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порядке начисления арендной платы за пользование муниципальными сооружениями, зданиями,(помещениями) и муниципальным имуществом</w:t>
      </w:r>
    </w:p>
    <w:p>
      <w:pPr>
        <w:spacing w:after="120"/>
        <w:jc w:val="both"/>
      </w:pPr>
      <w:r>
        <w:rPr>
          <w:rFonts w:ascii="Arial" w:cs="Arial" w:eastAsia="Arial" w:hAnsi="Arial"/>
          <w:sz w:val="24"/>
          <w:szCs w:val="24"/>
        </w:rPr>
        <w:t xml:space="preserve">1. В случае прямого предоставления муниципального  имущества в аренду величина месячной арендной платы за использование  муниципальными нежилыми зданиями, помещениями и сооружениями рассчитывается по формуле:</w:t>
      </w:r>
    </w:p>
    <w:p>
      <w:pPr>
        <w:spacing w:after="120"/>
        <w:jc w:val="both"/>
      </w:pPr>
      <w:r>
        <w:rPr>
          <w:rFonts w:ascii="Arial" w:cs="Arial" w:eastAsia="Arial" w:hAnsi="Arial"/>
          <w:b/>
          <w:bCs/>
          <w:sz w:val="24"/>
          <w:szCs w:val="24"/>
        </w:rPr>
        <w:t xml:space="preserve">А.пл. = Баз.ст. × S × К1 × К2 × К3 × К4 + Аз,</w:t>
      </w:r>
    </w:p>
    <w:p>
      <w:pPr>
        <w:spacing w:after="120"/>
        <w:jc w:val="both"/>
      </w:pPr>
      <w:r>
        <w:rPr>
          <w:rFonts w:ascii="Arial" w:cs="Arial" w:eastAsia="Arial" w:hAnsi="Arial"/>
          <w:sz w:val="24"/>
          <w:szCs w:val="24"/>
        </w:rPr>
        <w:t xml:space="preserve"> где:</w:t>
      </w:r>
    </w:p>
    <w:p>
      <w:pPr>
        <w:spacing w:after="120"/>
        <w:jc w:val="both"/>
      </w:pPr>
      <w:r>
        <w:rPr>
          <w:rFonts w:ascii="Arial" w:cs="Arial" w:eastAsia="Arial" w:hAnsi="Arial"/>
          <w:sz w:val="24"/>
          <w:szCs w:val="24"/>
        </w:rPr>
        <w:t xml:space="preserve">А.пл. - размер месячной арендной платы;</w:t>
      </w:r>
    </w:p>
    <w:p>
      <w:pPr>
        <w:spacing w:after="120"/>
        <w:jc w:val="both"/>
      </w:pPr>
      <w:r>
        <w:rPr>
          <w:rFonts w:ascii="Arial" w:cs="Arial" w:eastAsia="Arial" w:hAnsi="Arial"/>
          <w:sz w:val="24"/>
          <w:szCs w:val="24"/>
        </w:rPr>
        <w:t xml:space="preserve">Баз.ст. - базовая ставка месячной арендной платы за 1 кв.м;</w:t>
      </w:r>
    </w:p>
    <w:p>
      <w:pPr>
        <w:spacing w:after="120"/>
        <w:jc w:val="both"/>
      </w:pPr>
      <w:r>
        <w:rPr>
          <w:rFonts w:ascii="Arial" w:cs="Arial" w:eastAsia="Arial" w:hAnsi="Arial"/>
          <w:sz w:val="24"/>
          <w:szCs w:val="24"/>
        </w:rPr>
        <w:t xml:space="preserve">S - площадь арендуемого здания (помещения);</w:t>
      </w:r>
    </w:p>
    <w:p>
      <w:pPr>
        <w:spacing w:after="120"/>
        <w:jc w:val="both"/>
      </w:pPr>
      <w:r>
        <w:rPr>
          <w:rFonts w:ascii="Arial" w:cs="Arial" w:eastAsia="Arial" w:hAnsi="Arial"/>
          <w:sz w:val="24"/>
          <w:szCs w:val="24"/>
        </w:rPr>
        <w:t xml:space="preserve">К1 - коэффициент месторасположения здания;</w:t>
      </w:r>
    </w:p>
    <w:p>
      <w:pPr>
        <w:spacing w:after="120"/>
        <w:jc w:val="both"/>
      </w:pPr>
      <w:r>
        <w:rPr>
          <w:rFonts w:ascii="Arial" w:cs="Arial" w:eastAsia="Arial" w:hAnsi="Arial"/>
          <w:sz w:val="24"/>
          <w:szCs w:val="24"/>
        </w:rPr>
        <w:t xml:space="preserve">К2 - коэффициент технического состояния помещения;</w:t>
      </w:r>
    </w:p>
    <w:p>
      <w:pPr>
        <w:spacing w:after="120"/>
        <w:jc w:val="both"/>
      </w:pPr>
      <w:r>
        <w:rPr>
          <w:rFonts w:ascii="Arial" w:cs="Arial" w:eastAsia="Arial" w:hAnsi="Arial"/>
          <w:sz w:val="24"/>
          <w:szCs w:val="24"/>
        </w:rPr>
        <w:t xml:space="preserve">К3 - коэффициент технического обустройства здания;</w:t>
      </w:r>
    </w:p>
    <w:p>
      <w:pPr>
        <w:spacing w:after="120"/>
        <w:jc w:val="both"/>
      </w:pPr>
      <w:r>
        <w:rPr>
          <w:rFonts w:ascii="Arial" w:cs="Arial" w:eastAsia="Arial" w:hAnsi="Arial"/>
          <w:sz w:val="24"/>
          <w:szCs w:val="24"/>
        </w:rPr>
        <w:t xml:space="preserve">К4 - отраслевой коэффициент использования помещения;</w:t>
      </w:r>
    </w:p>
    <w:p>
      <w:pPr>
        <w:spacing w:after="120"/>
        <w:jc w:val="both"/>
      </w:pPr>
      <w:r>
        <w:rPr>
          <w:rFonts w:ascii="Arial" w:cs="Arial" w:eastAsia="Arial" w:hAnsi="Arial"/>
          <w:sz w:val="24"/>
          <w:szCs w:val="24"/>
        </w:rPr>
        <w:t xml:space="preserve">Аз - плата за пользование земельным участком.</w:t>
      </w:r>
    </w:p>
    <w:p>
      <w:pPr>
        <w:spacing w:after="120"/>
        <w:jc w:val="both"/>
      </w:pPr>
      <w:r>
        <w:rPr>
          <w:rFonts w:ascii="Arial" w:cs="Arial" w:eastAsia="Arial" w:hAnsi="Arial"/>
          <w:sz w:val="24"/>
          <w:szCs w:val="24"/>
        </w:rPr>
        <w:t xml:space="preserve">Размеры ставок и величины коэффициентов, используемых в расчетах:</w:t>
      </w:r>
    </w:p>
    <w:p>
      <w:pPr>
        <w:spacing w:after="120"/>
        <w:jc w:val="both"/>
      </w:pPr>
      <w:r>
        <w:rPr>
          <w:rFonts w:ascii="Arial" w:cs="Arial" w:eastAsia="Arial" w:hAnsi="Arial"/>
          <w:sz w:val="24"/>
          <w:szCs w:val="24"/>
        </w:rPr>
        <w:t xml:space="preserve">а) Баз.ст. - 80 сом/кв.м для регионов и (областей);</w:t>
      </w:r>
    </w:p>
    <w:p>
      <w:pPr>
        <w:spacing w:after="120"/>
        <w:jc w:val="both"/>
      </w:pPr>
      <w:r>
        <w:rPr>
          <w:rFonts w:ascii="Arial" w:cs="Arial" w:eastAsia="Arial" w:hAnsi="Arial"/>
          <w:sz w:val="24"/>
          <w:szCs w:val="24"/>
        </w:rPr>
        <w:t xml:space="preserve">б) Значения К1 - коэффициента месторасположения здания: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20"/>
        <w:gridCol w:w="1358"/>
      </w:tblGrid>
      <w:tr>
        <w:tc>
          <w:tcPr>
            <w:tcW w:type="dxa" w:w="88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Месторасположение  муниципального  сооружения, здания (помещения)</w:t>
            </w:r>
          </w:p>
        </w:tc>
        <w:tc>
          <w:tcPr>
            <w:tcW w:type="dxa" w:w="13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К1</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8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остальные регионы республики</w:t>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в) Значения К2 - коэффициента технического состояния помещения:</w:t>
      </w:r>
    </w:p>
    <w:p>
      <w:pPr>
        <w:spacing w:after="120"/>
        <w:jc w:val="both"/>
      </w:pPr>
      <w:r>
        <w:rPr>
          <w:rFonts w:ascii="Arial" w:cs="Arial" w:eastAsia="Arial" w:hAnsi="Arial"/>
          <w:sz w:val="24"/>
          <w:szCs w:val="24"/>
        </w:rPr>
        <w:t xml:space="preserve">- удовлетворительное - требуется капитальный ремонт - 1;</w:t>
      </w:r>
    </w:p>
    <w:p>
      <w:pPr>
        <w:spacing w:after="120"/>
        <w:jc w:val="both"/>
      </w:pPr>
      <w:r>
        <w:rPr>
          <w:rFonts w:ascii="Arial" w:cs="Arial" w:eastAsia="Arial" w:hAnsi="Arial"/>
          <w:sz w:val="24"/>
          <w:szCs w:val="24"/>
        </w:rPr>
        <w:t xml:space="preserve">- удовлетворительное - требуется косметический ремонт - 1,1;</w:t>
      </w:r>
    </w:p>
    <w:p>
      <w:pPr>
        <w:spacing w:after="120"/>
        <w:jc w:val="both"/>
      </w:pPr>
      <w:r>
        <w:rPr>
          <w:rFonts w:ascii="Arial" w:cs="Arial" w:eastAsia="Arial" w:hAnsi="Arial"/>
          <w:sz w:val="24"/>
          <w:szCs w:val="24"/>
        </w:rPr>
        <w:t xml:space="preserve">- хорошее (не требуется ремонт) - 1,2.</w:t>
      </w:r>
    </w:p>
    <w:p>
      <w:pPr>
        <w:spacing w:after="120"/>
        <w:jc w:val="both"/>
      </w:pPr>
      <w:r>
        <w:rPr>
          <w:rFonts w:ascii="Arial" w:cs="Arial" w:eastAsia="Arial" w:hAnsi="Arial"/>
          <w:sz w:val="24"/>
          <w:szCs w:val="24"/>
        </w:rPr>
        <w:t xml:space="preserve">г) Значения К3 - коэффициента технического обустройства здания:</w:t>
      </w:r>
    </w:p>
    <w:p>
      <w:pPr>
        <w:spacing w:after="120"/>
        <w:jc w:val="both"/>
      </w:pPr>
      <w:r>
        <w:rPr>
          <w:rFonts w:ascii="Arial" w:cs="Arial" w:eastAsia="Arial" w:hAnsi="Arial"/>
          <w:sz w:val="24"/>
          <w:szCs w:val="24"/>
        </w:rPr>
        <w:t xml:space="preserve">- наличие водопровода, горячей воды, центрального отопления - 1,3;</w:t>
      </w:r>
    </w:p>
    <w:p>
      <w:pPr>
        <w:spacing w:after="120"/>
        <w:jc w:val="both"/>
      </w:pPr>
      <w:r>
        <w:rPr>
          <w:rFonts w:ascii="Arial" w:cs="Arial" w:eastAsia="Arial" w:hAnsi="Arial"/>
          <w:sz w:val="24"/>
          <w:szCs w:val="24"/>
        </w:rPr>
        <w:t xml:space="preserve">- наличие водопровода, центрального отопления - 1,2;</w:t>
      </w:r>
    </w:p>
    <w:p>
      <w:pPr>
        <w:spacing w:after="120"/>
        <w:jc w:val="both"/>
      </w:pPr>
      <w:r>
        <w:rPr>
          <w:rFonts w:ascii="Arial" w:cs="Arial" w:eastAsia="Arial" w:hAnsi="Arial"/>
          <w:sz w:val="24"/>
          <w:szCs w:val="24"/>
        </w:rPr>
        <w:t xml:space="preserve">- наличие водопровода - 1,1;</w:t>
      </w:r>
    </w:p>
    <w:p>
      <w:pPr>
        <w:spacing w:after="120"/>
        <w:jc w:val="both"/>
      </w:pPr>
      <w:r>
        <w:rPr>
          <w:rFonts w:ascii="Arial" w:cs="Arial" w:eastAsia="Arial" w:hAnsi="Arial"/>
          <w:sz w:val="24"/>
          <w:szCs w:val="24"/>
        </w:rPr>
        <w:t xml:space="preserve">- техническое обустройство отсутствует - 1.</w:t>
      </w:r>
    </w:p>
    <w:p>
      <w:pPr>
        <w:spacing w:after="120"/>
        <w:jc w:val="both"/>
      </w:pPr>
      <w:r>
        <w:rPr>
          <w:rFonts w:ascii="Arial" w:cs="Arial" w:eastAsia="Arial" w:hAnsi="Arial"/>
          <w:sz w:val="24"/>
          <w:szCs w:val="24"/>
        </w:rPr>
        <w:t xml:space="preserve">д) Значения К4 - отраслевого коэффициента использования: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
        <w:gridCol w:w="8346"/>
        <w:gridCol w:w="1282"/>
      </w:tblGrid>
      <w:tr>
        <w:tc>
          <w:tcPr>
            <w:tcW w:type="dxa" w:w="5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использования сооружения, здания (помещения)</w:t>
            </w:r>
          </w:p>
        </w:tc>
        <w:tc>
          <w:tcPr>
            <w:tcW w:type="dxa" w:w="12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К4</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Ресторан, кафе, гостиница, бильярд, сауна, бассейн, баня, обменный пункт, ломбард, банковские услуги, выездная касса, авиакасса, пункт приема платежей, размещение рекламы, установка антенн и оборудования для телекоммуникаций</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прочие производственные услуги</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 ларек, аптека, спортивно-оздоровительные услуги, медицинские услуги, фитобар</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Химчистка, ремонт обуви, парикмахерская, салон красоты, реставрация одежды, салон для новобрачных, компьютерные услуги и ремонт компьютерной техники, копировальные услуги, фото услуги, помещения и сооружения для ремонта и технического обслуживания автотранспорта, автостоянка, гараж, автозаправочные станции</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Швейный цех, склад</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Столовая, буфет, торговая точка, образовательный центр, библиотека, студии детско-юношеского творчества, художественные кружки, спортивные секции и другие объекты культуры и спорта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Разное</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1. Если сдаваемое помещение расположено вдоль улицы и имеет отдельный вход/выход, то к применяемому коэффициенту К4 дополнительно прибавляется 0,1; </w:t>
            </w:r>
          </w:p>
        </w:tc>
      </w:tr>
    </w:tbl>
    <w:p>
      <w:pPr>
        <w:spacing w:after="120"/>
        <w:jc w:val="both"/>
      </w:pPr>
      <w:r>
        <w:rPr>
          <w:rFonts w:ascii="Arial" w:cs="Arial" w:eastAsia="Arial" w:hAnsi="Arial"/>
          <w:sz w:val="24"/>
          <w:szCs w:val="24"/>
        </w:rPr>
        <w:t xml:space="preserve">е) Значения А3- арендная плата за пользование земельным участком рассчитывается в соответствии с Налоговым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Плата за пользование земельным участком рассчитывается по формуле:</w:t>
      </w:r>
    </w:p>
    <w:p>
      <w:pPr>
        <w:spacing w:after="120"/>
        <w:jc w:val="both"/>
      </w:pPr>
      <w:r>
        <w:rPr>
          <w:rFonts w:ascii="Arial" w:cs="Arial" w:eastAsia="Arial" w:hAnsi="Arial"/>
          <w:sz w:val="24"/>
          <w:szCs w:val="24"/>
        </w:rPr>
        <w:t xml:space="preserve">                       Аз = С × S × Ки × К1 × К2, </w:t>
      </w:r>
    </w:p>
    <w:p>
      <w:pPr>
        <w:spacing w:after="120"/>
        <w:jc w:val="both"/>
      </w:pPr>
      <w:r>
        <w:rPr>
          <w:rFonts w:ascii="Arial" w:cs="Arial" w:eastAsia="Arial" w:hAnsi="Arial"/>
          <w:sz w:val="24"/>
          <w:szCs w:val="24"/>
        </w:rPr>
        <w:t xml:space="preserve"> где:                                                                                                                                 С - базовая ставка земельного налога за использование земель несельскохозяйственного назначения;</w:t>
      </w:r>
    </w:p>
    <w:p>
      <w:pPr>
        <w:spacing w:after="120"/>
        <w:jc w:val="both"/>
      </w:pPr>
      <w:r>
        <w:rPr>
          <w:rFonts w:ascii="Arial" w:cs="Arial" w:eastAsia="Arial" w:hAnsi="Arial"/>
          <w:sz w:val="24"/>
          <w:szCs w:val="24"/>
        </w:rPr>
        <w:t xml:space="preserve">S - площадь используемого арендатором земельного участка. Рассчитывается по формуле: площадь земельного участка, деленная на общую площадь здания и умноженная на арендуемую площадь;</w:t>
      </w:r>
    </w:p>
    <w:p>
      <w:pPr>
        <w:spacing w:after="120"/>
        <w:jc w:val="both"/>
      </w:pPr>
      <w:r>
        <w:rPr>
          <w:rFonts w:ascii="Arial" w:cs="Arial" w:eastAsia="Arial" w:hAnsi="Arial"/>
          <w:sz w:val="24"/>
          <w:szCs w:val="24"/>
        </w:rPr>
        <w:t xml:space="preserve">Ки - коэффициент инфляции;</w:t>
      </w:r>
    </w:p>
    <w:p>
      <w:pPr>
        <w:spacing w:after="120"/>
        <w:jc w:val="both"/>
      </w:pPr>
      <w:r>
        <w:rPr>
          <w:rFonts w:ascii="Arial" w:cs="Arial" w:eastAsia="Arial" w:hAnsi="Arial"/>
          <w:sz w:val="24"/>
          <w:szCs w:val="24"/>
        </w:rPr>
        <w:t xml:space="preserve">К1 - коэффициент экономико-планировочных зон;</w:t>
      </w:r>
    </w:p>
    <w:p>
      <w:pPr>
        <w:spacing w:after="120"/>
        <w:jc w:val="both"/>
      </w:pPr>
      <w:r>
        <w:rPr>
          <w:rFonts w:ascii="Arial" w:cs="Arial" w:eastAsia="Arial" w:hAnsi="Arial"/>
          <w:sz w:val="24"/>
          <w:szCs w:val="24"/>
        </w:rPr>
        <w:t xml:space="preserve">К2 - коэффициент коммерческого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Базовая ставка земельного налога за использование земель несельскохозяйственного назначения и коэффициенты для дифференцирования земельного налога принимаются в соответствии с установленным законодательством.                                                                   Величина арендной платы не включает соответствующие расходы по эксплуатации и текущему ремонту зданий и помещений, затраты на отопление, коммунальные услуги и другие.                                                              При отсутствии согласованного сторонами в письменной форме расчета о размере арендной платы договор аренды считается незаключенным.</w:t>
      </w:r>
    </w:p>
    <w:p>
      <w:pPr>
        <w:spacing w:after="120"/>
        <w:jc w:val="both"/>
      </w:pPr>
      <w:r>
        <w:rPr>
          <w:rFonts w:ascii="Arial" w:cs="Arial" w:eastAsia="Arial" w:hAnsi="Arial"/>
          <w:sz w:val="24"/>
          <w:szCs w:val="24"/>
        </w:rPr>
        <w:t xml:space="preserve">2. Начальный размер ежемесячной арендной платы за пользование муниципальным  имуществом, с которого начинается аукцион на право заключения договора аренды (стартовый размер аренды) и минимальный размер ежемесячной арендной платы за пользование муниципальным имуществом, объявляемый при проведении конкурса (минимальный размер аренды), рассчитывается по формуле:</w:t>
      </w:r>
    </w:p>
    <w:p>
      <w:pPr>
        <w:spacing w:after="120"/>
        <w:jc w:val="both"/>
      </w:pPr>
      <w:r>
        <w:rPr>
          <w:rFonts w:ascii="Arial" w:cs="Arial" w:eastAsia="Arial" w:hAnsi="Arial"/>
          <w:b/>
          <w:bCs/>
          <w:sz w:val="24"/>
          <w:szCs w:val="24"/>
        </w:rPr>
        <w:t xml:space="preserve">СА = Баз.ст. × S × К1 × К2 × К3 +А3</w:t>
      </w:r>
      <w:r>
        <w:rPr>
          <w:rFonts w:ascii="Arial" w:cs="Arial" w:eastAsia="Arial" w:hAnsi="Arial"/>
          <w:sz w:val="24"/>
          <w:szCs w:val="24"/>
        </w:rPr>
        <w:t xml:space="preserve">                                           где:</w:t>
      </w:r>
    </w:p>
    <w:p>
      <w:pPr>
        <w:spacing w:after="120"/>
        <w:jc w:val="both"/>
      </w:pPr>
      <w:r>
        <w:rPr>
          <w:rFonts w:ascii="Arial" w:cs="Arial" w:eastAsia="Arial" w:hAnsi="Arial"/>
          <w:sz w:val="24"/>
          <w:szCs w:val="24"/>
        </w:rPr>
        <w:t xml:space="preserve">СА - стартовая величина месячной арендной платы;</w:t>
      </w:r>
    </w:p>
    <w:p>
      <w:pPr>
        <w:spacing w:after="120"/>
        <w:jc w:val="both"/>
      </w:pPr>
      <w:r>
        <w:rPr>
          <w:rFonts w:ascii="Arial" w:cs="Arial" w:eastAsia="Arial" w:hAnsi="Arial"/>
          <w:sz w:val="24"/>
          <w:szCs w:val="24"/>
        </w:rPr>
        <w:t xml:space="preserve">Баз.ст. - базовая ставка месячной арендной платы за 1 кв.м здания (помещения);</w:t>
      </w:r>
    </w:p>
    <w:p>
      <w:pPr>
        <w:spacing w:after="120"/>
        <w:jc w:val="both"/>
      </w:pPr>
      <w:r>
        <w:rPr>
          <w:rFonts w:ascii="Arial" w:cs="Arial" w:eastAsia="Arial" w:hAnsi="Arial"/>
          <w:sz w:val="24"/>
          <w:szCs w:val="24"/>
        </w:rPr>
        <w:t xml:space="preserve">S - площадь арендуемого здания (помещения);</w:t>
      </w:r>
    </w:p>
    <w:p>
      <w:pPr>
        <w:spacing w:after="120"/>
        <w:jc w:val="both"/>
      </w:pPr>
      <w:r>
        <w:rPr>
          <w:rFonts w:ascii="Arial" w:cs="Arial" w:eastAsia="Arial" w:hAnsi="Arial"/>
          <w:sz w:val="24"/>
          <w:szCs w:val="24"/>
        </w:rPr>
        <w:t xml:space="preserve">К1 - коэффициент месторасположения здания;</w:t>
      </w:r>
    </w:p>
    <w:p>
      <w:pPr>
        <w:spacing w:after="120"/>
        <w:jc w:val="both"/>
      </w:pPr>
      <w:r>
        <w:rPr>
          <w:rFonts w:ascii="Arial" w:cs="Arial" w:eastAsia="Arial" w:hAnsi="Arial"/>
          <w:sz w:val="24"/>
          <w:szCs w:val="24"/>
        </w:rPr>
        <w:t xml:space="preserve">К2 - коэффициент технического состояния помещения;</w:t>
      </w:r>
    </w:p>
    <w:p>
      <w:pPr>
        <w:spacing w:after="120"/>
        <w:jc w:val="both"/>
      </w:pPr>
      <w:r>
        <w:rPr>
          <w:rFonts w:ascii="Arial" w:cs="Arial" w:eastAsia="Arial" w:hAnsi="Arial"/>
          <w:sz w:val="24"/>
          <w:szCs w:val="24"/>
        </w:rPr>
        <w:t xml:space="preserve">К3 - коэффициент технического обустройства здания.                                              А3- плата за пользование земельным участком</w:t>
      </w:r>
    </w:p>
    <w:p>
      <w:pPr>
        <w:spacing w:after="120"/>
        <w:jc w:val="both"/>
      </w:pPr>
      <w:r>
        <w:rPr>
          <w:rFonts w:ascii="Arial" w:cs="Arial" w:eastAsia="Arial" w:hAnsi="Arial"/>
          <w:sz w:val="24"/>
          <w:szCs w:val="24"/>
        </w:rPr>
        <w:t xml:space="preserve">Размеры ставок и величины коэффициентов, используемых в расчетах:</w:t>
      </w:r>
    </w:p>
    <w:p>
      <w:pPr>
        <w:spacing w:after="120"/>
        <w:jc w:val="both"/>
      </w:pPr>
      <w:r>
        <w:rPr>
          <w:rFonts w:ascii="Arial" w:cs="Arial" w:eastAsia="Arial" w:hAnsi="Arial"/>
          <w:sz w:val="24"/>
          <w:szCs w:val="24"/>
        </w:rPr>
        <w:t xml:space="preserve">а) Баз.ст. - 80 сом/кв.м для  регионов (областей).</w:t>
      </w:r>
    </w:p>
    <w:p>
      <w:pPr>
        <w:spacing w:after="120"/>
        <w:jc w:val="both"/>
      </w:pPr>
      <w:r>
        <w:rPr>
          <w:rFonts w:ascii="Arial" w:cs="Arial" w:eastAsia="Arial" w:hAnsi="Arial"/>
          <w:sz w:val="24"/>
          <w:szCs w:val="24"/>
        </w:rPr>
        <w:t xml:space="preserve">б) Значения К1, К2, К3 и А3 определяются в соответствии с пунктом 1 настоящей Инструкции.</w:t>
      </w:r>
    </w:p>
    <w:p>
      <w:pPr>
        <w:spacing w:after="120"/>
        <w:jc w:val="both"/>
      </w:pPr>
      <w:r>
        <w:rPr>
          <w:rFonts w:ascii="Arial" w:cs="Arial" w:eastAsia="Arial" w:hAnsi="Arial"/>
          <w:sz w:val="24"/>
          <w:szCs w:val="24"/>
        </w:rPr>
        <w:t xml:space="preserve">Б.                 а)  Общее положение муниципального имущества</w:t>
      </w:r>
    </w:p>
    <w:p>
      <w:pPr>
        <w:spacing w:after="120"/>
        <w:jc w:val="both"/>
      </w:pPr>
      <w:r>
        <w:rPr>
          <w:rFonts w:ascii="Arial" w:cs="Arial" w:eastAsia="Arial" w:hAnsi="Arial"/>
          <w:sz w:val="24"/>
          <w:szCs w:val="24"/>
        </w:rPr>
        <w:t xml:space="preserve">1. Настоящая Инструкция разработана в соответствии с Гражданским кодексом Кыргызской Республики и другими нормативными актами, регулирующими арендные отношения, определяет порядок сдачи в аренду и начисления арендной платы и подтверждения договоров аренды муниципального имущества.</w:t>
      </w:r>
    </w:p>
    <w:p>
      <w:pPr>
        <w:spacing w:after="120"/>
        <w:jc w:val="both"/>
      </w:pPr>
      <w:r>
        <w:rPr>
          <w:rFonts w:ascii="Arial" w:cs="Arial" w:eastAsia="Arial" w:hAnsi="Arial"/>
          <w:sz w:val="24"/>
          <w:szCs w:val="24"/>
        </w:rPr>
        <w:t xml:space="preserve">2. Под объектами аренды муниципального имущества в настоящей Инструкции понимаются движимые вещи, находящиеся муниципальной собственности (машины, оборудование, транспортные средства, инвентарь и другие)</w:t>
      </w:r>
    </w:p>
    <w:p>
      <w:pPr>
        <w:spacing w:after="120"/>
        <w:jc w:val="both"/>
      </w:pPr>
      <w:r>
        <w:rPr>
          <w:rFonts w:ascii="Arial" w:cs="Arial" w:eastAsia="Arial" w:hAnsi="Arial"/>
          <w:sz w:val="24"/>
          <w:szCs w:val="24"/>
        </w:rPr>
        <w:t xml:space="preserve">3. Сдачи в аренду муниципального имущества осуществляется муниципальными учреждениями, предприятиями и организациями в оперативном управлении, хозяйственном ведении ( на балансе) которых состоит муниципальное  имущество, с согласия уполномоченного органа по управлению муниципальным имуществом. </w:t>
      </w:r>
    </w:p>
    <w:p>
      <w:pPr>
        <w:spacing w:after="120"/>
        <w:jc w:val="both"/>
      </w:pPr>
      <w:r>
        <w:rPr>
          <w:rFonts w:ascii="Arial" w:cs="Arial" w:eastAsia="Arial" w:hAnsi="Arial"/>
          <w:sz w:val="24"/>
          <w:szCs w:val="24"/>
        </w:rPr>
        <w:t xml:space="preserve">4. арендаторами могут быть любые физические и юридические лица, в том числе иностранные.</w:t>
      </w:r>
    </w:p>
    <w:p>
      <w:pPr>
        <w:spacing w:after="120"/>
        <w:jc w:val="both"/>
      </w:pPr>
      <w:r>
        <w:rPr>
          <w:rFonts w:ascii="Arial" w:cs="Arial" w:eastAsia="Arial" w:hAnsi="Arial"/>
          <w:sz w:val="24"/>
          <w:szCs w:val="24"/>
        </w:rPr>
        <w:t xml:space="preserve">5. арендная плата за пользование муниципальным  имуществом распределяется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б). Арендная плата за пользование муниципальным имуществом</w:t>
      </w:r>
    </w:p>
    <w:p>
      <w:pPr>
        <w:spacing w:after="120"/>
        <w:jc w:val="both"/>
      </w:pPr>
      <w:r>
        <w:rPr>
          <w:rFonts w:ascii="Arial" w:cs="Arial" w:eastAsia="Arial" w:hAnsi="Arial"/>
          <w:sz w:val="24"/>
          <w:szCs w:val="24"/>
        </w:rPr>
        <w:t xml:space="preserve">6. годовая арендная плата определяется по формуле:</w:t>
      </w:r>
    </w:p>
    <w:p>
      <w:pPr>
        <w:spacing w:after="120"/>
        <w:jc w:val="both"/>
      </w:pPr>
      <w:r>
        <w:rPr>
          <w:rFonts w:ascii="Arial" w:cs="Arial" w:eastAsia="Arial" w:hAnsi="Arial"/>
          <w:sz w:val="24"/>
          <w:szCs w:val="24"/>
        </w:rPr>
        <w:t xml:space="preserve">                                            Ап= Сос  * N%  </w:t>
      </w:r>
    </w:p>
    <w:p>
      <w:pPr>
        <w:spacing w:after="120"/>
        <w:jc w:val="both"/>
      </w:pPr>
      <w:r>
        <w:rPr>
          <w:rFonts w:ascii="Arial" w:cs="Arial" w:eastAsia="Arial" w:hAnsi="Arial"/>
          <w:sz w:val="24"/>
          <w:szCs w:val="24"/>
        </w:rPr>
        <w:t xml:space="preserve">где:                                                                                                                                   Сос – стоимость основных средств – применяется по первоначальной балансовой стоимости;                                                                                                  N%  - фиксированный процент</w:t>
      </w:r>
    </w:p>
    <w:p>
      <w:pPr>
        <w:spacing w:after="120"/>
        <w:jc w:val="both"/>
      </w:pPr>
      <w:r>
        <w:rPr>
          <w:rFonts w:ascii="Arial" w:cs="Arial" w:eastAsia="Arial" w:hAnsi="Arial"/>
          <w:sz w:val="24"/>
          <w:szCs w:val="24"/>
        </w:rPr>
        <w:t xml:space="preserve">Сос – до 20 000 сом * 40%;</w:t>
      </w:r>
    </w:p>
    <w:p>
      <w:pPr>
        <w:spacing w:after="120"/>
        <w:jc w:val="both"/>
      </w:pPr>
      <w:r>
        <w:rPr>
          <w:rFonts w:ascii="Arial" w:cs="Arial" w:eastAsia="Arial" w:hAnsi="Arial"/>
          <w:sz w:val="24"/>
          <w:szCs w:val="24"/>
        </w:rPr>
        <w:t xml:space="preserve">Сос – 0т 20 000 до 100 000 сом * 30%;</w:t>
      </w:r>
    </w:p>
    <w:p>
      <w:pPr>
        <w:spacing w:after="120"/>
        <w:jc w:val="both"/>
      </w:pPr>
      <w:r>
        <w:rPr>
          <w:rFonts w:ascii="Arial" w:cs="Arial" w:eastAsia="Arial" w:hAnsi="Arial"/>
          <w:sz w:val="24"/>
          <w:szCs w:val="24"/>
        </w:rPr>
        <w:t xml:space="preserve">Сос – от  100 000 до 500 000 сом * 20%;</w:t>
      </w:r>
    </w:p>
    <w:p>
      <w:pPr>
        <w:spacing w:after="120"/>
        <w:jc w:val="both"/>
      </w:pPr>
      <w:r>
        <w:rPr>
          <w:rFonts w:ascii="Arial" w:cs="Arial" w:eastAsia="Arial" w:hAnsi="Arial"/>
          <w:sz w:val="24"/>
          <w:szCs w:val="24"/>
        </w:rPr>
        <w:t xml:space="preserve">Сос – от  500 000 сом и выше  *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Основные сведения, которые должны  содержатся в договоре;</w:t>
      </w:r>
    </w:p>
    <w:p>
      <w:pPr>
        <w:spacing w:after="120"/>
        <w:jc w:val="both"/>
      </w:pPr>
      <w:r>
        <w:rPr>
          <w:rFonts w:ascii="Arial" w:cs="Arial" w:eastAsia="Arial" w:hAnsi="Arial"/>
          <w:sz w:val="24"/>
          <w:szCs w:val="24"/>
        </w:rPr>
        <w:t xml:space="preserve">-  вид и наименование предприятия- Арендодатель и Арендатор, его местонахождение и юридический статус (физическое и юридическое лицо);</w:t>
      </w:r>
    </w:p>
    <w:p>
      <w:pPr>
        <w:spacing w:after="120"/>
        <w:jc w:val="both"/>
      </w:pPr>
      <w:r>
        <w:rPr>
          <w:rFonts w:ascii="Arial" w:cs="Arial" w:eastAsia="Arial" w:hAnsi="Arial"/>
          <w:sz w:val="24"/>
          <w:szCs w:val="24"/>
        </w:rPr>
        <w:t xml:space="preserve">- состав балансовая стоимость передаваемого в аренду имущества. В случае отсутствия балансовой стоимости имущества применяется остаточная стоимость передаваемого имущества;</w:t>
      </w:r>
    </w:p>
    <w:p>
      <w:pPr>
        <w:spacing w:after="120"/>
        <w:jc w:val="both"/>
      </w:pPr>
      <w:r>
        <w:rPr>
          <w:rFonts w:ascii="Arial" w:cs="Arial" w:eastAsia="Arial" w:hAnsi="Arial"/>
          <w:sz w:val="24"/>
          <w:szCs w:val="24"/>
        </w:rPr>
        <w:t xml:space="preserve">- срок аренды и размер арендной платы, условия и сроки её внесения;</w:t>
      </w:r>
    </w:p>
    <w:p>
      <w:pPr>
        <w:spacing w:after="120"/>
        <w:jc w:val="both"/>
      </w:pPr>
      <w:r>
        <w:rPr>
          <w:rFonts w:ascii="Arial" w:cs="Arial" w:eastAsia="Arial" w:hAnsi="Arial"/>
          <w:sz w:val="24"/>
          <w:szCs w:val="24"/>
        </w:rPr>
        <w:t xml:space="preserve">- распределение обязанностей сторон по полному восстановлению и ремонту арендованного имущества;</w:t>
      </w:r>
    </w:p>
    <w:p>
      <w:pPr>
        <w:spacing w:after="120"/>
        <w:jc w:val="both"/>
      </w:pPr>
      <w:r>
        <w:rPr>
          <w:rFonts w:ascii="Arial" w:cs="Arial" w:eastAsia="Arial" w:hAnsi="Arial"/>
          <w:sz w:val="24"/>
          <w:szCs w:val="24"/>
        </w:rPr>
        <w:t xml:space="preserve">- права, обязанности и ответственность сторон;</w:t>
      </w:r>
    </w:p>
    <w:p>
      <w:pPr>
        <w:spacing w:after="120"/>
        <w:jc w:val="both"/>
      </w:pPr>
      <w:r>
        <w:rPr>
          <w:rFonts w:ascii="Arial" w:cs="Arial" w:eastAsia="Arial" w:hAnsi="Arial"/>
          <w:sz w:val="24"/>
          <w:szCs w:val="24"/>
        </w:rPr>
        <w:t xml:space="preserve">- условия расторжения и продления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Кочкорбаевского айыл окмоту                      Э.К. Керимкулов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w:t>
      </w:r>
      <w:r>
        <w:rPr>
          <w:rFonts w:ascii="Arial" w:cs="Arial" w:eastAsia="Arial" w:hAnsi="Arial"/>
          <w:sz w:val="24"/>
          <w:szCs w:val="24"/>
        </w:rPr>
        <w:t xml:space="preserve"> Кочкорбаевского айыльного Кенеша
 от 30 сент</w:t>
      </w:r>
      <w:r>
        <w:rPr>
          <w:rFonts w:ascii="Arial" w:cs="Arial" w:eastAsia="Arial" w:hAnsi="Arial"/>
          <w:sz w:val="24"/>
          <w:szCs w:val="24"/>
        </w:rPr>
        <w:t xml:space="preserve">я</w:t>
      </w:r>
      <w:r>
        <w:rPr>
          <w:rFonts w:ascii="Arial" w:cs="Arial" w:eastAsia="Arial" w:hAnsi="Arial"/>
          <w:sz w:val="24"/>
          <w:szCs w:val="24"/>
        </w:rPr>
        <w:t xml:space="preserve">бря 2020 года № ____</w:t>
      </w:r>
    </w:p>
    <w:p>
      <w:pPr>
        <w:spacing w:after="400" w:before="400"/>
        <w:jc w:val="center"/>
      </w:pPr>
      <w:r>
        <w:rPr>
          <w:rFonts w:ascii="Arial" w:cs="Arial" w:eastAsia="Arial" w:hAnsi="Arial"/>
          <w:b/>
          <w:bCs/>
          <w:sz w:val="32"/>
          <w:szCs w:val="32"/>
        </w:rPr>
        <w:t xml:space="preserve">ПОЛОЖЕНИЕ
 о порядке предоставления муниципального имущества в аренду</w:t>
      </w:r>
    </w:p>
    <w:p>
      <w:pPr>
        <w:spacing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условия и порядок сдачи в аренду  муниципального  имущества.</w:t>
      </w:r>
    </w:p>
    <w:p>
      <w:pPr>
        <w:spacing w:after="60"/>
        <w:ind w:firstLine="567"/>
        <w:jc w:val="both"/>
      </w:pPr>
      <w:r>
        <w:rPr>
          <w:rFonts w:ascii="Arial" w:cs="Arial" w:eastAsia="Arial" w:hAnsi="Arial"/>
          <w:sz w:val="24"/>
          <w:szCs w:val="24"/>
        </w:rPr>
        <w:t xml:space="preserve">3. Основные понятия, используемые в настоящем Положении:</w:t>
      </w:r>
    </w:p>
    <w:p>
      <w:pPr>
        <w:spacing w:after="60"/>
        <w:ind w:firstLine="567"/>
        <w:jc w:val="both"/>
      </w:pPr>
      <w:r>
        <w:rPr>
          <w:rFonts w:ascii="Arial" w:cs="Arial" w:eastAsia="Arial" w:hAnsi="Arial"/>
          <w:b/>
          <w:bCs/>
          <w:sz w:val="24"/>
          <w:szCs w:val="24"/>
        </w:rPr>
        <w:t xml:space="preserve">аренда муниципального имущества</w:t>
      </w:r>
      <w:r>
        <w:rPr>
          <w:rFonts w:ascii="Arial" w:cs="Arial" w:eastAsia="Arial" w:hAnsi="Arial"/>
          <w:sz w:val="24"/>
          <w:szCs w:val="24"/>
        </w:rPr>
        <w:t xml:space="preserve"> - предоставление неиспользуемого муниципального  имущества за плату во временное владение и пользование или во временное пользование;</w:t>
      </w:r>
    </w:p>
    <w:p>
      <w:pPr>
        <w:spacing w:after="60"/>
        <w:ind w:firstLine="567"/>
        <w:jc w:val="both"/>
      </w:pPr>
      <w:r>
        <w:rPr>
          <w:rFonts w:ascii="Arial" w:cs="Arial" w:eastAsia="Arial" w:hAnsi="Arial"/>
          <w:b/>
          <w:bCs/>
          <w:sz w:val="24"/>
          <w:szCs w:val="24"/>
        </w:rPr>
        <w:t xml:space="preserve">арендодатель</w:t>
      </w:r>
      <w:r>
        <w:rPr>
          <w:rFonts w:ascii="Arial" w:cs="Arial" w:eastAsia="Arial" w:hAnsi="Arial"/>
          <w:sz w:val="24"/>
          <w:szCs w:val="24"/>
        </w:rPr>
        <w:t xml:space="preserve"> - орган местного самоуправления,(айыл окмоту) предоставившее муниципальное  имущество в аренду;</w:t>
      </w:r>
    </w:p>
    <w:p>
      <w:pPr>
        <w:spacing w:after="60"/>
        <w:ind w:firstLine="567"/>
        <w:jc w:val="both"/>
      </w:pPr>
      <w:r>
        <w:rPr>
          <w:rFonts w:ascii="Arial" w:cs="Arial" w:eastAsia="Arial" w:hAnsi="Arial"/>
          <w:b/>
          <w:bCs/>
          <w:sz w:val="24"/>
          <w:szCs w:val="24"/>
        </w:rPr>
        <w:t xml:space="preserve">балансодержатель</w:t>
      </w:r>
      <w:r>
        <w:rPr>
          <w:rFonts w:ascii="Arial" w:cs="Arial" w:eastAsia="Arial" w:hAnsi="Arial"/>
          <w:sz w:val="24"/>
          <w:szCs w:val="24"/>
        </w:rPr>
        <w:t xml:space="preserve"> - орган местного самоуправления (айыл окмоту) хозяйственном ведении которого находится  муниципальное  имущество;</w:t>
      </w:r>
    </w:p>
    <w:p>
      <w:pPr>
        <w:spacing w:after="60"/>
        <w:ind w:firstLine="567"/>
        <w:jc w:val="both"/>
      </w:pPr>
      <w:r>
        <w:rPr>
          <w:rFonts w:ascii="Arial" w:cs="Arial" w:eastAsia="Arial" w:hAnsi="Arial"/>
          <w:b/>
          <w:bCs/>
          <w:sz w:val="24"/>
          <w:szCs w:val="24"/>
        </w:rPr>
        <w:t xml:space="preserve">арендатор</w:t>
      </w:r>
      <w:r>
        <w:rPr>
          <w:rFonts w:ascii="Arial" w:cs="Arial" w:eastAsia="Arial" w:hAnsi="Arial"/>
          <w:sz w:val="24"/>
          <w:szCs w:val="24"/>
        </w:rPr>
        <w:t xml:space="preserve"> - физические и юридические лица, в том числе иностранные, которым в установленном настоящим Положением порядке предоставляется право временного владения и пользования  муниципальным  имуществом;</w:t>
      </w:r>
    </w:p>
    <w:p>
      <w:pPr>
        <w:spacing w:after="60"/>
        <w:ind w:firstLine="567"/>
        <w:jc w:val="both"/>
      </w:pPr>
      <w:r>
        <w:rPr>
          <w:rFonts w:ascii="Arial" w:cs="Arial" w:eastAsia="Arial" w:hAnsi="Arial"/>
          <w:b/>
          <w:bCs/>
          <w:sz w:val="24"/>
          <w:szCs w:val="24"/>
        </w:rPr>
        <w:t xml:space="preserve">аукцион</w:t>
      </w:r>
      <w:r>
        <w:rPr>
          <w:rFonts w:ascii="Arial" w:cs="Arial" w:eastAsia="Arial" w:hAnsi="Arial"/>
          <w:sz w:val="24"/>
          <w:szCs w:val="24"/>
        </w:rPr>
        <w:t xml:space="preserve"> - вид торгов на право заключения договора аренды муниципального  имущества, в которых победителем становится участник, предложивший наивысшую цену;</w:t>
      </w:r>
    </w:p>
    <w:p>
      <w:pPr>
        <w:spacing w:after="60"/>
        <w:ind w:firstLine="567"/>
        <w:jc w:val="both"/>
      </w:pPr>
      <w:r>
        <w:rPr>
          <w:rFonts w:ascii="Arial" w:cs="Arial" w:eastAsia="Arial" w:hAnsi="Arial"/>
          <w:b/>
          <w:bCs/>
          <w:sz w:val="24"/>
          <w:szCs w:val="24"/>
        </w:rPr>
        <w:t xml:space="preserve">муниципальное имущество</w:t>
      </w:r>
      <w:r>
        <w:rPr>
          <w:rFonts w:ascii="Arial" w:cs="Arial" w:eastAsia="Arial" w:hAnsi="Arial"/>
          <w:sz w:val="24"/>
          <w:szCs w:val="24"/>
        </w:rPr>
        <w:t xml:space="preserve"> - находящиеся в муниципальной  собственности здания, сооружения, помещения, а также транспортные средства, машины и оборудование;</w:t>
      </w:r>
    </w:p>
    <w:p>
      <w:pPr>
        <w:spacing w:after="60"/>
        <w:ind w:firstLine="567"/>
        <w:jc w:val="both"/>
      </w:pPr>
      <w:r>
        <w:rPr>
          <w:rFonts w:ascii="Arial" w:cs="Arial" w:eastAsia="Arial" w:hAnsi="Arial"/>
          <w:b/>
          <w:bCs/>
          <w:sz w:val="24"/>
          <w:szCs w:val="24"/>
        </w:rPr>
        <w:t xml:space="preserve">комиссия</w:t>
      </w:r>
      <w:r>
        <w:rPr>
          <w:rFonts w:ascii="Arial" w:cs="Arial" w:eastAsia="Arial" w:hAnsi="Arial"/>
          <w:sz w:val="24"/>
          <w:szCs w:val="24"/>
        </w:rPr>
        <w:t xml:space="preserve"> - создаваемая уполномоченным органом постоянно действующая комиссия по предоставлению  муниципального  имущества в аренду;</w:t>
      </w:r>
    </w:p>
    <w:p>
      <w:pPr>
        <w:spacing w:after="60"/>
        <w:ind w:firstLine="567"/>
        <w:jc w:val="both"/>
      </w:pPr>
      <w:r>
        <w:rPr>
          <w:rFonts w:ascii="Arial" w:cs="Arial" w:eastAsia="Arial" w:hAnsi="Arial"/>
          <w:b/>
          <w:bCs/>
          <w:sz w:val="24"/>
          <w:szCs w:val="24"/>
        </w:rPr>
        <w:t xml:space="preserve">конкурс</w:t>
      </w:r>
      <w:r>
        <w:rPr>
          <w:rFonts w:ascii="Arial" w:cs="Arial" w:eastAsia="Arial" w:hAnsi="Arial"/>
          <w:sz w:val="24"/>
          <w:szCs w:val="24"/>
        </w:rPr>
        <w:t xml:space="preserve"> - вид торгов на право заключения договора аренды муниципального имущества, в которых победителем признается участник, предложивший наилучшие условия, соответствующие требованиям конкурса;</w:t>
      </w:r>
    </w:p>
    <w:p>
      <w:pPr>
        <w:spacing w:after="60"/>
        <w:ind w:firstLine="567"/>
        <w:jc w:val="both"/>
      </w:pPr>
      <w:r>
        <w:rPr>
          <w:rFonts w:ascii="Arial" w:cs="Arial" w:eastAsia="Arial" w:hAnsi="Arial"/>
          <w:b/>
          <w:bCs/>
          <w:sz w:val="24"/>
          <w:szCs w:val="24"/>
        </w:rPr>
        <w:t xml:space="preserve">минимальный размер аренды</w:t>
      </w:r>
      <w:r>
        <w:rPr>
          <w:rFonts w:ascii="Arial" w:cs="Arial" w:eastAsia="Arial" w:hAnsi="Arial"/>
          <w:sz w:val="24"/>
          <w:szCs w:val="24"/>
        </w:rPr>
        <w:t xml:space="preserve"> - минимальный размер ежемесячной арендной платы за пользование муниципальным  имуществом, объявляемый при проведении конкурса;</w:t>
      </w:r>
    </w:p>
    <w:p>
      <w:pPr>
        <w:spacing w:after="60"/>
        <w:ind w:firstLine="567"/>
        <w:jc w:val="both"/>
      </w:pPr>
      <w:r>
        <w:rPr>
          <w:rFonts w:ascii="Arial" w:cs="Arial" w:eastAsia="Arial" w:hAnsi="Arial"/>
          <w:b/>
          <w:bCs/>
          <w:sz w:val="24"/>
          <w:szCs w:val="24"/>
        </w:rPr>
        <w:t xml:space="preserve">объект аренды</w:t>
      </w:r>
      <w:r>
        <w:rPr>
          <w:rFonts w:ascii="Arial" w:cs="Arial" w:eastAsia="Arial" w:hAnsi="Arial"/>
          <w:sz w:val="24"/>
          <w:szCs w:val="24"/>
        </w:rPr>
        <w:t xml:space="preserve"> – муниципальное  имущество, являющееся предметом договора аренды, а также муниципальное имущество, в отношении которого проводятся торги на право заключения договора аренды;</w:t>
      </w:r>
    </w:p>
    <w:p>
      <w:pPr>
        <w:spacing w:after="60"/>
        <w:ind w:firstLine="567"/>
        <w:jc w:val="both"/>
      </w:pPr>
      <w:r>
        <w:rPr>
          <w:rFonts w:ascii="Arial" w:cs="Arial" w:eastAsia="Arial" w:hAnsi="Arial"/>
          <w:b/>
          <w:bCs/>
          <w:sz w:val="24"/>
          <w:szCs w:val="24"/>
        </w:rPr>
        <w:t xml:space="preserve">претендент</w:t>
      </w:r>
      <w:r>
        <w:rPr>
          <w:rFonts w:ascii="Arial" w:cs="Arial" w:eastAsia="Arial" w:hAnsi="Arial"/>
          <w:sz w:val="24"/>
          <w:szCs w:val="24"/>
        </w:rPr>
        <w:t xml:space="preserve"> - лицо, изъявившее желание участвовать в торгах на право заключения договора аренды и претендующее на право заключения договора аренды;</w:t>
      </w:r>
    </w:p>
    <w:p>
      <w:pPr>
        <w:spacing w:after="60"/>
        <w:ind w:firstLine="567"/>
        <w:jc w:val="both"/>
      </w:pPr>
      <w:r>
        <w:rPr>
          <w:rFonts w:ascii="Arial" w:cs="Arial" w:eastAsia="Arial" w:hAnsi="Arial"/>
          <w:b/>
          <w:bCs/>
          <w:sz w:val="24"/>
          <w:szCs w:val="24"/>
        </w:rPr>
        <w:t xml:space="preserve">прямое предоставление в аренду</w:t>
      </w:r>
      <w:r>
        <w:rPr>
          <w:rFonts w:ascii="Arial" w:cs="Arial" w:eastAsia="Arial" w:hAnsi="Arial"/>
          <w:sz w:val="24"/>
          <w:szCs w:val="24"/>
        </w:rPr>
        <w:t xml:space="preserve"> - вид передачи муниципального имущества в аренду без проведения торгов;</w:t>
      </w:r>
    </w:p>
    <w:p>
      <w:pPr>
        <w:spacing w:after="60"/>
        <w:ind w:firstLine="567"/>
        <w:jc w:val="both"/>
      </w:pPr>
      <w:r>
        <w:rPr>
          <w:rFonts w:ascii="Arial" w:cs="Arial" w:eastAsia="Arial" w:hAnsi="Arial"/>
          <w:b/>
          <w:bCs/>
          <w:sz w:val="24"/>
          <w:szCs w:val="24"/>
        </w:rPr>
        <w:t xml:space="preserve">стартовый размер аренды</w:t>
      </w:r>
      <w:r>
        <w:rPr>
          <w:rFonts w:ascii="Arial" w:cs="Arial" w:eastAsia="Arial" w:hAnsi="Arial"/>
          <w:sz w:val="24"/>
          <w:szCs w:val="24"/>
        </w:rPr>
        <w:t xml:space="preserve"> - начальный размер ежемесячной арендной платы за, пользование муниципальным имуществом, с которого начинается аукцион на право заключения договора аренды;</w:t>
      </w:r>
    </w:p>
    <w:p>
      <w:pPr>
        <w:spacing w:after="60"/>
        <w:ind w:firstLine="567"/>
        <w:jc w:val="both"/>
      </w:pPr>
      <w:r>
        <w:rPr>
          <w:rFonts w:ascii="Arial" w:cs="Arial" w:eastAsia="Arial" w:hAnsi="Arial"/>
          <w:b/>
          <w:bCs/>
          <w:sz w:val="24"/>
          <w:szCs w:val="24"/>
        </w:rPr>
        <w:t xml:space="preserve">торги</w:t>
      </w:r>
      <w:r>
        <w:rPr>
          <w:rFonts w:ascii="Arial" w:cs="Arial" w:eastAsia="Arial" w:hAnsi="Arial"/>
          <w:sz w:val="24"/>
          <w:szCs w:val="24"/>
        </w:rPr>
        <w:t xml:space="preserve"> - аукцион или конкурс на право заключения договора аренды;</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муниципальный  орган в сфере управления  муниципальным  имуществом.</w:t>
      </w:r>
    </w:p>
    <w:p>
      <w:pPr>
        <w:spacing w:after="60"/>
        <w:ind w:firstLine="567"/>
        <w:jc w:val="both"/>
      </w:pPr>
      <w:r>
        <w:rPr>
          <w:rFonts w:ascii="Arial" w:cs="Arial" w:eastAsia="Arial" w:hAnsi="Arial"/>
          <w:sz w:val="24"/>
          <w:szCs w:val="24"/>
        </w:rPr>
        <w:t xml:space="preserve">4. Заключение договора аренды  муниципального имущества осуществляется путем прямого предоставления в аренду или по результатам торгов.</w:t>
      </w:r>
    </w:p>
    <w:p>
      <w:pPr>
        <w:spacing w:after="60"/>
        <w:ind w:firstLine="567"/>
        <w:jc w:val="both"/>
      </w:pPr>
      <w:r>
        <w:rPr>
          <w:rFonts w:ascii="Arial" w:cs="Arial" w:eastAsia="Arial" w:hAnsi="Arial"/>
          <w:sz w:val="24"/>
          <w:szCs w:val="24"/>
        </w:rPr>
        <w:t xml:space="preserve">.5. Торги на право заключения договора аренды проводятся комиссией, создаваемой решением уполномоченного органа.</w:t>
      </w:r>
    </w:p>
    <w:p>
      <w:pPr>
        <w:spacing w:after="60"/>
        <w:ind w:firstLine="567"/>
        <w:jc w:val="both"/>
      </w:pPr>
      <w:r>
        <w:rPr>
          <w:rFonts w:ascii="Arial" w:cs="Arial" w:eastAsia="Arial" w:hAnsi="Arial"/>
          <w:sz w:val="24"/>
          <w:szCs w:val="24"/>
        </w:rPr>
        <w:t xml:space="preserve">В состав комиссии включаются представители уполномоченного органа, балансодержателя.</w:t>
      </w:r>
    </w:p>
    <w:p>
      <w:pPr>
        <w:spacing w:after="60"/>
        <w:ind w:firstLine="567"/>
        <w:jc w:val="both"/>
      </w:pPr>
      <w:r>
        <w:rPr>
          <w:rFonts w:ascii="Arial" w:cs="Arial" w:eastAsia="Arial" w:hAnsi="Arial"/>
          <w:sz w:val="24"/>
          <w:szCs w:val="24"/>
        </w:rPr>
        <w:t xml:space="preserve">Состав комиссии и порядок ее работы утверждаются уполномоченным органом.</w:t>
      </w:r>
    </w:p>
    <w:p>
      <w:pPr>
        <w:spacing w:after="60"/>
        <w:ind w:firstLine="567"/>
        <w:jc w:val="both"/>
      </w:pPr>
      <w:r>
        <w:rPr>
          <w:rFonts w:ascii="Arial" w:cs="Arial" w:eastAsia="Arial" w:hAnsi="Arial"/>
          <w:sz w:val="24"/>
          <w:szCs w:val="24"/>
        </w:rPr>
        <w:t xml:space="preserve">Решения комиссии оформляются протоколами, которые подписываются присутствующими на заседании членами комиссии и лицом, выигравшим торги.</w:t>
      </w:r>
    </w:p>
    <w:p>
      <w:pPr>
        <w:spacing w:after="60"/>
        <w:ind w:firstLine="567"/>
        <w:jc w:val="both"/>
      </w:pPr>
      <w:r>
        <w:rPr>
          <w:rFonts w:ascii="Arial" w:cs="Arial" w:eastAsia="Arial" w:hAnsi="Arial"/>
          <w:sz w:val="24"/>
          <w:szCs w:val="24"/>
        </w:rPr>
        <w:t xml:space="preserve">6. Балансодержатель по требованию претендентов на участие в торгах должен обеспечить доступ к объекту аренды с целью осмотра его технического состояния, а также предоставить для ознакомления типовой договор аренды муниципального  имущества.</w:t>
      </w:r>
    </w:p>
    <w:p>
      <w:pPr>
        <w:spacing w:after="60"/>
        <w:ind w:firstLine="567"/>
        <w:jc w:val="both"/>
      </w:pPr>
      <w:r>
        <w:rPr>
          <w:rFonts w:ascii="Arial" w:cs="Arial" w:eastAsia="Arial" w:hAnsi="Arial"/>
          <w:sz w:val="24"/>
          <w:szCs w:val="24"/>
        </w:rPr>
        <w:t xml:space="preserve">7. Информационное сообщение о проведении торгов подлежит размещению на официальных интернет-сайтах уполномоченного органа и балансодержателя (при его наличии). При расположении объекта в регионах информация размещается в одном из печатных изданий регионального и местного значения. Информационное сообщение о проведении торгов подлежит обнародованию не позднее чем за тридцать дней до даты проведения торгов.</w:t>
      </w:r>
    </w:p>
    <w:p>
      <w:pPr>
        <w:spacing w:after="60"/>
        <w:ind w:firstLine="567"/>
        <w:jc w:val="both"/>
      </w:pPr>
      <w:r>
        <w:rPr>
          <w:rFonts w:ascii="Arial" w:cs="Arial" w:eastAsia="Arial" w:hAnsi="Arial"/>
          <w:sz w:val="24"/>
          <w:szCs w:val="24"/>
        </w:rPr>
        <w:t xml:space="preserve">Расходы на опубликование информационных сообщений и проведение торгов покрываются за счет средств балансодержателя.</w:t>
      </w:r>
    </w:p>
    <w:p>
      <w:pPr>
        <w:spacing w:after="60"/>
        <w:ind w:firstLine="567"/>
        <w:jc w:val="both"/>
      </w:pPr>
      <w:r>
        <w:rPr>
          <w:rFonts w:ascii="Arial" w:cs="Arial" w:eastAsia="Arial" w:hAnsi="Arial"/>
          <w:sz w:val="24"/>
          <w:szCs w:val="24"/>
        </w:rPr>
        <w:t xml:space="preserve">8. Для участия в торгах претендент должен внести задаток в размере десяти процентов от объявленного стартового или минимального размера аренды на счет, указанный в информационном сообщении.</w:t>
      </w:r>
    </w:p>
    <w:p>
      <w:pPr>
        <w:spacing w:after="60"/>
        <w:ind w:firstLine="567"/>
        <w:jc w:val="both"/>
      </w:pPr>
      <w:r>
        <w:rPr>
          <w:rFonts w:ascii="Arial" w:cs="Arial" w:eastAsia="Arial" w:hAnsi="Arial"/>
          <w:sz w:val="24"/>
          <w:szCs w:val="24"/>
        </w:rPr>
        <w:t xml:space="preserve">Задаток возвращается всем претендентам и участникам торгов, за исключением победителя, в течение десяти банковских дней с момента подписания протокола об итогах торгов.</w:t>
      </w:r>
    </w:p>
    <w:p>
      <w:pPr>
        <w:spacing w:after="60"/>
        <w:ind w:firstLine="567"/>
        <w:jc w:val="both"/>
      </w:pPr>
      <w:r>
        <w:rPr>
          <w:rFonts w:ascii="Arial" w:cs="Arial" w:eastAsia="Arial" w:hAnsi="Arial"/>
          <w:sz w:val="24"/>
          <w:szCs w:val="24"/>
        </w:rPr>
        <w:t xml:space="preserve">Победителю торгов задаток засчитывается в счет оплаты арендной платы. В случае отказа от подписания протокола об итогах торгов или заключения договора аренды задаток победителю торгов не возвращается.</w:t>
      </w:r>
    </w:p>
    <w:p>
      <w:pPr>
        <w:spacing w:after="60"/>
        <w:ind w:firstLine="567"/>
        <w:jc w:val="both"/>
      </w:pPr>
      <w:r>
        <w:rPr>
          <w:rFonts w:ascii="Arial" w:cs="Arial" w:eastAsia="Arial" w:hAnsi="Arial"/>
          <w:sz w:val="24"/>
          <w:szCs w:val="24"/>
        </w:rPr>
        <w:t xml:space="preserve">9. Условия сдачи муниципального имущества, права, обязанности арендодателя и арендатора, ответственность сторон и другие условия аренды устанавливаются договором аренды.</w:t>
      </w:r>
    </w:p>
    <w:p>
      <w:pPr>
        <w:spacing w:after="60"/>
        <w:ind w:firstLine="567"/>
        <w:jc w:val="both"/>
      </w:pPr>
      <w:r>
        <w:rPr>
          <w:rFonts w:ascii="Arial" w:cs="Arial" w:eastAsia="Arial" w:hAnsi="Arial"/>
          <w:sz w:val="24"/>
          <w:szCs w:val="24"/>
        </w:rPr>
        <w:t xml:space="preserve">10. Арендатор арендует муниципальное имущество с момента вступления в силу договора аренды. Договор аренды вступает в силу с момента его государственной регистрации в уполномоченном органе.</w:t>
      </w:r>
    </w:p>
    <w:p>
      <w:pPr>
        <w:spacing w:after="60"/>
        <w:ind w:firstLine="567"/>
        <w:jc w:val="both"/>
      </w:pPr>
      <w:r>
        <w:rPr>
          <w:rFonts w:ascii="Arial" w:cs="Arial" w:eastAsia="Arial" w:hAnsi="Arial"/>
          <w:sz w:val="24"/>
          <w:szCs w:val="24"/>
        </w:rPr>
        <w:t xml:space="preserve">Договор аренды муниципального имущества заключается на срок, определенный уполномоченным органом по предложению балансодержателя. Срок договора аренды не может превышать двух лет.</w:t>
      </w:r>
    </w:p>
    <w:p>
      <w:pPr>
        <w:spacing w:after="60"/>
        <w:ind w:firstLine="567"/>
        <w:jc w:val="both"/>
      </w:pPr>
      <w:r>
        <w:rPr>
          <w:rFonts w:ascii="Arial" w:cs="Arial" w:eastAsia="Arial" w:hAnsi="Arial"/>
          <w:sz w:val="24"/>
          <w:szCs w:val="24"/>
        </w:rPr>
        <w:t xml:space="preserve">11. В случае принятия по итогам конкурса арендатором обязательства по проведению капитального ремонта или реконструкции объекта аренды, благоустройству прилегающей территории, развитию материально-технической базы балансодержателя договор аренды по соглашению сторон заключается на срок не более десяти лет. При этом стоимость произведенных улучшений не подлежит возмещению балансодержателем.</w:t>
      </w:r>
    </w:p>
    <w:p>
      <w:pPr>
        <w:spacing w:after="60"/>
        <w:ind w:firstLine="567"/>
        <w:jc w:val="both"/>
      </w:pPr>
      <w:r>
        <w:rPr>
          <w:rFonts w:ascii="Arial" w:cs="Arial" w:eastAsia="Arial" w:hAnsi="Arial"/>
          <w:sz w:val="24"/>
          <w:szCs w:val="24"/>
        </w:rPr>
        <w:t xml:space="preserve">По истечении срока аренды все отделимые и неотделимые улучшения, произведенные арендатором в рамках выполнения договорных обязательств, безвозмездно передаются арендодателю и поступают в его хозяйственное ведение или оперативное управление.</w:t>
      </w:r>
    </w:p>
    <w:p>
      <w:pPr>
        <w:spacing w:after="60"/>
        <w:ind w:firstLine="567"/>
        <w:jc w:val="both"/>
      </w:pPr>
      <w:r>
        <w:rPr>
          <w:rFonts w:ascii="Arial" w:cs="Arial" w:eastAsia="Arial" w:hAnsi="Arial"/>
          <w:sz w:val="24"/>
          <w:szCs w:val="24"/>
        </w:rPr>
        <w:t xml:space="preserve">12. При аренде коммерческими банками части помещений в муниципальных зданиях, в том числе административных, для установки банкоматов и платежных терминалов договор аренды заключается на три года.</w:t>
      </w:r>
    </w:p>
    <w:p>
      <w:pPr>
        <w:spacing w:after="60"/>
        <w:ind w:firstLine="567"/>
        <w:jc w:val="both"/>
      </w:pPr>
      <w:r>
        <w:rPr>
          <w:rFonts w:ascii="Arial" w:cs="Arial" w:eastAsia="Arial" w:hAnsi="Arial"/>
          <w:sz w:val="24"/>
          <w:szCs w:val="24"/>
        </w:rPr>
        <w:t xml:space="preserve">13. Сотрудникам уполномоченного органа и организации-балансодержателя запрещается выступать в качестве арендаторов муниципального  имущества.</w:t>
      </w:r>
    </w:p>
    <w:p>
      <w:pPr>
        <w:spacing w:after="60"/>
        <w:ind w:firstLine="567"/>
        <w:jc w:val="both"/>
      </w:pPr>
      <w:r>
        <w:rPr>
          <w:rFonts w:ascii="Arial" w:cs="Arial" w:eastAsia="Arial" w:hAnsi="Arial"/>
          <w:sz w:val="24"/>
          <w:szCs w:val="24"/>
        </w:rPr>
        <w:t xml:space="preserve">14. Арендатор не вправе сдавать арендованное муниципальное  имущество в субаренду, передавать свои права по договору аренды другому лицу, в залог, а также вносить их в качестве вклада в уставные капиталы юридических лиц.</w:t>
      </w:r>
    </w:p>
    <w:p>
      <w:pPr>
        <w:spacing w:after="60"/>
        <w:ind w:firstLine="567"/>
        <w:jc w:val="both"/>
      </w:pPr>
      <w:r>
        <w:rPr>
          <w:rFonts w:ascii="Arial" w:cs="Arial" w:eastAsia="Arial" w:hAnsi="Arial"/>
          <w:sz w:val="24"/>
          <w:szCs w:val="24"/>
        </w:rPr>
        <w:t xml:space="preserve">15. В целях проверки выполнения условий договора аренды, технического состояния сдаваемого  муниципального имущества, использования  муниципального имущества по целевому назначению арендодатель и уполномоченный орган проводят в присутствии арендатора осмотр объекта аренды, запрашивают и получают все необходимые для этого документы и материалы.</w:t>
      </w:r>
    </w:p>
    <w:p>
      <w:pPr>
        <w:spacing w:after="60"/>
        <w:ind w:firstLine="567"/>
        <w:jc w:val="both"/>
      </w:pPr>
      <w:r>
        <w:rPr>
          <w:rFonts w:ascii="Arial" w:cs="Arial" w:eastAsia="Arial" w:hAnsi="Arial"/>
          <w:sz w:val="24"/>
          <w:szCs w:val="24"/>
        </w:rPr>
        <w:t xml:space="preserve">16. Капитальный ремонт переданного в аренду  муниципального  имущества производится арендодателем, если иное не предусмотрено договором аренды.</w:t>
      </w:r>
    </w:p>
    <w:p>
      <w:pPr>
        <w:spacing w:before="200"/>
        <w:jc w:val="center"/>
      </w:pPr>
      <w:r>
        <w:rPr>
          <w:rFonts w:ascii="Arial" w:cs="Arial" w:eastAsia="Arial" w:hAnsi="Arial"/>
          <w:b/>
          <w:bCs/>
          <w:sz w:val="24"/>
          <w:szCs w:val="24"/>
        </w:rPr>
        <w:t xml:space="preserve">2. Прямое предоставление муниципального  имущества в аренду</w:t>
      </w:r>
    </w:p>
    <w:p>
      <w:pPr>
        <w:spacing w:after="60"/>
        <w:ind w:firstLine="567"/>
        <w:jc w:val="both"/>
      </w:pPr>
      <w:r>
        <w:rPr>
          <w:rFonts w:ascii="Arial" w:cs="Arial" w:eastAsia="Arial" w:hAnsi="Arial"/>
          <w:sz w:val="24"/>
          <w:szCs w:val="24"/>
        </w:rPr>
        <w:t xml:space="preserve">17. Муниципальное имущество предоставляется в аренду без проведения торгов в случае, если:</w:t>
      </w:r>
    </w:p>
    <w:p>
      <w:pPr>
        <w:spacing w:after="60"/>
        <w:ind w:firstLine="567"/>
        <w:jc w:val="both"/>
      </w:pPr>
      <w:r>
        <w:rPr>
          <w:rFonts w:ascii="Arial" w:cs="Arial" w:eastAsia="Arial" w:hAnsi="Arial"/>
          <w:sz w:val="24"/>
          <w:szCs w:val="24"/>
        </w:rPr>
        <w:t xml:space="preserve">- объектом аренды является движимое  муниципальное  имущество;</w:t>
      </w:r>
    </w:p>
    <w:p>
      <w:pPr>
        <w:spacing w:after="60"/>
        <w:ind w:firstLine="567"/>
        <w:jc w:val="both"/>
      </w:pPr>
      <w:r>
        <w:rPr>
          <w:rFonts w:ascii="Arial" w:cs="Arial" w:eastAsia="Arial" w:hAnsi="Arial"/>
          <w:sz w:val="24"/>
          <w:szCs w:val="24"/>
        </w:rPr>
        <w:t xml:space="preserve">- сдаваемая площадь недвижимого муниципального имущества не превышает семидесяти кв.м;</w:t>
      </w:r>
    </w:p>
    <w:p>
      <w:pPr>
        <w:spacing w:after="60"/>
        <w:ind w:firstLine="567"/>
        <w:jc w:val="both"/>
      </w:pPr>
      <w:r>
        <w:rPr>
          <w:rFonts w:ascii="Arial" w:cs="Arial" w:eastAsia="Arial" w:hAnsi="Arial"/>
          <w:sz w:val="24"/>
          <w:szCs w:val="24"/>
        </w:rPr>
        <w:t xml:space="preserve">- арендатором является государственное или муниципальное предприятие, осуществляющее деятельность на хозрасчетной основе;</w:t>
      </w:r>
    </w:p>
    <w:p>
      <w:pPr>
        <w:spacing w:after="60"/>
        <w:ind w:firstLine="567"/>
        <w:jc w:val="both"/>
      </w:pPr>
      <w:r>
        <w:rPr>
          <w:rFonts w:ascii="Arial" w:cs="Arial" w:eastAsia="Arial" w:hAnsi="Arial"/>
          <w:sz w:val="24"/>
          <w:szCs w:val="24"/>
        </w:rPr>
        <w:t xml:space="preserve">18. Для прямого предоставления муниципального имущества в аренду балансодержатель представляет на согласование уполномоченному органу проект договора аренды  муниципального  имущества.</w:t>
      </w:r>
    </w:p>
    <w:p>
      <w:pPr>
        <w:spacing w:after="60"/>
        <w:ind w:firstLine="567"/>
        <w:jc w:val="both"/>
      </w:pPr>
      <w:r>
        <w:rPr>
          <w:rFonts w:ascii="Arial" w:cs="Arial" w:eastAsia="Arial" w:hAnsi="Arial"/>
          <w:sz w:val="24"/>
          <w:szCs w:val="24"/>
        </w:rPr>
        <w:t xml:space="preserve">К проекту договора аренды прилагаются:</w:t>
      </w:r>
    </w:p>
    <w:p>
      <w:pPr>
        <w:spacing w:after="60"/>
        <w:ind w:firstLine="567"/>
        <w:jc w:val="both"/>
      </w:pPr>
      <w:r>
        <w:rPr>
          <w:rFonts w:ascii="Arial" w:cs="Arial" w:eastAsia="Arial" w:hAnsi="Arial"/>
          <w:sz w:val="24"/>
          <w:szCs w:val="24"/>
        </w:rPr>
        <w:t xml:space="preserve">- копии технического паспорта или иной технической документации на сдаваемое  муниципальное  имущество (схема, план);</w:t>
      </w:r>
    </w:p>
    <w:p>
      <w:pPr>
        <w:spacing w:after="60"/>
        <w:ind w:firstLine="567"/>
        <w:jc w:val="both"/>
      </w:pPr>
      <w:r>
        <w:rPr>
          <w:rFonts w:ascii="Arial" w:cs="Arial" w:eastAsia="Arial" w:hAnsi="Arial"/>
          <w:sz w:val="24"/>
          <w:szCs w:val="24"/>
        </w:rPr>
        <w:t xml:space="preserve">- для арендатора - физического лица: копия документа, удостоверяющего личность; для индивидуальных предпринимателей: копия свидетельства о государственной регистрации (перерегистрации) физического лица, занимающегося предпринимательской деятельностью, или патента; для юридического лица - нотариально заверенная копия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расчет арендной платы.</w:t>
      </w:r>
    </w:p>
    <w:p>
      <w:pPr>
        <w:spacing w:after="60"/>
        <w:ind w:firstLine="567"/>
        <w:jc w:val="both"/>
      </w:pPr>
      <w:r>
        <w:rPr>
          <w:rFonts w:ascii="Arial" w:cs="Arial" w:eastAsia="Arial" w:hAnsi="Arial"/>
          <w:sz w:val="24"/>
          <w:szCs w:val="24"/>
        </w:rPr>
        <w:t xml:space="preserve">Договор аренды сопровождается официальным письмом, подписанным руководителем организации-балансодержателя, с указанием срока договора аренды.</w:t>
      </w:r>
    </w:p>
    <w:p>
      <w:pPr>
        <w:spacing w:after="60"/>
        <w:ind w:firstLine="567"/>
        <w:jc w:val="both"/>
      </w:pPr>
      <w:r>
        <w:rPr>
          <w:rFonts w:ascii="Arial" w:cs="Arial" w:eastAsia="Arial" w:hAnsi="Arial"/>
          <w:sz w:val="24"/>
          <w:szCs w:val="24"/>
        </w:rPr>
        <w:t xml:space="preserve">19. Уполномоченный орган в течение одного месяца со дня поступления официального письма с проектом договора аренды рассматривает представленные материалы, проверяет правильность расчета арендной платы и принимает одно из следующих решений:</w:t>
      </w:r>
    </w:p>
    <w:p>
      <w:pPr>
        <w:spacing w:after="60"/>
        <w:ind w:firstLine="567"/>
        <w:jc w:val="both"/>
      </w:pPr>
      <w:r>
        <w:rPr>
          <w:rFonts w:ascii="Arial" w:cs="Arial" w:eastAsia="Arial" w:hAnsi="Arial"/>
          <w:sz w:val="24"/>
          <w:szCs w:val="24"/>
        </w:rPr>
        <w:t xml:space="preserve">- согласовывает и регистрирует договор аренды;</w:t>
      </w:r>
    </w:p>
    <w:p>
      <w:pPr>
        <w:spacing w:after="60"/>
        <w:ind w:firstLine="567"/>
        <w:jc w:val="both"/>
      </w:pPr>
      <w:r>
        <w:rPr>
          <w:rFonts w:ascii="Arial" w:cs="Arial" w:eastAsia="Arial" w:hAnsi="Arial"/>
          <w:sz w:val="24"/>
          <w:szCs w:val="24"/>
        </w:rPr>
        <w:t xml:space="preserve">- возвращает проект договора аренды и расчет арендной платы на доработку в случае, если договор аренды не соответствует нормам настоящего Положения;</w:t>
      </w:r>
    </w:p>
    <w:p>
      <w:pPr>
        <w:spacing w:after="60"/>
        <w:ind w:firstLine="567"/>
        <w:jc w:val="both"/>
      </w:pPr>
      <w:r>
        <w:rPr>
          <w:rFonts w:ascii="Arial" w:cs="Arial" w:eastAsia="Arial" w:hAnsi="Arial"/>
          <w:sz w:val="24"/>
          <w:szCs w:val="24"/>
        </w:rPr>
        <w:t xml:space="preserve">- уведомляет балансодержателя о необходимости проведения торгов на право заключения договора аренды в случае, если площадь сдаваемого объекта недвижимости превышает семьдесят кв.м.</w:t>
      </w:r>
    </w:p>
    <w:p>
      <w:pPr>
        <w:spacing w:after="60"/>
        <w:ind w:firstLine="567"/>
        <w:jc w:val="both"/>
      </w:pPr>
      <w:r>
        <w:rPr>
          <w:rFonts w:ascii="Arial" w:cs="Arial" w:eastAsia="Arial" w:hAnsi="Arial"/>
          <w:sz w:val="24"/>
          <w:szCs w:val="24"/>
        </w:rPr>
        <w:t xml:space="preserve">Подписанный сторонами договор аренды в семидневный срок сопровождается официальным письмом арендодателя в уполномоченный орган для регистраций.</w:t>
      </w:r>
    </w:p>
    <w:p>
      <w:pPr>
        <w:spacing w:before="200"/>
        <w:jc w:val="center"/>
      </w:pPr>
      <w:r>
        <w:rPr>
          <w:rFonts w:ascii="Arial" w:cs="Arial" w:eastAsia="Arial" w:hAnsi="Arial"/>
          <w:b/>
          <w:bCs/>
          <w:sz w:val="24"/>
          <w:szCs w:val="24"/>
        </w:rPr>
        <w:t xml:space="preserve">3. Проведение аукциона на право заключения договора аренды муниципального имущества</w:t>
      </w:r>
    </w:p>
    <w:p>
      <w:pPr>
        <w:spacing w:after="60"/>
        <w:ind w:firstLine="567"/>
        <w:jc w:val="both"/>
      </w:pPr>
      <w:r>
        <w:rPr>
          <w:rFonts w:ascii="Arial" w:cs="Arial" w:eastAsia="Arial" w:hAnsi="Arial"/>
          <w:sz w:val="24"/>
          <w:szCs w:val="24"/>
        </w:rPr>
        <w:t xml:space="preserve">20. Для проведения аукциона на право заключения договора аренды муниципального имущества балансодержатель направляет уполномоченному органу официальное письмо с приложением:</w:t>
      </w:r>
    </w:p>
    <w:p>
      <w:pPr>
        <w:spacing w:after="60"/>
        <w:ind w:firstLine="567"/>
        <w:jc w:val="both"/>
      </w:pPr>
      <w:r>
        <w:rPr>
          <w:rFonts w:ascii="Arial" w:cs="Arial" w:eastAsia="Arial" w:hAnsi="Arial"/>
          <w:sz w:val="24"/>
          <w:szCs w:val="24"/>
        </w:rPr>
        <w:t xml:space="preserve">- подписанного руководителем заявления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расчета стартового размера арендной платы;</w:t>
      </w:r>
    </w:p>
    <w:p>
      <w:pPr>
        <w:spacing w:after="60"/>
        <w:ind w:firstLine="567"/>
        <w:jc w:val="both"/>
      </w:pPr>
      <w:r>
        <w:rPr>
          <w:rFonts w:ascii="Arial" w:cs="Arial" w:eastAsia="Arial" w:hAnsi="Arial"/>
          <w:sz w:val="24"/>
          <w:szCs w:val="24"/>
        </w:rPr>
        <w:t xml:space="preserve">- копии технического паспорта или иной технической документации на сдаваемое муниципальное  имущество (схема, план).</w:t>
      </w:r>
    </w:p>
    <w:p>
      <w:pPr>
        <w:spacing w:after="60"/>
        <w:ind w:firstLine="567"/>
        <w:jc w:val="both"/>
      </w:pPr>
      <w:r>
        <w:rPr>
          <w:rFonts w:ascii="Arial" w:cs="Arial" w:eastAsia="Arial" w:hAnsi="Arial"/>
          <w:sz w:val="24"/>
          <w:szCs w:val="24"/>
        </w:rPr>
        <w:t xml:space="preserve">21. Уполномоченный орган в течение одного месяца со дня поступления заявления:</w:t>
      </w:r>
    </w:p>
    <w:p>
      <w:pPr>
        <w:spacing w:after="60"/>
        <w:ind w:firstLine="567"/>
        <w:jc w:val="both"/>
      </w:pPr>
      <w:r>
        <w:rPr>
          <w:rFonts w:ascii="Arial" w:cs="Arial" w:eastAsia="Arial" w:hAnsi="Arial"/>
          <w:sz w:val="24"/>
          <w:szCs w:val="24"/>
        </w:rPr>
        <w:t xml:space="preserve">- рассматривает представленные материалы и проверяет правильность расчета стартового размера арендной платы;</w:t>
      </w:r>
    </w:p>
    <w:p>
      <w:pPr>
        <w:spacing w:after="60"/>
        <w:ind w:firstLine="567"/>
        <w:jc w:val="both"/>
      </w:pPr>
      <w:r>
        <w:rPr>
          <w:rFonts w:ascii="Arial" w:cs="Arial" w:eastAsia="Arial" w:hAnsi="Arial"/>
          <w:sz w:val="24"/>
          <w:szCs w:val="24"/>
        </w:rPr>
        <w:t xml:space="preserve">- определяет дату, место и форму проведения аукциона;</w:t>
      </w:r>
    </w:p>
    <w:p>
      <w:pPr>
        <w:spacing w:after="60"/>
        <w:ind w:firstLine="567"/>
        <w:jc w:val="both"/>
      </w:pPr>
      <w:r>
        <w:rPr>
          <w:rFonts w:ascii="Arial" w:cs="Arial" w:eastAsia="Arial" w:hAnsi="Arial"/>
          <w:sz w:val="24"/>
          <w:szCs w:val="24"/>
        </w:rPr>
        <w:t xml:space="preserve">- определяет сумму и сроки внесения претендентами задатка;</w:t>
      </w:r>
    </w:p>
    <w:p>
      <w:pPr>
        <w:spacing w:after="60"/>
        <w:ind w:firstLine="567"/>
        <w:jc w:val="both"/>
      </w:pPr>
      <w:r>
        <w:rPr>
          <w:rFonts w:ascii="Arial" w:cs="Arial" w:eastAsia="Arial" w:hAnsi="Arial"/>
          <w:sz w:val="24"/>
          <w:szCs w:val="24"/>
        </w:rPr>
        <w:t xml:space="preserve">- готовит текст информационного сообщения о проведении аукциона, размещает его на своем официальном сайте и направляет его балансодержателю для опубликования в печатных средствах массовой информации и размещения на официальном сайте (при наличии).</w:t>
      </w:r>
    </w:p>
    <w:p>
      <w:pPr>
        <w:spacing w:after="60"/>
        <w:ind w:firstLine="567"/>
        <w:jc w:val="both"/>
      </w:pPr>
      <w:r>
        <w:rPr>
          <w:rFonts w:ascii="Arial" w:cs="Arial" w:eastAsia="Arial" w:hAnsi="Arial"/>
          <w:sz w:val="24"/>
          <w:szCs w:val="24"/>
        </w:rPr>
        <w:t xml:space="preserve">22. Информационное сообщение о проведении аукциона должно содержать следующие сведения:</w:t>
      </w:r>
    </w:p>
    <w:p>
      <w:pPr>
        <w:spacing w:after="60"/>
        <w:ind w:firstLine="567"/>
        <w:jc w:val="both"/>
      </w:pPr>
      <w:r>
        <w:rPr>
          <w:rFonts w:ascii="Arial" w:cs="Arial" w:eastAsia="Arial" w:hAnsi="Arial"/>
          <w:sz w:val="24"/>
          <w:szCs w:val="24"/>
        </w:rPr>
        <w:t xml:space="preserve">- наименование балансодержателя;</w:t>
      </w:r>
    </w:p>
    <w:p>
      <w:pPr>
        <w:spacing w:after="60"/>
        <w:ind w:firstLine="567"/>
        <w:jc w:val="both"/>
      </w:pPr>
      <w:r>
        <w:rPr>
          <w:rFonts w:ascii="Arial" w:cs="Arial" w:eastAsia="Arial" w:hAnsi="Arial"/>
          <w:sz w:val="24"/>
          <w:szCs w:val="24"/>
        </w:rPr>
        <w:t xml:space="preserve">- наименование, местонахождение и назначение объекта аренды;</w:t>
      </w:r>
    </w:p>
    <w:p>
      <w:pPr>
        <w:spacing w:after="60"/>
        <w:ind w:firstLine="567"/>
        <w:jc w:val="both"/>
      </w:pPr>
      <w:r>
        <w:rPr>
          <w:rFonts w:ascii="Arial" w:cs="Arial" w:eastAsia="Arial" w:hAnsi="Arial"/>
          <w:sz w:val="24"/>
          <w:szCs w:val="24"/>
        </w:rPr>
        <w:t xml:space="preserve">- площадь и техническое состояние объекта аренды;</w:t>
      </w:r>
    </w:p>
    <w:p>
      <w:pPr>
        <w:spacing w:after="60"/>
        <w:ind w:firstLine="567"/>
        <w:jc w:val="both"/>
      </w:pPr>
      <w:r>
        <w:rPr>
          <w:rFonts w:ascii="Arial" w:cs="Arial" w:eastAsia="Arial" w:hAnsi="Arial"/>
          <w:sz w:val="24"/>
          <w:szCs w:val="24"/>
        </w:rPr>
        <w:t xml:space="preserve">- место, дата, время приема заявок на участие в аукционе;</w:t>
      </w:r>
    </w:p>
    <w:p>
      <w:pPr>
        <w:spacing w:after="60"/>
        <w:ind w:firstLine="567"/>
        <w:jc w:val="both"/>
      </w:pPr>
      <w:r>
        <w:rPr>
          <w:rFonts w:ascii="Arial" w:cs="Arial" w:eastAsia="Arial" w:hAnsi="Arial"/>
          <w:sz w:val="24"/>
          <w:szCs w:val="24"/>
        </w:rPr>
        <w:t xml:space="preserve">- место, дата и время проведения аукциона, а также время начала и окончания регистрации участников;</w:t>
      </w:r>
    </w:p>
    <w:p>
      <w:pPr>
        <w:spacing w:after="60"/>
        <w:ind w:firstLine="567"/>
        <w:jc w:val="both"/>
      </w:pPr>
      <w:r>
        <w:rPr>
          <w:rFonts w:ascii="Arial" w:cs="Arial" w:eastAsia="Arial" w:hAnsi="Arial"/>
          <w:sz w:val="24"/>
          <w:szCs w:val="24"/>
        </w:rPr>
        <w:t xml:space="preserve">- информация о порядке проведения аукциона;</w:t>
      </w:r>
    </w:p>
    <w:p>
      <w:pPr>
        <w:spacing w:after="60"/>
        <w:ind w:firstLine="567"/>
        <w:jc w:val="both"/>
      </w:pPr>
      <w:r>
        <w:rPr>
          <w:rFonts w:ascii="Arial" w:cs="Arial" w:eastAsia="Arial" w:hAnsi="Arial"/>
          <w:sz w:val="24"/>
          <w:szCs w:val="24"/>
        </w:rPr>
        <w:t xml:space="preserve">- перечень документов, подаваемых претендентами для участия в аукционе;</w:t>
      </w:r>
    </w:p>
    <w:p>
      <w:pPr>
        <w:spacing w:after="60"/>
        <w:ind w:firstLine="567"/>
        <w:jc w:val="both"/>
      </w:pPr>
      <w:r>
        <w:rPr>
          <w:rFonts w:ascii="Arial" w:cs="Arial" w:eastAsia="Arial" w:hAnsi="Arial"/>
          <w:sz w:val="24"/>
          <w:szCs w:val="24"/>
        </w:rPr>
        <w:t xml:space="preserve">- стартовый размер аренды;</w:t>
      </w:r>
    </w:p>
    <w:p>
      <w:pPr>
        <w:spacing w:after="60"/>
        <w:ind w:firstLine="567"/>
        <w:jc w:val="both"/>
      </w:pPr>
      <w:r>
        <w:rPr>
          <w:rFonts w:ascii="Arial" w:cs="Arial" w:eastAsia="Arial" w:hAnsi="Arial"/>
          <w:sz w:val="24"/>
          <w:szCs w:val="24"/>
        </w:rPr>
        <w:t xml:space="preserve">- сумма и сроки внесения задатка, а также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 срок аренды;</w:t>
      </w:r>
    </w:p>
    <w:p>
      <w:pPr>
        <w:spacing w:after="60"/>
        <w:ind w:firstLine="567"/>
        <w:jc w:val="both"/>
      </w:pPr>
      <w:r>
        <w:rPr>
          <w:rFonts w:ascii="Arial" w:cs="Arial" w:eastAsia="Arial" w:hAnsi="Arial"/>
          <w:sz w:val="24"/>
          <w:szCs w:val="24"/>
        </w:rPr>
        <w:t xml:space="preserve">- другая информация по усмотрению уполномоченного органа.</w:t>
      </w:r>
    </w:p>
    <w:p>
      <w:pPr>
        <w:spacing w:after="60"/>
        <w:ind w:firstLine="567"/>
        <w:jc w:val="both"/>
      </w:pPr>
      <w:r>
        <w:rPr>
          <w:rFonts w:ascii="Arial" w:cs="Arial" w:eastAsia="Arial" w:hAnsi="Arial"/>
          <w:sz w:val="24"/>
          <w:szCs w:val="24"/>
        </w:rPr>
        <w:t xml:space="preserve">23. Аукцион на право заключения договора аренды проводится комиссией, на которую возлагаются следующие задачи:</w:t>
      </w:r>
    </w:p>
    <w:p>
      <w:pPr>
        <w:spacing w:after="60"/>
        <w:ind w:firstLine="567"/>
        <w:jc w:val="both"/>
      </w:pPr>
      <w:r>
        <w:rPr>
          <w:rFonts w:ascii="Arial" w:cs="Arial" w:eastAsia="Arial" w:hAnsi="Arial"/>
          <w:sz w:val="24"/>
          <w:szCs w:val="24"/>
        </w:rPr>
        <w:t xml:space="preserve">- рассмотрение поступивших заявок на участие в аукционе;</w:t>
      </w:r>
    </w:p>
    <w:p>
      <w:pPr>
        <w:spacing w:after="60"/>
        <w:ind w:firstLine="567"/>
        <w:jc w:val="both"/>
      </w:pPr>
      <w:r>
        <w:rPr>
          <w:rFonts w:ascii="Arial" w:cs="Arial" w:eastAsia="Arial" w:hAnsi="Arial"/>
          <w:sz w:val="24"/>
          <w:szCs w:val="24"/>
        </w:rPr>
        <w:t xml:space="preserve">- принятие решения о допуске претендентов на участие в аукционе;</w:t>
      </w:r>
    </w:p>
    <w:p>
      <w:pPr>
        <w:spacing w:after="60"/>
        <w:ind w:firstLine="567"/>
        <w:jc w:val="both"/>
      </w:pPr>
      <w:r>
        <w:rPr>
          <w:rFonts w:ascii="Arial" w:cs="Arial" w:eastAsia="Arial" w:hAnsi="Arial"/>
          <w:sz w:val="24"/>
          <w:szCs w:val="24"/>
        </w:rPr>
        <w:t xml:space="preserve">- регистрация Претендентов на участие в аукционе;</w:t>
      </w:r>
    </w:p>
    <w:p>
      <w:pPr>
        <w:spacing w:after="60"/>
        <w:ind w:firstLine="567"/>
        <w:jc w:val="both"/>
      </w:pPr>
      <w:r>
        <w:rPr>
          <w:rFonts w:ascii="Arial" w:cs="Arial" w:eastAsia="Arial" w:hAnsi="Arial"/>
          <w:sz w:val="24"/>
          <w:szCs w:val="24"/>
        </w:rPr>
        <w:t xml:space="preserve">- определение аукциониста из числа членов комиссии или сотрудников уполномоченного органа;</w:t>
      </w:r>
    </w:p>
    <w:p>
      <w:pPr>
        <w:spacing w:after="60"/>
        <w:ind w:firstLine="567"/>
        <w:jc w:val="both"/>
      </w:pPr>
      <w:r>
        <w:rPr>
          <w:rFonts w:ascii="Arial" w:cs="Arial" w:eastAsia="Arial" w:hAnsi="Arial"/>
          <w:sz w:val="24"/>
          <w:szCs w:val="24"/>
        </w:rPr>
        <w:t xml:space="preserve">- определение размера шага аукциона;</w:t>
      </w:r>
    </w:p>
    <w:p>
      <w:pPr>
        <w:spacing w:after="60"/>
        <w:ind w:firstLine="567"/>
        <w:jc w:val="both"/>
      </w:pPr>
      <w:r>
        <w:rPr>
          <w:rFonts w:ascii="Arial" w:cs="Arial" w:eastAsia="Arial" w:hAnsi="Arial"/>
          <w:sz w:val="24"/>
          <w:szCs w:val="24"/>
        </w:rPr>
        <w:t xml:space="preserve">- проведение аукциона;</w:t>
      </w:r>
    </w:p>
    <w:p>
      <w:pPr>
        <w:spacing w:after="60"/>
        <w:ind w:firstLine="567"/>
        <w:jc w:val="both"/>
      </w:pPr>
      <w:r>
        <w:rPr>
          <w:rFonts w:ascii="Arial" w:cs="Arial" w:eastAsia="Arial" w:hAnsi="Arial"/>
          <w:sz w:val="24"/>
          <w:szCs w:val="24"/>
        </w:rPr>
        <w:t xml:space="preserve">- признание аукциона состоявшимся либо несостоявшимся;</w:t>
      </w:r>
    </w:p>
    <w:p>
      <w:pPr>
        <w:spacing w:after="60"/>
        <w:ind w:firstLine="567"/>
        <w:jc w:val="both"/>
      </w:pPr>
      <w:r>
        <w:rPr>
          <w:rFonts w:ascii="Arial" w:cs="Arial" w:eastAsia="Arial" w:hAnsi="Arial"/>
          <w:sz w:val="24"/>
          <w:szCs w:val="24"/>
        </w:rPr>
        <w:t xml:space="preserve">- определение победителя аукциона;</w:t>
      </w:r>
    </w:p>
    <w:p>
      <w:pPr>
        <w:spacing w:after="60"/>
        <w:ind w:firstLine="567"/>
        <w:jc w:val="both"/>
      </w:pPr>
      <w:r>
        <w:rPr>
          <w:rFonts w:ascii="Arial" w:cs="Arial" w:eastAsia="Arial" w:hAnsi="Arial"/>
          <w:sz w:val="24"/>
          <w:szCs w:val="24"/>
        </w:rPr>
        <w:t xml:space="preserve">- составление протокола об итогах аукциона.</w:t>
      </w:r>
    </w:p>
    <w:p>
      <w:pPr>
        <w:spacing w:after="60"/>
        <w:ind w:firstLine="567"/>
        <w:jc w:val="both"/>
      </w:pPr>
      <w:r>
        <w:rPr>
          <w:rFonts w:ascii="Arial" w:cs="Arial" w:eastAsia="Arial" w:hAnsi="Arial"/>
          <w:sz w:val="24"/>
          <w:szCs w:val="24"/>
        </w:rPr>
        <w:t xml:space="preserve">24. В случае возникновения необходимости использования муниципального  имущества, в отношении которого объявлен аукцион на право заключения договора аренды, самим балансодержателем, уполномоченный орган отказывается от проведения торгов.</w:t>
      </w:r>
    </w:p>
    <w:p>
      <w:pPr>
        <w:spacing w:after="60"/>
        <w:ind w:firstLine="567"/>
        <w:jc w:val="both"/>
      </w:pPr>
      <w:r>
        <w:rPr>
          <w:rFonts w:ascii="Arial" w:cs="Arial" w:eastAsia="Arial" w:hAnsi="Arial"/>
          <w:sz w:val="24"/>
          <w:szCs w:val="24"/>
        </w:rPr>
        <w:t xml:space="preserve">Если иное не предусмотрено в информационном сообщении о проведении торгов, уполномоченный орган может отказаться от проведения аукциона в любое время, но не позднее чем за три дня до наступления даты его проведения, письменно уведомив об этом претендентов на участие в аукционе.</w:t>
      </w:r>
    </w:p>
    <w:p>
      <w:pPr>
        <w:spacing w:after="60"/>
        <w:ind w:firstLine="567"/>
        <w:jc w:val="both"/>
      </w:pPr>
      <w:r>
        <w:rPr>
          <w:rFonts w:ascii="Arial" w:cs="Arial" w:eastAsia="Arial" w:hAnsi="Arial"/>
          <w:sz w:val="24"/>
          <w:szCs w:val="24"/>
        </w:rPr>
        <w:t xml:space="preserve">При отказе уполномоченного органа от проведения аукциона внесенные претендентами суммы задатков подлежат возврату в течение десяти банковских дней.</w:t>
      </w:r>
    </w:p>
    <w:p>
      <w:pPr>
        <w:spacing w:after="60"/>
        <w:ind w:firstLine="567"/>
        <w:jc w:val="both"/>
      </w:pPr>
      <w:r>
        <w:rPr>
          <w:rFonts w:ascii="Arial" w:cs="Arial" w:eastAsia="Arial" w:hAnsi="Arial"/>
          <w:sz w:val="24"/>
          <w:szCs w:val="24"/>
        </w:rPr>
        <w:t xml:space="preserve">В срок не менее чем за три дня до окончания приема заявок претендент имеет право отозвать зарегистрированную заявку путем письменного уведомления комиссии.</w:t>
      </w:r>
    </w:p>
    <w:p>
      <w:pPr>
        <w:spacing w:after="60"/>
        <w:ind w:firstLine="567"/>
        <w:jc w:val="both"/>
      </w:pPr>
      <w:r>
        <w:rPr>
          <w:rFonts w:ascii="Arial" w:cs="Arial" w:eastAsia="Arial" w:hAnsi="Arial"/>
          <w:sz w:val="24"/>
          <w:szCs w:val="24"/>
        </w:rPr>
        <w:t xml:space="preserve">При отзыве претендентом зарегистрированной заявки внесенный им задаток подлежит возврату в течение десяти банковских дней.</w:t>
      </w:r>
    </w:p>
    <w:p>
      <w:pPr>
        <w:spacing w:after="60"/>
        <w:ind w:firstLine="567"/>
        <w:jc w:val="both"/>
      </w:pPr>
      <w:r>
        <w:rPr>
          <w:rFonts w:ascii="Arial" w:cs="Arial" w:eastAsia="Arial" w:hAnsi="Arial"/>
          <w:sz w:val="24"/>
          <w:szCs w:val="24"/>
        </w:rPr>
        <w:t xml:space="preserve">25. Для участия в аукционе претенденты в установленный в информационном сообщении срок представляют комиссии следующие документы:</w:t>
      </w:r>
    </w:p>
    <w:p>
      <w:pPr>
        <w:spacing w:after="60"/>
        <w:ind w:firstLine="567"/>
        <w:jc w:val="both"/>
      </w:pPr>
      <w:r>
        <w:rPr>
          <w:rFonts w:ascii="Arial" w:cs="Arial" w:eastAsia="Arial" w:hAnsi="Arial"/>
          <w:sz w:val="24"/>
          <w:szCs w:val="24"/>
        </w:rPr>
        <w:t xml:space="preserve">- заявка на участие в аукционе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Физические лица представляют документ, удостоверяющий личность (предъявляется лично претендентом при подаче заявки); индивидуальные предприниматели - копию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Если заявка подается представителем претендента, то необходимо представить нотариально заверенную доверенность (оригинал и копию), уполномочивающую лицо действовать от имени претендента.</w:t>
      </w:r>
    </w:p>
    <w:p>
      <w:pPr>
        <w:spacing w:after="60"/>
        <w:ind w:firstLine="567"/>
        <w:jc w:val="both"/>
      </w:pPr>
      <w:r>
        <w:rPr>
          <w:rFonts w:ascii="Arial" w:cs="Arial" w:eastAsia="Arial" w:hAnsi="Arial"/>
          <w:sz w:val="24"/>
          <w:szCs w:val="24"/>
        </w:rPr>
        <w:t xml:space="preserve">Юридические лица дополнительно представляют:</w:t>
      </w:r>
    </w:p>
    <w:p>
      <w:pPr>
        <w:spacing w:after="60"/>
        <w:ind w:firstLine="567"/>
        <w:jc w:val="both"/>
      </w:pPr>
      <w:r>
        <w:rPr>
          <w:rFonts w:ascii="Arial" w:cs="Arial" w:eastAsia="Arial" w:hAnsi="Arial"/>
          <w:sz w:val="24"/>
          <w:szCs w:val="24"/>
        </w:rPr>
        <w:t xml:space="preserve">- нотариально заверенную копию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26. Комиссия не допускает претендента к участию в аукционе в случае, если им представлены не все документы, указанные в пункте 26 настоящего Положения, либо представленные документы не соответствуют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27. За тридцать минут до начала торгов секретарь комиссии регистрирует претендентов, заполняя ведомость регистрации участников аукциона по форме согласно </w:t>
      </w:r>
      <w:r>
        <w:rPr>
          <w:rFonts w:ascii="Arial" w:cs="Arial" w:eastAsia="Arial" w:hAnsi="Arial"/>
          <w:sz w:val="24"/>
          <w:szCs w:val="24"/>
        </w:rPr>
        <w:t xml:space="preserve">приложению</w:t>
      </w:r>
      <w:r>
        <w:rPr>
          <w:rFonts w:ascii="Arial" w:cs="Arial" w:eastAsia="Arial" w:hAnsi="Arial"/>
          <w:sz w:val="24"/>
          <w:szCs w:val="24"/>
        </w:rPr>
        <w:t xml:space="preserve"> 3</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Зарегистрированный претендент становится участником аукциона и получает:</w:t>
      </w:r>
    </w:p>
    <w:p>
      <w:pPr>
        <w:spacing w:after="60"/>
        <w:ind w:firstLine="567"/>
        <w:jc w:val="both"/>
      </w:pPr>
      <w:r>
        <w:rPr>
          <w:rFonts w:ascii="Arial" w:cs="Arial" w:eastAsia="Arial" w:hAnsi="Arial"/>
          <w:sz w:val="24"/>
          <w:szCs w:val="24"/>
        </w:rPr>
        <w:t xml:space="preserve">- табличку с номером участника аукциона;</w:t>
      </w:r>
    </w:p>
    <w:p>
      <w:pPr>
        <w:spacing w:after="60"/>
        <w:ind w:firstLine="567"/>
        <w:jc w:val="both"/>
      </w:pPr>
      <w:r>
        <w:rPr>
          <w:rFonts w:ascii="Arial" w:cs="Arial" w:eastAsia="Arial" w:hAnsi="Arial"/>
          <w:sz w:val="24"/>
          <w:szCs w:val="24"/>
        </w:rPr>
        <w:t xml:space="preserve">- текст порядка проведения аукциона.</w:t>
      </w:r>
    </w:p>
    <w:p>
      <w:pPr>
        <w:spacing w:after="60"/>
        <w:ind w:firstLine="567"/>
        <w:jc w:val="both"/>
      </w:pPr>
      <w:r>
        <w:rPr>
          <w:rFonts w:ascii="Arial" w:cs="Arial" w:eastAsia="Arial" w:hAnsi="Arial"/>
          <w:sz w:val="24"/>
          <w:szCs w:val="24"/>
        </w:rPr>
        <w:t xml:space="preserve">Претендент, не зарегистрировавшийся перед началом аукциона, не может принимать участие в аукционе.</w:t>
      </w:r>
    </w:p>
    <w:p>
      <w:pPr>
        <w:spacing w:after="60"/>
        <w:ind w:firstLine="567"/>
        <w:jc w:val="both"/>
      </w:pPr>
      <w:r>
        <w:rPr>
          <w:rFonts w:ascii="Arial" w:cs="Arial" w:eastAsia="Arial" w:hAnsi="Arial"/>
          <w:sz w:val="24"/>
          <w:szCs w:val="24"/>
        </w:rPr>
        <w:t xml:space="preserve">В процессе торгов участник использует только свою табличку с присвоенным ему индивидуальным номером.</w:t>
      </w:r>
    </w:p>
    <w:p>
      <w:pPr>
        <w:spacing w:after="60"/>
        <w:ind w:firstLine="567"/>
        <w:jc w:val="both"/>
      </w:pPr>
      <w:r>
        <w:rPr>
          <w:rFonts w:ascii="Arial" w:cs="Arial" w:eastAsia="Arial" w:hAnsi="Arial"/>
          <w:sz w:val="24"/>
          <w:szCs w:val="24"/>
        </w:rPr>
        <w:t xml:space="preserve">28. Торги на аукционе проводятся в соответствии с порядком проведения аукциона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29. Аукцион признается несостоявшимся в случаях, если:</w:t>
      </w:r>
    </w:p>
    <w:p>
      <w:pPr>
        <w:spacing w:after="60"/>
        <w:ind w:firstLine="567"/>
        <w:jc w:val="both"/>
      </w:pPr>
      <w:r>
        <w:rPr>
          <w:rFonts w:ascii="Arial" w:cs="Arial" w:eastAsia="Arial" w:hAnsi="Arial"/>
          <w:sz w:val="24"/>
          <w:szCs w:val="24"/>
        </w:rPr>
        <w:t xml:space="preserve">- на участие в аукционе не было подано заявок;</w:t>
      </w:r>
    </w:p>
    <w:p>
      <w:pPr>
        <w:spacing w:after="60"/>
        <w:ind w:firstLine="567"/>
        <w:jc w:val="both"/>
      </w:pPr>
      <w:r>
        <w:rPr>
          <w:rFonts w:ascii="Arial" w:cs="Arial" w:eastAsia="Arial" w:hAnsi="Arial"/>
          <w:sz w:val="24"/>
          <w:szCs w:val="24"/>
        </w:rPr>
        <w:t xml:space="preserve">- ни один из претендентов не допущен к участию в аукционе;</w:t>
      </w:r>
    </w:p>
    <w:p>
      <w:pPr>
        <w:spacing w:after="60"/>
        <w:ind w:firstLine="567"/>
        <w:jc w:val="both"/>
      </w:pPr>
      <w:r>
        <w:rPr>
          <w:rFonts w:ascii="Arial" w:cs="Arial" w:eastAsia="Arial" w:hAnsi="Arial"/>
          <w:sz w:val="24"/>
          <w:szCs w:val="24"/>
        </w:rPr>
        <w:t xml:space="preserve">- для участия в аукционе зарегистрирован только один участник;</w:t>
      </w:r>
    </w:p>
    <w:p>
      <w:pPr>
        <w:spacing w:after="60"/>
        <w:ind w:firstLine="567"/>
        <w:jc w:val="both"/>
      </w:pPr>
      <w:r>
        <w:rPr>
          <w:rFonts w:ascii="Arial" w:cs="Arial" w:eastAsia="Arial" w:hAnsi="Arial"/>
          <w:sz w:val="24"/>
          <w:szCs w:val="24"/>
        </w:rPr>
        <w:t xml:space="preserve">- участники-победители отказались от подписания протокола.</w:t>
      </w:r>
    </w:p>
    <w:p>
      <w:pPr>
        <w:spacing w:after="60"/>
        <w:ind w:firstLine="567"/>
        <w:jc w:val="both"/>
      </w:pPr>
      <w:r>
        <w:rPr>
          <w:rFonts w:ascii="Arial" w:cs="Arial" w:eastAsia="Arial" w:hAnsi="Arial"/>
          <w:sz w:val="24"/>
          <w:szCs w:val="24"/>
        </w:rPr>
        <w:t xml:space="preserve">Победителем аукциона становится участник, предложивший в ходе торгов самую высокую цену за объект аренды.</w:t>
      </w:r>
    </w:p>
    <w:p>
      <w:pPr>
        <w:spacing w:after="60"/>
        <w:ind w:firstLine="567"/>
        <w:jc w:val="both"/>
      </w:pPr>
      <w:r>
        <w:rPr>
          <w:rFonts w:ascii="Arial" w:cs="Arial" w:eastAsia="Arial" w:hAnsi="Arial"/>
          <w:sz w:val="24"/>
          <w:szCs w:val="24"/>
        </w:rPr>
        <w:t xml:space="preserve">30. Результаты аукциона отражаются в протоколе об итогах аукциона, составляемом комиссией, по форме согласно </w:t>
      </w:r>
      <w:r>
        <w:rPr>
          <w:rFonts w:ascii="Arial" w:cs="Arial" w:eastAsia="Arial" w:hAnsi="Arial"/>
          <w:sz w:val="24"/>
          <w:szCs w:val="24"/>
        </w:rPr>
        <w:t xml:space="preserve">приложению 5</w:t>
      </w:r>
      <w:r>
        <w:rPr>
          <w:rFonts w:ascii="Arial" w:cs="Arial" w:eastAsia="Arial" w:hAnsi="Arial"/>
          <w:sz w:val="24"/>
          <w:szCs w:val="24"/>
        </w:rPr>
        <w:t xml:space="preserve"> к настоящему Положению. Протокол составляется в двух экземплярах, подписывается членами комиссии, принимавшими участие в проведении аукциона, и победителем аукциона непосредственно в день проведения торгов.</w:t>
      </w:r>
    </w:p>
    <w:p>
      <w:pPr>
        <w:spacing w:after="60"/>
        <w:ind w:firstLine="567"/>
        <w:jc w:val="both"/>
      </w:pPr>
      <w:r>
        <w:rPr>
          <w:rFonts w:ascii="Arial" w:cs="Arial" w:eastAsia="Arial" w:hAnsi="Arial"/>
          <w:sz w:val="24"/>
          <w:szCs w:val="24"/>
        </w:rPr>
        <w:t xml:space="preserve">31. Отказ победителя аукциона от подписания протокола об итогах торгов рассматривается как отказ от заключения договора аренды. В этом случае победителем объявляется участник, предложивший цену на шаг ниже.</w:t>
      </w:r>
    </w:p>
    <w:p>
      <w:pPr>
        <w:spacing w:after="60"/>
        <w:ind w:firstLine="567"/>
        <w:jc w:val="both"/>
      </w:pPr>
      <w:r>
        <w:rPr>
          <w:rFonts w:ascii="Arial" w:cs="Arial" w:eastAsia="Arial" w:hAnsi="Arial"/>
          <w:sz w:val="24"/>
          <w:szCs w:val="24"/>
        </w:rPr>
        <w:t xml:space="preserve">Комиссия предлагает в течение двух дней подписать протокол торгов участнику-победителю аукциона, предложившему цену на шаг ниже, чем участник, отказавшийся от подписания протокола об итогах торгов.</w:t>
      </w:r>
    </w:p>
    <w:p>
      <w:pPr>
        <w:spacing w:after="60"/>
        <w:ind w:firstLine="567"/>
        <w:jc w:val="both"/>
      </w:pPr>
      <w:r>
        <w:rPr>
          <w:rFonts w:ascii="Arial" w:cs="Arial" w:eastAsia="Arial" w:hAnsi="Arial"/>
          <w:sz w:val="24"/>
          <w:szCs w:val="24"/>
        </w:rPr>
        <w:t xml:space="preserve">32. В случае признания аукциона несостоявшимся комиссия принимает решение об объявлении повторного аукциона или о снятии объекта с торгов.</w:t>
      </w:r>
    </w:p>
    <w:p>
      <w:pPr>
        <w:spacing w:after="60"/>
        <w:ind w:firstLine="567"/>
        <w:jc w:val="both"/>
      </w:pPr>
      <w:r>
        <w:rPr>
          <w:rFonts w:ascii="Arial" w:cs="Arial" w:eastAsia="Arial" w:hAnsi="Arial"/>
          <w:sz w:val="24"/>
          <w:szCs w:val="24"/>
        </w:rPr>
        <w:t xml:space="preserve">В случае признания аукциона несостоявшимся два раза комиссия по предложению балансодержателя может принять решение о прямом предоставлении объекта в аренду.</w:t>
      </w:r>
    </w:p>
    <w:p>
      <w:pPr>
        <w:spacing w:after="60"/>
        <w:ind w:firstLine="567"/>
        <w:jc w:val="both"/>
      </w:pPr>
      <w:r>
        <w:rPr>
          <w:rFonts w:ascii="Arial" w:cs="Arial" w:eastAsia="Arial" w:hAnsi="Arial"/>
          <w:sz w:val="24"/>
          <w:szCs w:val="24"/>
        </w:rPr>
        <w:t xml:space="preserve">33. Копия протокола об итогах аукциона не позднее семи дней со дня проведения торгов направляется уполномоченным органом балансодержателю. Балансодержатель не позднее десяти дней со дня составления протокола заключает договор аренды с победителем торгов.</w:t>
      </w:r>
    </w:p>
    <w:p>
      <w:pPr>
        <w:spacing w:after="60"/>
        <w:ind w:firstLine="567"/>
        <w:jc w:val="both"/>
      </w:pPr>
      <w:r>
        <w:rPr>
          <w:rFonts w:ascii="Arial" w:cs="Arial" w:eastAsia="Arial" w:hAnsi="Arial"/>
          <w:sz w:val="24"/>
          <w:szCs w:val="24"/>
        </w:rPr>
        <w:t xml:space="preserve">34. Подписанный сторонами договор аренды в семидневный срок сопровождается официальным письмом арендодателя в уполномоченный орган. Уполномоченный орган в течение десяти дней рассматривает представленные материалы и принимает одно из следующих решений:</w:t>
      </w:r>
    </w:p>
    <w:p>
      <w:pPr>
        <w:spacing w:after="60"/>
        <w:ind w:firstLine="567"/>
        <w:jc w:val="both"/>
      </w:pPr>
      <w:r>
        <w:rPr>
          <w:rFonts w:ascii="Arial" w:cs="Arial" w:eastAsia="Arial" w:hAnsi="Arial"/>
          <w:sz w:val="24"/>
          <w:szCs w:val="24"/>
        </w:rPr>
        <w:t xml:space="preserve">- регистрирует договор аренды;</w:t>
      </w:r>
    </w:p>
    <w:p>
      <w:pPr>
        <w:spacing w:after="60"/>
        <w:ind w:firstLine="567"/>
        <w:jc w:val="both"/>
      </w:pPr>
      <w:r>
        <w:rPr>
          <w:rFonts w:ascii="Arial" w:cs="Arial" w:eastAsia="Arial" w:hAnsi="Arial"/>
          <w:sz w:val="24"/>
          <w:szCs w:val="24"/>
        </w:rPr>
        <w:t xml:space="preserve">- возвращает договор аренды на доработку в случае, если договор не соответствует настоящему Положению.</w:t>
      </w:r>
    </w:p>
    <w:p>
      <w:pPr>
        <w:spacing w:before="200"/>
        <w:jc w:val="center"/>
      </w:pPr>
      <w:r>
        <w:rPr>
          <w:rFonts w:ascii="Arial" w:cs="Arial" w:eastAsia="Arial" w:hAnsi="Arial"/>
          <w:b/>
          <w:bCs/>
          <w:sz w:val="24"/>
          <w:szCs w:val="24"/>
        </w:rPr>
        <w:t xml:space="preserve">4. Конкурс на право заключения договора аренды муниципального  имущества</w:t>
      </w:r>
    </w:p>
    <w:p>
      <w:pPr>
        <w:spacing w:after="60"/>
        <w:ind w:firstLine="567"/>
        <w:jc w:val="both"/>
      </w:pPr>
      <w:r>
        <w:rPr>
          <w:rFonts w:ascii="Arial" w:cs="Arial" w:eastAsia="Arial" w:hAnsi="Arial"/>
          <w:sz w:val="24"/>
          <w:szCs w:val="24"/>
        </w:rPr>
        <w:t xml:space="preserve">35. Конкурс на право заключения договора аренды муниципального  имущества может проводиться по предложению балансодержателя или по инициативе уполномоченного органа:</w:t>
      </w:r>
    </w:p>
    <w:p>
      <w:pPr>
        <w:spacing w:after="60"/>
        <w:ind w:firstLine="567"/>
        <w:jc w:val="both"/>
      </w:pPr>
      <w:r>
        <w:rPr>
          <w:rFonts w:ascii="Arial" w:cs="Arial" w:eastAsia="Arial" w:hAnsi="Arial"/>
          <w:sz w:val="24"/>
          <w:szCs w:val="24"/>
        </w:rPr>
        <w:t xml:space="preserve">- в отношении объектов, нуждающихся в восстановлении, реконструкции, модернизации или капитальном ремонте, затраты на проведение которого превышает балансовую стоимость объекта аренды;</w:t>
      </w:r>
    </w:p>
    <w:p>
      <w:pPr>
        <w:spacing w:after="60"/>
        <w:ind w:firstLine="567"/>
        <w:jc w:val="both"/>
      </w:pPr>
      <w:r>
        <w:rPr>
          <w:rFonts w:ascii="Arial" w:cs="Arial" w:eastAsia="Arial" w:hAnsi="Arial"/>
          <w:sz w:val="24"/>
          <w:szCs w:val="24"/>
        </w:rPr>
        <w:t xml:space="preserve">- когда предъявленные балансодержателем условия использования объекта предполагают принятие арендатором определенных обязательств по отношению к объекту аренды, режиму его функционирования и эксплуатации либо качеству производимых арендатором товаров, работ или предоставляемых услуг.</w:t>
      </w:r>
    </w:p>
    <w:p>
      <w:pPr>
        <w:spacing w:after="60"/>
        <w:ind w:firstLine="567"/>
        <w:jc w:val="both"/>
      </w:pPr>
      <w:r>
        <w:rPr>
          <w:rFonts w:ascii="Arial" w:cs="Arial" w:eastAsia="Arial" w:hAnsi="Arial"/>
          <w:sz w:val="24"/>
          <w:szCs w:val="24"/>
        </w:rPr>
        <w:t xml:space="preserve">Для проведения конкурса определяется минимальный размер ежемесячной арендной платы за пользование муниципальным имуществом, а также обязательства, которые должен принять на себя арендатор.</w:t>
      </w:r>
    </w:p>
    <w:p>
      <w:pPr>
        <w:spacing w:after="60"/>
        <w:ind w:firstLine="567"/>
        <w:jc w:val="both"/>
      </w:pPr>
      <w:r>
        <w:rPr>
          <w:rFonts w:ascii="Arial" w:cs="Arial" w:eastAsia="Arial" w:hAnsi="Arial"/>
          <w:sz w:val="24"/>
          <w:szCs w:val="24"/>
        </w:rPr>
        <w:t xml:space="preserve">36. Для проведения конкурса на право заключения договора аренды муниципального имущества балансодержатель направляет уполномоченному органу официальное письмо с приложением:</w:t>
      </w:r>
    </w:p>
    <w:p>
      <w:pPr>
        <w:spacing w:after="60"/>
        <w:ind w:firstLine="567"/>
        <w:jc w:val="both"/>
      </w:pPr>
      <w:r>
        <w:rPr>
          <w:rFonts w:ascii="Arial" w:cs="Arial" w:eastAsia="Arial" w:hAnsi="Arial"/>
          <w:sz w:val="24"/>
          <w:szCs w:val="24"/>
        </w:rPr>
        <w:t xml:space="preserve">- подписанного руководителем заявления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требований к участникам конкурса;</w:t>
      </w:r>
    </w:p>
    <w:p>
      <w:pPr>
        <w:spacing w:after="60"/>
        <w:ind w:firstLine="567"/>
        <w:jc w:val="both"/>
      </w:pPr>
      <w:r>
        <w:rPr>
          <w:rFonts w:ascii="Arial" w:cs="Arial" w:eastAsia="Arial" w:hAnsi="Arial"/>
          <w:sz w:val="24"/>
          <w:szCs w:val="24"/>
        </w:rPr>
        <w:t xml:space="preserve">- конкурсных условий;</w:t>
      </w:r>
    </w:p>
    <w:p>
      <w:pPr>
        <w:spacing w:after="60"/>
        <w:ind w:firstLine="567"/>
        <w:jc w:val="both"/>
      </w:pPr>
      <w:r>
        <w:rPr>
          <w:rFonts w:ascii="Arial" w:cs="Arial" w:eastAsia="Arial" w:hAnsi="Arial"/>
          <w:sz w:val="24"/>
          <w:szCs w:val="24"/>
        </w:rPr>
        <w:t xml:space="preserve">- расчета минимального размера аренды;</w:t>
      </w:r>
    </w:p>
    <w:p>
      <w:pPr>
        <w:spacing w:after="60"/>
        <w:ind w:firstLine="567"/>
        <w:jc w:val="both"/>
      </w:pPr>
      <w:r>
        <w:rPr>
          <w:rFonts w:ascii="Arial" w:cs="Arial" w:eastAsia="Arial" w:hAnsi="Arial"/>
          <w:sz w:val="24"/>
          <w:szCs w:val="24"/>
        </w:rPr>
        <w:t xml:space="preserve">- копий технического паспорта или иной технической документации на сдаваемое  муниципальное  имущество (схема, план).</w:t>
      </w:r>
    </w:p>
    <w:p>
      <w:pPr>
        <w:spacing w:after="60"/>
        <w:ind w:firstLine="567"/>
        <w:jc w:val="both"/>
      </w:pPr>
      <w:r>
        <w:rPr>
          <w:rFonts w:ascii="Arial" w:cs="Arial" w:eastAsia="Arial" w:hAnsi="Arial"/>
          <w:sz w:val="24"/>
          <w:szCs w:val="24"/>
        </w:rPr>
        <w:t xml:space="preserve">37. Уполномоченный орган в течение одного месяца со дня поступления заявления:</w:t>
      </w:r>
    </w:p>
    <w:p>
      <w:pPr>
        <w:spacing w:after="60"/>
        <w:ind w:firstLine="567"/>
        <w:jc w:val="both"/>
      </w:pPr>
      <w:r>
        <w:rPr>
          <w:rFonts w:ascii="Arial" w:cs="Arial" w:eastAsia="Arial" w:hAnsi="Arial"/>
          <w:sz w:val="24"/>
          <w:szCs w:val="24"/>
        </w:rPr>
        <w:t xml:space="preserve">- рассматривает представленные материалы и проверяет правильность расчета минимального размера аренды;</w:t>
      </w:r>
    </w:p>
    <w:p>
      <w:pPr>
        <w:spacing w:after="60"/>
        <w:ind w:firstLine="567"/>
        <w:jc w:val="both"/>
      </w:pPr>
      <w:r>
        <w:rPr>
          <w:rFonts w:ascii="Arial" w:cs="Arial" w:eastAsia="Arial" w:hAnsi="Arial"/>
          <w:sz w:val="24"/>
          <w:szCs w:val="24"/>
        </w:rPr>
        <w:t xml:space="preserve">- определяет дату, место и время проведения конкурса;</w:t>
      </w:r>
    </w:p>
    <w:p>
      <w:pPr>
        <w:spacing w:after="60"/>
        <w:ind w:firstLine="567"/>
        <w:jc w:val="both"/>
      </w:pPr>
      <w:r>
        <w:rPr>
          <w:rFonts w:ascii="Arial" w:cs="Arial" w:eastAsia="Arial" w:hAnsi="Arial"/>
          <w:sz w:val="24"/>
          <w:szCs w:val="24"/>
        </w:rPr>
        <w:t xml:space="preserve">- определяет сумму и сроки внесения претендентами задатка;</w:t>
      </w:r>
    </w:p>
    <w:p>
      <w:pPr>
        <w:spacing w:after="60"/>
        <w:ind w:firstLine="567"/>
        <w:jc w:val="both"/>
      </w:pPr>
      <w:r>
        <w:rPr>
          <w:rFonts w:ascii="Arial" w:cs="Arial" w:eastAsia="Arial" w:hAnsi="Arial"/>
          <w:sz w:val="24"/>
          <w:szCs w:val="24"/>
        </w:rPr>
        <w:t xml:space="preserve">- готовит текст информационного сообщения о проведении конкурса, размещает его на своем официальном сайте и направляет его балансодержателю для опубликования в печатных средствах массовой информации и размещения на официальном сайте (при наличии).</w:t>
      </w:r>
    </w:p>
    <w:p>
      <w:pPr>
        <w:spacing w:after="60"/>
        <w:ind w:firstLine="567"/>
        <w:jc w:val="both"/>
      </w:pPr>
      <w:r>
        <w:rPr>
          <w:rFonts w:ascii="Arial" w:cs="Arial" w:eastAsia="Arial" w:hAnsi="Arial"/>
          <w:sz w:val="24"/>
          <w:szCs w:val="24"/>
        </w:rPr>
        <w:t xml:space="preserve">38. Информационное сообщение о проведении конкурса должно содержать следующие сведения:</w:t>
      </w:r>
    </w:p>
    <w:p>
      <w:pPr>
        <w:spacing w:after="60"/>
        <w:ind w:firstLine="567"/>
        <w:jc w:val="both"/>
      </w:pPr>
      <w:r>
        <w:rPr>
          <w:rFonts w:ascii="Arial" w:cs="Arial" w:eastAsia="Arial" w:hAnsi="Arial"/>
          <w:sz w:val="24"/>
          <w:szCs w:val="24"/>
        </w:rPr>
        <w:t xml:space="preserve">- наименование балансодержателя;</w:t>
      </w:r>
    </w:p>
    <w:p>
      <w:pPr>
        <w:spacing w:after="60"/>
        <w:ind w:firstLine="567"/>
        <w:jc w:val="both"/>
      </w:pPr>
      <w:r>
        <w:rPr>
          <w:rFonts w:ascii="Arial" w:cs="Arial" w:eastAsia="Arial" w:hAnsi="Arial"/>
          <w:sz w:val="24"/>
          <w:szCs w:val="24"/>
        </w:rPr>
        <w:t xml:space="preserve">- наименование, местонахождение и назначение объекта аренды;</w:t>
      </w:r>
    </w:p>
    <w:p>
      <w:pPr>
        <w:spacing w:after="60"/>
        <w:ind w:firstLine="567"/>
        <w:jc w:val="both"/>
      </w:pPr>
      <w:r>
        <w:rPr>
          <w:rFonts w:ascii="Arial" w:cs="Arial" w:eastAsia="Arial" w:hAnsi="Arial"/>
          <w:sz w:val="24"/>
          <w:szCs w:val="24"/>
        </w:rPr>
        <w:t xml:space="preserve">- площадь и техническое состояние объекта аренды;</w:t>
      </w:r>
    </w:p>
    <w:p>
      <w:pPr>
        <w:spacing w:after="60"/>
        <w:ind w:firstLine="567"/>
        <w:jc w:val="both"/>
      </w:pPr>
      <w:r>
        <w:rPr>
          <w:rFonts w:ascii="Arial" w:cs="Arial" w:eastAsia="Arial" w:hAnsi="Arial"/>
          <w:sz w:val="24"/>
          <w:szCs w:val="24"/>
        </w:rPr>
        <w:t xml:space="preserve">- место, дата, время приема заявок и конкурсных предложений;</w:t>
      </w:r>
    </w:p>
    <w:p>
      <w:pPr>
        <w:spacing w:after="60"/>
        <w:ind w:firstLine="567"/>
        <w:jc w:val="both"/>
      </w:pPr>
      <w:r>
        <w:rPr>
          <w:rFonts w:ascii="Arial" w:cs="Arial" w:eastAsia="Arial" w:hAnsi="Arial"/>
          <w:sz w:val="24"/>
          <w:szCs w:val="24"/>
        </w:rPr>
        <w:t xml:space="preserve">- сумма и сроки внесения задатка, а также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 минимальный размер аренды и срок аренды;</w:t>
      </w:r>
    </w:p>
    <w:p>
      <w:pPr>
        <w:spacing w:after="60"/>
        <w:ind w:firstLine="567"/>
        <w:jc w:val="both"/>
      </w:pPr>
      <w:r>
        <w:rPr>
          <w:rFonts w:ascii="Arial" w:cs="Arial" w:eastAsia="Arial" w:hAnsi="Arial"/>
          <w:sz w:val="24"/>
          <w:szCs w:val="24"/>
        </w:rPr>
        <w:t xml:space="preserve">- требования к участникам конкурса и конкурсные условия;</w:t>
      </w:r>
    </w:p>
    <w:p>
      <w:pPr>
        <w:spacing w:after="60"/>
        <w:ind w:firstLine="567"/>
        <w:jc w:val="both"/>
      </w:pPr>
      <w:r>
        <w:rPr>
          <w:rFonts w:ascii="Arial" w:cs="Arial" w:eastAsia="Arial" w:hAnsi="Arial"/>
          <w:sz w:val="24"/>
          <w:szCs w:val="24"/>
        </w:rPr>
        <w:t xml:space="preserve">- перечень документов, подаваемых претендентами для участия в конкурсе;</w:t>
      </w:r>
    </w:p>
    <w:p>
      <w:pPr>
        <w:spacing w:after="60"/>
        <w:ind w:firstLine="567"/>
        <w:jc w:val="both"/>
      </w:pPr>
      <w:r>
        <w:rPr>
          <w:rFonts w:ascii="Arial" w:cs="Arial" w:eastAsia="Arial" w:hAnsi="Arial"/>
          <w:sz w:val="24"/>
          <w:szCs w:val="24"/>
        </w:rPr>
        <w:t xml:space="preserve">- место, дата и время вскрытия конвертов с заявками и конкурсными предложениями, их рассмотрения и подведения итогов конкурса.</w:t>
      </w:r>
    </w:p>
    <w:p>
      <w:pPr>
        <w:spacing w:after="60"/>
        <w:ind w:firstLine="567"/>
        <w:jc w:val="both"/>
      </w:pPr>
      <w:r>
        <w:rPr>
          <w:rFonts w:ascii="Arial" w:cs="Arial" w:eastAsia="Arial" w:hAnsi="Arial"/>
          <w:sz w:val="24"/>
          <w:szCs w:val="24"/>
        </w:rPr>
        <w:t xml:space="preserve">39. Конкурс на право заключения договора аренды проводится комиссией, на которую возлагаются следующие задачи:</w:t>
      </w:r>
    </w:p>
    <w:p>
      <w:pPr>
        <w:spacing w:after="60"/>
        <w:ind w:firstLine="567"/>
        <w:jc w:val="both"/>
      </w:pPr>
      <w:r>
        <w:rPr>
          <w:rFonts w:ascii="Arial" w:cs="Arial" w:eastAsia="Arial" w:hAnsi="Arial"/>
          <w:sz w:val="24"/>
          <w:szCs w:val="24"/>
        </w:rPr>
        <w:t xml:space="preserve">- регистрация и рассмотрение поступивших заявок на участие в конкурсе;</w:t>
      </w:r>
    </w:p>
    <w:p>
      <w:pPr>
        <w:spacing w:after="60"/>
        <w:ind w:firstLine="567"/>
        <w:jc w:val="both"/>
      </w:pPr>
      <w:r>
        <w:rPr>
          <w:rFonts w:ascii="Arial" w:cs="Arial" w:eastAsia="Arial" w:hAnsi="Arial"/>
          <w:sz w:val="24"/>
          <w:szCs w:val="24"/>
        </w:rPr>
        <w:t xml:space="preserve">- принятие решения о допуске претендентов на участие в конкурсе;</w:t>
      </w:r>
    </w:p>
    <w:p>
      <w:pPr>
        <w:spacing w:after="60"/>
        <w:ind w:firstLine="567"/>
        <w:jc w:val="both"/>
      </w:pPr>
      <w:r>
        <w:rPr>
          <w:rFonts w:ascii="Arial" w:cs="Arial" w:eastAsia="Arial" w:hAnsi="Arial"/>
          <w:sz w:val="24"/>
          <w:szCs w:val="24"/>
        </w:rPr>
        <w:t xml:space="preserve">- рассмотрение и оценка конкурсных предложений;</w:t>
      </w:r>
    </w:p>
    <w:p>
      <w:pPr>
        <w:spacing w:after="60"/>
        <w:ind w:firstLine="567"/>
        <w:jc w:val="both"/>
      </w:pPr>
      <w:r>
        <w:rPr>
          <w:rFonts w:ascii="Arial" w:cs="Arial" w:eastAsia="Arial" w:hAnsi="Arial"/>
          <w:sz w:val="24"/>
          <w:szCs w:val="24"/>
        </w:rPr>
        <w:t xml:space="preserve">- определение победителя конкурса;</w:t>
      </w:r>
    </w:p>
    <w:p>
      <w:pPr>
        <w:spacing w:after="60"/>
        <w:ind w:firstLine="567"/>
        <w:jc w:val="both"/>
      </w:pPr>
      <w:r>
        <w:rPr>
          <w:rFonts w:ascii="Arial" w:cs="Arial" w:eastAsia="Arial" w:hAnsi="Arial"/>
          <w:sz w:val="24"/>
          <w:szCs w:val="24"/>
        </w:rPr>
        <w:t xml:space="preserve">- признание конкурса состоявшимся либо несостоявшимся;</w:t>
      </w:r>
    </w:p>
    <w:p>
      <w:pPr>
        <w:spacing w:after="60"/>
        <w:ind w:firstLine="567"/>
        <w:jc w:val="both"/>
      </w:pPr>
      <w:r>
        <w:rPr>
          <w:rFonts w:ascii="Arial" w:cs="Arial" w:eastAsia="Arial" w:hAnsi="Arial"/>
          <w:sz w:val="24"/>
          <w:szCs w:val="24"/>
        </w:rPr>
        <w:t xml:space="preserve">- составление протокола об итогах конкурса.</w:t>
      </w:r>
    </w:p>
    <w:p>
      <w:pPr>
        <w:spacing w:after="60"/>
        <w:ind w:firstLine="567"/>
        <w:jc w:val="both"/>
      </w:pPr>
      <w:r>
        <w:rPr>
          <w:rFonts w:ascii="Arial" w:cs="Arial" w:eastAsia="Arial" w:hAnsi="Arial"/>
          <w:sz w:val="24"/>
          <w:szCs w:val="24"/>
        </w:rPr>
        <w:t xml:space="preserve">40. В случае возникновения необходимости использования  муниципального имущества, в отношении которого объявлен конкурс на право заключения договора аренды, самим балансодержателем, уполномоченный орган отказывается от проведения торгов.</w:t>
      </w:r>
    </w:p>
    <w:p>
      <w:pPr>
        <w:spacing w:after="60"/>
        <w:ind w:firstLine="567"/>
        <w:jc w:val="both"/>
      </w:pPr>
      <w:r>
        <w:rPr>
          <w:rFonts w:ascii="Arial" w:cs="Arial" w:eastAsia="Arial" w:hAnsi="Arial"/>
          <w:sz w:val="24"/>
          <w:szCs w:val="24"/>
        </w:rPr>
        <w:t xml:space="preserve">Если иное не предусмотрено в информационном сообщении о проведении торгов, уполномоченный орган может отказаться от конкурса в любое время, но не позднее, чем за три дня до наступления даты его проведения, письменно уведомив об этом претендентов на участие в конкурсе.</w:t>
      </w:r>
    </w:p>
    <w:p>
      <w:pPr>
        <w:spacing w:after="60"/>
        <w:ind w:firstLine="567"/>
        <w:jc w:val="both"/>
      </w:pPr>
      <w:r>
        <w:rPr>
          <w:rFonts w:ascii="Arial" w:cs="Arial" w:eastAsia="Arial" w:hAnsi="Arial"/>
          <w:sz w:val="24"/>
          <w:szCs w:val="24"/>
        </w:rPr>
        <w:t xml:space="preserve">При отказе уполномоченного органа от проведения конкурса внесенные претендентами суммы задатков подлежат возврату в течение десяти банковских дней.</w:t>
      </w:r>
    </w:p>
    <w:p>
      <w:pPr>
        <w:spacing w:after="60"/>
        <w:ind w:firstLine="567"/>
        <w:jc w:val="both"/>
      </w:pPr>
      <w:r>
        <w:rPr>
          <w:rFonts w:ascii="Arial" w:cs="Arial" w:eastAsia="Arial" w:hAnsi="Arial"/>
          <w:sz w:val="24"/>
          <w:szCs w:val="24"/>
        </w:rPr>
        <w:t xml:space="preserve">В срок не менее чем за три дня до окончания приема заявок претендент имеет право отозвать зарегистрированную заявку путем письменного уведомления комиссии.</w:t>
      </w:r>
    </w:p>
    <w:p>
      <w:pPr>
        <w:spacing w:after="60"/>
        <w:ind w:firstLine="567"/>
        <w:jc w:val="both"/>
      </w:pPr>
      <w:r>
        <w:rPr>
          <w:rFonts w:ascii="Arial" w:cs="Arial" w:eastAsia="Arial" w:hAnsi="Arial"/>
          <w:sz w:val="24"/>
          <w:szCs w:val="24"/>
        </w:rPr>
        <w:t xml:space="preserve">При отзыве претендентом зарегистрированной заявки внесенный им задаток подлежит возврату в течение десяти банковских дней.</w:t>
      </w:r>
    </w:p>
    <w:p>
      <w:pPr>
        <w:spacing w:after="60"/>
        <w:ind w:firstLine="567"/>
        <w:jc w:val="both"/>
      </w:pPr>
      <w:r>
        <w:rPr>
          <w:rFonts w:ascii="Arial" w:cs="Arial" w:eastAsia="Arial" w:hAnsi="Arial"/>
          <w:sz w:val="24"/>
          <w:szCs w:val="24"/>
        </w:rPr>
        <w:t xml:space="preserve">41. Заявка на участие в конкурсе по форме, приведенной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настоящему Положению, подается комиссии в письменном виде в запечатанном конверте с указанием наименования конкурса, на участие в котором подается данная заявка. Претенденты также представляют следующие документы:</w:t>
      </w:r>
    </w:p>
    <w:p>
      <w:pPr>
        <w:spacing w:after="60"/>
        <w:ind w:firstLine="567"/>
        <w:jc w:val="both"/>
      </w:pPr>
      <w:r>
        <w:rPr>
          <w:rFonts w:ascii="Arial" w:cs="Arial" w:eastAsia="Arial" w:hAnsi="Arial"/>
          <w:sz w:val="24"/>
          <w:szCs w:val="24"/>
        </w:rPr>
        <w:t xml:space="preserve">- предложения по выполнению условий конкурса и размеру аренды;</w:t>
      </w:r>
    </w:p>
    <w:p>
      <w:pPr>
        <w:spacing w:after="60"/>
        <w:ind w:firstLine="567"/>
        <w:jc w:val="both"/>
      </w:pPr>
      <w:r>
        <w:rPr>
          <w:rFonts w:ascii="Arial" w:cs="Arial" w:eastAsia="Arial" w:hAnsi="Arial"/>
          <w:sz w:val="24"/>
          <w:szCs w:val="24"/>
        </w:rPr>
        <w:t xml:space="preserve">-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 для юридических лиц - справка налогового органа, подтверждающая отсутствие просроченной задолженности по налоговым платежам в бюджеты всех уровней по состоянию на последний квартал, предшествующий дате подачи заявки.</w:t>
      </w:r>
    </w:p>
    <w:p>
      <w:pPr>
        <w:spacing w:after="60"/>
        <w:ind w:firstLine="567"/>
        <w:jc w:val="both"/>
      </w:pPr>
      <w:r>
        <w:rPr>
          <w:rFonts w:ascii="Arial" w:cs="Arial" w:eastAsia="Arial" w:hAnsi="Arial"/>
          <w:sz w:val="24"/>
          <w:szCs w:val="24"/>
        </w:rPr>
        <w:t xml:space="preserve">Физические лица представляют копию документа, удостоверяющего личность; индивидуальные предприниматели - копию свидетельства о государственной регистрации (перерегистрации) физического лица, занимающегося предпринимательской деятельностью, или патента. Если заявка подается представителем претендента, то необходимо представить нотариально заверенную доверенность (оригинал и копию), уполномочивающую лицо действовать от имени претендента.</w:t>
      </w:r>
    </w:p>
    <w:p>
      <w:pPr>
        <w:spacing w:after="60"/>
        <w:ind w:firstLine="567"/>
        <w:jc w:val="both"/>
      </w:pPr>
      <w:r>
        <w:rPr>
          <w:rFonts w:ascii="Arial" w:cs="Arial" w:eastAsia="Arial" w:hAnsi="Arial"/>
          <w:sz w:val="24"/>
          <w:szCs w:val="24"/>
        </w:rPr>
        <w:t xml:space="preserve">Юридические лица предоставляют нотариально заверенную копию свидетельства о государственной регистрации (перерегистрации) юридического лица,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Вместе с заявкой претендент представляет подписанную опись всех представленных документов в двух экземплярах.</w:t>
      </w:r>
    </w:p>
    <w:p>
      <w:pPr>
        <w:spacing w:after="60"/>
        <w:ind w:firstLine="567"/>
        <w:jc w:val="both"/>
      </w:pPr>
      <w:r>
        <w:rPr>
          <w:rFonts w:ascii="Arial" w:cs="Arial" w:eastAsia="Arial" w:hAnsi="Arial"/>
          <w:sz w:val="24"/>
          <w:szCs w:val="24"/>
        </w:rPr>
        <w:t xml:space="preserve">Уполномоченный орган и комиссия обязаны обеспечить конфиденциальность сведений, содержащихся в заявках на участие в конкурсе, до вскрытия конвертов.</w:t>
      </w:r>
    </w:p>
    <w:p>
      <w:pPr>
        <w:spacing w:after="60"/>
        <w:ind w:firstLine="567"/>
        <w:jc w:val="both"/>
      </w:pPr>
      <w:r>
        <w:rPr>
          <w:rFonts w:ascii="Arial" w:cs="Arial" w:eastAsia="Arial" w:hAnsi="Arial"/>
          <w:sz w:val="24"/>
          <w:szCs w:val="24"/>
        </w:rPr>
        <w:t xml:space="preserve">42. В указанный в информационном сообщении день комиссия публично вскрывает конверты с заявками для рассмотрения на предмет соответствия требованиям пункта 42 настоящего Положения.</w:t>
      </w:r>
    </w:p>
    <w:p>
      <w:pPr>
        <w:spacing w:after="60"/>
        <w:ind w:firstLine="567"/>
        <w:jc w:val="both"/>
      </w:pPr>
      <w:r>
        <w:rPr>
          <w:rFonts w:ascii="Arial" w:cs="Arial" w:eastAsia="Arial" w:hAnsi="Arial"/>
          <w:sz w:val="24"/>
          <w:szCs w:val="24"/>
        </w:rPr>
        <w:t xml:space="preserve">На основании результатов рассмотрения заявок на участие в конкурсе комиссией составляется протокол, в котором указываются решения о допуске или об отказе в допуске претендентов на участие в конкурсе. Уведомления о принятых комиссией решениях направляются претендентам не позднее трех дней с момента подписания указанного протокола.</w:t>
      </w:r>
    </w:p>
    <w:p>
      <w:pPr>
        <w:spacing w:after="60"/>
        <w:ind w:firstLine="567"/>
        <w:jc w:val="both"/>
      </w:pPr>
      <w:r>
        <w:rPr>
          <w:rFonts w:ascii="Arial" w:cs="Arial" w:eastAsia="Arial" w:hAnsi="Arial"/>
          <w:sz w:val="24"/>
          <w:szCs w:val="24"/>
        </w:rPr>
        <w:t xml:space="preserve">43. Конкурс признается несостоявшимся в случаях, если:</w:t>
      </w:r>
    </w:p>
    <w:p>
      <w:pPr>
        <w:spacing w:after="60"/>
        <w:ind w:firstLine="567"/>
        <w:jc w:val="both"/>
      </w:pPr>
      <w:r>
        <w:rPr>
          <w:rFonts w:ascii="Arial" w:cs="Arial" w:eastAsia="Arial" w:hAnsi="Arial"/>
          <w:sz w:val="24"/>
          <w:szCs w:val="24"/>
        </w:rPr>
        <w:t xml:space="preserve">- на участие в конкурсе не было подано заявок;</w:t>
      </w:r>
    </w:p>
    <w:p>
      <w:pPr>
        <w:spacing w:after="60"/>
        <w:ind w:firstLine="567"/>
        <w:jc w:val="both"/>
      </w:pPr>
      <w:r>
        <w:rPr>
          <w:rFonts w:ascii="Arial" w:cs="Arial" w:eastAsia="Arial" w:hAnsi="Arial"/>
          <w:sz w:val="24"/>
          <w:szCs w:val="24"/>
        </w:rPr>
        <w:t xml:space="preserve">- принято решение об отказе в допуске к участию в конкурсе всех претендентов;</w:t>
      </w:r>
    </w:p>
    <w:p>
      <w:pPr>
        <w:spacing w:after="60"/>
        <w:ind w:firstLine="567"/>
        <w:jc w:val="both"/>
      </w:pPr>
      <w:r>
        <w:rPr>
          <w:rFonts w:ascii="Arial" w:cs="Arial" w:eastAsia="Arial" w:hAnsi="Arial"/>
          <w:sz w:val="24"/>
          <w:szCs w:val="24"/>
        </w:rPr>
        <w:t xml:space="preserve">- к конкурсу допущен только один претендент;</w:t>
      </w:r>
    </w:p>
    <w:p>
      <w:pPr>
        <w:spacing w:after="60"/>
        <w:ind w:firstLine="567"/>
        <w:jc w:val="both"/>
      </w:pPr>
      <w:r>
        <w:rPr>
          <w:rFonts w:ascii="Arial" w:cs="Arial" w:eastAsia="Arial" w:hAnsi="Arial"/>
          <w:sz w:val="24"/>
          <w:szCs w:val="24"/>
        </w:rPr>
        <w:t xml:space="preserve">- участники-победители отказались от подписания протокола.</w:t>
      </w:r>
    </w:p>
    <w:p>
      <w:pPr>
        <w:spacing w:after="60"/>
        <w:ind w:firstLine="567"/>
        <w:jc w:val="both"/>
      </w:pPr>
      <w:r>
        <w:rPr>
          <w:rFonts w:ascii="Arial" w:cs="Arial" w:eastAsia="Arial" w:hAnsi="Arial"/>
          <w:sz w:val="24"/>
          <w:szCs w:val="24"/>
        </w:rPr>
        <w:t xml:space="preserve">44. В течение десяти дней с даты подписания протокола рассмотрения заявок комиссия приступает к публичному вскрытию и рассмотрению конкурсных предложений. Участники конкурса присутствуют при рассмотрении конкурсных предложений лично или направляют своих надлежащим образом уполномоченных представителей.</w:t>
      </w:r>
    </w:p>
    <w:p>
      <w:pPr>
        <w:spacing w:after="60"/>
        <w:ind w:firstLine="567"/>
        <w:jc w:val="both"/>
      </w:pPr>
      <w:r>
        <w:rPr>
          <w:rFonts w:ascii="Arial" w:cs="Arial" w:eastAsia="Arial" w:hAnsi="Arial"/>
          <w:sz w:val="24"/>
          <w:szCs w:val="24"/>
        </w:rPr>
        <w:t xml:space="preserve">45. Оценка конкурсных предложений осуществляется комиссией в зависимости от условий конкурса и предъявленных балансодержателем требований, в том числе по следующим критериям:</w:t>
      </w:r>
    </w:p>
    <w:p>
      <w:pPr>
        <w:spacing w:after="60"/>
        <w:ind w:firstLine="567"/>
        <w:jc w:val="both"/>
      </w:pPr>
      <w:r>
        <w:rPr>
          <w:rFonts w:ascii="Arial" w:cs="Arial" w:eastAsia="Arial" w:hAnsi="Arial"/>
          <w:sz w:val="24"/>
          <w:szCs w:val="24"/>
        </w:rPr>
        <w:t xml:space="preserve">- сметная стоимость и сроки реконструкции, восстановления или капитального ремонта объекта;</w:t>
      </w:r>
    </w:p>
    <w:p>
      <w:pPr>
        <w:spacing w:after="60"/>
        <w:ind w:firstLine="567"/>
        <w:jc w:val="both"/>
      </w:pPr>
      <w:r>
        <w:rPr>
          <w:rFonts w:ascii="Arial" w:cs="Arial" w:eastAsia="Arial" w:hAnsi="Arial"/>
          <w:sz w:val="24"/>
          <w:szCs w:val="24"/>
        </w:rPr>
        <w:t xml:space="preserve">- наилучшие архитектурно-художественное и архитектурно-планировочное решения;</w:t>
      </w:r>
    </w:p>
    <w:p>
      <w:pPr>
        <w:spacing w:after="60"/>
        <w:ind w:firstLine="567"/>
        <w:jc w:val="both"/>
      </w:pPr>
      <w:r>
        <w:rPr>
          <w:rFonts w:ascii="Arial" w:cs="Arial" w:eastAsia="Arial" w:hAnsi="Arial"/>
          <w:sz w:val="24"/>
          <w:szCs w:val="24"/>
        </w:rPr>
        <w:t xml:space="preserve">- предложенные инженерно-технические характеристики объекта;</w:t>
      </w:r>
    </w:p>
    <w:p>
      <w:pPr>
        <w:spacing w:after="60"/>
        <w:ind w:firstLine="567"/>
        <w:jc w:val="both"/>
      </w:pPr>
      <w:r>
        <w:rPr>
          <w:rFonts w:ascii="Arial" w:cs="Arial" w:eastAsia="Arial" w:hAnsi="Arial"/>
          <w:sz w:val="24"/>
          <w:szCs w:val="24"/>
        </w:rPr>
        <w:t xml:space="preserve">- предложенные характеристики производимых арендатором товаров, выполняемых работ, оказываемых услуг;</w:t>
      </w:r>
    </w:p>
    <w:p>
      <w:pPr>
        <w:spacing w:after="60"/>
        <w:ind w:firstLine="567"/>
        <w:jc w:val="both"/>
      </w:pPr>
      <w:r>
        <w:rPr>
          <w:rFonts w:ascii="Arial" w:cs="Arial" w:eastAsia="Arial" w:hAnsi="Arial"/>
          <w:sz w:val="24"/>
          <w:szCs w:val="24"/>
        </w:rPr>
        <w:t xml:space="preserve">- создание новых рабочих мест;</w:t>
      </w:r>
    </w:p>
    <w:p>
      <w:pPr>
        <w:spacing w:after="60"/>
        <w:ind w:firstLine="567"/>
        <w:jc w:val="both"/>
      </w:pPr>
      <w:r>
        <w:rPr>
          <w:rFonts w:ascii="Arial" w:cs="Arial" w:eastAsia="Arial" w:hAnsi="Arial"/>
          <w:sz w:val="24"/>
          <w:szCs w:val="24"/>
        </w:rPr>
        <w:t xml:space="preserve">- использование экологически чистых технологий и материалов.</w:t>
      </w:r>
    </w:p>
    <w:p>
      <w:pPr>
        <w:spacing w:after="60"/>
        <w:ind w:firstLine="567"/>
        <w:jc w:val="both"/>
      </w:pPr>
      <w:r>
        <w:rPr>
          <w:rFonts w:ascii="Arial" w:cs="Arial" w:eastAsia="Arial" w:hAnsi="Arial"/>
          <w:sz w:val="24"/>
          <w:szCs w:val="24"/>
        </w:rPr>
        <w:t xml:space="preserve">В случае, если оценку конкурсных предложений завершить в течение одного заседания не представляется возможным или для их изучения необходимо привлечение специалистов, комиссия принимает решение о продлении срока проведения конкурса до следующего заседания.</w:t>
      </w:r>
    </w:p>
    <w:p>
      <w:pPr>
        <w:spacing w:after="60"/>
        <w:ind w:firstLine="567"/>
        <w:jc w:val="both"/>
      </w:pPr>
      <w:r>
        <w:rPr>
          <w:rFonts w:ascii="Arial" w:cs="Arial" w:eastAsia="Arial" w:hAnsi="Arial"/>
          <w:sz w:val="24"/>
          <w:szCs w:val="24"/>
        </w:rPr>
        <w:t xml:space="preserve">46. Победителем конкурса признается участник конкурса, предложивший наилучшие условия, соответствующие требованиям конкурса.</w:t>
      </w:r>
    </w:p>
    <w:p>
      <w:pPr>
        <w:spacing w:after="60"/>
        <w:ind w:firstLine="567"/>
        <w:jc w:val="both"/>
      </w:pPr>
      <w:r>
        <w:rPr>
          <w:rFonts w:ascii="Arial" w:cs="Arial" w:eastAsia="Arial" w:hAnsi="Arial"/>
          <w:sz w:val="24"/>
          <w:szCs w:val="24"/>
        </w:rPr>
        <w:t xml:space="preserve">Результаты конкурса отражаются в протоколе об итогах конкурса, составляемом комиссией по форме согласно </w:t>
      </w:r>
      <w:r>
        <w:rPr>
          <w:rFonts w:ascii="Arial" w:cs="Arial" w:eastAsia="Arial" w:hAnsi="Arial"/>
          <w:sz w:val="24"/>
          <w:szCs w:val="24"/>
        </w:rPr>
        <w:t xml:space="preserve">приложению 6</w:t>
      </w:r>
      <w:r>
        <w:rPr>
          <w:rFonts w:ascii="Arial" w:cs="Arial" w:eastAsia="Arial" w:hAnsi="Arial"/>
          <w:sz w:val="24"/>
          <w:szCs w:val="24"/>
        </w:rPr>
        <w:t xml:space="preserve"> к настоящему Положению. Протокол составляется в двух экземплярах, подписывается членами комиссии и победителем конкурса непосредственно в день проведения торгов.</w:t>
      </w:r>
    </w:p>
    <w:p>
      <w:pPr>
        <w:spacing w:after="60"/>
        <w:ind w:firstLine="567"/>
        <w:jc w:val="both"/>
      </w:pPr>
      <w:r>
        <w:rPr>
          <w:rFonts w:ascii="Arial" w:cs="Arial" w:eastAsia="Arial" w:hAnsi="Arial"/>
          <w:sz w:val="24"/>
          <w:szCs w:val="24"/>
        </w:rPr>
        <w:t xml:space="preserve">47. В случае признания конкурса несостоявшимся комиссия по предложению балансодержателя может принять решение об объявлении проведения повторного конкурса с измененными условиями, о выставлении объекта на аукцион, о прямом предоставлении объекта в аренду или о снятии объекта с торгов.</w:t>
      </w:r>
    </w:p>
    <w:p>
      <w:pPr>
        <w:spacing w:after="60"/>
        <w:ind w:firstLine="567"/>
        <w:jc w:val="both"/>
      </w:pPr>
      <w:r>
        <w:rPr>
          <w:rFonts w:ascii="Arial" w:cs="Arial" w:eastAsia="Arial" w:hAnsi="Arial"/>
          <w:sz w:val="24"/>
          <w:szCs w:val="24"/>
        </w:rPr>
        <w:t xml:space="preserve">48. Копия протокола об итогах конкурса не позднее семи дней со дня проведения торгов направляется уполномоченным органом балансодержателю. Балансодержатель не позднее двадцати дней со дня составления протокола должен заключить договор аренды с победителем торгов. Договор аренды должен содержать обязательства арендатора по отношению к объекту аренды с приложением, при необходимости, плана-графика и других материалов.</w:t>
      </w:r>
    </w:p>
    <w:p>
      <w:pPr>
        <w:spacing w:after="60"/>
        <w:ind w:firstLine="567"/>
        <w:jc w:val="both"/>
      </w:pPr>
      <w:r>
        <w:rPr>
          <w:rFonts w:ascii="Arial" w:cs="Arial" w:eastAsia="Arial" w:hAnsi="Arial"/>
          <w:sz w:val="24"/>
          <w:szCs w:val="24"/>
        </w:rPr>
        <w:t xml:space="preserve">49. Подписанный сторонами договор аренды в семидневный срок сопровождается официальным письмом арендодателя в уполномоченный орган. Уполномоченный орган в течение десяти дней рассматривает представленные материалы и принимает одно из следующих решений:</w:t>
      </w:r>
    </w:p>
    <w:p>
      <w:pPr>
        <w:spacing w:after="60"/>
        <w:ind w:firstLine="567"/>
        <w:jc w:val="both"/>
      </w:pPr>
      <w:r>
        <w:rPr>
          <w:rFonts w:ascii="Arial" w:cs="Arial" w:eastAsia="Arial" w:hAnsi="Arial"/>
          <w:sz w:val="24"/>
          <w:szCs w:val="24"/>
        </w:rPr>
        <w:t xml:space="preserve">- регистрирует Договор аренды;</w:t>
      </w:r>
    </w:p>
    <w:p>
      <w:pPr>
        <w:spacing w:after="60"/>
        <w:ind w:firstLine="567"/>
        <w:jc w:val="both"/>
      </w:pPr>
      <w:r>
        <w:rPr>
          <w:rFonts w:ascii="Arial" w:cs="Arial" w:eastAsia="Arial" w:hAnsi="Arial"/>
          <w:sz w:val="24"/>
          <w:szCs w:val="24"/>
        </w:rPr>
        <w:t xml:space="preserve">- возвращает договор аренды на доработку, в случае если договор не соответствует настоящему Положению.</w:t>
      </w:r>
    </w:p>
    <w:p>
      <w:pPr>
        <w:spacing w:after="60"/>
        <w:ind w:firstLine="567"/>
        <w:jc w:val="both"/>
      </w:pPr>
      <w:r>
        <w:rPr>
          <w:rFonts w:ascii="Arial" w:cs="Arial" w:eastAsia="Arial" w:hAnsi="Arial"/>
          <w:sz w:val="24"/>
          <w:szCs w:val="24"/>
        </w:rPr>
        <w:t xml:space="preserve">50. Контроль за выполнением договорных обязательств, принятых по итогам конкурса, возлагается на арендодателя. Ежегодно по завершении финансового года арендодатель представляет уполномоченному органу отчет о ходе выполнения арендатором договорных обязательств.</w:t>
      </w:r>
    </w:p>
    <w:p>
      <w:pPr>
        <w:spacing w:before="200"/>
        <w:jc w:val="center"/>
      </w:pPr>
      <w:r>
        <w:rPr>
          <w:rFonts w:ascii="Arial" w:cs="Arial" w:eastAsia="Arial" w:hAnsi="Arial"/>
          <w:b/>
          <w:bCs/>
          <w:sz w:val="24"/>
          <w:szCs w:val="24"/>
        </w:rPr>
        <w:t xml:space="preserve">5. Порядок заключения, изменения и расторжения договора аренды муниципального  имущества</w:t>
      </w:r>
    </w:p>
    <w:p>
      <w:pPr>
        <w:spacing w:after="60"/>
        <w:ind w:firstLine="567"/>
        <w:jc w:val="both"/>
      </w:pPr>
      <w:r>
        <w:rPr>
          <w:rFonts w:ascii="Arial" w:cs="Arial" w:eastAsia="Arial" w:hAnsi="Arial"/>
          <w:sz w:val="24"/>
          <w:szCs w:val="24"/>
        </w:rPr>
        <w:t xml:space="preserve">51. Стороны заключают договор аренды на условиях, определенных Типовым договором аренды муниципального недвижимого имущества (</w:t>
      </w:r>
      <w:r>
        <w:rPr>
          <w:rFonts w:ascii="Arial" w:cs="Arial" w:eastAsia="Arial" w:hAnsi="Arial"/>
          <w:sz w:val="24"/>
          <w:szCs w:val="24"/>
        </w:rPr>
        <w:t xml:space="preserve">приложение 7</w:t>
      </w:r>
      <w:r>
        <w:rPr>
          <w:rFonts w:ascii="Arial" w:cs="Arial" w:eastAsia="Arial" w:hAnsi="Arial"/>
          <w:sz w:val="24"/>
          <w:szCs w:val="24"/>
        </w:rPr>
        <w:t xml:space="preserve"> к настоящему Положению) и Типовым договором аренды муниципального  движимого имущества (</w:t>
      </w:r>
      <w:r>
        <w:rPr>
          <w:rFonts w:ascii="Arial" w:cs="Arial" w:eastAsia="Arial" w:hAnsi="Arial"/>
          <w:sz w:val="24"/>
          <w:szCs w:val="24"/>
        </w:rPr>
        <w:t xml:space="preserve">приложение 8</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случае необходимости в договоре аренды предусматриваются иные условия,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52. Изменения и дополнения в условия договора аренды вносятся путем заключения сторонами дополнительного соглашения к действующему договору аренды. Обязательства сторон считаются измененными с момента регистрации дополнительного соглашения уполномоченным органом.</w:t>
      </w:r>
    </w:p>
    <w:p>
      <w:pPr>
        <w:spacing w:after="60"/>
        <w:ind w:firstLine="567"/>
        <w:jc w:val="both"/>
      </w:pPr>
      <w:r>
        <w:rPr>
          <w:rFonts w:ascii="Arial" w:cs="Arial" w:eastAsia="Arial" w:hAnsi="Arial"/>
          <w:sz w:val="24"/>
          <w:szCs w:val="24"/>
        </w:rPr>
        <w:t xml:space="preserve">53. Не позднее чем за месяц до истечения срока договора аренды арендодатель и арендатор, надлежащим образом исполнявший свои обязанности, могут продлить срок договора аренды путем заключения сторонами дополнительного соглашения к действующему договору аренды, с последующим его согласованием и регистрацией в уполномоченном органе. Данное правило применяется как к договорам аренды, заключенным по результатам торгов, так и заключенных путем прямого предоставления в аренду.</w:t>
      </w:r>
    </w:p>
    <w:p>
      <w:pPr>
        <w:spacing w:after="60"/>
        <w:ind w:firstLine="567"/>
        <w:jc w:val="both"/>
      </w:pPr>
      <w:r>
        <w:rPr>
          <w:rFonts w:ascii="Arial" w:cs="Arial" w:eastAsia="Arial" w:hAnsi="Arial"/>
          <w:sz w:val="24"/>
          <w:szCs w:val="24"/>
        </w:rPr>
        <w:t xml:space="preserve">54. Договор аренды прекращается:</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аренды, если за это время договор аренды не был продлен;</w:t>
      </w:r>
    </w:p>
    <w:p>
      <w:pPr>
        <w:spacing w:after="60"/>
        <w:ind w:firstLine="567"/>
        <w:jc w:val="both"/>
      </w:pPr>
      <w:r>
        <w:rPr>
          <w:rFonts w:ascii="Arial" w:cs="Arial" w:eastAsia="Arial" w:hAnsi="Arial"/>
          <w:sz w:val="24"/>
          <w:szCs w:val="24"/>
        </w:rPr>
        <w:t xml:space="preserve">- в случае расторжения договора аренды по взаимному соглашению сторон;</w:t>
      </w:r>
    </w:p>
    <w:p>
      <w:pPr>
        <w:spacing w:after="60"/>
        <w:ind w:firstLine="567"/>
        <w:jc w:val="both"/>
      </w:pPr>
      <w:r>
        <w:rPr>
          <w:rFonts w:ascii="Arial" w:cs="Arial" w:eastAsia="Arial" w:hAnsi="Arial"/>
          <w:sz w:val="24"/>
          <w:szCs w:val="24"/>
        </w:rPr>
        <w:t xml:space="preserve">- в случае досрочного расторжения судом договора аренды по требованию одной из сторон.</w:t>
      </w:r>
    </w:p>
    <w:p>
      <w:pPr>
        <w:spacing w:after="60"/>
        <w:ind w:firstLine="567"/>
        <w:jc w:val="both"/>
      </w:pPr>
      <w:r>
        <w:rPr>
          <w:rFonts w:ascii="Arial" w:cs="Arial" w:eastAsia="Arial" w:hAnsi="Arial"/>
          <w:sz w:val="24"/>
          <w:szCs w:val="24"/>
        </w:rPr>
        <w:t xml:space="preserve">55. В течение трех дней с даты расторжения договора аренды по соглашению сторон арендодатель обязан предоставить в уполномоченный орган уведомление с приложением соглашения о расторжении договора аренды.</w:t>
      </w:r>
    </w:p>
    <w:p>
      <w:pPr>
        <w:spacing w:after="60"/>
        <w:ind w:firstLine="567"/>
        <w:jc w:val="both"/>
      </w:pPr>
      <w:r>
        <w:rPr>
          <w:rFonts w:ascii="Arial" w:cs="Arial" w:eastAsia="Arial" w:hAnsi="Arial"/>
          <w:sz w:val="24"/>
          <w:szCs w:val="24"/>
        </w:rPr>
        <w:t xml:space="preserve">56.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аренды или нецелевого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торга;</w:t>
      </w:r>
    </w:p>
    <w:p>
      <w:pPr>
        <w:spacing w:after="60"/>
        <w:ind w:firstLine="567"/>
        <w:jc w:val="both"/>
      </w:pPr>
      <w:r>
        <w:rPr>
          <w:rFonts w:ascii="Arial" w:cs="Arial" w:eastAsia="Arial" w:hAnsi="Arial"/>
          <w:sz w:val="24"/>
          <w:szCs w:val="24"/>
        </w:rPr>
        <w:t xml:space="preserve">- сдает  муниципальное  имущество в субаренду;</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аренды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57.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муниципальное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муниципальное  имущество имеет препятствующие пользованию им недостатки, которые не были оговорены арендодателем при заключении договора аренды,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муниципальное имущество окажется в состоянии, не пригодном для использования.</w:t>
      </w:r>
    </w:p>
    <w:p>
      <w:pPr>
        <w:spacing w:after="60"/>
        <w:ind w:firstLine="567"/>
        <w:jc w:val="both"/>
      </w:pPr>
      <w:r>
        <w:rPr>
          <w:rFonts w:ascii="Arial" w:cs="Arial" w:eastAsia="Arial" w:hAnsi="Arial"/>
          <w:sz w:val="24"/>
          <w:szCs w:val="24"/>
        </w:rPr>
        <w:t xml:space="preserve">58. Для инициирования досрочного расторжения договора аренды сторона направляет другой стороне письменное предупреждение о необходимости исполнения им договорных обязательств или устранения допущенных ею нарушений в пятнадцатидневный срок.</w:t>
      </w:r>
    </w:p>
    <w:p>
      <w:pPr>
        <w:spacing w:after="60"/>
        <w:ind w:firstLine="567"/>
        <w:jc w:val="both"/>
      </w:pPr>
      <w:r>
        <w:rPr>
          <w:rFonts w:ascii="Arial" w:cs="Arial" w:eastAsia="Arial" w:hAnsi="Arial"/>
          <w:sz w:val="24"/>
          <w:szCs w:val="24"/>
        </w:rPr>
        <w:t xml:space="preserve">Требование о досрочном расторжении договора может быть заявлено стороной в суд:</w:t>
      </w:r>
    </w:p>
    <w:p>
      <w:pPr>
        <w:spacing w:after="60"/>
        <w:ind w:firstLine="567"/>
        <w:jc w:val="both"/>
      </w:pPr>
      <w:r>
        <w:rPr>
          <w:rFonts w:ascii="Arial" w:cs="Arial" w:eastAsia="Arial" w:hAnsi="Arial"/>
          <w:sz w:val="24"/>
          <w:szCs w:val="24"/>
        </w:rPr>
        <w:t xml:space="preserve">- после получения отказа другой стороны на предложение расторгнуть договор аренды либо неполучения ответа в срок, указанный в предложении, а при его отсутствии - в тридцатидневный срок;</w:t>
      </w:r>
    </w:p>
    <w:p>
      <w:pPr>
        <w:spacing w:after="60"/>
        <w:ind w:firstLine="567"/>
        <w:jc w:val="both"/>
      </w:pPr>
      <w:r>
        <w:rPr>
          <w:rFonts w:ascii="Arial" w:cs="Arial" w:eastAsia="Arial" w:hAnsi="Arial"/>
          <w:sz w:val="24"/>
          <w:szCs w:val="24"/>
        </w:rPr>
        <w:t xml:space="preserve">- в случае неисполнения другой стороной договорных обязательств или неустранения допущенных ею нарушений в пятнадцатидневный срок после получения письменного предупреждения.</w:t>
      </w:r>
    </w:p>
    <w:p>
      <w:pPr>
        <w:spacing w:after="60"/>
        <w:ind w:firstLine="567"/>
        <w:jc w:val="both"/>
      </w:pPr>
      <w:r>
        <w:rPr>
          <w:rFonts w:ascii="Arial" w:cs="Arial" w:eastAsia="Arial" w:hAnsi="Arial"/>
          <w:sz w:val="24"/>
          <w:szCs w:val="24"/>
        </w:rPr>
        <w:t xml:space="preserve">59. Прекращение договора аренды не освобождает арендатора от необходимости погашения задолженности по арендной плате и выплаты пеней и штрафов.</w:t>
      </w:r>
    </w:p>
    <w:p>
      <w:pPr>
        <w:spacing w:after="60"/>
        <w:ind w:firstLine="567"/>
        <w:jc w:val="both"/>
      </w:pPr>
      <w:r>
        <w:rPr>
          <w:rFonts w:ascii="Arial" w:cs="Arial" w:eastAsia="Arial" w:hAnsi="Arial"/>
          <w:sz w:val="24"/>
          <w:szCs w:val="24"/>
        </w:rPr>
        <w:t xml:space="preserve">60. При прекращении договора аренды арендодатель должен в месячный срок принять меры по возвращению объекта аренды в свое владение и пользование с представлением соответствующей информации в уполномоченный орган.</w:t>
      </w:r>
    </w:p>
    <w:p>
      <w:pPr>
        <w:spacing w:before="200"/>
        <w:jc w:val="center"/>
      </w:pPr>
      <w:r>
        <w:rPr>
          <w:rFonts w:ascii="Arial" w:cs="Arial" w:eastAsia="Arial" w:hAnsi="Arial"/>
          <w:b/>
          <w:bCs/>
          <w:sz w:val="24"/>
          <w:szCs w:val="24"/>
        </w:rPr>
        <w:t xml:space="preserve">6. Арендная плата за пользование муниципальным имуществом</w:t>
      </w:r>
    </w:p>
    <w:p>
      <w:pPr>
        <w:spacing w:after="60"/>
        <w:ind w:firstLine="567"/>
        <w:jc w:val="both"/>
      </w:pPr>
      <w:r>
        <w:rPr>
          <w:rFonts w:ascii="Arial" w:cs="Arial" w:eastAsia="Arial" w:hAnsi="Arial"/>
          <w:sz w:val="24"/>
          <w:szCs w:val="24"/>
        </w:rPr>
        <w:t xml:space="preserve">61. Арендная плата вносится на расчетный счет арендодателя в виде установленных в твердой сумме платежей. Арендная плата не включает в себя коммунальные платежи, эксплуатационные затраты и иные платежи, предусмотренные налоговым и другим законодательством.</w:t>
      </w:r>
    </w:p>
    <w:p>
      <w:pPr>
        <w:spacing w:after="60"/>
        <w:ind w:firstLine="567"/>
        <w:jc w:val="both"/>
      </w:pPr>
      <w:r>
        <w:rPr>
          <w:rFonts w:ascii="Arial" w:cs="Arial" w:eastAsia="Arial" w:hAnsi="Arial"/>
          <w:sz w:val="24"/>
          <w:szCs w:val="24"/>
        </w:rPr>
        <w:t xml:space="preserve">62. Обязанность по внесению арендной платы возникает у арендатора с даты, указанной в договоре аренды.</w:t>
      </w:r>
    </w:p>
    <w:p>
      <w:pPr>
        <w:spacing w:after="60"/>
        <w:ind w:firstLine="567"/>
        <w:jc w:val="both"/>
      </w:pPr>
      <w:r>
        <w:rPr>
          <w:rFonts w:ascii="Arial" w:cs="Arial" w:eastAsia="Arial" w:hAnsi="Arial"/>
          <w:sz w:val="24"/>
          <w:szCs w:val="24"/>
        </w:rPr>
        <w:t xml:space="preserve">63. Ответственность за целевое использование средств, поступающих от арендной платы, несет руководитель и главный бухгалтер организации-арендодателя.</w:t>
      </w:r>
    </w:p>
    <w:p>
      <w:pPr>
        <w:spacing w:after="60"/>
        <w:ind w:firstLine="567"/>
        <w:jc w:val="both"/>
      </w:pPr>
      <w:r>
        <w:rPr>
          <w:rFonts w:ascii="Arial" w:cs="Arial" w:eastAsia="Arial" w:hAnsi="Arial"/>
          <w:sz w:val="24"/>
          <w:szCs w:val="24"/>
        </w:rPr>
        <w:t xml:space="preserve">64. Ежемесячно средства от аренды муниципального  имущества поступают на расчетный счет арендодателя и перечисляются им на расчетный счет уполномоченного органа в течение десяти банковских дней, с последующим перечислением их в местный бюджет в порядке, установленном законодательством о неналоговых платежах.</w:t>
      </w:r>
    </w:p>
    <w:p>
      <w:pPr>
        <w:spacing w:after="60"/>
        <w:ind w:firstLine="567"/>
        <w:jc w:val="both"/>
      </w:pPr>
      <w:r>
        <w:rPr>
          <w:rFonts w:ascii="Arial" w:cs="Arial" w:eastAsia="Arial" w:hAnsi="Arial"/>
          <w:sz w:val="24"/>
          <w:szCs w:val="24"/>
        </w:rPr>
        <w:t xml:space="preserve">65. В случае осуществления арендатором, получившим  муниципальное  имущество в аренду путем прямого предоставления или по результатам аукциона, с согласия арендодателя капитального ремонта или другого неотделимого улучшения объекта аренды, сумма которых в несколько раз превышает месячный размер арендной платы, согласно сметной стоимости произведенных работ, их стоимость засчитывается в счет арендной платы из средств, остающихся в распоряжении арендодателя, по согласованию с уполномоченным органом.</w:t>
      </w:r>
    </w:p>
    <w:p>
      <w:pPr>
        <w:spacing w:after="60"/>
        <w:ind w:firstLine="567"/>
        <w:jc w:val="both"/>
      </w:pPr>
      <w:r>
        <w:rPr>
          <w:rFonts w:ascii="Arial" w:cs="Arial" w:eastAsia="Arial" w:hAnsi="Arial"/>
          <w:sz w:val="24"/>
          <w:szCs w:val="24"/>
        </w:rPr>
        <w:t xml:space="preserve">66. Арендодатель должен ежемесячно представлять в уполномоченный орган сведения о поступлении арендной платы по каждому арендатору по форме согласно </w:t>
      </w:r>
      <w:r>
        <w:rPr>
          <w:rFonts w:ascii="Arial" w:cs="Arial" w:eastAsia="Arial" w:hAnsi="Arial"/>
          <w:sz w:val="24"/>
          <w:szCs w:val="24"/>
        </w:rPr>
        <w:t xml:space="preserve">приложению 9</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Руководитель и главный бухгалтер, организации-арендодателя несут ответственность за достоверность представленной информации и материалов, связанных с заключением договора аренды.</w:t>
      </w:r>
    </w:p>
    <w:p>
      <w:pPr>
        <w:spacing w:after="60"/>
        <w:ind w:firstLine="567"/>
        <w:jc w:val="both"/>
      </w:pPr>
      <w:r>
        <w:rPr>
          <w:rFonts w:ascii="Arial" w:cs="Arial" w:eastAsia="Arial" w:hAnsi="Arial"/>
          <w:sz w:val="24"/>
          <w:szCs w:val="24"/>
        </w:rPr>
        <w:t xml:space="preserve">67. Размер арендной платы может устанавливаться по обоюдному согласию сторон, но не ниже размера арендной платы, рассчитанного согласно Инструкции о порядке начисления арендной платы за пользование  муниципальными сооружениями, зданиями,(помещениями) в том числе административными.</w:t>
      </w:r>
    </w:p>
    <w:p>
      <w:pPr>
        <w:spacing w:after="60"/>
        <w:ind w:firstLine="567"/>
        <w:jc w:val="both"/>
      </w:pPr>
      <w:r>
        <w:rPr>
          <w:rFonts w:ascii="Arial" w:cs="Arial" w:eastAsia="Arial" w:hAnsi="Arial"/>
          <w:sz w:val="24"/>
          <w:szCs w:val="24"/>
        </w:rPr>
        <w:t xml:space="preserve">68. Изменение размера арендной платы производится в одностороннем порядке уполномоченным органом в случае изменения Инструкции о порядке начисления арендной платы за пользование муниципальными сооружениями, зданиями, (помещениями) в том числе административными.</w:t>
      </w:r>
    </w:p>
    <w:p>
      <w:pPr>
        <w:spacing w:after="60"/>
        <w:ind w:firstLine="567"/>
        <w:jc w:val="both"/>
      </w:pPr>
      <w:r>
        <w:rPr>
          <w:rFonts w:ascii="Arial" w:cs="Arial" w:eastAsia="Arial" w:hAnsi="Arial"/>
          <w:sz w:val="24"/>
          <w:szCs w:val="24"/>
        </w:rPr>
        <w:t xml:space="preserve">Уведомление о необходимости перерасчета арендной платы направляется уполномоченным органом арендатору и арендодателю не позднее пятнадцати дней со дня вступления в силу решения об изменении вышеуказанной Инструкции. Новый размер арендной платы устанавливается со дня регистрации уполномоченным органом дополнительного соглашения сторон к договору аренды об изменении размера арендной платы.</w:t>
      </w:r>
    </w:p>
    <w:p>
      <w:pPr>
        <w:spacing w:after="60"/>
        <w:ind w:firstLine="567"/>
        <w:jc w:val="both"/>
      </w:pPr>
      <w:r>
        <w:rPr>
          <w:rFonts w:ascii="Arial" w:cs="Arial" w:eastAsia="Arial" w:hAnsi="Arial"/>
          <w:sz w:val="24"/>
          <w:szCs w:val="24"/>
        </w:rPr>
        <w:t xml:space="preserve">В случае несогласия арендатора с изменением размера арендной платы он либо арендодатель могут инициировать процесс одностороннего отказа от исполнения договора аренды.</w:t>
      </w:r>
    </w:p>
    <w:p>
      <w:pPr>
        <w:spacing w:after="60"/>
        <w:ind w:firstLine="567"/>
        <w:jc w:val="both"/>
      </w:pPr>
      <w:r>
        <w:rPr>
          <w:rFonts w:ascii="Arial" w:cs="Arial" w:eastAsia="Arial" w:hAnsi="Arial"/>
          <w:sz w:val="24"/>
          <w:szCs w:val="24"/>
        </w:rPr>
        <w:t xml:space="preserve">69. В случае, если арендатор продолжает пользоваться муниципальным имуществом по истечении срока договора аренды, он обязан оплатить арендную плату за все время пользования муниципальным имуществом до момента фактического возврата  муниципального имущества во владение и пользование арендодателя.</w:t>
      </w:r>
    </w:p>
    <w:p>
      <w:pPr>
        <w:spacing w:before="200"/>
        <w:jc w:val="center"/>
      </w:pPr>
      <w:r>
        <w:rPr>
          <w:rFonts w:ascii="Arial" w:cs="Arial" w:eastAsia="Arial" w:hAnsi="Arial"/>
          <w:b/>
          <w:bCs/>
          <w:sz w:val="24"/>
          <w:szCs w:val="24"/>
        </w:rPr>
        <w:t xml:space="preserve">7. Передача муниципального  имущества</w:t>
      </w:r>
    </w:p>
    <w:p>
      <w:pPr>
        <w:spacing w:after="60"/>
        <w:ind w:firstLine="567"/>
        <w:jc w:val="both"/>
      </w:pPr>
      <w:r>
        <w:rPr>
          <w:rFonts w:ascii="Arial" w:cs="Arial" w:eastAsia="Arial" w:hAnsi="Arial"/>
          <w:sz w:val="24"/>
          <w:szCs w:val="24"/>
        </w:rPr>
        <w:t xml:space="preserve">70. Передача муниципального имущества арендодателем и принятие его арендатором осуществляются по составляемому сторонами передаточному акту.</w:t>
      </w:r>
    </w:p>
    <w:p>
      <w:pPr>
        <w:spacing w:after="60"/>
        <w:ind w:firstLine="567"/>
        <w:jc w:val="both"/>
      </w:pPr>
      <w:r>
        <w:rPr>
          <w:rFonts w:ascii="Arial" w:cs="Arial" w:eastAsia="Arial" w:hAnsi="Arial"/>
          <w:sz w:val="24"/>
          <w:szCs w:val="24"/>
        </w:rPr>
        <w:t xml:space="preserve">71. Подготовка муниципального  имущества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w:t>
      </w:r>
    </w:p>
    <w:p>
      <w:pPr>
        <w:spacing w:after="60"/>
        <w:ind w:firstLine="567"/>
        <w:jc w:val="both"/>
      </w:pPr>
      <w:r>
        <w:rPr>
          <w:rFonts w:ascii="Arial" w:cs="Arial" w:eastAsia="Arial" w:hAnsi="Arial"/>
          <w:sz w:val="24"/>
          <w:szCs w:val="24"/>
        </w:rPr>
        <w:t xml:space="preserve">72. Акт составляется в присутствии полномочных представителей арендодателя и арендатора.</w:t>
      </w:r>
    </w:p>
    <w:p>
      <w:pPr>
        <w:spacing w:after="60"/>
        <w:ind w:firstLine="567"/>
        <w:jc w:val="both"/>
      </w:pPr>
      <w:r>
        <w:rPr>
          <w:rFonts w:ascii="Arial" w:cs="Arial" w:eastAsia="Arial" w:hAnsi="Arial"/>
          <w:sz w:val="24"/>
          <w:szCs w:val="24"/>
        </w:rPr>
        <w:t xml:space="preserve">Акт должен содержать:</w:t>
      </w:r>
    </w:p>
    <w:p>
      <w:pPr>
        <w:spacing w:after="60"/>
        <w:ind w:firstLine="567"/>
        <w:jc w:val="both"/>
      </w:pPr>
      <w:r>
        <w:rPr>
          <w:rFonts w:ascii="Arial" w:cs="Arial" w:eastAsia="Arial" w:hAnsi="Arial"/>
          <w:sz w:val="24"/>
          <w:szCs w:val="24"/>
        </w:rPr>
        <w:t xml:space="preserve">- место и дату составления акта;</w:t>
      </w:r>
    </w:p>
    <w:p>
      <w:pPr>
        <w:spacing w:after="60"/>
        <w:ind w:firstLine="567"/>
        <w:jc w:val="both"/>
      </w:pPr>
      <w:r>
        <w:rPr>
          <w:rFonts w:ascii="Arial" w:cs="Arial" w:eastAsia="Arial" w:hAnsi="Arial"/>
          <w:sz w:val="24"/>
          <w:szCs w:val="24"/>
        </w:rPr>
        <w:t xml:space="preserve">- реквизиты договора аренды, в соответствии с которым производится сдача-приемка  муниципального  имущества;</w:t>
      </w:r>
    </w:p>
    <w:p>
      <w:pPr>
        <w:spacing w:after="60"/>
        <w:ind w:firstLine="567"/>
        <w:jc w:val="both"/>
      </w:pPr>
      <w:r>
        <w:rPr>
          <w:rFonts w:ascii="Arial" w:cs="Arial" w:eastAsia="Arial" w:hAnsi="Arial"/>
          <w:sz w:val="24"/>
          <w:szCs w:val="24"/>
        </w:rPr>
        <w:t xml:space="preserve">- описание технического состояния передаваемого муниципального имущества;</w:t>
      </w:r>
    </w:p>
    <w:p>
      <w:pPr>
        <w:spacing w:after="60"/>
        <w:ind w:firstLine="567"/>
        <w:jc w:val="both"/>
      </w:pPr>
      <w:r>
        <w:rPr>
          <w:rFonts w:ascii="Arial" w:cs="Arial" w:eastAsia="Arial" w:hAnsi="Arial"/>
          <w:sz w:val="24"/>
          <w:szCs w:val="24"/>
        </w:rPr>
        <w:t xml:space="preserve">- сроки и порядок устранения выявленных нарушений и неисправностей.</w:t>
      </w:r>
    </w:p>
    <w:p>
      <w:pPr>
        <w:spacing w:after="60"/>
        <w:ind w:firstLine="567"/>
        <w:jc w:val="both"/>
      </w:pPr>
      <w:r>
        <w:rPr>
          <w:rFonts w:ascii="Arial" w:cs="Arial" w:eastAsia="Arial" w:hAnsi="Arial"/>
          <w:sz w:val="24"/>
          <w:szCs w:val="24"/>
        </w:rPr>
        <w:t xml:space="preserve">73. Акт подписывается представителями сторон и заверяется печатями. При прекращении действия договора также составляется акт приема-передачи арендованного имущества.</w:t>
      </w:r>
    </w:p>
    <w:p>
      <w:pPr>
        <w:spacing w:after="60"/>
        <w:ind w:firstLine="567"/>
        <w:jc w:val="both"/>
      </w:pPr>
      <w:r>
        <w:rPr>
          <w:rFonts w:ascii="Arial" w:cs="Arial" w:eastAsia="Arial" w:hAnsi="Arial"/>
          <w:sz w:val="24"/>
          <w:szCs w:val="24"/>
        </w:rPr>
        <w:t xml:space="preserve">При прекращении договора арендатор обязан вернуть арендодателю  муниципального  имущество в том состоянии, в котором он его получил, с учетом износа, или в состоянии, обусловленном договором аренды.</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Ответственность сторон договора аренды</w:t>
      </w:r>
    </w:p>
    <w:p>
      <w:pPr>
        <w:spacing w:after="60"/>
        <w:ind w:firstLine="567"/>
        <w:jc w:val="both"/>
      </w:pPr>
      <w:r>
        <w:rPr>
          <w:rFonts w:ascii="Arial" w:cs="Arial" w:eastAsia="Arial" w:hAnsi="Arial"/>
          <w:sz w:val="24"/>
          <w:szCs w:val="24"/>
        </w:rPr>
        <w:t xml:space="preserve">74. В случае неисполнения или ненадлежащего исполнения обязательств по договору аренды, стороны несут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75. За нарушение условий настоящего Положения руководитель организации-балансодержателя несет персональную ответственность.</w:t>
      </w:r>
    </w:p>
    <w:p>
      <w:pPr>
        <w:spacing w:after="60"/>
        <w:ind w:firstLine="567"/>
        <w:jc w:val="both"/>
      </w:pPr>
      <w:r>
        <w:rPr>
          <w:rFonts w:ascii="Arial" w:cs="Arial" w:eastAsia="Arial" w:hAnsi="Arial"/>
          <w:sz w:val="24"/>
          <w:szCs w:val="24"/>
        </w:rPr>
        <w:t xml:space="preserve">76.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 аренды.</w:t>
      </w:r>
    </w:p>
    <w:p>
      <w:pPr>
        <w:spacing w:after="60"/>
        <w:ind w:firstLine="567"/>
        <w:jc w:val="both"/>
      </w:pPr>
      <w:r>
        <w:rPr>
          <w:rFonts w:ascii="Arial" w:cs="Arial" w:eastAsia="Arial" w:hAnsi="Arial"/>
          <w:sz w:val="24"/>
          <w:szCs w:val="24"/>
        </w:rPr>
        <w:t xml:space="preserve">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60"/>
        <w:ind w:firstLine="567"/>
        <w:jc w:val="both"/>
      </w:pPr>
      <w:r>
        <w:rPr>
          <w:rFonts w:ascii="Arial" w:cs="Arial" w:eastAsia="Arial" w:hAnsi="Arial"/>
          <w:sz w:val="24"/>
          <w:szCs w:val="24"/>
        </w:rPr>
        <w:t xml:space="preserve">77. В случае преднамеренного уклонения от заключения договора аренды и сокрытия доходов, поступающих от сдачи в аренду муниципального  имущества, должностные лица организации-балансодержателя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предоставления  муниципального  имущества в аренду</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"СОГЛАСОВАНО"
 ___________________________</w:t>
      </w:r>
    </w:p>
    <w:p>
      <w:pPr>
        <w:spacing w:after="400" w:before="400"/>
        <w:jc w:val="center"/>
      </w:pPr>
      <w:r>
        <w:rPr>
          <w:rFonts w:ascii="Arial" w:cs="Arial" w:eastAsia="Arial" w:hAnsi="Arial"/>
          <w:b/>
          <w:bCs/>
          <w:sz w:val="32"/>
          <w:szCs w:val="32"/>
        </w:rPr>
        <w:t xml:space="preserve">ЗАЯВЛЕНИЕ
 о выставлении на аукцион (конкурс) права заключения договора аренды  муниципального  имущества</w:t>
      </w:r>
    </w:p>
    <w:p>
      <w:pPr>
        <w:spacing w:after="120"/>
        <w:jc w:val="right"/>
      </w:pPr>
      <w:r>
        <w:rPr>
          <w:rFonts w:ascii="Arial" w:cs="Arial" w:eastAsia="Arial" w:hAnsi="Arial"/>
          <w:sz w:val="24"/>
          <w:szCs w:val="24"/>
        </w:rPr>
        <w:t xml:space="preserve">Уполномоченный государственный орган сфере управления государственным имуществом</w:t>
      </w:r>
    </w:p>
    <w:p>
      <w:pPr>
        <w:spacing w:after="120"/>
        <w:jc w:val="right"/>
      </w:pPr>
      <w:r>
        <w:rPr>
          <w:rFonts w:ascii="Arial" w:cs="Arial" w:eastAsia="Arial" w:hAnsi="Arial"/>
          <w:sz w:val="24"/>
          <w:szCs w:val="24"/>
        </w:rPr>
        <w:t xml:space="preserve">От</w:t>
      </w:r>
    </w:p>
    <w:p>
      <w:pPr>
        <w:spacing w:after="120"/>
        <w:jc w:val="right"/>
      </w:pPr>
      <w:r>
        <w:rPr>
          <w:rFonts w:ascii="Arial" w:cs="Arial" w:eastAsia="Arial" w:hAnsi="Arial"/>
          <w:sz w:val="24"/>
          <w:szCs w:val="24"/>
        </w:rPr>
        <w:t xml:space="preserve">____________________________________</w:t>
      </w:r>
    </w:p>
    <w:p>
      <w:pPr>
        <w:spacing w:after="120"/>
        <w:jc w:val="right"/>
      </w:pPr>
      <w:r>
        <w:rPr>
          <w:rFonts w:ascii="Arial" w:cs="Arial" w:eastAsia="Arial" w:hAnsi="Arial"/>
          <w:sz w:val="24"/>
          <w:szCs w:val="24"/>
        </w:rPr>
        <w:t xml:space="preserve">полное наименование юридического лица (балансодержателя), организационно-правовая форма, расположенного (зарегистрированного) по адресу:</w:t>
      </w:r>
    </w:p>
    <w:p>
      <w:pPr>
        <w:spacing w:after="120"/>
        <w:jc w:val="right"/>
      </w:pPr>
      <w:r>
        <w:rPr>
          <w:rFonts w:ascii="Arial" w:cs="Arial" w:eastAsia="Arial" w:hAnsi="Arial"/>
          <w:sz w:val="24"/>
          <w:szCs w:val="24"/>
        </w:rPr>
        <w:t xml:space="preserve">_____________________________________</w:t>
      </w:r>
    </w:p>
    <w:p>
      <w:pPr>
        <w:spacing w:after="120"/>
        <w:jc w:val="right"/>
      </w:pPr>
      <w:r>
        <w:rPr>
          <w:rFonts w:ascii="Arial" w:cs="Arial" w:eastAsia="Arial" w:hAnsi="Arial"/>
          <w:sz w:val="24"/>
          <w:szCs w:val="24"/>
        </w:rPr>
        <w:t xml:space="preserve">местонахождение юридического лица (балансодержателя)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Просим выставить на аукцион (конкурс) право заключения договора аренды на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(название помещения, здания)</w:t>
      </w:r>
    </w:p>
    <w:p>
      <w:pPr>
        <w:spacing w:after="60"/>
        <w:ind w:firstLine="567"/>
        <w:jc w:val="both"/>
      </w:pPr>
      <w:r>
        <w:rPr>
          <w:rFonts w:ascii="Arial" w:cs="Arial" w:eastAsia="Arial" w:hAnsi="Arial"/>
          <w:sz w:val="24"/>
          <w:szCs w:val="24"/>
        </w:rPr>
        <w:t xml:space="preserve">(общей площадью _____ кв.м.),</w:t>
      </w:r>
    </w:p>
    <w:p>
      <w:pPr>
        <w:spacing w:after="60"/>
        <w:ind w:firstLine="567"/>
        <w:jc w:val="both"/>
      </w:pPr>
      <w:r>
        <w:rPr>
          <w:rFonts w:ascii="Arial" w:cs="Arial" w:eastAsia="Arial" w:hAnsi="Arial"/>
          <w:sz w:val="24"/>
          <w:szCs w:val="24"/>
        </w:rPr>
        <w:t xml:space="preserve">расположенное по адресу:</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Целевое назначение государственного имущества:</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Предлагаемый срок аренды:</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Обоснование необходимости сдачи государственного имущества в аренду:</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1) расчет стартового размера арендной платы;</w:t>
      </w:r>
    </w:p>
    <w:p>
      <w:pPr>
        <w:spacing w:after="60"/>
        <w:ind w:firstLine="567"/>
        <w:jc w:val="both"/>
      </w:pPr>
      <w:r>
        <w:rPr>
          <w:rFonts w:ascii="Arial" w:cs="Arial" w:eastAsia="Arial" w:hAnsi="Arial"/>
          <w:sz w:val="24"/>
          <w:szCs w:val="24"/>
        </w:rPr>
        <w:t xml:space="preserve">2) копии технического Паспорта и иной технической документации на государственное имущество;</w:t>
      </w:r>
    </w:p>
    <w:p>
      <w:pPr>
        <w:spacing w:after="60"/>
        <w:ind w:firstLine="567"/>
        <w:jc w:val="both"/>
      </w:pPr>
      <w:r>
        <w:rPr>
          <w:rFonts w:ascii="Arial" w:cs="Arial" w:eastAsia="Arial" w:hAnsi="Arial"/>
          <w:sz w:val="24"/>
          <w:szCs w:val="24"/>
        </w:rPr>
        <w:t xml:space="preserve">3) в случае проведения конкурса-требования к участникам конкурса и конкурсные условия.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юридического лица,
 ФИО руководителя</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(ФИО, должность сотрудника, дата принятия)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ЗАЯВКА
 на участие в аукционе (конкурсе) на право заключения договора аренды  муниципального  имущества</w:t>
      </w:r>
    </w:p>
    <w:p>
      <w:pPr>
        <w:spacing w:after="120"/>
        <w:ind w:firstLine="567"/>
        <w:jc w:val="both"/>
      </w:pPr>
      <w:r>
        <w:rPr>
          <w:rFonts w:ascii="Arial" w:cs="Arial" w:eastAsia="Arial" w:hAnsi="Arial"/>
          <w:sz w:val="24"/>
          <w:szCs w:val="24"/>
        </w:rPr>
        <w:t xml:space="preserve">Заявитель:</w:t>
      </w:r>
    </w:p>
    <w:p>
      <w:pPr>
        <w:spacing w:after="120"/>
        <w:ind w:firstLine="567"/>
        <w:jc w:val="both"/>
      </w:pPr>
      <w:r>
        <w:rPr>
          <w:rFonts w:ascii="Arial" w:cs="Arial" w:eastAsia="Arial" w:hAnsi="Arial"/>
          <w:sz w:val="24"/>
          <w:szCs w:val="24"/>
        </w:rPr>
        <w:t xml:space="preserve">Для физических лиц</w:t>
      </w:r>
    </w:p>
    <w:p>
      <w:pPr>
        <w:spacing w:after="120"/>
        <w:ind w:firstLine="567"/>
        <w:jc w:val="both"/>
      </w:pPr>
      <w:r>
        <w:rPr>
          <w:rFonts w:ascii="Arial" w:cs="Arial" w:eastAsia="Arial" w:hAnsi="Arial"/>
          <w:sz w:val="24"/>
          <w:szCs w:val="24"/>
        </w:rPr>
        <w:t xml:space="preserve">Я, ______________________________________________________________________</w:t>
      </w:r>
    </w:p>
    <w:p>
      <w:pPr>
        <w:spacing w:after="120"/>
        <w:ind w:firstLine="567"/>
        <w:jc w:val="both"/>
      </w:pPr>
      <w:r>
        <w:rPr>
          <w:rFonts w:ascii="Arial" w:cs="Arial" w:eastAsia="Arial" w:hAnsi="Arial"/>
          <w:sz w:val="24"/>
          <w:szCs w:val="24"/>
        </w:rPr>
        <w:t xml:space="preserve">(фамилия, имя, отчество)</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(документ, удостоверяющий личность: вид, серия, номер, кем и когда выдан)</w:t>
      </w:r>
    </w:p>
    <w:p>
      <w:pPr>
        <w:spacing w:after="120"/>
        <w:ind w:firstLine="567"/>
        <w:jc w:val="both"/>
      </w:pPr>
      <w:r>
        <w:rPr>
          <w:rFonts w:ascii="Arial" w:cs="Arial" w:eastAsia="Arial" w:hAnsi="Arial"/>
          <w:sz w:val="24"/>
          <w:szCs w:val="24"/>
        </w:rPr>
        <w:t xml:space="preserve">проживающий по адресу</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(город, село, улица, № дома и квартиры)</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(для индивидуальных предпринимателей: 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120" w:before="120"/>
        <w:ind w:firstLine="567"/>
        <w:jc w:val="both"/>
      </w:pPr>
      <w:r>
        <w:rPr>
          <w:rFonts w:ascii="Arial" w:cs="Arial" w:eastAsia="Arial" w:hAnsi="Arial"/>
          <w:sz w:val="24"/>
          <w:szCs w:val="24"/>
        </w:rPr>
        <w:t xml:space="preserve">Для юридических лиц</w:t>
      </w:r>
    </w:p>
    <w:p>
      <w:pPr>
        <w:spacing w:after="120"/>
        <w:ind w:firstLine="567"/>
        <w:jc w:val="both"/>
      </w:pPr>
      <w:r>
        <w:rPr>
          <w:rFonts w:ascii="Arial" w:cs="Arial" w:eastAsia="Arial" w:hAnsi="Arial"/>
          <w:sz w:val="24"/>
          <w:szCs w:val="24"/>
        </w:rPr>
        <w:t xml:space="preserve">Я, ______________________________________________________________________</w:t>
      </w:r>
    </w:p>
    <w:p>
      <w:pPr>
        <w:spacing w:after="120"/>
        <w:ind w:firstLine="567"/>
        <w:jc w:val="both"/>
      </w:pPr>
      <w:r>
        <w:rPr>
          <w:rFonts w:ascii="Arial" w:cs="Arial" w:eastAsia="Arial" w:hAnsi="Arial"/>
          <w:sz w:val="24"/>
          <w:szCs w:val="24"/>
        </w:rPr>
        <w:t xml:space="preserve">(фамилия, имя, отчество)</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(документ, удостоверяющий личность: вид, серия, номер, кем и когда выдан)</w:t>
      </w:r>
    </w:p>
    <w:p>
      <w:pPr>
        <w:spacing w:after="120"/>
        <w:ind w:firstLine="567"/>
        <w:jc w:val="both"/>
      </w:pPr>
      <w:r>
        <w:rPr>
          <w:rFonts w:ascii="Arial" w:cs="Arial" w:eastAsia="Arial" w:hAnsi="Arial"/>
          <w:sz w:val="24"/>
          <w:szCs w:val="24"/>
        </w:rPr>
        <w:t xml:space="preserve">выступая от имени ____________________________________________________________,</w:t>
      </w:r>
    </w:p>
    <w:p>
      <w:pPr>
        <w:spacing w:after="120"/>
        <w:ind w:firstLine="567"/>
        <w:jc w:val="both"/>
      </w:pPr>
      <w:r>
        <w:rPr>
          <w:rFonts w:ascii="Arial" w:cs="Arial" w:eastAsia="Arial" w:hAnsi="Arial"/>
          <w:sz w:val="24"/>
          <w:szCs w:val="24"/>
        </w:rPr>
        <w:t xml:space="preserve">(полное наименование, местонахождение и банковские реквизиты юридического лица)</w:t>
      </w:r>
    </w:p>
    <w:p>
      <w:pPr>
        <w:spacing w:after="120"/>
        <w:ind w:firstLine="567"/>
        <w:jc w:val="both"/>
      </w:pPr>
      <w:r>
        <w:rPr>
          <w:rFonts w:ascii="Arial" w:cs="Arial" w:eastAsia="Arial" w:hAnsi="Arial"/>
          <w:sz w:val="24"/>
          <w:szCs w:val="24"/>
        </w:rPr>
        <w:t xml:space="preserve">действуя на основании доверенности ____________________________________________,</w:t>
      </w:r>
    </w:p>
    <w:p>
      <w:pPr>
        <w:spacing w:after="120"/>
        <w:ind w:firstLine="567"/>
        <w:jc w:val="both"/>
      </w:pPr>
      <w:r>
        <w:rPr>
          <w:rFonts w:ascii="Arial" w:cs="Arial" w:eastAsia="Arial" w:hAnsi="Arial"/>
          <w:sz w:val="24"/>
          <w:szCs w:val="24"/>
        </w:rPr>
        <w:t xml:space="preserve">(реквизиты доверенности)</w:t>
      </w:r>
    </w:p>
    <w:p>
      <w:pPr>
        <w:spacing w:after="120"/>
        <w:ind w:firstLine="567"/>
        <w:jc w:val="both"/>
      </w:pPr>
      <w:r>
        <w:rPr>
          <w:rFonts w:ascii="Arial" w:cs="Arial" w:eastAsia="Arial" w:hAnsi="Arial"/>
          <w:sz w:val="24"/>
          <w:szCs w:val="24"/>
        </w:rPr>
        <w:t xml:space="preserve">настоящим заявляю:</w:t>
      </w:r>
    </w:p>
    <w:p>
      <w:pPr>
        <w:spacing w:after="120"/>
        <w:jc w:val="both"/>
      </w:pPr>
      <w:r>
        <w:rPr>
          <w:rFonts w:ascii="Arial" w:cs="Arial" w:eastAsia="Arial" w:hAnsi="Arial"/>
          <w:sz w:val="24"/>
          <w:szCs w:val="24"/>
        </w:rPr>
        <w:t xml:space="preserve">о намерении принять участие в аукционе (конкурсе) на право заключения договора аренды</w:t>
      </w:r>
    </w:p>
    <w:p>
      <w:pPr>
        <w:spacing w:after="120"/>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(наименование  муниципального имущества, номер лота, его местонахождение)</w:t>
      </w:r>
    </w:p>
    <w:p>
      <w:pPr>
        <w:spacing w:after="120"/>
        <w:ind w:firstLine="567"/>
        <w:jc w:val="both"/>
      </w:pPr>
      <w:r>
        <w:rPr>
          <w:rFonts w:ascii="Arial" w:cs="Arial" w:eastAsia="Arial" w:hAnsi="Arial"/>
          <w:sz w:val="24"/>
          <w:szCs w:val="24"/>
        </w:rPr>
        <w:t xml:space="preserve">который состоится:</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(место и время проведения аукциона)</w:t>
      </w:r>
    </w:p>
    <w:p>
      <w:pPr>
        <w:spacing w:after="120"/>
        <w:ind w:firstLine="567"/>
        <w:jc w:val="both"/>
      </w:pPr>
      <w:r>
        <w:rPr>
          <w:rFonts w:ascii="Arial" w:cs="Arial" w:eastAsia="Arial" w:hAnsi="Arial"/>
          <w:sz w:val="24"/>
          <w:szCs w:val="24"/>
        </w:rPr>
        <w:t xml:space="preserve">Указанное имущество предлагается использовать для:</w:t>
      </w:r>
    </w:p>
    <w:p>
      <w:pPr>
        <w:spacing w:after="120"/>
        <w:ind w:firstLine="567"/>
        <w:jc w:val="both"/>
      </w:pPr>
      <w:r>
        <w:rPr>
          <w:rFonts w:ascii="Arial" w:cs="Arial" w:eastAsia="Arial" w:hAnsi="Arial"/>
          <w:sz w:val="24"/>
          <w:szCs w:val="24"/>
        </w:rPr>
        <w:t xml:space="preserve">________________________________________________________________</w:t>
      </w:r>
    </w:p>
    <w:p>
      <w:pPr>
        <w:spacing w:after="120"/>
        <w:ind w:firstLine="567"/>
        <w:jc w:val="both"/>
      </w:pPr>
      <w:r>
        <w:rPr>
          <w:rFonts w:ascii="Arial" w:cs="Arial" w:eastAsia="Arial" w:hAnsi="Arial"/>
          <w:sz w:val="24"/>
          <w:szCs w:val="24"/>
        </w:rPr>
        <w:t xml:space="preserve">(цель использования)</w:t>
      </w:r>
    </w:p>
    <w:p>
      <w:pPr>
        <w:spacing w:after="120"/>
        <w:jc w:val="both"/>
      </w:pPr>
      <w:r>
        <w:rPr>
          <w:rFonts w:ascii="Arial" w:cs="Arial" w:eastAsia="Arial" w:hAnsi="Arial"/>
          <w:sz w:val="24"/>
          <w:szCs w:val="24"/>
        </w:rPr>
        <w:t xml:space="preserve">В соответствии с этим намерением нами (мной) был оплачен задаток в размере
 _________________________ сомов.</w:t>
      </w:r>
    </w:p>
    <w:p>
      <w:pPr>
        <w:spacing w:after="120"/>
        <w:ind w:firstLine="567"/>
        <w:jc w:val="both"/>
      </w:pPr>
      <w:r>
        <w:rPr>
          <w:rFonts w:ascii="Arial" w:cs="Arial" w:eastAsia="Arial" w:hAnsi="Arial"/>
          <w:sz w:val="24"/>
          <w:szCs w:val="24"/>
        </w:rPr>
        <w:t xml:space="preserve">В случае победы на торгах обязуюсь:</w:t>
      </w:r>
    </w:p>
    <w:p>
      <w:pPr>
        <w:spacing w:after="60"/>
        <w:ind w:firstLine="567"/>
        <w:jc w:val="both"/>
      </w:pPr>
      <w:r>
        <w:rPr>
          <w:rFonts w:ascii="Arial" w:cs="Arial" w:eastAsia="Arial" w:hAnsi="Arial"/>
          <w:sz w:val="24"/>
          <w:szCs w:val="24"/>
        </w:rPr>
        <w:t xml:space="preserve">- подписать протокол об итогах аукциона (конкурса);</w:t>
      </w:r>
    </w:p>
    <w:p>
      <w:pPr>
        <w:spacing w:after="60"/>
        <w:ind w:firstLine="567"/>
        <w:jc w:val="both"/>
      </w:pPr>
      <w:r>
        <w:rPr>
          <w:rFonts w:ascii="Arial" w:cs="Arial" w:eastAsia="Arial" w:hAnsi="Arial"/>
          <w:sz w:val="24"/>
          <w:szCs w:val="24"/>
        </w:rPr>
        <w:t xml:space="preserve">- подписать договор аренды муниципального  имущества в срок не позднее 10 дней после составления протокола аукциона (20 дней после составления протокола конкурса).</w:t>
      </w:r>
    </w:p>
    <w:p>
      <w:pPr>
        <w:spacing w:after="60"/>
        <w:ind w:firstLine="567"/>
        <w:jc w:val="both"/>
      </w:pPr>
      <w:r>
        <w:rPr>
          <w:rFonts w:ascii="Arial" w:cs="Arial" w:eastAsia="Arial" w:hAnsi="Arial"/>
          <w:sz w:val="24"/>
          <w:szCs w:val="24"/>
        </w:rPr>
        <w:t xml:space="preserve">К настоящему заявлению прилагаются:</w:t>
      </w:r>
    </w:p>
    <w:p>
      <w:pPr>
        <w:spacing w:after="60"/>
        <w:ind w:firstLine="567"/>
        <w:jc w:val="both"/>
      </w:pPr>
      <w:r>
        <w:rPr>
          <w:rFonts w:ascii="Arial" w:cs="Arial" w:eastAsia="Arial" w:hAnsi="Arial"/>
          <w:sz w:val="24"/>
          <w:szCs w:val="24"/>
        </w:rPr>
        <w:t xml:space="preserve">1. Для физического лица - копия документа, удостоверяющего личность (оригинал предъявляется лично при подаче заявки),</w:t>
      </w:r>
    </w:p>
    <w:p>
      <w:pPr>
        <w:spacing w:after="60"/>
        <w:ind w:firstLine="567"/>
        <w:jc w:val="both"/>
      </w:pPr>
      <w:r>
        <w:rPr>
          <w:rFonts w:ascii="Arial" w:cs="Arial" w:eastAsia="Arial" w:hAnsi="Arial"/>
          <w:sz w:val="24"/>
          <w:szCs w:val="24"/>
        </w:rPr>
        <w:t xml:space="preserve">Для индивидуального предпринимателя - копия свидетельства о государственной регистрации (перерегистрации) физического лица, занимающегося предпринимательской деятельностью, или патента; документ, удостоверяющий личность предъявляется лично при подаче заявки.</w:t>
      </w:r>
    </w:p>
    <w:p>
      <w:pPr>
        <w:spacing w:after="60"/>
        <w:ind w:firstLine="567"/>
        <w:jc w:val="both"/>
      </w:pPr>
      <w:r>
        <w:rPr>
          <w:rFonts w:ascii="Arial" w:cs="Arial" w:eastAsia="Arial" w:hAnsi="Arial"/>
          <w:sz w:val="24"/>
          <w:szCs w:val="24"/>
        </w:rPr>
        <w:t xml:space="preserve">Для юридического лица - нотариально заверенная копия свидетельства о государственной регистрации (перерегистрации) юридического лица и доверенность на имя представителя, которая уполномочивает его выступать от имени юридического лица и совершать соответствующие сделки, а также копия документа, удостоверяющего личность представителя (оригинал предъявляется лично при подаче заявки).</w:t>
      </w:r>
    </w:p>
    <w:p>
      <w:pPr>
        <w:spacing w:after="60"/>
        <w:ind w:firstLine="567"/>
        <w:jc w:val="both"/>
      </w:pPr>
      <w:r>
        <w:rPr>
          <w:rFonts w:ascii="Arial" w:cs="Arial" w:eastAsia="Arial" w:hAnsi="Arial"/>
          <w:sz w:val="24"/>
          <w:szCs w:val="24"/>
        </w:rPr>
        <w:t xml:space="preserve">2.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Я (мы) согласен (согласны) с тем, что в случае признания победителем торгов и последующего отказа с моей (нашей) стороны подписать протокол об итогах торгов или отказа заключить договор аренды, сумма внесенного задатка не возвращается и остается у уполномоченного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(уполномоченного лица): __________________________________</w:t>
      </w:r>
    </w:p>
    <w:p>
      <w:pPr>
        <w:spacing w:after="60"/>
        <w:ind w:firstLine="567"/>
        <w:jc w:val="both"/>
      </w:pPr>
      <w:r>
        <w:rPr>
          <w:rFonts w:ascii="Arial" w:cs="Arial" w:eastAsia="Arial" w:hAnsi="Arial"/>
          <w:sz w:val="24"/>
          <w:szCs w:val="24"/>
        </w:rPr>
        <w:t xml:space="preserve">"__" 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 _________________________________________________________________</w:t>
      </w:r>
    </w:p>
    <w:p>
      <w:pPr>
        <w:spacing w:after="60"/>
        <w:ind w:firstLine="567"/>
        <w:jc w:val="both"/>
      </w:pPr>
      <w:r>
        <w:rPr>
          <w:rFonts w:ascii="Arial" w:cs="Arial" w:eastAsia="Arial" w:hAnsi="Arial"/>
          <w:sz w:val="24"/>
          <w:szCs w:val="24"/>
        </w:rPr>
        <w:t xml:space="preserve">(ФИО, должность сотрудника, дата принятия)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ВЕДОМОСТЬ
 регистрации участников аукциона на право заключения договора аренды  муниципального имущества</w:t>
      </w:r>
    </w:p>
    <w:p>
      <w:pPr>
        <w:spacing w:after="120"/>
        <w:ind w:firstLine="567"/>
        <w:jc w:val="both"/>
      </w:pPr>
      <w:r>
        <w:rPr>
          <w:rFonts w:ascii="Arial" w:cs="Arial" w:eastAsia="Arial" w:hAnsi="Arial"/>
          <w:sz w:val="24"/>
          <w:szCs w:val="24"/>
        </w:rPr>
        <w:t xml:space="preserve">Наименование объекта аренды (лот) 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4"/>
        <w:gridCol w:w="734"/>
        <w:gridCol w:w="1049"/>
        <w:gridCol w:w="1049"/>
        <w:gridCol w:w="944"/>
        <w:gridCol w:w="1259"/>
        <w:gridCol w:w="1469"/>
        <w:gridCol w:w="1469"/>
        <w:gridCol w:w="839"/>
        <w:gridCol w:w="630"/>
      </w:tblGrid>
      <w:tr>
        <w:tc>
          <w:tcPr>
            <w:tcW w:type="dxa" w:w="7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
 ционный №</w:t>
            </w:r>
          </w:p>
        </w:tc>
        <w:tc>
          <w:tcPr>
            <w:tcW w:type="dxa" w:w="7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таблички участника аукциона</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 - юридического лица</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полномочного представителя участника - юридического лица</w:t>
            </w:r>
          </w:p>
        </w:tc>
        <w:tc>
          <w:tcPr>
            <w:tcW w:type="dxa" w:w="9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участника - физического лица</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серия, номер, дата и место выдачи документа, удостоверяющего личность</w:t>
            </w:r>
          </w:p>
        </w:tc>
        <w:tc>
          <w:tcPr>
            <w:tcW w:type="dxa" w:w="14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свидетельства о государственной регистрации (перерегистрации), наименование зарегистрировавшего органа (для юридического лица)</w:t>
            </w:r>
          </w:p>
        </w:tc>
        <w:tc>
          <w:tcPr>
            <w:tcW w:type="dxa" w:w="14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 (для индивидуальных предпринимателей)^</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Банковские реквизиты и номер счета дли возврата задатка</w:t>
            </w:r>
          </w:p>
        </w:tc>
        <w:tc>
          <w:tcPr>
            <w:tcW w:type="dxa" w:w="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w:t>
            </w:r>
          </w:p>
        </w:tc>
      </w:tr>
      <w:tr>
        <w:tc>
          <w:tcPr>
            <w:tcW w:type="dxa" w:w="7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 _____________ 20 года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Члены аукционной комиссии:</w:t>
      </w:r>
    </w:p>
    <w:p>
      <w:pPr>
        <w:tabs>
          <w:tab w:val="right" w:pos="10178"/>
        </w:tabs>
        <w:spacing w:after="120"/>
      </w:pPr>
      <w:r>
        <w:rPr>
          <w:rFonts w:ascii="Arial" w:cs="Arial" w:eastAsia="Arial" w:hAnsi="Arial"/>
          <w:sz w:val="24"/>
          <w:szCs w:val="24"/>
        </w:rPr>
        <w:t xml:space="preserve">ФИО ________________________________________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ПОРЯДОК
 проведения аукциона на право заключения договора аренды  муниципального  имущества</w:t>
      </w:r>
    </w:p>
    <w:p>
      <w:pPr>
        <w:spacing w:after="60"/>
        <w:ind w:firstLine="567"/>
        <w:jc w:val="both"/>
      </w:pPr>
      <w:r>
        <w:rPr>
          <w:rFonts w:ascii="Arial" w:cs="Arial" w:eastAsia="Arial" w:hAnsi="Arial"/>
          <w:sz w:val="24"/>
          <w:szCs w:val="24"/>
        </w:rPr>
        <w:t xml:space="preserve">1. Аукцион проводит аукционист в присутствии комиссии. Перед началом торгов аукционист знакомит участников с правилами и процедурой ведения аукциона. Аукционист объявляет наименование арендуемого объекта, основные его характеристики, установленный размер шага аукциона.</w:t>
      </w:r>
    </w:p>
    <w:p>
      <w:pPr>
        <w:spacing w:after="60"/>
        <w:ind w:firstLine="567"/>
        <w:jc w:val="both"/>
      </w:pPr>
      <w:r>
        <w:rPr>
          <w:rFonts w:ascii="Arial" w:cs="Arial" w:eastAsia="Arial" w:hAnsi="Arial"/>
          <w:sz w:val="24"/>
          <w:szCs w:val="24"/>
        </w:rPr>
        <w:t xml:space="preserve">2. Аукционист объявляет стартовый размер ежемесячной арендной платы за пользование объектом аренды и шаг увеличения цены. Участники поднятием своих номеров сигнализируют готовность заключить договор аренды муниципального  имущества в соответствии с объявленным аукционистом размером ежемесячной арендной платы.</w:t>
      </w:r>
    </w:p>
    <w:p>
      <w:pPr>
        <w:spacing w:after="60"/>
        <w:ind w:firstLine="567"/>
        <w:jc w:val="both"/>
      </w:pPr>
      <w:r>
        <w:rPr>
          <w:rFonts w:ascii="Arial" w:cs="Arial" w:eastAsia="Arial" w:hAnsi="Arial"/>
          <w:sz w:val="24"/>
          <w:szCs w:val="24"/>
        </w:rPr>
        <w:t xml:space="preserve">3. Если двое или более участников подняли свои номера, аукционист повышает цену на один шаг. Аукционист повышает цену за арендуемый объект до тех пор, пока не останется только один участник, который выражает готовность заключить договор аренды муниципального имущества в соответствии с объявленным аукционистом размером ежемесячной арендной платы. Аукционист трижды повторяет последнюю цену.</w:t>
      </w:r>
    </w:p>
    <w:p>
      <w:pPr>
        <w:spacing w:after="60"/>
        <w:ind w:firstLine="567"/>
        <w:jc w:val="both"/>
      </w:pPr>
      <w:r>
        <w:rPr>
          <w:rFonts w:ascii="Arial" w:cs="Arial" w:eastAsia="Arial" w:hAnsi="Arial"/>
          <w:sz w:val="24"/>
          <w:szCs w:val="24"/>
        </w:rPr>
        <w:t xml:space="preserve">4. В случае, если после трехкратного повторения последней цены никто из участников не выразил желание заключить договор аренды в соответствии с объявленным аукционистом размером ежемесячной арендной платы, аукционист ударом молотка объявляет, что право на заключение договора аренды выигрывает участник, поднявший номер. Данный участник становится победителем аукциона.</w:t>
      </w:r>
    </w:p>
    <w:p>
      <w:pPr>
        <w:spacing w:after="60"/>
        <w:ind w:firstLine="567"/>
        <w:jc w:val="both"/>
      </w:pPr>
      <w:r>
        <w:rPr>
          <w:rFonts w:ascii="Arial" w:cs="Arial" w:eastAsia="Arial" w:hAnsi="Arial"/>
          <w:sz w:val="24"/>
          <w:szCs w:val="24"/>
        </w:rPr>
        <w:t xml:space="preserve">5. Победителем аукциона признается тот участник аукциона, номер которого и предложенная им цена были названы аукционистом последними.</w:t>
      </w:r>
    </w:p>
    <w:p>
      <w:pPr>
        <w:spacing w:after="60"/>
        <w:ind w:firstLine="567"/>
        <w:jc w:val="both"/>
      </w:pPr>
      <w:r>
        <w:rPr>
          <w:rFonts w:ascii="Arial" w:cs="Arial" w:eastAsia="Arial" w:hAnsi="Arial"/>
          <w:sz w:val="24"/>
          <w:szCs w:val="24"/>
        </w:rPr>
        <w:t xml:space="preserve">6. Аукционист называет цену за сдаваемый объект аренды и номер победителя аукциона.</w:t>
      </w:r>
    </w:p>
    <w:p>
      <w:pPr>
        <w:spacing w:after="60"/>
        <w:ind w:firstLine="567"/>
        <w:jc w:val="both"/>
      </w:pPr>
      <w:r>
        <w:rPr>
          <w:rFonts w:ascii="Arial" w:cs="Arial" w:eastAsia="Arial" w:hAnsi="Arial"/>
          <w:sz w:val="24"/>
          <w:szCs w:val="24"/>
        </w:rPr>
        <w:t xml:space="preserve">7. Цена, предложенная победителем аукциона, заносится в протокол об итогах аукциона, который подписывается членами комиссии, аукционистом и победителем аукциона.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порядке предоставления  муниципального имущества в аренду</w:t>
      </w:r>
    </w:p>
    <w:p>
      <w:pPr>
        <w:spacing w:after="240" w:before="400"/>
        <w:jc w:val="center"/>
      </w:pPr>
      <w:r>
        <w:rPr>
          <w:rFonts w:ascii="Arial" w:cs="Arial" w:eastAsia="Arial" w:hAnsi="Arial"/>
          <w:b/>
          <w:bCs/>
          <w:sz w:val="32"/>
          <w:szCs w:val="32"/>
        </w:rPr>
        <w:t xml:space="preserve">ПРОТОКОЛ
 итогов аукциона на право заключения договора аренды  муниципального  имущества</w:t>
      </w:r>
    </w:p>
    <w:p>
      <w:pPr>
        <w:spacing w:after="60"/>
        <w:jc w:val="center"/>
      </w:pPr>
      <w:r>
        <w:rPr>
          <w:rFonts w:ascii="Arial" w:cs="Arial" w:eastAsia="Arial" w:hAnsi="Arial"/>
          <w:sz w:val="24"/>
          <w:szCs w:val="24"/>
        </w:rPr>
        <w:t xml:space="preserve">№ ______ от "__" __________ 20__ г.</w:t>
      </w:r>
    </w:p>
    <w:p>
      <w:pPr>
        <w:spacing w:after="60" w:before="240"/>
        <w:ind w:firstLine="567"/>
        <w:jc w:val="both"/>
      </w:pPr>
      <w:r>
        <w:rPr>
          <w:rFonts w:ascii="Arial" w:cs="Arial" w:eastAsia="Arial" w:hAnsi="Arial"/>
          <w:sz w:val="24"/>
          <w:szCs w:val="24"/>
        </w:rPr>
        <w:t xml:space="preserve">Торги состоялись:</w:t>
      </w:r>
    </w:p>
    <w:p>
      <w:pPr>
        <w:spacing w:after="60"/>
        <w:ind w:firstLine="567"/>
        <w:jc w:val="both"/>
      </w:pPr>
      <w:r>
        <w:rPr>
          <w:rFonts w:ascii="Arial" w:cs="Arial" w:eastAsia="Arial" w:hAnsi="Arial"/>
          <w:sz w:val="24"/>
          <w:szCs w:val="24"/>
        </w:rPr>
        <w:t xml:space="preserve">Место:</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before="200"/>
        <w:jc w:val="center"/>
      </w:pPr>
      <w:r>
        <w:rPr>
          <w:rFonts w:ascii="Arial" w:cs="Arial" w:eastAsia="Arial" w:hAnsi="Arial"/>
          <w:b/>
          <w:bCs/>
          <w:sz w:val="32"/>
          <w:szCs w:val="32"/>
        </w:rPr>
        <w:t xml:space="preserve">Результаты торгов</w:t>
      </w:r>
    </w:p>
    <w:p>
      <w:pPr>
        <w:spacing w:after="60"/>
        <w:ind w:firstLine="567"/>
        <w:jc w:val="both"/>
      </w:pPr>
      <w:r>
        <w:rPr>
          <w:rFonts w:ascii="Arial" w:cs="Arial" w:eastAsia="Arial" w:hAnsi="Arial"/>
          <w:sz w:val="24"/>
          <w:szCs w:val="24"/>
        </w:rPr>
        <w:t xml:space="preserve">Наименование объекта аренды (лот)</w:t>
      </w:r>
    </w:p>
    <w:p>
      <w:pPr>
        <w:spacing w:after="120"/>
        <w:ind w:firstLine="567"/>
        <w:jc w:val="both"/>
      </w:pPr>
      <w:r>
        <w:rPr>
          <w:rFonts w:ascii="Arial" w:cs="Arial" w:eastAsia="Arial" w:hAnsi="Arial"/>
          <w:sz w:val="24"/>
          <w:szCs w:val="24"/>
        </w:rPr>
        <w:t xml:space="preserve">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9"/>
        <w:gridCol w:w="1875"/>
        <w:gridCol w:w="2034"/>
        <w:gridCol w:w="5740"/>
      </w:tblGrid>
      <w:tr>
        <w:tc>
          <w:tcPr>
            <w:tcW w:type="dxa" w:w="5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Стартовый размер аренды
 (сом)</w:t>
            </w:r>
          </w:p>
        </w:tc>
        <w:tc>
          <w:tcPr>
            <w:tcW w:type="dxa" w:w="2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Итоговый размер аренды
 (сом)</w:t>
            </w:r>
          </w:p>
        </w:tc>
        <w:tc>
          <w:tcPr>
            <w:tcW w:type="dxa" w:w="5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победителя, № таблички участника аукциона</w:t>
            </w:r>
          </w:p>
        </w:tc>
      </w:tr>
      <w:tr>
        <w:tc>
          <w:tcPr>
            <w:tcW w:type="dxa" w:w="5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Итоги:</w:t>
      </w:r>
    </w:p>
    <w:p>
      <w:pPr>
        <w:spacing w:after="60"/>
        <w:ind w:firstLine="567"/>
        <w:jc w:val="both"/>
      </w:pPr>
      <w:r>
        <w:rPr>
          <w:rFonts w:ascii="Arial" w:cs="Arial" w:eastAsia="Arial" w:hAnsi="Arial"/>
          <w:sz w:val="24"/>
          <w:szCs w:val="24"/>
        </w:rPr>
        <w:t xml:space="preserve">В результате проведения аукциона победителем торгов на право заключения договора аренды</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муниципального  имущества)</w:t>
      </w:r>
    </w:p>
    <w:p>
      <w:pPr>
        <w:spacing w:after="60"/>
        <w:ind w:firstLine="567"/>
        <w:jc w:val="both"/>
      </w:pPr>
      <w:r>
        <w:rPr>
          <w:rFonts w:ascii="Arial" w:cs="Arial" w:eastAsia="Arial" w:hAnsi="Arial"/>
          <w:sz w:val="24"/>
          <w:szCs w:val="24"/>
        </w:rPr>
        <w:t xml:space="preserve">становится участник</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для индивидуальных предпринимателей:</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jc w:val="both"/>
      </w:pPr>
      <w:r>
        <w:rPr>
          <w:rFonts w:ascii="Arial" w:cs="Arial" w:eastAsia="Arial" w:hAnsi="Arial"/>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
 представителя юридического лица)</w:t>
      </w:r>
    </w:p>
    <w:p>
      <w:pPr>
        <w:spacing w:after="60"/>
        <w:ind w:firstLine="567"/>
        <w:jc w:val="both"/>
      </w:pPr>
      <w:r>
        <w:rPr>
          <w:rFonts w:ascii="Arial" w:cs="Arial" w:eastAsia="Arial" w:hAnsi="Arial"/>
          <w:sz w:val="24"/>
          <w:szCs w:val="24"/>
        </w:rPr>
        <w:t xml:space="preserve">с номером таблички участника аукциона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Председатель: 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w:t>
      </w:r>
    </w:p>
    <w:p>
      <w:pPr>
        <w:spacing w:after="60"/>
        <w:ind w:firstLine="567"/>
        <w:jc w:val="both"/>
      </w:pPr>
      <w:r>
        <w:rPr>
          <w:rFonts w:ascii="Arial" w:cs="Arial" w:eastAsia="Arial" w:hAnsi="Arial"/>
          <w:sz w:val="24"/>
          <w:szCs w:val="24"/>
        </w:rPr>
        <w:t xml:space="preserve">Аукционист: __________________________________________________________</w:t>
      </w:r>
    </w:p>
    <w:p>
      <w:pPr>
        <w:spacing w:after="60"/>
        <w:ind w:firstLine="567"/>
        <w:jc w:val="both"/>
      </w:pPr>
      <w:r>
        <w:rPr>
          <w:rFonts w:ascii="Arial" w:cs="Arial" w:eastAsia="Arial" w:hAnsi="Arial"/>
          <w:sz w:val="24"/>
          <w:szCs w:val="24"/>
        </w:rPr>
        <w:t xml:space="preserve">Победитель торгов: 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Протокол составляется в двух экземплярах, по одному для каждой из сторон (комиссия и победитель торгов).</w:t>
      </w:r>
    </w:p>
    <w:p>
      <w:pPr>
        <w:spacing w:after="60"/>
        <w:ind w:firstLine="567"/>
        <w:jc w:val="both"/>
      </w:pPr>
      <w:r>
        <w:rPr>
          <w:rFonts w:ascii="Arial" w:cs="Arial" w:eastAsia="Arial" w:hAnsi="Arial"/>
          <w:sz w:val="24"/>
          <w:szCs w:val="24"/>
        </w:rPr>
        <w:t xml:space="preserve">2. При изменении в процессе аукциона условий торгов информация об этом должна быть зафиксирована в протоколе об итогах аукциона.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порядке предоставления  муниципального имущества в аренду</w:t>
      </w:r>
    </w:p>
    <w:p>
      <w:pPr>
        <w:spacing w:after="240" w:before="400"/>
        <w:jc w:val="center"/>
      </w:pPr>
      <w:r>
        <w:rPr>
          <w:rFonts w:ascii="Arial" w:cs="Arial" w:eastAsia="Arial" w:hAnsi="Arial"/>
          <w:b/>
          <w:bCs/>
          <w:sz w:val="32"/>
          <w:szCs w:val="32"/>
        </w:rPr>
        <w:t xml:space="preserve">ПРОТОКОЛ
 итогов конкурса на право заключения договора аренды муниципального  имущества</w:t>
      </w:r>
    </w:p>
    <w:p>
      <w:pPr>
        <w:spacing w:after="60"/>
        <w:jc w:val="center"/>
      </w:pPr>
      <w:r>
        <w:rPr>
          <w:rFonts w:ascii="Arial" w:cs="Arial" w:eastAsia="Arial" w:hAnsi="Arial"/>
          <w:sz w:val="24"/>
          <w:szCs w:val="24"/>
        </w:rPr>
        <w:t xml:space="preserve">№ ____ от "__" ___________ 20__ г.</w:t>
      </w:r>
    </w:p>
    <w:p>
      <w:pPr>
        <w:spacing w:after="60" w:before="240"/>
        <w:ind w:firstLine="567"/>
        <w:jc w:val="both"/>
      </w:pPr>
      <w:r>
        <w:rPr>
          <w:rFonts w:ascii="Arial" w:cs="Arial" w:eastAsia="Arial" w:hAnsi="Arial"/>
          <w:sz w:val="24"/>
          <w:szCs w:val="24"/>
        </w:rPr>
        <w:t xml:space="preserve">Конкурс состоялся:</w:t>
      </w:r>
    </w:p>
    <w:p>
      <w:pPr>
        <w:spacing w:after="60"/>
        <w:ind w:firstLine="567"/>
        <w:jc w:val="both"/>
      </w:pPr>
      <w:r>
        <w:rPr>
          <w:rFonts w:ascii="Arial" w:cs="Arial" w:eastAsia="Arial" w:hAnsi="Arial"/>
          <w:sz w:val="24"/>
          <w:szCs w:val="24"/>
        </w:rPr>
        <w:t xml:space="preserve">Место: ______________________________________________________________________</w:t>
      </w:r>
    </w:p>
    <w:p>
      <w:pPr>
        <w:spacing w:after="60"/>
        <w:ind w:firstLine="567"/>
        <w:jc w:val="both"/>
      </w:pPr>
      <w:r>
        <w:rPr>
          <w:rFonts w:ascii="Arial" w:cs="Arial" w:eastAsia="Arial" w:hAnsi="Arial"/>
          <w:sz w:val="24"/>
          <w:szCs w:val="24"/>
        </w:rPr>
        <w:t xml:space="preserve">Дата: ______________________________________________________________________</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Председатель: ______________________________________________________________________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before="200"/>
        <w:jc w:val="center"/>
      </w:pPr>
      <w:r>
        <w:rPr>
          <w:rFonts w:ascii="Arial" w:cs="Arial" w:eastAsia="Arial" w:hAnsi="Arial"/>
          <w:b/>
          <w:bCs/>
          <w:sz w:val="32"/>
          <w:szCs w:val="32"/>
        </w:rPr>
        <w:t xml:space="preserve">Результаты конкурса</w:t>
      </w:r>
    </w:p>
    <w:p>
      <w:pPr>
        <w:spacing w:after="60"/>
        <w:ind w:firstLine="567"/>
        <w:jc w:val="both"/>
      </w:pPr>
      <w:r>
        <w:rPr>
          <w:rFonts w:ascii="Arial" w:cs="Arial" w:eastAsia="Arial" w:hAnsi="Arial"/>
          <w:sz w:val="24"/>
          <w:szCs w:val="24"/>
        </w:rPr>
        <w:t xml:space="preserve">Наименование объекта аренды</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Условия конкурса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7"/>
        <w:gridCol w:w="2237"/>
        <w:gridCol w:w="1938"/>
        <w:gridCol w:w="1968"/>
        <w:gridCol w:w="3428"/>
      </w:tblGrid>
      <w:tr>
        <w:tc>
          <w:tcPr>
            <w:tcW w:type="dxa" w:w="6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2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(наименование) участника</w:t>
            </w:r>
          </w:p>
        </w:tc>
        <w:tc>
          <w:tcPr>
            <w:tcW w:type="dxa" w:w="1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Конкурсные предложения</w:t>
            </w:r>
          </w:p>
        </w:tc>
        <w:tc>
          <w:tcPr>
            <w:tcW w:type="dxa" w:w="19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Предложения по размеру аренды</w:t>
            </w:r>
          </w:p>
        </w:tc>
        <w:tc>
          <w:tcPr>
            <w:tcW w:type="dxa" w:w="34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оценки соответствия конкурсных предложений</w:t>
            </w:r>
          </w:p>
        </w:tc>
      </w:tr>
      <w:tr>
        <w:tc>
          <w:tcPr>
            <w:tcW w:type="dxa" w:w="6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В результате проведения торгов конкурсные предложения признаны лучшими и победителем конкурса на
 право заключения договора аренды</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имущества)</w:t>
      </w:r>
    </w:p>
    <w:p>
      <w:pPr>
        <w:spacing w:after="60"/>
        <w:ind w:firstLine="567"/>
        <w:jc w:val="both"/>
      </w:pPr>
      <w:r>
        <w:rPr>
          <w:rFonts w:ascii="Arial" w:cs="Arial" w:eastAsia="Arial" w:hAnsi="Arial"/>
          <w:sz w:val="24"/>
          <w:szCs w:val="24"/>
        </w:rPr>
        <w:t xml:space="preserve">становится участник</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для индивидуальных предпринимателей:</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jc w:val="both"/>
      </w:pPr>
      <w:r>
        <w:rPr>
          <w:rFonts w:ascii="Arial" w:cs="Arial" w:eastAsia="Arial" w:hAnsi="Arial"/>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
 представителя юридического лица)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Председатель: ______________________________________________________________________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______________________________________________________________________</w:t>
      </w:r>
    </w:p>
    <w:p>
      <w:pPr>
        <w:spacing w:after="60"/>
        <w:ind w:firstLine="567"/>
        <w:jc w:val="both"/>
      </w:pPr>
      <w:r>
        <w:rPr>
          <w:rFonts w:ascii="Arial" w:cs="Arial" w:eastAsia="Arial" w:hAnsi="Arial"/>
          <w:sz w:val="24"/>
          <w:szCs w:val="24"/>
        </w:rPr>
        <w:t xml:space="preserve">Победитель конкурса: 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Протокол составляется в двух экземплярах, по одному для каждой из сторон (комиссия и победитель торгов).</w:t>
      </w:r>
    </w:p>
    <w:p>
      <w:pPr>
        <w:spacing w:after="60"/>
        <w:ind w:firstLine="567"/>
        <w:jc w:val="both"/>
      </w:pPr>
      <w:r>
        <w:rPr>
          <w:rFonts w:ascii="Arial" w:cs="Arial" w:eastAsia="Arial" w:hAnsi="Arial"/>
          <w:sz w:val="24"/>
          <w:szCs w:val="24"/>
        </w:rPr>
        <w:t xml:space="preserve">2. При изменении в процессе конкурса условий торгов информация об этом должна быть зафиксирована в протоколе об итогах конкурса.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порядке предоставления  муниципального имущества в аренду</w:t>
      </w:r>
    </w:p>
    <w:p>
      <w:pPr>
        <w:spacing w:after="240" w:before="200"/>
        <w:jc w:val="center"/>
      </w:pPr>
      <w:r>
        <w:rPr>
          <w:rFonts w:ascii="Arial" w:cs="Arial" w:eastAsia="Arial" w:hAnsi="Arial"/>
          <w:b/>
          <w:bCs/>
          <w:sz w:val="32"/>
          <w:szCs w:val="32"/>
        </w:rPr>
        <w:t xml:space="preserve">ДОГОВОР № _______
 аренды  муниципального  недвижимого имущества</w:t>
      </w:r>
    </w:p>
    <w:p>
      <w:pPr>
        <w:spacing w:after="60"/>
        <w:ind w:firstLine="567"/>
        <w:jc w:val="both"/>
      </w:pPr>
      <w:r>
        <w:rPr>
          <w:rFonts w:ascii="Arial" w:cs="Arial" w:eastAsia="Arial" w:hAnsi="Arial"/>
          <w:sz w:val="24"/>
          <w:szCs w:val="24"/>
        </w:rPr>
        <w:t xml:space="preserve">____________________________________________________________ (наименование организации-балансодержателя) в лице ___________________________________________ (ФИО, должность руководителя), именуемый в дальнейшем "Арендодатель", действующий на основании ___________________________________________________ и _______________________________________ (ФИО физического лица/наименование юридического лица, ФИО представителя, уполномоченного заключать договор, реквизиты доверенности) именуемый в дальнейшем "Арендатор", с другой стороны, заключили настоящий Договор о нижеследующем.</w:t>
      </w:r>
    </w:p>
    <w:p>
      <w:pPr>
        <w:spacing w:after="240" w:before="200"/>
        <w:jc w:val="center"/>
      </w:pPr>
      <w:r>
        <w:rPr>
          <w:rFonts w:ascii="Arial" w:cs="Arial" w:eastAsia="Arial" w:hAnsi="Arial"/>
          <w:b/>
          <w:bCs/>
          <w:sz w:val="32"/>
          <w:szCs w:val="32"/>
        </w:rPr>
        <w:t xml:space="preserve">1. Общие условия</w:t>
      </w:r>
    </w:p>
    <w:p>
      <w:pPr>
        <w:spacing w:after="60"/>
        <w:ind w:firstLine="567"/>
        <w:jc w:val="both"/>
      </w:pPr>
      <w:r>
        <w:rPr>
          <w:rFonts w:ascii="Arial" w:cs="Arial" w:eastAsia="Arial" w:hAnsi="Arial"/>
          <w:sz w:val="24"/>
          <w:szCs w:val="24"/>
        </w:rPr>
        <w:t xml:space="preserve">1. Арендодатель предоставляет, а Арендатор принимает в аренду муниципальное  сооружение, здание (помещение), общей площадью __________ кв.м, расположенное на ____ этаже в строении № _____ по адресу: ______________________________________________ (населенный пункт, ул., пл., просп., пер., номер дома) для использования под ____________________________________________.</w:t>
      </w:r>
    </w:p>
    <w:p>
      <w:pPr>
        <w:spacing w:after="60"/>
        <w:ind w:firstLine="567"/>
        <w:jc w:val="both"/>
      </w:pPr>
      <w:r>
        <w:rPr>
          <w:rFonts w:ascii="Arial" w:cs="Arial" w:eastAsia="Arial" w:hAnsi="Arial"/>
          <w:sz w:val="24"/>
          <w:szCs w:val="24"/>
        </w:rPr>
        <w:t xml:space="preserve">2. Срок аренды устанавливается на _______________________ с "__" ____________ 20__ г. по "__" _____________ 20__ г.</w:t>
      </w:r>
    </w:p>
    <w:p>
      <w:pPr>
        <w:spacing w:after="60"/>
        <w:ind w:firstLine="567"/>
        <w:jc w:val="both"/>
      </w:pPr>
      <w:r>
        <w:rPr>
          <w:rFonts w:ascii="Arial" w:cs="Arial" w:eastAsia="Arial" w:hAnsi="Arial"/>
          <w:sz w:val="24"/>
          <w:szCs w:val="24"/>
        </w:rPr>
        <w:t xml:space="preserve">3. По окончании срока аренды договор считается расторгнутым. Окончание срока действия договора влечет прекращения обязательств сторон по договору аренды.</w:t>
      </w:r>
    </w:p>
    <w:p>
      <w:pPr>
        <w:spacing w:after="24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4. Арендодатель имеет право:</w:t>
      </w:r>
    </w:p>
    <w:p>
      <w:pPr>
        <w:spacing w:after="60"/>
        <w:ind w:firstLine="567"/>
        <w:jc w:val="both"/>
      </w:pPr>
      <w:r>
        <w:rPr>
          <w:rFonts w:ascii="Arial" w:cs="Arial" w:eastAsia="Arial" w:hAnsi="Arial"/>
          <w:sz w:val="24"/>
          <w:szCs w:val="24"/>
        </w:rPr>
        <w:t xml:space="preserve">- ежемесячно получать арендную плату от Арендатора;</w:t>
      </w:r>
    </w:p>
    <w:p>
      <w:pPr>
        <w:spacing w:after="60"/>
        <w:ind w:firstLine="567"/>
        <w:jc w:val="both"/>
      </w:pPr>
      <w:r>
        <w:rPr>
          <w:rFonts w:ascii="Arial" w:cs="Arial" w:eastAsia="Arial" w:hAnsi="Arial"/>
          <w:sz w:val="24"/>
          <w:szCs w:val="24"/>
        </w:rPr>
        <w:t xml:space="preserve">- осуществлять мониторинг и проверку выполнения Арендатором взятых по итогам конкурса договорных обязательств;</w:t>
      </w:r>
    </w:p>
    <w:p>
      <w:pPr>
        <w:spacing w:after="60"/>
        <w:ind w:firstLine="567"/>
        <w:jc w:val="both"/>
      </w:pPr>
      <w:r>
        <w:rPr>
          <w:rFonts w:ascii="Arial" w:cs="Arial" w:eastAsia="Arial" w:hAnsi="Arial"/>
          <w:sz w:val="24"/>
          <w:szCs w:val="24"/>
        </w:rPr>
        <w:t xml:space="preserve">- требовать от Арендатора возмещения убытков, причиненных ухудшением состояния государственного сооружения, здания (помещения) и экологической обстановки в результате хозяйственной деятельности Арендатора.</w:t>
      </w:r>
    </w:p>
    <w:p>
      <w:pPr>
        <w:spacing w:after="60"/>
        <w:ind w:firstLine="567"/>
        <w:jc w:val="both"/>
      </w:pPr>
      <w:r>
        <w:rPr>
          <w:rFonts w:ascii="Arial" w:cs="Arial" w:eastAsia="Arial" w:hAnsi="Arial"/>
          <w:sz w:val="24"/>
          <w:szCs w:val="24"/>
        </w:rPr>
        <w:t xml:space="preserve">5. Арендатор имеет право:</w:t>
      </w:r>
    </w:p>
    <w:p>
      <w:pPr>
        <w:spacing w:after="60"/>
        <w:ind w:firstLine="567"/>
        <w:jc w:val="both"/>
      </w:pPr>
      <w:r>
        <w:rPr>
          <w:rFonts w:ascii="Arial" w:cs="Arial" w:eastAsia="Arial" w:hAnsi="Arial"/>
          <w:sz w:val="24"/>
          <w:szCs w:val="24"/>
        </w:rPr>
        <w:t xml:space="preserve">- самостоятельно осуществлять хозяйственную деятельность в арендованном государственном сооружении, здании (помещении), только в соответствии с целями, указанными в пункте 1 настоящего Договора, и условиями настоящего Договора;</w:t>
      </w:r>
    </w:p>
    <w:p>
      <w:pPr>
        <w:spacing w:after="60"/>
        <w:ind w:firstLine="567"/>
        <w:jc w:val="both"/>
      </w:pPr>
      <w:r>
        <w:rPr>
          <w:rFonts w:ascii="Arial" w:cs="Arial" w:eastAsia="Arial" w:hAnsi="Arial"/>
          <w:sz w:val="24"/>
          <w:szCs w:val="24"/>
        </w:rPr>
        <w:t xml:space="preserve">- приступить к использованию арендованного муниципального сооружения, здания (помещения), после подписания акта приема-передачи.</w:t>
      </w:r>
    </w:p>
    <w:p>
      <w:pPr>
        <w:spacing w:after="60"/>
        <w:ind w:firstLine="567"/>
        <w:jc w:val="both"/>
      </w:pPr>
      <w:r>
        <w:rPr>
          <w:rFonts w:ascii="Arial" w:cs="Arial" w:eastAsia="Arial" w:hAnsi="Arial"/>
          <w:sz w:val="24"/>
          <w:szCs w:val="24"/>
        </w:rPr>
        <w:t xml:space="preserve">6. Арендодатель обязан:</w:t>
      </w:r>
    </w:p>
    <w:p>
      <w:pPr>
        <w:spacing w:after="60"/>
        <w:ind w:firstLine="567"/>
        <w:jc w:val="both"/>
      </w:pPr>
      <w:r>
        <w:rPr>
          <w:rFonts w:ascii="Arial" w:cs="Arial" w:eastAsia="Arial" w:hAnsi="Arial"/>
          <w:sz w:val="24"/>
          <w:szCs w:val="24"/>
        </w:rPr>
        <w:t xml:space="preserve">- предоставить Арендатору  муниципальное сооружение, здание (помещение), в состоянии, соответствующем условиям настоящего Договора;</w:t>
      </w:r>
    </w:p>
    <w:p>
      <w:pPr>
        <w:spacing w:after="60"/>
        <w:ind w:firstLine="567"/>
        <w:jc w:val="both"/>
      </w:pPr>
      <w:r>
        <w:rPr>
          <w:rFonts w:ascii="Arial" w:cs="Arial" w:eastAsia="Arial" w:hAnsi="Arial"/>
          <w:sz w:val="24"/>
          <w:szCs w:val="24"/>
        </w:rPr>
        <w:t xml:space="preserve">- в течение 10 дней после согласования настоящего Договора предоставить муниципальное сооружение, здание (помещение) Арендатору по приемо-передаточному акту;</w:t>
      </w:r>
    </w:p>
    <w:p>
      <w:pPr>
        <w:spacing w:after="60"/>
        <w:ind w:firstLine="567"/>
        <w:jc w:val="both"/>
      </w:pPr>
      <w:r>
        <w:rPr>
          <w:rFonts w:ascii="Arial" w:cs="Arial" w:eastAsia="Arial" w:hAnsi="Arial"/>
          <w:sz w:val="24"/>
          <w:szCs w:val="24"/>
        </w:rPr>
        <w:t xml:space="preserve">- не вмешиваться в хозяйственную деятельность Арендатора, не препятствовать использованию  муниципального сооружения, здания (помещения), если оно не противоречит законодательству и условиям настоящего Договора;</w:t>
      </w:r>
    </w:p>
    <w:p>
      <w:pPr>
        <w:spacing w:after="60"/>
        <w:ind w:firstLine="567"/>
        <w:jc w:val="both"/>
      </w:pPr>
      <w:r>
        <w:rPr>
          <w:rFonts w:ascii="Arial" w:cs="Arial" w:eastAsia="Arial" w:hAnsi="Arial"/>
          <w:sz w:val="24"/>
          <w:szCs w:val="24"/>
        </w:rPr>
        <w:t xml:space="preserve">- осуществлять контроль за выполнением Арендатором взятых по итогам конкурса договорных обязательств, а также состоянием находящегося в аренде  муниципального  сооружения, здания (помещения);</w:t>
      </w:r>
    </w:p>
    <w:p>
      <w:pPr>
        <w:spacing w:after="60"/>
        <w:ind w:firstLine="567"/>
        <w:jc w:val="both"/>
      </w:pPr>
      <w:r>
        <w:rPr>
          <w:rFonts w:ascii="Arial" w:cs="Arial" w:eastAsia="Arial" w:hAnsi="Arial"/>
          <w:sz w:val="24"/>
          <w:szCs w:val="24"/>
        </w:rPr>
        <w:t xml:space="preserve">- при расторжении настоящего Договора принять необходимые меры по освобождению Арендатором арендованного сооружения, здания (помещения);</w:t>
      </w:r>
    </w:p>
    <w:p>
      <w:pPr>
        <w:spacing w:after="60"/>
        <w:ind w:firstLine="567"/>
        <w:jc w:val="both"/>
      </w:pPr>
      <w:r>
        <w:rPr>
          <w:rFonts w:ascii="Arial" w:cs="Arial" w:eastAsia="Arial" w:hAnsi="Arial"/>
          <w:sz w:val="24"/>
          <w:szCs w:val="24"/>
        </w:rPr>
        <w:t xml:space="preserve">- в течение 10 банковских дней после получения средств аренды от Арендатора перечислять на расчетный счет уполномоченного органа средства от аренды, внесенные Арендатором;</w:t>
      </w:r>
    </w:p>
    <w:p>
      <w:pPr>
        <w:spacing w:after="60"/>
        <w:ind w:firstLine="567"/>
        <w:jc w:val="both"/>
      </w:pPr>
      <w:r>
        <w:rPr>
          <w:rFonts w:ascii="Arial" w:cs="Arial" w:eastAsia="Arial" w:hAnsi="Arial"/>
          <w:sz w:val="24"/>
          <w:szCs w:val="24"/>
        </w:rPr>
        <w:t xml:space="preserve">- своевременно уведомить Арендатора о досрочном расторжении настоящего Договора.</w:t>
      </w:r>
    </w:p>
    <w:p>
      <w:pPr>
        <w:spacing w:after="60"/>
        <w:ind w:firstLine="567"/>
        <w:jc w:val="both"/>
      </w:pPr>
      <w:r>
        <w:rPr>
          <w:rFonts w:ascii="Arial" w:cs="Arial" w:eastAsia="Arial" w:hAnsi="Arial"/>
          <w:sz w:val="24"/>
          <w:szCs w:val="24"/>
        </w:rPr>
        <w:t xml:space="preserve">7. Арендатор обязан:</w:t>
      </w:r>
    </w:p>
    <w:p>
      <w:pPr>
        <w:spacing w:after="60"/>
        <w:ind w:firstLine="567"/>
        <w:jc w:val="both"/>
      </w:pPr>
      <w:r>
        <w:rPr>
          <w:rFonts w:ascii="Arial" w:cs="Arial" w:eastAsia="Arial" w:hAnsi="Arial"/>
          <w:sz w:val="24"/>
          <w:szCs w:val="24"/>
        </w:rPr>
        <w:t xml:space="preserve">- принять муниципальное  сооружение, здание (помещение), в соответствии с условиями настоящего Договора в пользование;</w:t>
      </w:r>
    </w:p>
    <w:p>
      <w:pPr>
        <w:spacing w:after="60"/>
        <w:ind w:firstLine="567"/>
        <w:jc w:val="both"/>
      </w:pPr>
      <w:r>
        <w:rPr>
          <w:rFonts w:ascii="Arial" w:cs="Arial" w:eastAsia="Arial" w:hAnsi="Arial"/>
          <w:sz w:val="24"/>
          <w:szCs w:val="24"/>
        </w:rPr>
        <w:t xml:space="preserve">- использовать полученное в аренду муниципальное сооружение, здание (помещение) исключительно по прямому назначению, указанному в пункте 1 настоящего Договора;</w:t>
      </w:r>
    </w:p>
    <w:p>
      <w:pPr>
        <w:spacing w:after="60"/>
        <w:ind w:firstLine="567"/>
        <w:jc w:val="both"/>
      </w:pPr>
      <w:r>
        <w:rPr>
          <w:rFonts w:ascii="Arial" w:cs="Arial" w:eastAsia="Arial" w:hAnsi="Arial"/>
          <w:sz w:val="24"/>
          <w:szCs w:val="24"/>
        </w:rPr>
        <w:t xml:space="preserve">- выполнять взятые по итогам конкурса договорные обязательства;</w:t>
      </w:r>
    </w:p>
    <w:p>
      <w:pPr>
        <w:spacing w:after="60"/>
        <w:ind w:firstLine="567"/>
        <w:jc w:val="both"/>
      </w:pPr>
      <w:r>
        <w:rPr>
          <w:rFonts w:ascii="Arial" w:cs="Arial" w:eastAsia="Arial" w:hAnsi="Arial"/>
          <w:sz w:val="24"/>
          <w:szCs w:val="24"/>
        </w:rPr>
        <w:t xml:space="preserve">- содержать арендуемое муниципальное сооружение, здание (помещение) и прилегающую территорию в надлежащем санитарном и техническом состоянии до момента передачи его Арендодателю;</w:t>
      </w:r>
    </w:p>
    <w:p>
      <w:pPr>
        <w:spacing w:after="60"/>
        <w:ind w:firstLine="567"/>
        <w:jc w:val="both"/>
      </w:pPr>
      <w:r>
        <w:rPr>
          <w:rFonts w:ascii="Arial" w:cs="Arial" w:eastAsia="Arial" w:hAnsi="Arial"/>
          <w:sz w:val="24"/>
          <w:szCs w:val="24"/>
        </w:rPr>
        <w:t xml:space="preserve">- если объект предоставлен в аренду не по итогам конкурса - не производить никаких капитальных (затрагивающих несущие конструкции) перепланировок и переоборудование арендуемого муниципального сооружения, здания (помещения) без письменного разрешения Арендодателя и компетентных органов;</w:t>
      </w:r>
    </w:p>
    <w:p>
      <w:pPr>
        <w:spacing w:after="60"/>
        <w:ind w:firstLine="567"/>
        <w:jc w:val="both"/>
      </w:pPr>
      <w:r>
        <w:rPr>
          <w:rFonts w:ascii="Arial" w:cs="Arial" w:eastAsia="Arial" w:hAnsi="Arial"/>
          <w:sz w:val="24"/>
          <w:szCs w:val="24"/>
        </w:rPr>
        <w:t xml:space="preserve">- вносить арендную плату до 5-го числа каждого месяца, а также оплачивать по отдельному договору коммунальные и прочие целевые услуги;</w:t>
      </w:r>
    </w:p>
    <w:p>
      <w:pPr>
        <w:spacing w:after="60"/>
        <w:ind w:firstLine="567"/>
        <w:jc w:val="both"/>
      </w:pPr>
      <w:r>
        <w:rPr>
          <w:rFonts w:ascii="Arial" w:cs="Arial" w:eastAsia="Arial" w:hAnsi="Arial"/>
          <w:sz w:val="24"/>
          <w:szCs w:val="24"/>
        </w:rPr>
        <w:t xml:space="preserve">- в случаях, определенных налоговым законодательством, уплачивать налог на имущество;</w:t>
      </w:r>
    </w:p>
    <w:p>
      <w:pPr>
        <w:spacing w:after="60"/>
        <w:ind w:firstLine="567"/>
        <w:jc w:val="both"/>
      </w:pPr>
      <w:r>
        <w:rPr>
          <w:rFonts w:ascii="Arial" w:cs="Arial" w:eastAsia="Arial" w:hAnsi="Arial"/>
          <w:sz w:val="24"/>
          <w:szCs w:val="24"/>
        </w:rPr>
        <w:t xml:space="preserve">- в установленном порядке обеспечивать свободный доступ Арендодателю на предоставляемый в аренду объект, выполнять его указания в предписанные сроки;</w:t>
      </w:r>
    </w:p>
    <w:p>
      <w:pPr>
        <w:spacing w:after="60"/>
        <w:ind w:firstLine="567"/>
        <w:jc w:val="both"/>
      </w:pPr>
      <w:r>
        <w:rPr>
          <w:rFonts w:ascii="Arial" w:cs="Arial" w:eastAsia="Arial" w:hAnsi="Arial"/>
          <w:sz w:val="24"/>
          <w:szCs w:val="24"/>
        </w:rPr>
        <w:t xml:space="preserve">- соблюдать правила технической эксплуатации, техники безопасности, пожарной безопасности, выполнять действующие правила и предписания органов государственного надзора в части, касающейся арендуемого  муниципального сооружения, здания (помещения), и нести установленную законом ответственность за их невыполнение;</w:t>
      </w:r>
    </w:p>
    <w:p>
      <w:pPr>
        <w:spacing w:after="60"/>
        <w:ind w:firstLine="567"/>
        <w:jc w:val="both"/>
      </w:pPr>
      <w:r>
        <w:rPr>
          <w:rFonts w:ascii="Arial" w:cs="Arial" w:eastAsia="Arial" w:hAnsi="Arial"/>
          <w:sz w:val="24"/>
          <w:szCs w:val="24"/>
        </w:rPr>
        <w:t xml:space="preserve">- не нарушать права других Арендаторов, а также порядок пользования  муниципальным сооружением, зданием (помещением);</w:t>
      </w:r>
    </w:p>
    <w:p>
      <w:pPr>
        <w:spacing w:after="60"/>
        <w:ind w:firstLine="567"/>
        <w:jc w:val="both"/>
      </w:pPr>
      <w:r>
        <w:rPr>
          <w:rFonts w:ascii="Arial" w:cs="Arial" w:eastAsia="Arial" w:hAnsi="Arial"/>
          <w:sz w:val="24"/>
          <w:szCs w:val="24"/>
        </w:rPr>
        <w:t xml:space="preserve">- возмещать Арендодателю причиненные убытки в полном объеме в связи с ухудшением качества арендованного муниципального сооружения, здания (помещения), в результате своей хозяйственной деятельности;</w:t>
      </w:r>
    </w:p>
    <w:p>
      <w:pPr>
        <w:spacing w:after="60"/>
        <w:ind w:firstLine="567"/>
        <w:jc w:val="both"/>
      </w:pPr>
      <w:r>
        <w:rPr>
          <w:rFonts w:ascii="Arial" w:cs="Arial" w:eastAsia="Arial" w:hAnsi="Arial"/>
          <w:sz w:val="24"/>
          <w:szCs w:val="24"/>
        </w:rPr>
        <w:t xml:space="preserve">- не сдавать в субаренду, предоставлять в залог или иным образом обременять арендуемое имущество;</w:t>
      </w:r>
    </w:p>
    <w:p>
      <w:pPr>
        <w:spacing w:after="60"/>
        <w:ind w:firstLine="567"/>
        <w:jc w:val="both"/>
      </w:pPr>
      <w:r>
        <w:rPr>
          <w:rFonts w:ascii="Arial" w:cs="Arial" w:eastAsia="Arial" w:hAnsi="Arial"/>
          <w:sz w:val="24"/>
          <w:szCs w:val="24"/>
        </w:rPr>
        <w:t xml:space="preserve">- по требованию Арендодателя предоставлять всю необходимую информацию, касающуюся использования объекта аренды;</w:t>
      </w:r>
    </w:p>
    <w:p>
      <w:pPr>
        <w:spacing w:after="60"/>
        <w:ind w:firstLine="567"/>
        <w:jc w:val="both"/>
      </w:pPr>
      <w:r>
        <w:rPr>
          <w:rFonts w:ascii="Arial" w:cs="Arial" w:eastAsia="Arial" w:hAnsi="Arial"/>
          <w:sz w:val="24"/>
          <w:szCs w:val="24"/>
        </w:rPr>
        <w:t xml:space="preserve">- в течение 10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60"/>
        <w:ind w:firstLine="567"/>
        <w:jc w:val="both"/>
      </w:pPr>
      <w:r>
        <w:rPr>
          <w:rFonts w:ascii="Arial" w:cs="Arial" w:eastAsia="Arial" w:hAnsi="Arial"/>
          <w:sz w:val="24"/>
          <w:szCs w:val="24"/>
        </w:rPr>
        <w:t xml:space="preserve">- по окончании Договора вернуть муниципального сооружение, здание (помещение) Арендодателю в исправном состоянии.</w:t>
      </w:r>
    </w:p>
    <w:p>
      <w:pPr>
        <w:spacing w:after="240" w:before="200"/>
        <w:jc w:val="center"/>
      </w:pPr>
      <w:r>
        <w:rPr>
          <w:rFonts w:ascii="Arial" w:cs="Arial" w:eastAsia="Arial" w:hAnsi="Arial"/>
          <w:b/>
          <w:bCs/>
          <w:sz w:val="32"/>
          <w:szCs w:val="32"/>
        </w:rPr>
        <w:t xml:space="preserve">3. Платежи и расчеты по Договору</w:t>
      </w:r>
    </w:p>
    <w:p>
      <w:pPr>
        <w:spacing w:after="60"/>
        <w:ind w:firstLine="567"/>
        <w:jc w:val="both"/>
      </w:pPr>
      <w:r>
        <w:rPr>
          <w:rFonts w:ascii="Arial" w:cs="Arial" w:eastAsia="Arial" w:hAnsi="Arial"/>
          <w:sz w:val="24"/>
          <w:szCs w:val="24"/>
        </w:rPr>
        <w:t xml:space="preserve">8. Размер арендной платы за муниципальное сооружение, здание (помещение) составляет _________ сомов за 1 кв.м в месяц. Всего за арендуемое муниципальное сооружение, здание, (помещение) площадью ______ кв.м арендная плата составляет ______ сомов в месяц.</w:t>
      </w:r>
    </w:p>
    <w:p>
      <w:pPr>
        <w:spacing w:after="60"/>
        <w:ind w:firstLine="567"/>
        <w:jc w:val="both"/>
      </w:pPr>
      <w:r>
        <w:rPr>
          <w:rFonts w:ascii="Arial" w:cs="Arial" w:eastAsia="Arial" w:hAnsi="Arial"/>
          <w:sz w:val="24"/>
          <w:szCs w:val="24"/>
        </w:rPr>
        <w:t xml:space="preserve">9. Арендная плата пересматривается в случае изменения Инструкции о порядке начисления арендной платы за пользование муниципальным имуществом, изменения установленных цен и тарифов в соответствии с принятыми нормативными актами. Об изменении арендной платы Арендодатель письменно уведомляет Арендатора не позднее 15 дней со дня вступления в силу решения об изменении инструкции о порядке начисления арендной платы за пользование  муниципальным  имуществом.</w:t>
      </w:r>
    </w:p>
    <w:p>
      <w:pPr>
        <w:spacing w:after="60"/>
        <w:ind w:firstLine="567"/>
        <w:jc w:val="both"/>
      </w:pPr>
      <w:r>
        <w:rPr>
          <w:rFonts w:ascii="Arial" w:cs="Arial" w:eastAsia="Arial" w:hAnsi="Arial"/>
          <w:sz w:val="24"/>
          <w:szCs w:val="24"/>
        </w:rPr>
        <w:t xml:space="preserve">10. В соответствии со статьей 334 Налогового кодекса Кыргызской Республики Арендодатель взимает с Арендатора земельный налог в сумме _________ сомов.</w:t>
      </w:r>
    </w:p>
    <w:p>
      <w:pPr>
        <w:spacing w:after="60"/>
        <w:ind w:firstLine="567"/>
        <w:jc w:val="both"/>
      </w:pPr>
      <w:r>
        <w:rPr>
          <w:rFonts w:ascii="Arial" w:cs="Arial" w:eastAsia="Arial" w:hAnsi="Arial"/>
          <w:sz w:val="24"/>
          <w:szCs w:val="24"/>
        </w:rPr>
        <w:t xml:space="preserve">11. В случае несвоевременной уплаты арендной платы, Арендатор уплачивает пеню в размере 0,2 процента за каждый день просрочки от суммы общей задолженности.</w:t>
      </w:r>
    </w:p>
    <w:p>
      <w:pPr>
        <w:spacing w:after="240" w:before="200"/>
        <w:jc w:val="center"/>
      </w:pPr>
      <w:r>
        <w:rPr>
          <w:rFonts w:ascii="Arial" w:cs="Arial" w:eastAsia="Arial" w:hAnsi="Arial"/>
          <w:b/>
          <w:bCs/>
          <w:sz w:val="32"/>
          <w:szCs w:val="32"/>
        </w:rPr>
        <w:t xml:space="preserve">4. Сроки действия, условия изменения и прекращения действия Договора</w:t>
      </w:r>
    </w:p>
    <w:p>
      <w:pPr>
        <w:spacing w:after="60"/>
        <w:ind w:firstLine="567"/>
        <w:jc w:val="both"/>
      </w:pPr>
      <w:r>
        <w:rPr>
          <w:rFonts w:ascii="Arial" w:cs="Arial" w:eastAsia="Arial" w:hAnsi="Arial"/>
          <w:sz w:val="24"/>
          <w:szCs w:val="24"/>
        </w:rPr>
        <w:t xml:space="preserve">12. Настоящий Договор вступает в силу с момента регистрации в уполномоченном органе.</w:t>
      </w:r>
    </w:p>
    <w:p>
      <w:pPr>
        <w:spacing w:after="60"/>
        <w:ind w:firstLine="567"/>
        <w:jc w:val="both"/>
      </w:pPr>
      <w:r>
        <w:rPr>
          <w:rFonts w:ascii="Arial" w:cs="Arial" w:eastAsia="Arial" w:hAnsi="Arial"/>
          <w:sz w:val="24"/>
          <w:szCs w:val="24"/>
        </w:rPr>
        <w:t xml:space="preserve">13.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силу после регистрации в уполномоченном органе.</w:t>
      </w:r>
    </w:p>
    <w:p>
      <w:pPr>
        <w:spacing w:after="60"/>
        <w:ind w:firstLine="567"/>
        <w:jc w:val="both"/>
      </w:pPr>
      <w:r>
        <w:rPr>
          <w:rFonts w:ascii="Arial" w:cs="Arial" w:eastAsia="Arial" w:hAnsi="Arial"/>
          <w:sz w:val="24"/>
          <w:szCs w:val="24"/>
        </w:rPr>
        <w:t xml:space="preserve">14. Настоящий Договор прекращает свое действие:</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если за это время договор не был продлен;</w:t>
      </w:r>
    </w:p>
    <w:p>
      <w:pPr>
        <w:spacing w:after="60"/>
        <w:ind w:firstLine="567"/>
        <w:jc w:val="both"/>
      </w:pPr>
      <w:r>
        <w:rPr>
          <w:rFonts w:ascii="Arial" w:cs="Arial" w:eastAsia="Arial" w:hAnsi="Arial"/>
          <w:sz w:val="24"/>
          <w:szCs w:val="24"/>
        </w:rPr>
        <w:t xml:space="preserve">- в случае расторжения Договора по взаимному соглашению Арендодателя и Арендатора;</w:t>
      </w:r>
    </w:p>
    <w:p>
      <w:pPr>
        <w:spacing w:after="60"/>
        <w:ind w:firstLine="567"/>
        <w:jc w:val="both"/>
      </w:pPr>
      <w:r>
        <w:rPr>
          <w:rFonts w:ascii="Arial" w:cs="Arial" w:eastAsia="Arial" w:hAnsi="Arial"/>
          <w:sz w:val="24"/>
          <w:szCs w:val="24"/>
        </w:rPr>
        <w:t xml:space="preserve">- в случае досрочного расторжения Договора судом по требованию одной из сторон;</w:t>
      </w:r>
    </w:p>
    <w:p>
      <w:pPr>
        <w:spacing w:after="60"/>
        <w:ind w:firstLine="567"/>
        <w:jc w:val="both"/>
      </w:pPr>
      <w:r>
        <w:rPr>
          <w:rFonts w:ascii="Arial" w:cs="Arial" w:eastAsia="Arial" w:hAnsi="Arial"/>
          <w:sz w:val="24"/>
          <w:szCs w:val="24"/>
        </w:rPr>
        <w:t xml:space="preserve">- ликвидации Арендатора - юридического лица;</w:t>
      </w:r>
    </w:p>
    <w:p>
      <w:pPr>
        <w:spacing w:after="60"/>
        <w:ind w:firstLine="567"/>
        <w:jc w:val="both"/>
      </w:pPr>
      <w:r>
        <w:rPr>
          <w:rFonts w:ascii="Arial" w:cs="Arial" w:eastAsia="Arial" w:hAnsi="Arial"/>
          <w:sz w:val="24"/>
          <w:szCs w:val="24"/>
        </w:rPr>
        <w:t xml:space="preserve">- смерти физического лица, являющегося Арендатором, признания его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15.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или 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конкурса;</w:t>
      </w:r>
    </w:p>
    <w:p>
      <w:pPr>
        <w:spacing w:after="60"/>
        <w:ind w:firstLine="567"/>
        <w:jc w:val="both"/>
      </w:pPr>
      <w:r>
        <w:rPr>
          <w:rFonts w:ascii="Arial" w:cs="Arial" w:eastAsia="Arial" w:hAnsi="Arial"/>
          <w:sz w:val="24"/>
          <w:szCs w:val="24"/>
        </w:rPr>
        <w:t xml:space="preserve">- сдает государственное имущество в субаренду;</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16.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государственное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государственное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муниципальное имущество окажется в состоянии, не пригодном для использования.</w:t>
      </w:r>
    </w:p>
    <w:p>
      <w:pPr>
        <w:spacing w:after="24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17.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w:t>
      </w:r>
    </w:p>
    <w:p>
      <w:pPr>
        <w:spacing w:after="60"/>
        <w:ind w:firstLine="567"/>
        <w:jc w:val="both"/>
      </w:pPr>
      <w:r>
        <w:rPr>
          <w:rFonts w:ascii="Arial" w:cs="Arial" w:eastAsia="Arial" w:hAnsi="Arial"/>
          <w:sz w:val="24"/>
          <w:szCs w:val="24"/>
        </w:rPr>
        <w:t xml:space="preserve">18.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дисциплинарную, материальную, административную и уголовную ответственность.</w:t>
      </w:r>
    </w:p>
    <w:p>
      <w:pPr>
        <w:spacing w:after="60"/>
        <w:ind w:firstLine="567"/>
        <w:jc w:val="both"/>
      </w:pPr>
      <w:r>
        <w:rPr>
          <w:rFonts w:ascii="Arial" w:cs="Arial" w:eastAsia="Arial" w:hAnsi="Arial"/>
          <w:sz w:val="24"/>
          <w:szCs w:val="24"/>
        </w:rPr>
        <w:t xml:space="preserve">19. 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240" w:before="200"/>
        <w:jc w:val="center"/>
      </w:pPr>
      <w:r>
        <w:rPr>
          <w:rFonts w:ascii="Arial" w:cs="Arial" w:eastAsia="Arial" w:hAnsi="Arial"/>
          <w:b/>
          <w:bCs/>
          <w:sz w:val="32"/>
          <w:szCs w:val="32"/>
        </w:rPr>
        <w:t xml:space="preserve">6. Порядок разрешения споров</w:t>
      </w:r>
    </w:p>
    <w:p>
      <w:pPr>
        <w:spacing w:after="60"/>
        <w:ind w:firstLine="567"/>
        <w:jc w:val="both"/>
      </w:pPr>
      <w:r>
        <w:rPr>
          <w:rFonts w:ascii="Arial" w:cs="Arial" w:eastAsia="Arial" w:hAnsi="Arial"/>
          <w:sz w:val="24"/>
          <w:szCs w:val="24"/>
        </w:rPr>
        <w:t xml:space="preserve">20. Все споры между сторонами разрешаются путем переговоров.</w:t>
      </w:r>
    </w:p>
    <w:p>
      <w:pPr>
        <w:spacing w:after="60"/>
        <w:ind w:firstLine="567"/>
        <w:jc w:val="both"/>
      </w:pPr>
      <w:r>
        <w:rPr>
          <w:rFonts w:ascii="Arial" w:cs="Arial" w:eastAsia="Arial" w:hAnsi="Arial"/>
          <w:sz w:val="24"/>
          <w:szCs w:val="24"/>
        </w:rPr>
        <w:t xml:space="preserve">21. Если согласие не будет достигнуто, споры разрешаются в судебном порядке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22. Договор аренды, не прошедший согласование в уполномоченном органе, является недействительным.</w:t>
      </w:r>
    </w:p>
    <w:p>
      <w:pPr>
        <w:spacing w:after="60"/>
        <w:ind w:firstLine="567"/>
        <w:jc w:val="both"/>
      </w:pPr>
      <w:r>
        <w:rPr>
          <w:rFonts w:ascii="Arial" w:cs="Arial" w:eastAsia="Arial" w:hAnsi="Arial"/>
          <w:sz w:val="24"/>
          <w:szCs w:val="24"/>
        </w:rPr>
        <w:t xml:space="preserve">23. К настоящему Договору прилагается приложение (расчет арендной платы), которое является его неотъемлемой и необходимой частью и должно быть подписано полномочными представителями сторон.</w:t>
      </w:r>
    </w:p>
    <w:p>
      <w:pPr>
        <w:spacing w:after="60"/>
        <w:ind w:firstLine="567"/>
        <w:jc w:val="both"/>
      </w:pPr>
      <w:r>
        <w:rPr>
          <w:rFonts w:ascii="Arial" w:cs="Arial" w:eastAsia="Arial" w:hAnsi="Arial"/>
          <w:sz w:val="24"/>
          <w:szCs w:val="24"/>
        </w:rPr>
        <w:t xml:space="preserve">24. Размещение рекламы на наружной части арендуемого здания, сооружения (помещения), в том числе административных, должно быть согласовано с Арендодателем в установленном порядке.</w:t>
      </w:r>
    </w:p>
    <w:p>
      <w:pPr>
        <w:spacing w:after="60"/>
        <w:ind w:firstLine="567"/>
        <w:jc w:val="both"/>
      </w:pPr>
      <w:r>
        <w:rPr>
          <w:rFonts w:ascii="Arial" w:cs="Arial" w:eastAsia="Arial" w:hAnsi="Arial"/>
          <w:sz w:val="24"/>
          <w:szCs w:val="24"/>
        </w:rPr>
        <w:t xml:space="preserve">25. Настоящий Договор заключается в письменной форме, подписывается сторонами и подлежит согласованию с уполномоченным органом.</w:t>
      </w:r>
    </w:p>
    <w:p>
      <w:pPr>
        <w:spacing w:after="60"/>
        <w:ind w:firstLine="567"/>
        <w:jc w:val="both"/>
      </w:pPr>
      <w:r>
        <w:rPr>
          <w:rFonts w:ascii="Arial" w:cs="Arial" w:eastAsia="Arial" w:hAnsi="Arial"/>
          <w:sz w:val="24"/>
          <w:szCs w:val="24"/>
        </w:rPr>
        <w:t xml:space="preserve">26. Договор заключен в 3-х экземплярах, имеющих одинаковую юридическую силу. Один экземпляр остается в уполномоченном органе, второй - у Арендодателя, третий - передается Арендатору.</w:t>
      </w:r>
    </w:p>
    <w:p>
      <w:pPr>
        <w:spacing w:after="120" w:before="240"/>
        <w:jc w:val="center"/>
      </w:pPr>
      <w:r>
        <w:rPr>
          <w:rFonts w:ascii="Arial" w:cs="Arial" w:eastAsia="Arial" w:hAnsi="Arial"/>
          <w:sz w:val="24"/>
          <w:szCs w:val="24"/>
        </w:rPr>
        <w:t xml:space="preserve">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Арендодатель _____________________</w:t>
      </w:r>
      <w:r>
        <w:rPr>
          <w:rFonts w:ascii="Arial" w:cs="Arial" w:eastAsia="Arial" w:hAnsi="Arial"/>
          <w:sz w:val="24"/>
          <w:szCs w:val="24"/>
        </w:rPr>
        <w:t xml:space="preserve">	</w:t>
      </w:r>
      <w:r>
        <w:rPr>
          <w:rFonts w:ascii="Arial" w:cs="Arial" w:eastAsia="Arial" w:hAnsi="Arial"/>
          <w:sz w:val="24"/>
          <w:szCs w:val="24"/>
        </w:rPr>
        <w:t xml:space="preserve">Арендатор 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ДОГОВОР № _______
 аренды  муниципального  движимого имущества</w:t>
      </w:r>
    </w:p>
    <w:p>
      <w:pPr>
        <w:spacing w:after="60"/>
        <w:ind w:firstLine="567"/>
        <w:jc w:val="both"/>
      </w:pPr>
      <w:r>
        <w:rPr>
          <w:rFonts w:ascii="Arial" w:cs="Arial" w:eastAsia="Arial" w:hAnsi="Arial"/>
          <w:sz w:val="24"/>
          <w:szCs w:val="24"/>
        </w:rPr>
        <w:t xml:space="preserve">_____________________________________________________ (наименование организации-балансодержателя) в лице _______________________________________.(ФИО, должность руководителя), именуемый в дальнейшем "Арендодатель", действующий на основании ________________________________________ и _____________________________________________________ (ФИО физического лица/наименование юридического лица, ФИО представителя, уполномоченного заключать договор, реквизиты доверенности) именуемый в дальнейшем "Арендатор", с другой стороны, заключили настоящий Договор о нижеследующем:</w:t>
      </w:r>
    </w:p>
    <w:p>
      <w:pPr>
        <w:spacing w:after="240" w:before="200"/>
        <w:jc w:val="center"/>
      </w:pPr>
      <w:r>
        <w:rPr>
          <w:rFonts w:ascii="Arial" w:cs="Arial" w:eastAsia="Arial" w:hAnsi="Arial"/>
          <w:b/>
          <w:bCs/>
          <w:sz w:val="32"/>
          <w:szCs w:val="32"/>
        </w:rPr>
        <w:t xml:space="preserve">1. Общие условия</w:t>
      </w:r>
    </w:p>
    <w:p>
      <w:pPr>
        <w:spacing w:after="60"/>
        <w:ind w:firstLine="567"/>
        <w:jc w:val="both"/>
      </w:pPr>
      <w:r>
        <w:rPr>
          <w:rFonts w:ascii="Arial" w:cs="Arial" w:eastAsia="Arial" w:hAnsi="Arial"/>
          <w:sz w:val="24"/>
          <w:szCs w:val="24"/>
        </w:rPr>
        <w:t xml:space="preserve">1. Арендодатель предоставляет, а Арендатор принимает в аренду муниципальное  имущество: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 (наименование объекта, модель, марка, серия, год выпуска и другие технические параметры, позволяющие однозначно идентифицировать передаваемое имущество) для использования в целях: _______________________________________________________________.</w:t>
      </w:r>
    </w:p>
    <w:p>
      <w:pPr>
        <w:spacing w:after="60"/>
        <w:ind w:firstLine="567"/>
        <w:jc w:val="both"/>
      </w:pPr>
      <w:r>
        <w:rPr>
          <w:rFonts w:ascii="Arial" w:cs="Arial" w:eastAsia="Arial" w:hAnsi="Arial"/>
          <w:sz w:val="24"/>
          <w:szCs w:val="24"/>
        </w:rPr>
        <w:t xml:space="preserve">2. Срок аренды устанавливается на ______________________ с "__" ______________ 20__ г. по "__" ____________ 20__ г.</w:t>
      </w:r>
    </w:p>
    <w:p>
      <w:pPr>
        <w:spacing w:after="60"/>
        <w:ind w:firstLine="567"/>
        <w:jc w:val="both"/>
      </w:pPr>
      <w:r>
        <w:rPr>
          <w:rFonts w:ascii="Arial" w:cs="Arial" w:eastAsia="Arial" w:hAnsi="Arial"/>
          <w:sz w:val="24"/>
          <w:szCs w:val="24"/>
        </w:rPr>
        <w:t xml:space="preserve">3. По окончании срока аренды Договор считается расторгнутым. Окончание срока действия Договора влечет прекращения обязательств сторон по договору.</w:t>
      </w:r>
    </w:p>
    <w:p>
      <w:pPr>
        <w:spacing w:after="24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4. Арендодатель имеет право:</w:t>
      </w:r>
    </w:p>
    <w:p>
      <w:pPr>
        <w:spacing w:after="60"/>
        <w:ind w:firstLine="567"/>
        <w:jc w:val="both"/>
      </w:pPr>
      <w:r>
        <w:rPr>
          <w:rFonts w:ascii="Arial" w:cs="Arial" w:eastAsia="Arial" w:hAnsi="Arial"/>
          <w:sz w:val="24"/>
          <w:szCs w:val="24"/>
        </w:rPr>
        <w:t xml:space="preserve">- ежемесячно получать арендную плату от Арендатора;</w:t>
      </w:r>
    </w:p>
    <w:p>
      <w:pPr>
        <w:spacing w:after="60"/>
        <w:ind w:firstLine="567"/>
        <w:jc w:val="both"/>
      </w:pPr>
      <w:r>
        <w:rPr>
          <w:rFonts w:ascii="Arial" w:cs="Arial" w:eastAsia="Arial" w:hAnsi="Arial"/>
          <w:sz w:val="24"/>
          <w:szCs w:val="24"/>
        </w:rPr>
        <w:t xml:space="preserve">- требовать от Арендатора возмещения убытков, причиненных ухудшением состояния объекта аренды;</w:t>
      </w:r>
    </w:p>
    <w:p>
      <w:pPr>
        <w:spacing w:after="60"/>
        <w:ind w:firstLine="567"/>
        <w:jc w:val="both"/>
      </w:pPr>
      <w:r>
        <w:rPr>
          <w:rFonts w:ascii="Arial" w:cs="Arial" w:eastAsia="Arial" w:hAnsi="Arial"/>
          <w:sz w:val="24"/>
          <w:szCs w:val="24"/>
        </w:rPr>
        <w:t xml:space="preserve">- вносить по согласованию с Арендатором в Договор необходимые изменения, дополнения и уточнения в случае изменения действующего законодательства;</w:t>
      </w:r>
    </w:p>
    <w:p>
      <w:pPr>
        <w:spacing w:after="60"/>
        <w:ind w:firstLine="567"/>
        <w:jc w:val="both"/>
      </w:pPr>
      <w:r>
        <w:rPr>
          <w:rFonts w:ascii="Arial" w:cs="Arial" w:eastAsia="Arial" w:hAnsi="Arial"/>
          <w:sz w:val="24"/>
          <w:szCs w:val="24"/>
        </w:rPr>
        <w:t xml:space="preserve">- приостанавливать работы, производимые Арендатором в нарушение условий настоящего Договора.</w:t>
      </w:r>
    </w:p>
    <w:p>
      <w:pPr>
        <w:spacing w:after="60"/>
        <w:ind w:firstLine="567"/>
        <w:jc w:val="both"/>
      </w:pPr>
      <w:r>
        <w:rPr>
          <w:rFonts w:ascii="Arial" w:cs="Arial" w:eastAsia="Arial" w:hAnsi="Arial"/>
          <w:sz w:val="24"/>
          <w:szCs w:val="24"/>
        </w:rPr>
        <w:t xml:space="preserve">5. Арендатор имеет право:</w:t>
      </w:r>
    </w:p>
    <w:p>
      <w:pPr>
        <w:spacing w:after="60"/>
        <w:ind w:firstLine="567"/>
        <w:jc w:val="both"/>
      </w:pPr>
      <w:r>
        <w:rPr>
          <w:rFonts w:ascii="Arial" w:cs="Arial" w:eastAsia="Arial" w:hAnsi="Arial"/>
          <w:sz w:val="24"/>
          <w:szCs w:val="24"/>
        </w:rPr>
        <w:t xml:space="preserve">- самостоятельно осуществлять хозяйственную деятельность с использованием объекта аренды только в соответствии с целями, указанными в пункте 1 и условиями настоящего Договора;</w:t>
      </w:r>
    </w:p>
    <w:p>
      <w:pPr>
        <w:spacing w:after="60"/>
        <w:ind w:firstLine="567"/>
        <w:jc w:val="both"/>
      </w:pPr>
      <w:r>
        <w:rPr>
          <w:rFonts w:ascii="Arial" w:cs="Arial" w:eastAsia="Arial" w:hAnsi="Arial"/>
          <w:sz w:val="24"/>
          <w:szCs w:val="24"/>
        </w:rPr>
        <w:t xml:space="preserve">- приступить к использованию объекта аренды после подписания акта приема-передачи.</w:t>
      </w:r>
    </w:p>
    <w:p>
      <w:pPr>
        <w:spacing w:after="60"/>
        <w:ind w:firstLine="567"/>
        <w:jc w:val="both"/>
      </w:pPr>
      <w:r>
        <w:rPr>
          <w:rFonts w:ascii="Arial" w:cs="Arial" w:eastAsia="Arial" w:hAnsi="Arial"/>
          <w:sz w:val="24"/>
          <w:szCs w:val="24"/>
        </w:rPr>
        <w:t xml:space="preserve">6. Арендодатель обязан:</w:t>
      </w:r>
    </w:p>
    <w:p>
      <w:pPr>
        <w:spacing w:after="60"/>
        <w:ind w:firstLine="567"/>
        <w:jc w:val="both"/>
      </w:pPr>
      <w:r>
        <w:rPr>
          <w:rFonts w:ascii="Arial" w:cs="Arial" w:eastAsia="Arial" w:hAnsi="Arial"/>
          <w:sz w:val="24"/>
          <w:szCs w:val="24"/>
        </w:rPr>
        <w:t xml:space="preserve">- предоставить Арендатору муниципальное имущество в состоянии, соответствующем условиям настоящего Договора;</w:t>
      </w:r>
    </w:p>
    <w:p>
      <w:pPr>
        <w:spacing w:after="60"/>
        <w:ind w:firstLine="567"/>
        <w:jc w:val="both"/>
      </w:pPr>
      <w:r>
        <w:rPr>
          <w:rFonts w:ascii="Arial" w:cs="Arial" w:eastAsia="Arial" w:hAnsi="Arial"/>
          <w:sz w:val="24"/>
          <w:szCs w:val="24"/>
        </w:rPr>
        <w:t xml:space="preserve">- в течение 10 дней после согласования настоящего Договора предоставить государственное имущество Арендатору по приемо-передаточному акту;</w:t>
      </w:r>
    </w:p>
    <w:p>
      <w:pPr>
        <w:spacing w:after="60"/>
        <w:ind w:firstLine="567"/>
        <w:jc w:val="both"/>
      </w:pPr>
      <w:r>
        <w:rPr>
          <w:rFonts w:ascii="Arial" w:cs="Arial" w:eastAsia="Arial" w:hAnsi="Arial"/>
          <w:sz w:val="24"/>
          <w:szCs w:val="24"/>
        </w:rPr>
        <w:t xml:space="preserve">- не вмешиваться в хозяйственную деятельность Арендатора, не препятствовать использованию государственного имущества, если оно не противоречит законодательству и условиям настоящего Договора;</w:t>
      </w:r>
    </w:p>
    <w:p>
      <w:pPr>
        <w:spacing w:after="60"/>
        <w:ind w:firstLine="567"/>
        <w:jc w:val="both"/>
      </w:pPr>
      <w:r>
        <w:rPr>
          <w:rFonts w:ascii="Arial" w:cs="Arial" w:eastAsia="Arial" w:hAnsi="Arial"/>
          <w:sz w:val="24"/>
          <w:szCs w:val="24"/>
        </w:rPr>
        <w:t xml:space="preserve">- осуществлять контроль за состоянием находящегося в аренде  муниципального  имущества;</w:t>
      </w:r>
    </w:p>
    <w:p>
      <w:pPr>
        <w:spacing w:after="60"/>
        <w:ind w:firstLine="567"/>
        <w:jc w:val="both"/>
      </w:pPr>
      <w:r>
        <w:rPr>
          <w:rFonts w:ascii="Arial" w:cs="Arial" w:eastAsia="Arial" w:hAnsi="Arial"/>
          <w:sz w:val="24"/>
          <w:szCs w:val="24"/>
        </w:rPr>
        <w:t xml:space="preserve">- при расторжении договора принять необходимые меры по возврату Арендатором  муниципального  имущества;</w:t>
      </w:r>
    </w:p>
    <w:p>
      <w:pPr>
        <w:spacing w:after="60"/>
        <w:ind w:firstLine="567"/>
        <w:jc w:val="both"/>
      </w:pPr>
      <w:r>
        <w:rPr>
          <w:rFonts w:ascii="Arial" w:cs="Arial" w:eastAsia="Arial" w:hAnsi="Arial"/>
          <w:sz w:val="24"/>
          <w:szCs w:val="24"/>
        </w:rPr>
        <w:t xml:space="preserve">- в течение 10 банковских дней после получения средств аренды от Арендатора перечислять на расчетный счет уполномоченного органа средства от аренды, внесенные Арендатором;</w:t>
      </w:r>
    </w:p>
    <w:p>
      <w:pPr>
        <w:spacing w:after="60"/>
        <w:ind w:firstLine="567"/>
        <w:jc w:val="both"/>
      </w:pPr>
      <w:r>
        <w:rPr>
          <w:rFonts w:ascii="Arial" w:cs="Arial" w:eastAsia="Arial" w:hAnsi="Arial"/>
          <w:sz w:val="24"/>
          <w:szCs w:val="24"/>
        </w:rPr>
        <w:t xml:space="preserve">- своевременно уведомить Арендатора о досрочном расторжении договора.</w:t>
      </w:r>
    </w:p>
    <w:p>
      <w:pPr>
        <w:spacing w:after="60"/>
        <w:ind w:firstLine="567"/>
        <w:jc w:val="both"/>
      </w:pPr>
      <w:r>
        <w:rPr>
          <w:rFonts w:ascii="Arial" w:cs="Arial" w:eastAsia="Arial" w:hAnsi="Arial"/>
          <w:sz w:val="24"/>
          <w:szCs w:val="24"/>
        </w:rPr>
        <w:t xml:space="preserve">7. Арендатор обязан:</w:t>
      </w:r>
    </w:p>
    <w:p>
      <w:pPr>
        <w:spacing w:after="60"/>
        <w:ind w:firstLine="567"/>
        <w:jc w:val="both"/>
      </w:pPr>
      <w:r>
        <w:rPr>
          <w:rFonts w:ascii="Arial" w:cs="Arial" w:eastAsia="Arial" w:hAnsi="Arial"/>
          <w:sz w:val="24"/>
          <w:szCs w:val="24"/>
        </w:rPr>
        <w:t xml:space="preserve">- принять  муниципальное имущество в соответствии с условиями настоящего Договора в пользование;</w:t>
      </w:r>
    </w:p>
    <w:p>
      <w:pPr>
        <w:spacing w:after="60"/>
        <w:ind w:firstLine="567"/>
        <w:jc w:val="both"/>
      </w:pPr>
      <w:r>
        <w:rPr>
          <w:rFonts w:ascii="Arial" w:cs="Arial" w:eastAsia="Arial" w:hAnsi="Arial"/>
          <w:sz w:val="24"/>
          <w:szCs w:val="24"/>
        </w:rPr>
        <w:t xml:space="preserve">- использовать полученное имущество исключительно по прямому назначению в целях, указанных в пункте 1 настоящего Договора;</w:t>
      </w:r>
    </w:p>
    <w:p>
      <w:pPr>
        <w:spacing w:after="60"/>
        <w:ind w:firstLine="567"/>
        <w:jc w:val="both"/>
      </w:pPr>
      <w:r>
        <w:rPr>
          <w:rFonts w:ascii="Arial" w:cs="Arial" w:eastAsia="Arial" w:hAnsi="Arial"/>
          <w:sz w:val="24"/>
          <w:szCs w:val="24"/>
        </w:rPr>
        <w:t xml:space="preserve">- содержать арендуемое имущество в надлежащем санитарном и техническом состоянии до момента передачи его Арендодателю;</w:t>
      </w:r>
    </w:p>
    <w:p>
      <w:pPr>
        <w:spacing w:after="60"/>
        <w:ind w:firstLine="567"/>
        <w:jc w:val="both"/>
      </w:pPr>
      <w:r>
        <w:rPr>
          <w:rFonts w:ascii="Arial" w:cs="Arial" w:eastAsia="Arial" w:hAnsi="Arial"/>
          <w:sz w:val="24"/>
          <w:szCs w:val="24"/>
        </w:rPr>
        <w:t xml:space="preserve">- не производить никаких капитальных изменений арендуемого государственного имущества без письменного разрешения Арендодателя;</w:t>
      </w:r>
    </w:p>
    <w:p>
      <w:pPr>
        <w:spacing w:after="60"/>
        <w:ind w:firstLine="567"/>
        <w:jc w:val="both"/>
      </w:pPr>
      <w:r>
        <w:rPr>
          <w:rFonts w:ascii="Arial" w:cs="Arial" w:eastAsia="Arial" w:hAnsi="Arial"/>
          <w:sz w:val="24"/>
          <w:szCs w:val="24"/>
        </w:rPr>
        <w:t xml:space="preserve">- вносить арендную плату до 5-го числа каждого месяца, а также оплачивать соответствующие эксплуатационные затраты;</w:t>
      </w:r>
    </w:p>
    <w:p>
      <w:pPr>
        <w:spacing w:after="60"/>
        <w:ind w:firstLine="567"/>
        <w:jc w:val="both"/>
      </w:pPr>
      <w:r>
        <w:rPr>
          <w:rFonts w:ascii="Arial" w:cs="Arial" w:eastAsia="Arial" w:hAnsi="Arial"/>
          <w:sz w:val="24"/>
          <w:szCs w:val="24"/>
        </w:rPr>
        <w:t xml:space="preserve">- в случаях, определенных налоговым законодательством, уплачивать налог на имущество;</w:t>
      </w:r>
    </w:p>
    <w:p>
      <w:pPr>
        <w:spacing w:after="60"/>
        <w:ind w:firstLine="567"/>
        <w:jc w:val="both"/>
      </w:pPr>
      <w:r>
        <w:rPr>
          <w:rFonts w:ascii="Arial" w:cs="Arial" w:eastAsia="Arial" w:hAnsi="Arial"/>
          <w:sz w:val="24"/>
          <w:szCs w:val="24"/>
        </w:rPr>
        <w:t xml:space="preserve">- в установленном порядке обеспечивать осмотр Арендодателем предоставленного в аренду объекта, выполнять его указания в предписанные сроки;</w:t>
      </w:r>
    </w:p>
    <w:p>
      <w:pPr>
        <w:spacing w:after="60"/>
        <w:ind w:firstLine="567"/>
        <w:jc w:val="both"/>
      </w:pPr>
      <w:r>
        <w:rPr>
          <w:rFonts w:ascii="Arial" w:cs="Arial" w:eastAsia="Arial" w:hAnsi="Arial"/>
          <w:sz w:val="24"/>
          <w:szCs w:val="24"/>
        </w:rPr>
        <w:t xml:space="preserve">- соблюдать правила технической эксплуатации, техники безопасности, пожарной безопасности, выполнять действующие правила и предписания органов государственного надзора в части, касающейся арендуемого имущества, и нести установленную законом ответственность за их невыполнение;</w:t>
      </w:r>
    </w:p>
    <w:p>
      <w:pPr>
        <w:spacing w:after="60"/>
        <w:ind w:firstLine="567"/>
        <w:jc w:val="both"/>
      </w:pPr>
      <w:r>
        <w:rPr>
          <w:rFonts w:ascii="Arial" w:cs="Arial" w:eastAsia="Arial" w:hAnsi="Arial"/>
          <w:sz w:val="24"/>
          <w:szCs w:val="24"/>
        </w:rPr>
        <w:t xml:space="preserve">- возмещать Арендодателю причиненные убытки в полном объеме в связи с ухудшением состояния арендованного имущества в результате своей хозяйственной деятельности;</w:t>
      </w:r>
    </w:p>
    <w:p>
      <w:pPr>
        <w:spacing w:after="60"/>
        <w:ind w:firstLine="567"/>
        <w:jc w:val="both"/>
      </w:pPr>
      <w:r>
        <w:rPr>
          <w:rFonts w:ascii="Arial" w:cs="Arial" w:eastAsia="Arial" w:hAnsi="Arial"/>
          <w:sz w:val="24"/>
          <w:szCs w:val="24"/>
        </w:rPr>
        <w:t xml:space="preserve">- не сдавать в субаренду, предоставлять в залог или иным образом обременять арендуемое имущество;</w:t>
      </w:r>
    </w:p>
    <w:p>
      <w:pPr>
        <w:spacing w:after="60"/>
        <w:ind w:firstLine="567"/>
        <w:jc w:val="both"/>
      </w:pPr>
      <w:r>
        <w:rPr>
          <w:rFonts w:ascii="Arial" w:cs="Arial" w:eastAsia="Arial" w:hAnsi="Arial"/>
          <w:sz w:val="24"/>
          <w:szCs w:val="24"/>
        </w:rPr>
        <w:t xml:space="preserve">- по требованию Арендодателя предоставлять всю необходимую информацию, касающуюся использования объекта аренды;</w:t>
      </w:r>
    </w:p>
    <w:p>
      <w:pPr>
        <w:spacing w:after="60"/>
        <w:ind w:firstLine="567"/>
        <w:jc w:val="both"/>
      </w:pPr>
      <w:r>
        <w:rPr>
          <w:rFonts w:ascii="Arial" w:cs="Arial" w:eastAsia="Arial" w:hAnsi="Arial"/>
          <w:sz w:val="24"/>
          <w:szCs w:val="24"/>
        </w:rPr>
        <w:t xml:space="preserve">- в течение 10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60"/>
        <w:ind w:firstLine="567"/>
        <w:jc w:val="both"/>
      </w:pPr>
      <w:r>
        <w:rPr>
          <w:rFonts w:ascii="Arial" w:cs="Arial" w:eastAsia="Arial" w:hAnsi="Arial"/>
          <w:sz w:val="24"/>
          <w:szCs w:val="24"/>
        </w:rPr>
        <w:t xml:space="preserve">- по окончании договора вернуть государственное имущество Арендодателю в исправном состоянии.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Платежи и расчеты по Договору</w:t>
      </w:r>
    </w:p>
    <w:p>
      <w:pPr>
        <w:spacing w:after="60"/>
        <w:ind w:firstLine="567"/>
        <w:jc w:val="both"/>
      </w:pPr>
      <w:r>
        <w:rPr>
          <w:rFonts w:ascii="Arial" w:cs="Arial" w:eastAsia="Arial" w:hAnsi="Arial"/>
          <w:sz w:val="24"/>
          <w:szCs w:val="24"/>
        </w:rPr>
        <w:t xml:space="preserve">8. Размер арендной платы за государственное имущество составляет __________ сомов в месяц.</w:t>
      </w:r>
    </w:p>
    <w:p>
      <w:pPr>
        <w:spacing w:after="60"/>
        <w:ind w:firstLine="567"/>
        <w:jc w:val="both"/>
      </w:pPr>
      <w:r>
        <w:rPr>
          <w:rFonts w:ascii="Arial" w:cs="Arial" w:eastAsia="Arial" w:hAnsi="Arial"/>
          <w:sz w:val="24"/>
          <w:szCs w:val="24"/>
        </w:rPr>
        <w:t xml:space="preserve">9. Арендная плата пересматривается в случае изменения Инструкции о порядке начисления арендной платы за пользование государственным имуществом, изменения установленных цен и тарифов в соответствии с принятыми нормативными актами. Об изменении арендной платы Арендодатель письменно уведомляет Арендатора не позднее 15 дней со дня вступления в силу решения об изменении инструкции о порядке начисления арендной плата за пользование  муниципальным  имуществом.</w:t>
      </w:r>
    </w:p>
    <w:p>
      <w:pPr>
        <w:spacing w:after="60"/>
        <w:ind w:firstLine="567"/>
        <w:jc w:val="both"/>
      </w:pPr>
      <w:r>
        <w:rPr>
          <w:rFonts w:ascii="Arial" w:cs="Arial" w:eastAsia="Arial" w:hAnsi="Arial"/>
          <w:sz w:val="24"/>
          <w:szCs w:val="24"/>
        </w:rPr>
        <w:t xml:space="preserve">10. В случае несвоевременной уплаты арендной платы, Арендатор уплачивает пеню в размере 0,2 процента за каждый день просрочки от суммы общей задолженности.</w:t>
      </w:r>
    </w:p>
    <w:p>
      <w:pPr>
        <w:spacing w:after="240" w:before="200"/>
        <w:jc w:val="center"/>
      </w:pPr>
      <w:r>
        <w:rPr>
          <w:rFonts w:ascii="Arial" w:cs="Arial" w:eastAsia="Arial" w:hAnsi="Arial"/>
          <w:b/>
          <w:bCs/>
          <w:sz w:val="32"/>
          <w:szCs w:val="32"/>
        </w:rPr>
        <w:t xml:space="preserve">4. Сроки действия и условия прекращения действия Договора</w:t>
      </w:r>
    </w:p>
    <w:p>
      <w:pPr>
        <w:spacing w:after="60"/>
        <w:ind w:firstLine="567"/>
        <w:jc w:val="both"/>
      </w:pPr>
      <w:r>
        <w:rPr>
          <w:rFonts w:ascii="Arial" w:cs="Arial" w:eastAsia="Arial" w:hAnsi="Arial"/>
          <w:sz w:val="24"/>
          <w:szCs w:val="24"/>
        </w:rPr>
        <w:t xml:space="preserve">11. Настоящий Договор вступает в силу с момента регистрации в уполномоченном органе.</w:t>
      </w:r>
    </w:p>
    <w:p>
      <w:pPr>
        <w:spacing w:after="60"/>
        <w:ind w:firstLine="567"/>
        <w:jc w:val="both"/>
      </w:pPr>
      <w:r>
        <w:rPr>
          <w:rFonts w:ascii="Arial" w:cs="Arial" w:eastAsia="Arial" w:hAnsi="Arial"/>
          <w:sz w:val="24"/>
          <w:szCs w:val="24"/>
        </w:rPr>
        <w:t xml:space="preserve">12.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силу после регистрации в уполномоченном органе.</w:t>
      </w:r>
    </w:p>
    <w:p>
      <w:pPr>
        <w:spacing w:after="60"/>
        <w:ind w:firstLine="567"/>
        <w:jc w:val="both"/>
      </w:pPr>
      <w:r>
        <w:rPr>
          <w:rFonts w:ascii="Arial" w:cs="Arial" w:eastAsia="Arial" w:hAnsi="Arial"/>
          <w:sz w:val="24"/>
          <w:szCs w:val="24"/>
        </w:rPr>
        <w:t xml:space="preserve">13. Настоящий Договор прекращает свое действие:</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если за это время Договор не был продлен;</w:t>
      </w:r>
    </w:p>
    <w:p>
      <w:pPr>
        <w:spacing w:after="60"/>
        <w:ind w:firstLine="567"/>
        <w:jc w:val="both"/>
      </w:pPr>
      <w:r>
        <w:rPr>
          <w:rFonts w:ascii="Arial" w:cs="Arial" w:eastAsia="Arial" w:hAnsi="Arial"/>
          <w:sz w:val="24"/>
          <w:szCs w:val="24"/>
        </w:rPr>
        <w:t xml:space="preserve">- в случае расторжения Договора по взаимному соглашению Арендодателя и Арендатора;</w:t>
      </w:r>
    </w:p>
    <w:p>
      <w:pPr>
        <w:spacing w:after="60"/>
        <w:ind w:firstLine="567"/>
        <w:jc w:val="both"/>
      </w:pPr>
      <w:r>
        <w:rPr>
          <w:rFonts w:ascii="Arial" w:cs="Arial" w:eastAsia="Arial" w:hAnsi="Arial"/>
          <w:sz w:val="24"/>
          <w:szCs w:val="24"/>
        </w:rPr>
        <w:t xml:space="preserve">- в случае досрочного расторжения Договора судом по требованию одной из сторон;</w:t>
      </w:r>
    </w:p>
    <w:p>
      <w:pPr>
        <w:spacing w:after="60"/>
        <w:ind w:firstLine="567"/>
        <w:jc w:val="both"/>
      </w:pPr>
      <w:r>
        <w:rPr>
          <w:rFonts w:ascii="Arial" w:cs="Arial" w:eastAsia="Arial" w:hAnsi="Arial"/>
          <w:sz w:val="24"/>
          <w:szCs w:val="24"/>
        </w:rPr>
        <w:t xml:space="preserve">- ликвидации Арендатора - юридического лица;</w:t>
      </w:r>
    </w:p>
    <w:p>
      <w:pPr>
        <w:spacing w:after="60"/>
        <w:ind w:firstLine="567"/>
        <w:jc w:val="both"/>
      </w:pPr>
      <w:r>
        <w:rPr>
          <w:rFonts w:ascii="Arial" w:cs="Arial" w:eastAsia="Arial" w:hAnsi="Arial"/>
          <w:sz w:val="24"/>
          <w:szCs w:val="24"/>
        </w:rPr>
        <w:t xml:space="preserve">- смерти физического лица, являющегося Арендатором, признания его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14.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или 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конкурса;</w:t>
      </w:r>
    </w:p>
    <w:p>
      <w:pPr>
        <w:spacing w:after="60"/>
        <w:ind w:firstLine="567"/>
        <w:jc w:val="both"/>
      </w:pPr>
      <w:r>
        <w:rPr>
          <w:rFonts w:ascii="Arial" w:cs="Arial" w:eastAsia="Arial" w:hAnsi="Arial"/>
          <w:sz w:val="24"/>
          <w:szCs w:val="24"/>
        </w:rPr>
        <w:t xml:space="preserve">- сдает государственное имущество в субаренду;</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15.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муниципальное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государственное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государственное имущество окажется в состоянии, не пригодном для использования.</w:t>
      </w:r>
    </w:p>
    <w:p>
      <w:pPr>
        <w:spacing w:after="24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16.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w:t>
      </w:r>
    </w:p>
    <w:p>
      <w:pPr>
        <w:spacing w:after="60"/>
        <w:ind w:firstLine="567"/>
        <w:jc w:val="both"/>
      </w:pPr>
      <w:r>
        <w:rPr>
          <w:rFonts w:ascii="Arial" w:cs="Arial" w:eastAsia="Arial" w:hAnsi="Arial"/>
          <w:sz w:val="24"/>
          <w:szCs w:val="24"/>
        </w:rPr>
        <w:t xml:space="preserve">17.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дисциплинарную, материальную, административную и уголовную ответственность.</w:t>
      </w:r>
    </w:p>
    <w:p>
      <w:pPr>
        <w:spacing w:after="60"/>
        <w:ind w:firstLine="567"/>
        <w:jc w:val="both"/>
      </w:pPr>
      <w:r>
        <w:rPr>
          <w:rFonts w:ascii="Arial" w:cs="Arial" w:eastAsia="Arial" w:hAnsi="Arial"/>
          <w:sz w:val="24"/>
          <w:szCs w:val="24"/>
        </w:rPr>
        <w:t xml:space="preserve">18. 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240" w:before="200"/>
        <w:jc w:val="center"/>
      </w:pPr>
      <w:r>
        <w:rPr>
          <w:rFonts w:ascii="Arial" w:cs="Arial" w:eastAsia="Arial" w:hAnsi="Arial"/>
          <w:b/>
          <w:bCs/>
          <w:sz w:val="32"/>
          <w:szCs w:val="32"/>
        </w:rPr>
        <w:t xml:space="preserve">6. Порядок разрешения споров</w:t>
      </w:r>
    </w:p>
    <w:p>
      <w:pPr>
        <w:spacing w:after="60"/>
        <w:ind w:firstLine="567"/>
        <w:jc w:val="both"/>
      </w:pPr>
      <w:r>
        <w:rPr>
          <w:rFonts w:ascii="Arial" w:cs="Arial" w:eastAsia="Arial" w:hAnsi="Arial"/>
          <w:sz w:val="24"/>
          <w:szCs w:val="24"/>
        </w:rPr>
        <w:t xml:space="preserve">19. Все споры между сторонами разрешаются путем переговоров.</w:t>
      </w:r>
    </w:p>
    <w:p>
      <w:pPr>
        <w:spacing w:after="60"/>
        <w:ind w:firstLine="567"/>
        <w:jc w:val="both"/>
      </w:pPr>
      <w:r>
        <w:rPr>
          <w:rFonts w:ascii="Arial" w:cs="Arial" w:eastAsia="Arial" w:hAnsi="Arial"/>
          <w:sz w:val="24"/>
          <w:szCs w:val="24"/>
        </w:rPr>
        <w:t xml:space="preserve">20. Если согласие не будет достигнуто, споры разрешаются в судебном порядке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21. Договор аренды, не прошедший согласование в уполномоченном органе, является недействительным.</w:t>
      </w:r>
    </w:p>
    <w:p>
      <w:pPr>
        <w:spacing w:after="60"/>
        <w:ind w:firstLine="567"/>
        <w:jc w:val="both"/>
      </w:pPr>
      <w:r>
        <w:rPr>
          <w:rFonts w:ascii="Arial" w:cs="Arial" w:eastAsia="Arial" w:hAnsi="Arial"/>
          <w:sz w:val="24"/>
          <w:szCs w:val="24"/>
        </w:rPr>
        <w:t xml:space="preserve">22. К настоящему Договору прилагается приложение (расчет арендной платы), которое является его неотъемлемой и необходимой частью и должно быть подписано полномочными представителями сторон.</w:t>
      </w:r>
    </w:p>
    <w:p>
      <w:pPr>
        <w:spacing w:after="60"/>
        <w:ind w:firstLine="567"/>
        <w:jc w:val="both"/>
      </w:pPr>
      <w:r>
        <w:rPr>
          <w:rFonts w:ascii="Arial" w:cs="Arial" w:eastAsia="Arial" w:hAnsi="Arial"/>
          <w:sz w:val="24"/>
          <w:szCs w:val="24"/>
        </w:rPr>
        <w:t xml:space="preserve">23. Настоящий Договор заключается в письменной форме, подписывается сторонами и подлежит согласованию с уполномоченным органом.</w:t>
      </w:r>
    </w:p>
    <w:p>
      <w:pPr>
        <w:spacing w:after="60"/>
        <w:ind w:firstLine="567"/>
        <w:jc w:val="both"/>
      </w:pPr>
      <w:r>
        <w:rPr>
          <w:rFonts w:ascii="Arial" w:cs="Arial" w:eastAsia="Arial" w:hAnsi="Arial"/>
          <w:sz w:val="24"/>
          <w:szCs w:val="24"/>
        </w:rPr>
        <w:t xml:space="preserve">24. Договор заключен в 3-х экземплярах, имеющих одинаковую юридическую силу. Один экземпляр остается в уполномоченном органе, второй - у Арендодателя, третий - передается Арендатору.</w:t>
      </w:r>
    </w:p>
    <w:p>
      <w:pPr>
        <w:spacing w:after="120" w:before="240"/>
        <w:jc w:val="center"/>
      </w:pPr>
      <w:r>
        <w:rPr>
          <w:rFonts w:ascii="Arial" w:cs="Arial" w:eastAsia="Arial" w:hAnsi="Arial"/>
          <w:sz w:val="24"/>
          <w:szCs w:val="24"/>
        </w:rPr>
        <w:t xml:space="preserve">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Арендодатель _____________________</w:t>
      </w:r>
      <w:r>
        <w:rPr>
          <w:rFonts w:ascii="Arial" w:cs="Arial" w:eastAsia="Arial" w:hAnsi="Arial"/>
          <w:sz w:val="24"/>
          <w:szCs w:val="24"/>
        </w:rPr>
        <w:t xml:space="preserve">	</w:t>
      </w:r>
      <w:r>
        <w:rPr>
          <w:rFonts w:ascii="Arial" w:cs="Arial" w:eastAsia="Arial" w:hAnsi="Arial"/>
          <w:sz w:val="24"/>
          <w:szCs w:val="24"/>
        </w:rPr>
        <w:t xml:space="preserve">Арендатор 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порядке предоставления  муниципального  имущества в аренду</w:t>
      </w:r>
    </w:p>
    <w:p>
      <w:pPr>
        <w:spacing w:after="120" w:before="400"/>
        <w:jc w:val="center"/>
      </w:pPr>
      <w:r>
        <w:rPr>
          <w:rFonts w:ascii="Arial" w:cs="Arial" w:eastAsia="Arial" w:hAnsi="Arial"/>
          <w:b/>
          <w:bCs/>
          <w:sz w:val="32"/>
          <w:szCs w:val="32"/>
        </w:rPr>
        <w:t xml:space="preserve">СВЕДЕНИЯ
 об арендной плате за пользование  муниципальным имуществом</w:t>
      </w:r>
    </w:p>
    <w:p>
      <w:pPr>
        <w:spacing w:after="60"/>
        <w:jc w:val="center"/>
      </w:pPr>
      <w:r>
        <w:rPr>
          <w:rFonts w:ascii="Arial" w:cs="Arial" w:eastAsia="Arial" w:hAnsi="Arial"/>
          <w:sz w:val="24"/>
          <w:szCs w:val="24"/>
        </w:rPr>
        <w:t xml:space="preserve">___________________________________________
 (наименование  муниципального  имущества)</w:t>
      </w:r>
    </w:p>
    <w:p>
      <w:pPr>
        <w:spacing w:after="60"/>
        <w:jc w:val="center"/>
      </w:pPr>
      <w:r>
        <w:rPr>
          <w:rFonts w:ascii="Arial" w:cs="Arial" w:eastAsia="Arial" w:hAnsi="Arial"/>
          <w:sz w:val="24"/>
          <w:szCs w:val="24"/>
        </w:rPr>
        <w:t xml:space="preserve">___________________________________________
 (наименование организации-балансодержателя)</w:t>
      </w:r>
    </w:p>
    <w:p>
      <w:pPr>
        <w:spacing w:after="120"/>
        <w:jc w:val="center"/>
      </w:pPr>
      <w:r>
        <w:rPr>
          <w:rFonts w:ascii="Arial" w:cs="Arial" w:eastAsia="Arial" w:hAnsi="Arial"/>
          <w:sz w:val="24"/>
          <w:szCs w:val="24"/>
        </w:rPr>
        <w:t xml:space="preserve">за _______________ месяц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679"/>
        <w:gridCol w:w="1154"/>
        <w:gridCol w:w="1154"/>
        <w:gridCol w:w="1994"/>
        <w:gridCol w:w="2099"/>
        <w:gridCol w:w="1574"/>
      </w:tblGrid>
      <w:tr>
        <w:tc>
          <w:tcPr>
            <w:tcW w:type="dxa" w:w="5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Арендатора</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дата Договора аренды</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Арендная плата в месяц (сом)</w:t>
            </w:r>
          </w:p>
        </w:tc>
        <w:tc>
          <w:tcPr>
            <w:tcW w:type="dxa" w:w="19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месячной арен. платы, перечисляемой в местный бюджет</w:t>
            </w:r>
          </w:p>
        </w:tc>
        <w:tc>
          <w:tcPr>
            <w:tcW w:type="dxa" w:w="2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месячной арен. платы, оставляемой в распоряжении балансодержателя</w:t>
            </w:r>
          </w:p>
        </w:tc>
        <w:tc>
          <w:tcPr>
            <w:tcW w:type="dxa" w:w="1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Перечислено (сом)
 № и дата платежного поручения</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w:t>
      </w:r>
    </w:p>
    <w:p>
      <w:pPr>
        <w:spacing w:after="60"/>
        <w:ind w:firstLine="567"/>
        <w:jc w:val="both"/>
      </w:pPr>
      <w:r>
        <w:rPr>
          <w:rFonts w:ascii="Arial" w:cs="Arial" w:eastAsia="Arial" w:hAnsi="Arial"/>
          <w:sz w:val="24"/>
          <w:szCs w:val="24"/>
        </w:rPr>
        <w:t xml:space="preserve">Главный бухгалтер _________________________</w:t>
      </w:r>
    </w:p>
    <w:p>
      <w:pPr>
        <w:spacing w:after="6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РАСЧЕТ
 арендной платы за пользование муниципальным движимым имуществом</w:t>
      </w:r>
    </w:p>
    <w:p>
      <w:pPr>
        <w:spacing w:after="60"/>
        <w:ind w:firstLine="567"/>
        <w:jc w:val="both"/>
      </w:pPr>
      <w:r>
        <w:rPr>
          <w:rFonts w:ascii="Arial" w:cs="Arial" w:eastAsia="Arial" w:hAnsi="Arial"/>
          <w:sz w:val="24"/>
          <w:szCs w:val="24"/>
        </w:rPr>
        <w:t xml:space="preserve">Размер месячной арендной платы за пользование  муниципальным движимым имуществом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А.пл. = Сос × N% × Кэ / 12,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Сос - стоимость основных средств;</w:t>
      </w:r>
    </w:p>
    <w:p>
      <w:pPr>
        <w:spacing w:after="60"/>
        <w:ind w:firstLine="567"/>
        <w:jc w:val="both"/>
      </w:pPr>
      <w:r>
        <w:rPr>
          <w:rFonts w:ascii="Arial" w:cs="Arial" w:eastAsia="Arial" w:hAnsi="Arial"/>
          <w:sz w:val="24"/>
          <w:szCs w:val="24"/>
        </w:rPr>
        <w:t xml:space="preserve">N% - фиксированный процент;</w:t>
      </w:r>
    </w:p>
    <w:p>
      <w:pPr>
        <w:spacing w:after="60"/>
        <w:ind w:firstLine="567"/>
        <w:jc w:val="both"/>
      </w:pPr>
      <w:r>
        <w:rPr>
          <w:rFonts w:ascii="Arial" w:cs="Arial" w:eastAsia="Arial" w:hAnsi="Arial"/>
          <w:sz w:val="24"/>
          <w:szCs w:val="24"/>
        </w:rPr>
        <w:t xml:space="preserve">Кэ - коэффициент эффективности использования муниципального имущества, отражающий затраты Арендодателя на оплату налога на имущество и специальные средства, проведение капитального ремонта объекта аренды.</w:t>
      </w:r>
    </w:p>
    <w:p>
      <w:pPr>
        <w:spacing w:after="60"/>
        <w:ind w:firstLine="567"/>
        <w:jc w:val="both"/>
      </w:pPr>
      <w:r>
        <w:rPr>
          <w:rFonts w:ascii="Arial" w:cs="Arial" w:eastAsia="Arial" w:hAnsi="Arial"/>
          <w:sz w:val="24"/>
          <w:szCs w:val="24"/>
        </w:rPr>
        <w:t xml:space="preserve">Размеры ставок и величины коэффициентов, используемых в расчетах:</w:t>
      </w:r>
    </w:p>
    <w:p>
      <w:pPr>
        <w:spacing w:after="60"/>
        <w:ind w:firstLine="567"/>
        <w:jc w:val="both"/>
      </w:pPr>
      <w:r>
        <w:rPr>
          <w:rFonts w:ascii="Arial" w:cs="Arial" w:eastAsia="Arial" w:hAnsi="Arial"/>
          <w:sz w:val="24"/>
          <w:szCs w:val="24"/>
        </w:rPr>
        <w:t xml:space="preserve">а) Сос - принимается по первоначальной балансовой стоимости движимого имущества;</w:t>
      </w:r>
    </w:p>
    <w:p>
      <w:pPr>
        <w:spacing w:after="60"/>
        <w:ind w:firstLine="567"/>
        <w:jc w:val="both"/>
      </w:pPr>
      <w:r>
        <w:rPr>
          <w:rFonts w:ascii="Arial" w:cs="Arial" w:eastAsia="Arial" w:hAnsi="Arial"/>
          <w:sz w:val="24"/>
          <w:szCs w:val="24"/>
        </w:rPr>
        <w:t xml:space="preserve">б) N% зависит от первоначальной балансовой стоимости:</w:t>
      </w:r>
    </w:p>
    <w:p>
      <w:pPr>
        <w:spacing w:after="60"/>
        <w:ind w:firstLine="567"/>
        <w:jc w:val="both"/>
      </w:pPr>
      <w:r>
        <w:rPr>
          <w:rFonts w:ascii="Arial" w:cs="Arial" w:eastAsia="Arial" w:hAnsi="Arial"/>
          <w:sz w:val="24"/>
          <w:szCs w:val="24"/>
        </w:rPr>
        <w:t xml:space="preserve">40% - при Сос до 20000 сомов;</w:t>
      </w:r>
    </w:p>
    <w:p>
      <w:pPr>
        <w:spacing w:after="60"/>
        <w:ind w:firstLine="567"/>
        <w:jc w:val="both"/>
      </w:pPr>
      <w:r>
        <w:rPr>
          <w:rFonts w:ascii="Arial" w:cs="Arial" w:eastAsia="Arial" w:hAnsi="Arial"/>
          <w:sz w:val="24"/>
          <w:szCs w:val="24"/>
        </w:rPr>
        <w:t xml:space="preserve">30% - при Сос от 20000 до 100000 сомов;</w:t>
      </w:r>
    </w:p>
    <w:p>
      <w:pPr>
        <w:spacing w:after="60"/>
        <w:ind w:firstLine="567"/>
        <w:jc w:val="both"/>
      </w:pPr>
      <w:r>
        <w:rPr>
          <w:rFonts w:ascii="Arial" w:cs="Arial" w:eastAsia="Arial" w:hAnsi="Arial"/>
          <w:sz w:val="24"/>
          <w:szCs w:val="24"/>
        </w:rPr>
        <w:t xml:space="preserve">20% - при Сос от 100000 до 500000 сомов;</w:t>
      </w:r>
    </w:p>
    <w:p>
      <w:pPr>
        <w:spacing w:after="60"/>
        <w:ind w:firstLine="567"/>
        <w:jc w:val="both"/>
      </w:pPr>
      <w:r>
        <w:rPr>
          <w:rFonts w:ascii="Arial" w:cs="Arial" w:eastAsia="Arial" w:hAnsi="Arial"/>
          <w:sz w:val="24"/>
          <w:szCs w:val="24"/>
        </w:rPr>
        <w:t xml:space="preserve">15% - при Сос от 500000 сомов и выше;</w:t>
      </w:r>
    </w:p>
    <w:p>
      <w:pPr>
        <w:spacing w:after="60"/>
        <w:ind w:firstLine="567"/>
        <w:jc w:val="both"/>
      </w:pPr>
      <w:r>
        <w:rPr>
          <w:rFonts w:ascii="Arial" w:cs="Arial" w:eastAsia="Arial" w:hAnsi="Arial"/>
          <w:sz w:val="24"/>
          <w:szCs w:val="24"/>
        </w:rPr>
        <w:t xml:space="preserve">в) Кэ - 1,8.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eujtjh8lhytln8a_hwk8">
      <w:r>
        <w:rPr>
          <w:rFonts w:ascii="Arial" w:cs="Arial" w:eastAsia="Arial" w:hAnsi="Arial"/>
          <w:color w:val="132D3F"/>
          <w:sz w:val="16"/>
          <w:szCs w:val="16"/>
          <w:u w:val="single"/>
        </w:rPr>
        <w:t xml:space="preserve">dalil.kg/document/110161</w:t>
      </w:r>
    </w:hyperlink>
  </w:p>
  <w:p>
    <w:pPr>
      <w:spacing w:after="0" w:before="40"/>
      <w:jc w:val="center"/>
    </w:pPr>
    <w:hyperlink w:history="1" r:id="rIdx8vukiyhndddychcdbjw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eujtjh8lhytln8a_hwk8" Type="http://schemas.openxmlformats.org/officeDocument/2006/relationships/hyperlink" Target="https://dalil.kg/document/110161" TargetMode="External"/><Relationship Id="rIdx8vukiyhndddychcdbjw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2026-10-01T18:08:27.859Z</dcterms:created>
  <dcterms:modified xsi:type="dcterms:W3CDTF">2026-10-01T18:08:27.859Z</dcterms:modified>
</cp:coreProperties>
</file>

<file path=docProps/custom.xml><?xml version="1.0" encoding="utf-8"?>
<Properties xmlns="http://schemas.openxmlformats.org/officeDocument/2006/custom-properties" xmlns:vt="http://schemas.openxmlformats.org/officeDocument/2006/docPropsVTypes"/>
</file>