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jtazt8cwbe0w8ofb9y3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_ohtggnpv5k45f86ez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7 дополнить статьей 65-1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84ry3s2pmp-85gcmgi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65-1</w:t>
        </w:r>
      </w:hyperlink>
      <w:r>
        <w:rPr>
          <w:rFonts w:ascii="Arial" w:cs="Arial" w:eastAsia="Arial" w:hAnsi="Arial"/>
          <w:sz w:val="24"/>
          <w:szCs w:val="24"/>
        </w:rPr>
        <w:t xml:space="preserve">. Несоблюдение требований к обеспечению мер по предупреждению причинения вреда здоровью детей и их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к обеспечению мер по предупреждению причинения вреда здоровью детей, их физическому, интеллектуальному, психическому, духовному и нравственному развитию, установленных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трех до пяти, на должностных лиц - от пяти до десяти, на юридических лиц - от ста до ста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совершенное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 до десяти, на должностных лиц - от десяти до пятнадцати, на юридических лиц - от ста пятидесяти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</w:t>
      </w:r>
      <w:hyperlink w:history="1" r:id="rIdmntbidqz903aa2cjbz7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"несовершеннолетних" заменить словом "детей".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6asvjff4jfvbdbht1k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тексте слово "несовершеннолетних" заменить словом "детей";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цифр "65," дополнить цифрами "65-1,".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шестой подпункта 1 пункта 1 </w:t>
      </w:r>
      <w:hyperlink w:history="1" r:id="rIdk6yhzlgp9kft0weaape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"65," дополнить цифрами "65-1,".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6 </w:t>
      </w:r>
      <w:hyperlink w:history="1" r:id="rId3yifl_toazignql7okw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"несовершеннолетних" заменить словом "детей".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od33nzkulvjrihrat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dalil.kg/document/111230</w:t>
      </w:r>
    </w:hyperlink>
  </w:p>
  <w:p>
    <w:pPr>
      <w:spacing w:after="0" w:before="40"/>
      <w:jc w:val="center"/>
    </w:pPr>
    <w:hyperlink w:history="1" r:id="rIdkoc9ljylkka6f6_adkh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azt8cwbe0w8ofb9y3d_" Type="http://schemas.openxmlformats.org/officeDocument/2006/relationships/hyperlink" Target="https://dalil.kg/document/111565" TargetMode="External"/><Relationship Id="rId-_ohtggnpv5k45f86ez1m" Type="http://schemas.openxmlformats.org/officeDocument/2006/relationships/hyperlink" Target="https://dalil.kg/document/6" TargetMode="External"/><Relationship Id="rId384ry3s2pmp-85gcmgic2" Type="http://schemas.openxmlformats.org/officeDocument/2006/relationships/hyperlink" Target="https://dalil.kg/document/6#st_65_1" TargetMode="External"/><Relationship Id="rIdmntbidqz903aa2cjbz7at" Type="http://schemas.openxmlformats.org/officeDocument/2006/relationships/hyperlink" Target="https://dalil.kg/document/6#st_506" TargetMode="External"/><Relationship Id="rId6asvjff4jfvbdbht1kt4r" Type="http://schemas.openxmlformats.org/officeDocument/2006/relationships/hyperlink" Target="https://dalil.kg/document/6#st_510" TargetMode="External"/><Relationship Id="rIdk6yhzlgp9kft0weaapef4" Type="http://schemas.openxmlformats.org/officeDocument/2006/relationships/hyperlink" Target="https://dalil.kg/document/6#st_556_1" TargetMode="External"/><Relationship Id="rId3yifl_toazignql7okw17" Type="http://schemas.openxmlformats.org/officeDocument/2006/relationships/hyperlink" Target="https://dalil.kg/document/6#st_5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od33nzkulvjrihratbm" Type="http://schemas.openxmlformats.org/officeDocument/2006/relationships/hyperlink" Target="https://dalil.kg/document/111230" TargetMode="External"/><Relationship Id="rIdkoc9ljylkka6f6_adkh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2026-09-24T16:30:10.327Z</dcterms:created>
  <dcterms:modified xsi:type="dcterms:W3CDTF">2026-09-24T16:30:10.327Z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