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wua_rcz9hcnvn16bdxgq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36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2 февраля 2017 года № 19</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Вводится в действие</w:t>
      </w:r>
      <w:r>
        <w:rPr>
          <w:rFonts w:ascii="Arial" w:cs="Arial" w:eastAsia="Arial" w:hAnsi="Arial"/>
          <w:sz w:val="24"/>
          <w:szCs w:val="24"/>
        </w:rPr>
        <w:t xml:space="preserve"> </w:t>
      </w:r>
      <w:hyperlink w:history="1" r:id="rIdcsruazkojzyo5zufzda3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vvnk8qg94k5mdlyja0sll">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kyzgnnzxumnqth_dvh3c7">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sza494utrenvje33qfzqx">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00v8xe-psycbzgox6dqkw">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kr7aag08ft8wsjwuxq9fp">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e2gjka0vh65bcfwtsd0ga">
        <w:r>
          <w:rPr>
            <w:rFonts w:ascii="Arial" w:cs="Arial" w:eastAsia="Arial" w:hAnsi="Arial"/>
            <w:i/>
            <w:iCs/>
            <w:color w:val="1D4ED8"/>
            <w:sz w:val="24"/>
            <w:szCs w:val="24"/>
            <w:u w:val="single"/>
          </w:rPr>
          <w:t xml:space="preserve">13 ноября 2020 года № 3</w:t>
        </w:r>
      </w:hyperlink>
      <w:r>
        <w:rPr>
          <w:rFonts w:ascii="Arial" w:cs="Arial" w:eastAsia="Arial" w:hAnsi="Arial"/>
          <w:i/>
          <w:iCs/>
          <w:sz w:val="24"/>
          <w:szCs w:val="24"/>
        </w:rPr>
        <w:t xml:space="preserve">, </w:t>
      </w:r>
      <w:hyperlink w:history="1" r:id="rIdplrvnfnznirvdrw4ozbel">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4jqsk_ohimc9bllcehhj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lz4bo5b8ba0teml-2xxoh">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ОБЩАЯ ЧАСТЬ</w:t>
      </w:r>
    </w:p>
    <w:p>
      <w:pPr>
        <w:spacing w:after="120"/>
        <w:ind w:firstLine="397"/>
        <w:jc w:val="center"/>
      </w:pPr>
      <w:r>
        <w:rPr>
          <w:rFonts w:ascii="Arial" w:cs="Arial" w:eastAsia="Arial" w:hAnsi="Arial"/>
          <w:b/>
          <w:bCs/>
          <w:sz w:val="24"/>
          <w:szCs w:val="24"/>
        </w:rPr>
        <w:t xml:space="preserve">РАЗДЕЛ I. УГОЛОВНЫЙ ЗАКОН</w:t>
      </w:r>
    </w:p>
    <w:p>
      <w:pPr>
        <w:spacing w:after="120"/>
        <w:ind w:firstLine="397"/>
        <w:jc w:val="center"/>
      </w:pPr>
      <w:r>
        <w:rPr>
          <w:rFonts w:ascii="Arial" w:cs="Arial" w:eastAsia="Arial" w:hAnsi="Arial"/>
          <w:b/>
          <w:bCs/>
          <w:sz w:val="24"/>
          <w:szCs w:val="24"/>
        </w:rPr>
        <w:t xml:space="preserve">Глава 1. Уголовный закон, его цели и принципы</w:t>
      </w:r>
    </w:p>
    <w:p>
      <w:pPr>
        <w:spacing w:after="120"/>
        <w:ind w:firstLine="397"/>
        <w:jc w:val="both"/>
      </w:pPr>
      <w:r>
        <w:rPr>
          <w:rFonts w:ascii="Arial" w:cs="Arial" w:eastAsia="Arial" w:hAnsi="Arial"/>
          <w:b/>
          <w:bCs/>
          <w:sz w:val="24"/>
          <w:szCs w:val="24"/>
        </w:rPr>
        <w:t xml:space="preserve">Статья 1. Уголовный закон и его цели</w:t>
      </w:r>
    </w:p>
    <w:p>
      <w:pPr>
        <w:spacing w:after="120"/>
        <w:ind w:firstLine="397"/>
        <w:jc w:val="both"/>
      </w:pPr>
      <w:r>
        <w:rPr>
          <w:rFonts w:ascii="Arial" w:cs="Arial" w:eastAsia="Arial" w:hAnsi="Arial"/>
          <w:sz w:val="24"/>
          <w:szCs w:val="24"/>
        </w:rPr>
        <w:t xml:space="preserve">1. Уголовный закон Кыргызской Республики состоит из настоящего Кодекса, основанного на </w:t>
      </w:r>
      <w:hyperlink w:history="1" r:id="rIdyehxqywhap69cjjni5ak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международного права и нормах, а также вступивших в установленном законом порядке в силу международных договорах, участницей которых является Кыргызская Республика (далее - международные договоры).</w:t>
      </w:r>
    </w:p>
    <w:p>
      <w:pPr>
        <w:spacing w:after="120"/>
        <w:ind w:firstLine="397"/>
        <w:jc w:val="both"/>
      </w:pPr>
      <w:r>
        <w:rPr>
          <w:rFonts w:ascii="Arial" w:cs="Arial" w:eastAsia="Arial" w:hAnsi="Arial"/>
          <w:sz w:val="24"/>
          <w:szCs w:val="24"/>
        </w:rPr>
        <w:t xml:space="preserve">2. Иные законодательные акты, предусматривающие уголовную ответственность за преступления, подлежат применению после их включения в настоящий Кодекс.</w:t>
      </w:r>
    </w:p>
    <w:p>
      <w:pPr>
        <w:spacing w:after="120"/>
        <w:ind w:firstLine="397"/>
        <w:jc w:val="both"/>
      </w:pPr>
      <w:r>
        <w:rPr>
          <w:rFonts w:ascii="Arial" w:cs="Arial" w:eastAsia="Arial" w:hAnsi="Arial"/>
          <w:sz w:val="24"/>
          <w:szCs w:val="24"/>
        </w:rPr>
        <w:t xml:space="preserve">3. Целями настоящего Кодекса являются охрана прав и свобод личности, общества, государства и безопасности человечества от преступных посягательств, предупреждение преступлений, а также восстановление справедливости, нарушенной преступлением.</w:t>
      </w:r>
    </w:p>
    <w:p>
      <w:pPr>
        <w:spacing w:after="120"/>
        <w:ind w:firstLine="397"/>
        <w:jc w:val="both"/>
      </w:pPr>
      <w:r>
        <w:rPr>
          <w:rFonts w:ascii="Arial" w:cs="Arial" w:eastAsia="Arial" w:hAnsi="Arial"/>
          <w:b/>
          <w:bCs/>
          <w:sz w:val="24"/>
          <w:szCs w:val="24"/>
        </w:rPr>
        <w:t xml:space="preserve">Статья 2. Принцип законности</w:t>
      </w:r>
    </w:p>
    <w:p>
      <w:pPr>
        <w:spacing w:after="120"/>
        <w:ind w:firstLine="397"/>
        <w:jc w:val="both"/>
      </w:pPr>
      <w:r>
        <w:rPr>
          <w:rFonts w:ascii="Arial" w:cs="Arial" w:eastAsia="Arial" w:hAnsi="Arial"/>
          <w:sz w:val="24"/>
          <w:szCs w:val="24"/>
        </w:rPr>
        <w:t xml:space="preserve">Преступность деяния и его наказуемость, а также другие уголовно-правовые последствия определяются только настоящим Кодексом.</w:t>
      </w:r>
    </w:p>
    <w:p>
      <w:pPr>
        <w:spacing w:after="120"/>
        <w:ind w:firstLine="397"/>
        <w:jc w:val="both"/>
      </w:pPr>
      <w:r>
        <w:rPr>
          <w:rFonts w:ascii="Arial" w:cs="Arial" w:eastAsia="Arial" w:hAnsi="Arial"/>
          <w:b/>
          <w:bCs/>
          <w:sz w:val="24"/>
          <w:szCs w:val="24"/>
        </w:rPr>
        <w:t xml:space="preserve">Статья 3. Принцип юридической определенности</w:t>
      </w:r>
    </w:p>
    <w:p>
      <w:pPr>
        <w:spacing w:after="120"/>
        <w:ind w:firstLine="39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уголовной ответственности за преступление, а также всех признаков состава преступления.</w:t>
      </w:r>
    </w:p>
    <w:p>
      <w:pPr>
        <w:spacing w:after="120"/>
        <w:ind w:firstLine="397"/>
        <w:jc w:val="both"/>
      </w:pPr>
      <w:r>
        <w:rPr>
          <w:rFonts w:ascii="Arial" w:cs="Arial" w:eastAsia="Arial" w:hAnsi="Arial"/>
          <w:sz w:val="24"/>
          <w:szCs w:val="24"/>
        </w:rPr>
        <w:t xml:space="preserve">2. Уголовный закон должен четко и ясно определять наказуемое деяние (действие или бездействие) и не подлежит расширительному толкованию.</w:t>
      </w:r>
    </w:p>
    <w:p>
      <w:pPr>
        <w:spacing w:after="120"/>
        <w:ind w:firstLine="397"/>
        <w:jc w:val="both"/>
      </w:pPr>
      <w:r>
        <w:rPr>
          <w:rFonts w:ascii="Arial" w:cs="Arial" w:eastAsia="Arial" w:hAnsi="Arial"/>
          <w:sz w:val="24"/>
          <w:szCs w:val="24"/>
        </w:rPr>
        <w:t xml:space="preserve">3. Применение уголовного закона по аналогии запрещено.</w:t>
      </w:r>
    </w:p>
    <w:p>
      <w:pPr>
        <w:spacing w:after="120"/>
        <w:ind w:firstLine="397"/>
        <w:jc w:val="both"/>
      </w:pPr>
      <w:r>
        <w:rPr>
          <w:rFonts w:ascii="Arial" w:cs="Arial" w:eastAsia="Arial" w:hAnsi="Arial"/>
          <w:b/>
          <w:bCs/>
          <w:sz w:val="24"/>
          <w:szCs w:val="24"/>
        </w:rPr>
        <w:t xml:space="preserve">Статья 4. Принцип равенства граждан перед законом</w:t>
      </w:r>
    </w:p>
    <w:p>
      <w:pPr>
        <w:spacing w:after="120"/>
        <w:ind w:firstLine="397"/>
        <w:jc w:val="both"/>
      </w:pPr>
      <w:r>
        <w:rPr>
          <w:rFonts w:ascii="Arial" w:cs="Arial" w:eastAsia="Arial" w:hAnsi="Arial"/>
          <w:sz w:val="24"/>
          <w:szCs w:val="24"/>
        </w:rPr>
        <w:t xml:space="preserve">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которые могут быть основанием для дискриминации.</w:t>
      </w:r>
    </w:p>
    <w:p>
      <w:pPr>
        <w:spacing w:after="120"/>
        <w:ind w:firstLine="397"/>
        <w:jc w:val="both"/>
      </w:pPr>
      <w:r>
        <w:rPr>
          <w:rFonts w:ascii="Arial" w:cs="Arial" w:eastAsia="Arial" w:hAnsi="Arial"/>
          <w:b/>
          <w:bCs/>
          <w:sz w:val="24"/>
          <w:szCs w:val="24"/>
        </w:rPr>
        <w:t xml:space="preserve">Статья 5. Принцип вины</w:t>
      </w:r>
    </w:p>
    <w:p>
      <w:pPr>
        <w:spacing w:after="120"/>
        <w:ind w:firstLine="39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397"/>
        <w:jc w:val="both"/>
      </w:pPr>
      <w:r>
        <w:rPr>
          <w:rFonts w:ascii="Arial" w:cs="Arial" w:eastAsia="Arial" w:hAnsi="Arial"/>
          <w:sz w:val="24"/>
          <w:szCs w:val="24"/>
        </w:rPr>
        <w:t xml:space="preserve">2.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 Принцип справедливости</w:t>
      </w:r>
    </w:p>
    <w:p>
      <w:pPr>
        <w:spacing w:after="120"/>
        <w:ind w:firstLine="39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преступления, а также обстоятельствам его совершения.</w:t>
      </w:r>
    </w:p>
    <w:p>
      <w:pPr>
        <w:spacing w:after="120"/>
        <w:ind w:firstLine="39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 или проступок.</w:t>
      </w:r>
    </w:p>
    <w:p>
      <w:pPr>
        <w:spacing w:after="120"/>
        <w:ind w:firstLine="397"/>
        <w:jc w:val="both"/>
      </w:pPr>
      <w:r>
        <w:rPr>
          <w:rFonts w:ascii="Arial" w:cs="Arial" w:eastAsia="Arial" w:hAnsi="Arial"/>
          <w:b/>
          <w:bCs/>
          <w:sz w:val="24"/>
          <w:szCs w:val="24"/>
        </w:rPr>
        <w:t xml:space="preserve">Статья 7. Принцип индивидуализации уголовной ответственности и наказания</w:t>
      </w:r>
    </w:p>
    <w:p>
      <w:pPr>
        <w:spacing w:after="120"/>
        <w:ind w:firstLine="397"/>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 отягчают наказание, мнение потерпевшего и мотивировать избранную меру наказания в приговоре.</w:t>
      </w:r>
    </w:p>
    <w:p>
      <w:pPr>
        <w:spacing w:after="120"/>
        <w:ind w:firstLine="397"/>
        <w:jc w:val="both"/>
      </w:pPr>
      <w:r>
        <w:rPr>
          <w:rFonts w:ascii="Arial" w:cs="Arial" w:eastAsia="Arial" w:hAnsi="Arial"/>
          <w:b/>
          <w:bCs/>
          <w:sz w:val="24"/>
          <w:szCs w:val="24"/>
        </w:rPr>
        <w:t xml:space="preserve">Статья 8. Принцип личного характера уголовной ответственности и наказания</w:t>
      </w:r>
    </w:p>
    <w:p>
      <w:pPr>
        <w:spacing w:after="120"/>
        <w:ind w:firstLine="397"/>
        <w:jc w:val="both"/>
      </w:pPr>
      <w:r>
        <w:rPr>
          <w:rFonts w:ascii="Arial" w:cs="Arial" w:eastAsia="Arial" w:hAnsi="Arial"/>
          <w:sz w:val="24"/>
          <w:szCs w:val="24"/>
        </w:rPr>
        <w:t xml:space="preserve">Уголовной ответственности и наказанию за преступление подлежит только лицо, которое умышленно или по неосторожности совершило деяние, предусмотренное настоящим Кодексом.</w:t>
      </w:r>
    </w:p>
    <w:p>
      <w:pPr>
        <w:spacing w:after="120"/>
        <w:ind w:firstLine="397"/>
        <w:jc w:val="both"/>
      </w:pPr>
      <w:r>
        <w:rPr>
          <w:rFonts w:ascii="Arial" w:cs="Arial" w:eastAsia="Arial" w:hAnsi="Arial"/>
          <w:b/>
          <w:bCs/>
          <w:sz w:val="24"/>
          <w:szCs w:val="24"/>
        </w:rPr>
        <w:t xml:space="preserve">Статья 9. Принцип гуманизма</w:t>
      </w:r>
    </w:p>
    <w:p>
      <w:pPr>
        <w:spacing w:after="120"/>
        <w:ind w:firstLine="39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397"/>
        <w:jc w:val="both"/>
      </w:pPr>
      <w:r>
        <w:rPr>
          <w:rFonts w:ascii="Arial" w:cs="Arial" w:eastAsia="Arial" w:hAnsi="Arial"/>
          <w:sz w:val="24"/>
          <w:szCs w:val="24"/>
        </w:rPr>
        <w:t xml:space="preserve">2. Лицу, совершившему преступление, суд назначает наказание, необходимое и достаточное в целях его исправления, ресоциализации и предупреждения совершения новых преступлений, а также в целях восстановления социальной справедливости. Наказание и другие меры уголовно-правового воздействия не должны причинять физические страдания или унижать человеческое достоинство.</w:t>
      </w:r>
    </w:p>
    <w:p>
      <w:pPr>
        <w:spacing w:after="120"/>
        <w:ind w:firstLine="397"/>
        <w:jc w:val="both"/>
      </w:pPr>
      <w:r>
        <w:rPr>
          <w:rFonts w:ascii="Arial" w:cs="Arial" w:eastAsia="Arial" w:hAnsi="Arial"/>
          <w:sz w:val="24"/>
          <w:szCs w:val="24"/>
        </w:rPr>
        <w:t xml:space="preserve">3.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397"/>
        <w:jc w:val="both"/>
      </w:pPr>
      <w:r>
        <w:rPr>
          <w:rFonts w:ascii="Arial" w:cs="Arial" w:eastAsia="Arial" w:hAnsi="Arial"/>
          <w:b/>
          <w:bCs/>
          <w:sz w:val="24"/>
          <w:szCs w:val="24"/>
        </w:rPr>
        <w:t xml:space="preserve">Статья 10. Принцип неотвратимости уголовной ответственности</w:t>
      </w:r>
    </w:p>
    <w:p>
      <w:pPr>
        <w:spacing w:after="120"/>
        <w:ind w:firstLine="39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397"/>
        <w:jc w:val="center"/>
      </w:pPr>
      <w:r>
        <w:rPr>
          <w:rFonts w:ascii="Arial" w:cs="Arial" w:eastAsia="Arial" w:hAnsi="Arial"/>
          <w:b/>
          <w:bCs/>
          <w:sz w:val="24"/>
          <w:szCs w:val="24"/>
        </w:rPr>
        <w:t xml:space="preserve">Глава 2. Пределы действия уголовного закона</w:t>
      </w:r>
    </w:p>
    <w:p>
      <w:pPr>
        <w:spacing w:after="120"/>
        <w:ind w:firstLine="397"/>
        <w:jc w:val="both"/>
      </w:pPr>
      <w:r>
        <w:rPr>
          <w:rFonts w:ascii="Arial" w:cs="Arial" w:eastAsia="Arial" w:hAnsi="Arial"/>
          <w:b/>
          <w:bCs/>
          <w:sz w:val="24"/>
          <w:szCs w:val="24"/>
        </w:rPr>
        <w:t xml:space="preserve">Статья 11. Действие уголовного закона во времени</w:t>
      </w:r>
    </w:p>
    <w:p>
      <w:pPr>
        <w:spacing w:after="120"/>
        <w:ind w:firstLine="39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397"/>
        <w:jc w:val="both"/>
      </w:pPr>
      <w:r>
        <w:rPr>
          <w:rFonts w:ascii="Arial" w:cs="Arial" w:eastAsia="Arial" w:hAnsi="Arial"/>
          <w:sz w:val="24"/>
          <w:szCs w:val="24"/>
        </w:rPr>
        <w:t xml:space="preserve">2. Временем совершения преступления признается время совершения лицом предусмотренного законом действия или бездействия.</w:t>
      </w:r>
    </w:p>
    <w:p>
      <w:pPr>
        <w:spacing w:after="120"/>
        <w:ind w:firstLine="397"/>
        <w:jc w:val="both"/>
      </w:pPr>
      <w:r>
        <w:rPr>
          <w:rFonts w:ascii="Arial" w:cs="Arial" w:eastAsia="Arial" w:hAnsi="Arial"/>
          <w:b/>
          <w:bCs/>
          <w:sz w:val="24"/>
          <w:szCs w:val="24"/>
        </w:rPr>
        <w:t xml:space="preserve">Статья 12. Обратное действие уголовного закона во времени</w:t>
      </w:r>
    </w:p>
    <w:p>
      <w:pPr>
        <w:spacing w:after="120"/>
        <w:ind w:firstLine="397"/>
        <w:jc w:val="both"/>
      </w:pPr>
      <w:r>
        <w:rPr>
          <w:rFonts w:ascii="Arial" w:cs="Arial" w:eastAsia="Arial" w:hAnsi="Arial"/>
          <w:sz w:val="24"/>
          <w:szCs w:val="24"/>
        </w:rPr>
        <w:t xml:space="preserve">1. 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w:t>
      </w:r>
    </w:p>
    <w:p>
      <w:pPr>
        <w:spacing w:after="120"/>
        <w:ind w:firstLine="397"/>
        <w:jc w:val="both"/>
      </w:pPr>
      <w:r>
        <w:rPr>
          <w:rFonts w:ascii="Arial" w:cs="Arial" w:eastAsia="Arial" w:hAnsi="Arial"/>
          <w:sz w:val="24"/>
          <w:szCs w:val="24"/>
        </w:rPr>
        <w:t xml:space="preserve">2. Закон, устанавливающий преступность деяния или ужесточающий уголовно-правовые последствия преступного деяния, не имеет обратного действия.</w:t>
      </w:r>
    </w:p>
    <w:p>
      <w:pPr>
        <w:spacing w:after="120"/>
        <w:ind w:firstLine="39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w:t>
      </w:r>
    </w:p>
    <w:p>
      <w:pPr>
        <w:spacing w:after="120"/>
        <w:ind w:firstLine="397"/>
        <w:jc w:val="both"/>
      </w:pPr>
      <w:r>
        <w:rPr>
          <w:rFonts w:ascii="Arial" w:cs="Arial" w:eastAsia="Arial" w:hAnsi="Arial"/>
          <w:sz w:val="24"/>
          <w:szCs w:val="24"/>
        </w:rPr>
        <w:t xml:space="preserve">4.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ind w:firstLine="397"/>
        <w:jc w:val="both"/>
      </w:pPr>
      <w:r>
        <w:rPr>
          <w:rFonts w:ascii="Arial" w:cs="Arial" w:eastAsia="Arial" w:hAnsi="Arial"/>
          <w:sz w:val="24"/>
          <w:szCs w:val="24"/>
        </w:rPr>
        <w:t xml:space="preserve">5. Принудительные меры воспитательного и медицинского характера применяются только на основании закона, действующего во время разрешения дела в суде.</w:t>
      </w:r>
    </w:p>
    <w:p>
      <w:pPr>
        <w:spacing w:after="120"/>
        <w:ind w:firstLine="397"/>
        <w:jc w:val="both"/>
      </w:pPr>
      <w:r>
        <w:rPr>
          <w:rFonts w:ascii="Arial" w:cs="Arial" w:eastAsia="Arial" w:hAnsi="Arial"/>
          <w:b/>
          <w:bCs/>
          <w:sz w:val="24"/>
          <w:szCs w:val="24"/>
        </w:rPr>
        <w:t xml:space="preserve">Статья 13. Действие уголовного закона в отношении преступлений, совершенных на территории Кыргызской Республики</w:t>
      </w:r>
    </w:p>
    <w:p>
      <w:pPr>
        <w:spacing w:after="120"/>
        <w:ind w:firstLine="397"/>
        <w:jc w:val="both"/>
      </w:pPr>
      <w:r>
        <w:rPr>
          <w:rFonts w:ascii="Arial" w:cs="Arial" w:eastAsia="Arial" w:hAnsi="Arial"/>
          <w:sz w:val="24"/>
          <w:szCs w:val="24"/>
        </w:rPr>
        <w:t xml:space="preserve">1. Лицо, совершившее преступление на территории Кыргызской Республики,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Преступление признается совершенным на территории Кыргызской Республики в случаях, когда оно было:</w:t>
      </w:r>
    </w:p>
    <w:p>
      <w:pPr>
        <w:spacing w:after="120"/>
        <w:ind w:firstLine="39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39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397"/>
        <w:jc w:val="both"/>
      </w:pPr>
      <w:r>
        <w:rPr>
          <w:rFonts w:ascii="Arial" w:cs="Arial" w:eastAsia="Arial" w:hAnsi="Arial"/>
          <w:sz w:val="24"/>
          <w:szCs w:val="24"/>
        </w:rPr>
        <w:t xml:space="preserve">3) образует в совокупности или наряду с другими деяниями преступление, одна из стадий которого совершена на территории Кыргызской Республики.</w:t>
      </w:r>
    </w:p>
    <w:p>
      <w:pPr>
        <w:spacing w:after="120"/>
        <w:ind w:firstLine="397"/>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ind w:firstLine="397"/>
        <w:jc w:val="both"/>
      </w:pPr>
      <w:r>
        <w:rPr>
          <w:rFonts w:ascii="Arial" w:cs="Arial" w:eastAsia="Arial" w:hAnsi="Arial"/>
          <w:b/>
          <w:bCs/>
          <w:sz w:val="24"/>
          <w:szCs w:val="24"/>
        </w:rPr>
        <w:t xml:space="preserve">Статья 14. Действие уголовного закона в отношении лиц, совершивших преступление за пределами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настоящим Кодексом, если они не понесли наказания по приговору суда другого государства.</w:t>
      </w:r>
    </w:p>
    <w:p>
      <w:pPr>
        <w:spacing w:after="120"/>
        <w:ind w:firstLine="397"/>
        <w:jc w:val="both"/>
      </w:pPr>
      <w:r>
        <w:rPr>
          <w:rFonts w:ascii="Arial" w:cs="Arial" w:eastAsia="Arial" w:hAnsi="Arial"/>
          <w:b/>
          <w:bCs/>
          <w:sz w:val="24"/>
          <w:szCs w:val="24"/>
        </w:rPr>
        <w:t xml:space="preserve">Статья 15. Выдача лиц, совершивших преступление (экстрадиция)</w:t>
      </w:r>
    </w:p>
    <w:p>
      <w:pPr>
        <w:spacing w:after="120"/>
        <w:ind w:firstLine="397"/>
        <w:jc w:val="both"/>
      </w:pPr>
      <w:r>
        <w:rPr>
          <w:rFonts w:ascii="Arial" w:cs="Arial" w:eastAsia="Arial" w:hAnsi="Arial"/>
          <w:sz w:val="24"/>
          <w:szCs w:val="24"/>
        </w:rPr>
        <w:t xml:space="preserve">1. Граждане Кыргызской Республики, совершившие преступление на территории другого государства, не подлежат выдаче.</w:t>
      </w:r>
    </w:p>
    <w:p>
      <w:pPr>
        <w:spacing w:after="120"/>
        <w:ind w:firstLine="397"/>
        <w:jc w:val="both"/>
      </w:pPr>
      <w:r>
        <w:rPr>
          <w:rFonts w:ascii="Arial" w:cs="Arial" w:eastAsia="Arial" w:hAnsi="Arial"/>
          <w:sz w:val="24"/>
          <w:szCs w:val="24"/>
        </w:rPr>
        <w:t xml:space="preserve">2.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другому государству для привлечения к уголовной ответственности либо отбывания наказания, если такая выдача предусмотрена международным договором.</w:t>
      </w:r>
    </w:p>
    <w:p>
      <w:pPr>
        <w:spacing w:after="120"/>
        <w:ind w:firstLine="397"/>
        <w:jc w:val="both"/>
      </w:pPr>
      <w:r>
        <w:rPr>
          <w:rFonts w:ascii="Arial" w:cs="Arial" w:eastAsia="Arial" w:hAnsi="Arial"/>
          <w:sz w:val="24"/>
          <w:szCs w:val="24"/>
        </w:rPr>
        <w:t xml:space="preserve">3. Случаи, когда лицо не может быть выдано другому государству, определяются Уголовно-процессуальным кодексом Кыргызской Республики. Вопрос об уголовной ответственности такого лица решается в соответствии с настоящим Кодексом.</w:t>
      </w:r>
    </w:p>
    <w:p>
      <w:pPr>
        <w:spacing w:after="120"/>
        <w:ind w:firstLine="397"/>
        <w:jc w:val="both"/>
      </w:pPr>
      <w:r>
        <w:rPr>
          <w:rFonts w:ascii="Arial" w:cs="Arial" w:eastAsia="Arial" w:hAnsi="Arial"/>
          <w:b/>
          <w:bCs/>
          <w:sz w:val="24"/>
          <w:szCs w:val="24"/>
        </w:rPr>
        <w:t xml:space="preserve">Статья 16. Передача осужденных для отбывания наказания</w:t>
      </w:r>
    </w:p>
    <w:p>
      <w:pPr>
        <w:spacing w:after="120"/>
        <w:ind w:firstLine="397"/>
        <w:jc w:val="both"/>
      </w:pPr>
      <w:r>
        <w:rPr>
          <w:rFonts w:ascii="Arial" w:cs="Arial" w:eastAsia="Arial" w:hAnsi="Arial"/>
          <w:sz w:val="24"/>
          <w:szCs w:val="24"/>
        </w:rPr>
        <w:t xml:space="preserve">Иностранные граждане, совершившие преступление на территории Кыргызской Республики и осужденные за него на основании настоящего Кодекса, могут быть переданы для отбывания наказания государству, гражданами которого они являются, если такая передача предусмотрена международным договором.</w:t>
      </w:r>
    </w:p>
    <w:p>
      <w:pPr>
        <w:spacing w:after="120"/>
        <w:ind w:firstLine="397"/>
        <w:jc w:val="both"/>
      </w:pPr>
      <w:r>
        <w:rPr>
          <w:rFonts w:ascii="Arial" w:cs="Arial" w:eastAsia="Arial" w:hAnsi="Arial"/>
          <w:b/>
          <w:bCs/>
          <w:sz w:val="24"/>
          <w:szCs w:val="24"/>
        </w:rPr>
        <w:t xml:space="preserve">Статья 17. Уголовно-правовые последствия осуждения лица вне пределов Кыргызской Республики</w:t>
      </w:r>
    </w:p>
    <w:p>
      <w:pPr>
        <w:spacing w:after="120"/>
        <w:ind w:firstLine="397"/>
        <w:jc w:val="both"/>
      </w:pPr>
      <w:r>
        <w:rPr>
          <w:rFonts w:ascii="Arial" w:cs="Arial" w:eastAsia="Arial" w:hAnsi="Arial"/>
          <w:sz w:val="24"/>
          <w:szCs w:val="24"/>
        </w:rPr>
        <w:t xml:space="preserve">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 иное не предусмотрено международным договором или если совершенное на территории другого государства преступление не затрагивало интересов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ПРЕСТУПЛЕНИЕ</w:t>
      </w:r>
    </w:p>
    <w:p>
      <w:pPr>
        <w:spacing w:after="120"/>
        <w:ind w:firstLine="397"/>
        <w:jc w:val="center"/>
      </w:pPr>
      <w:r>
        <w:rPr>
          <w:rFonts w:ascii="Arial" w:cs="Arial" w:eastAsia="Arial" w:hAnsi="Arial"/>
          <w:b/>
          <w:bCs/>
          <w:sz w:val="24"/>
          <w:szCs w:val="24"/>
        </w:rPr>
        <w:t xml:space="preserve">Глава 3. Понятие и классификация преступлений. Основание ответственности за преступление</w:t>
      </w:r>
    </w:p>
    <w:p>
      <w:pPr>
        <w:spacing w:after="120"/>
        <w:ind w:firstLine="397"/>
        <w:jc w:val="both"/>
      </w:pPr>
      <w:r>
        <w:rPr>
          <w:rFonts w:ascii="Arial" w:cs="Arial" w:eastAsia="Arial" w:hAnsi="Arial"/>
          <w:b/>
          <w:bCs/>
          <w:sz w:val="24"/>
          <w:szCs w:val="24"/>
        </w:rPr>
        <w:t xml:space="preserve">Статья 18. Понятие преступления</w:t>
      </w:r>
    </w:p>
    <w:p>
      <w:pPr>
        <w:spacing w:after="120"/>
        <w:ind w:firstLine="397"/>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ind w:firstLine="397"/>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w:t>
      </w:r>
      <w:hyperlink w:history="1" r:id="rIdf2otxippqj0iswskpzxwy">
        <w:r>
          <w:rPr>
            <w:rFonts w:ascii="Arial" w:cs="Arial" w:eastAsia="Arial" w:hAnsi="Arial"/>
            <w:color w:val="1D4ED8"/>
            <w:sz w:val="24"/>
            <w:szCs w:val="24"/>
            <w:u w:val="single"/>
          </w:rPr>
          <w:t xml:space="preserve">частью</w:t>
        </w:r>
      </w:hyperlink>
      <w:r>
        <w:rPr>
          <w:rFonts w:ascii="Arial" w:cs="Arial" w:eastAsia="Arial" w:hAnsi="Arial"/>
          <w:sz w:val="24"/>
          <w:szCs w:val="24"/>
        </w:rPr>
        <w:t xml:space="preserve"> настоящего Кодекса, но в силу малозначительности не представляющее общественной опасности.</w:t>
      </w:r>
    </w:p>
    <w:p>
      <w:pPr>
        <w:spacing w:after="120"/>
        <w:ind w:firstLine="397"/>
        <w:jc w:val="both"/>
      </w:pPr>
      <w:r>
        <w:rPr>
          <w:rFonts w:ascii="Arial" w:cs="Arial" w:eastAsia="Arial" w:hAnsi="Arial"/>
          <w:b/>
          <w:bCs/>
          <w:sz w:val="24"/>
          <w:szCs w:val="24"/>
        </w:rPr>
        <w:t xml:space="preserve">Статья 19. Классификация преступлений</w:t>
      </w:r>
    </w:p>
    <w:p>
      <w:pPr>
        <w:spacing w:after="120"/>
        <w:ind w:firstLine="397"/>
        <w:jc w:val="both"/>
      </w:pPr>
      <w:r>
        <w:rPr>
          <w:rFonts w:ascii="Arial" w:cs="Arial" w:eastAsia="Arial" w:hAnsi="Arial"/>
          <w:sz w:val="24"/>
          <w:szCs w:val="24"/>
        </w:rPr>
        <w:t xml:space="preserve">1. В зависимости от максимального срока лишения свободы, предусмотренного в качестве наказания статьями или частями статей настоящего Кодекса, преступления подразделяются на менее тяжкие, тяжкие и особо тяжкие.</w:t>
      </w:r>
    </w:p>
    <w:p>
      <w:pPr>
        <w:spacing w:after="120"/>
        <w:ind w:firstLine="397"/>
        <w:jc w:val="both"/>
      </w:pPr>
      <w:r>
        <w:rPr>
          <w:rFonts w:ascii="Arial" w:cs="Arial" w:eastAsia="Arial" w:hAnsi="Arial"/>
          <w:sz w:val="24"/>
          <w:szCs w:val="24"/>
        </w:rPr>
        <w:t xml:space="preserve">2. К менее тяжким преступлениям относятся преступления, за которые может быть назначено наказание, не связанное с лишением свободы, либо в виде лишения свободы на срок не более пяти лет.</w:t>
      </w:r>
    </w:p>
    <w:p>
      <w:pPr>
        <w:spacing w:after="120"/>
        <w:ind w:firstLine="397"/>
        <w:jc w:val="both"/>
      </w:pPr>
      <w:r>
        <w:rPr>
          <w:rFonts w:ascii="Arial" w:cs="Arial" w:eastAsia="Arial" w:hAnsi="Arial"/>
          <w:sz w:val="24"/>
          <w:szCs w:val="24"/>
        </w:rPr>
        <w:t xml:space="preserve">3. К тяжким преступлениям относятся преступления, за которые может быть назначено наказание в виде лишения свободы на срок от пяти, но не более десяти лет.</w:t>
      </w:r>
    </w:p>
    <w:p>
      <w:pPr>
        <w:spacing w:after="120"/>
        <w:ind w:firstLine="397"/>
        <w:jc w:val="both"/>
      </w:pPr>
      <w:r>
        <w:rPr>
          <w:rFonts w:ascii="Arial" w:cs="Arial" w:eastAsia="Arial" w:hAnsi="Arial"/>
          <w:sz w:val="24"/>
          <w:szCs w:val="24"/>
        </w:rPr>
        <w:t xml:space="preserve">4. К особо тяжким преступлениям относятся преступления, за которые может быть назначено наказание в виде лишения свободы на срок свыше десяти лет либо пожизненное лишение свободы.</w:t>
      </w:r>
    </w:p>
    <w:p>
      <w:pPr>
        <w:spacing w:after="120"/>
        <w:ind w:firstLine="397"/>
        <w:jc w:val="both"/>
      </w:pPr>
      <w:r>
        <w:rPr>
          <w:rFonts w:ascii="Arial" w:cs="Arial" w:eastAsia="Arial" w:hAnsi="Arial"/>
          <w:b/>
          <w:bCs/>
          <w:sz w:val="24"/>
          <w:szCs w:val="24"/>
        </w:rPr>
        <w:t xml:space="preserve">Статья 20. Длящееся преступление</w:t>
      </w:r>
    </w:p>
    <w:p>
      <w:pPr>
        <w:spacing w:after="120"/>
        <w:ind w:firstLine="397"/>
        <w:jc w:val="both"/>
      </w:pPr>
      <w:r>
        <w:rPr>
          <w:rFonts w:ascii="Arial" w:cs="Arial" w:eastAsia="Arial" w:hAnsi="Arial"/>
          <w:sz w:val="24"/>
          <w:szCs w:val="24"/>
        </w:rPr>
        <w:t xml:space="preserve">1. Длящимся преступлением признается деяние, предусмотренное Особенной </w:t>
      </w:r>
      <w:hyperlink w:history="1" r:id="rIdiysybltaefm9egcl5h7_q">
        <w:r>
          <w:rPr>
            <w:rFonts w:ascii="Arial" w:cs="Arial" w:eastAsia="Arial" w:hAnsi="Arial"/>
            <w:color w:val="1D4ED8"/>
            <w:sz w:val="24"/>
            <w:szCs w:val="24"/>
            <w:u w:val="single"/>
          </w:rPr>
          <w:t xml:space="preserve">частью</w:t>
        </w:r>
      </w:hyperlink>
      <w:r>
        <w:rPr>
          <w:rFonts w:ascii="Arial" w:cs="Arial" w:eastAsia="Arial" w:hAnsi="Arial"/>
          <w:sz w:val="24"/>
          <w:szCs w:val="24"/>
        </w:rPr>
        <w:t xml:space="preserve"> настоящего Кодекса, совершение которого начинается с действия или бездействия, которое затем осуществляется непрерывно.</w:t>
      </w:r>
    </w:p>
    <w:p>
      <w:pPr>
        <w:spacing w:after="120"/>
        <w:ind w:firstLine="397"/>
        <w:jc w:val="both"/>
      </w:pPr>
      <w:r>
        <w:rPr>
          <w:rFonts w:ascii="Arial" w:cs="Arial" w:eastAsia="Arial" w:hAnsi="Arial"/>
          <w:sz w:val="24"/>
          <w:szCs w:val="24"/>
        </w:rPr>
        <w:t xml:space="preserve">2. Длящееся преступление является оконченным с момента прекращения действия или бездействия.</w:t>
      </w:r>
    </w:p>
    <w:p>
      <w:pPr>
        <w:spacing w:after="120"/>
        <w:ind w:firstLine="397"/>
        <w:jc w:val="both"/>
      </w:pPr>
      <w:r>
        <w:rPr>
          <w:rFonts w:ascii="Arial" w:cs="Arial" w:eastAsia="Arial" w:hAnsi="Arial"/>
          <w:b/>
          <w:bCs/>
          <w:sz w:val="24"/>
          <w:szCs w:val="24"/>
        </w:rPr>
        <w:t xml:space="preserve">Статья 21. Совокупность преступлений</w:t>
      </w:r>
    </w:p>
    <w:p>
      <w:pPr>
        <w:spacing w:after="120"/>
        <w:ind w:firstLine="397"/>
        <w:jc w:val="both"/>
      </w:pPr>
      <w:r>
        <w:rPr>
          <w:rFonts w:ascii="Arial" w:cs="Arial" w:eastAsia="Arial" w:hAnsi="Arial"/>
          <w:sz w:val="24"/>
          <w:szCs w:val="24"/>
        </w:rPr>
        <w:t xml:space="preserve">Совокупностью преступлений признается совершение лицом двух или более преступлений. При этом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w:t>
      </w:r>
    </w:p>
    <w:p>
      <w:pPr>
        <w:spacing w:after="120"/>
        <w:ind w:firstLine="397"/>
        <w:jc w:val="both"/>
      </w:pPr>
      <w:r>
        <w:rPr>
          <w:rFonts w:ascii="Arial" w:cs="Arial" w:eastAsia="Arial" w:hAnsi="Arial"/>
          <w:b/>
          <w:bCs/>
          <w:sz w:val="24"/>
          <w:szCs w:val="24"/>
        </w:rPr>
        <w:t xml:space="preserve">Статья 22. Правила уголовно-правовой квалификации при конкуренции общей и специальной норм и конкуренции целого и части</w:t>
      </w:r>
    </w:p>
    <w:p>
      <w:pPr>
        <w:spacing w:after="120"/>
        <w:ind w:firstLine="397"/>
        <w:jc w:val="both"/>
      </w:pPr>
      <w:r>
        <w:rPr>
          <w:rFonts w:ascii="Arial" w:cs="Arial" w:eastAsia="Arial" w:hAnsi="Arial"/>
          <w:sz w:val="24"/>
          <w:szCs w:val="24"/>
        </w:rPr>
        <w:t xml:space="preserve">1. Специальной является норма, которая предусматривает ответственность за то же деяние, что и общая, но содержит дополнительные признаки состава преступления, которых нет в общей норме.</w:t>
      </w:r>
    </w:p>
    <w:p>
      <w:pPr>
        <w:spacing w:after="120"/>
        <w:ind w:firstLine="397"/>
        <w:jc w:val="both"/>
      </w:pPr>
      <w:r>
        <w:rPr>
          <w:rFonts w:ascii="Arial" w:cs="Arial" w:eastAsia="Arial" w:hAnsi="Arial"/>
          <w:sz w:val="24"/>
          <w:szCs w:val="24"/>
        </w:rPr>
        <w:t xml:space="preserve">2. Если деяние, предусмотренное статьями (частями статей) настоящего Кодекса, создает конкуренцию общей и специальной норм, то применяется только статья (часть статьи) настоящего Кодекса, содержащая специальную норму. Одновременное применение статей (частей статей) настоящего Кодекса, которые предусматривают общую и соответствующую специальную нормы, не допускается.</w:t>
      </w:r>
    </w:p>
    <w:p>
      <w:pPr>
        <w:spacing w:after="120"/>
        <w:ind w:firstLine="397"/>
        <w:jc w:val="both"/>
      </w:pPr>
      <w:r>
        <w:rPr>
          <w:rFonts w:ascii="Arial" w:cs="Arial" w:eastAsia="Arial" w:hAnsi="Arial"/>
          <w:sz w:val="24"/>
          <w:szCs w:val="24"/>
        </w:rPr>
        <w:t xml:space="preserve">3. Статья (часть статьи) настоящего Кодекса, содержащая норму, которая охватывает совершенное деяние в целом, имеет преимущество в применении перед статьей (частью статьи) настоящего Кодекса, содержащей норму, которая охватывает часть совершенного деяния. Такое преимущество имеет норма об оконченном преступлении над нормой о неоконченном преступлении, норма об исполнении преступления над нормой о соучастии в нем организатора, подстрекателя или пособника, норма о составном преступлении (учтенной законом совокупности преступлений) над нормой, предусматривающей составляющую такого преступления.</w:t>
      </w:r>
    </w:p>
    <w:p>
      <w:pPr>
        <w:spacing w:after="120"/>
        <w:ind w:firstLine="397"/>
        <w:jc w:val="both"/>
      </w:pPr>
      <w:r>
        <w:rPr>
          <w:rFonts w:ascii="Arial" w:cs="Arial" w:eastAsia="Arial" w:hAnsi="Arial"/>
          <w:b/>
          <w:bCs/>
          <w:sz w:val="24"/>
          <w:szCs w:val="24"/>
        </w:rPr>
        <w:t xml:space="preserve">Статья 23. Правила уголовно-правовой квалификации при конкуренции двух специальных норм</w:t>
      </w:r>
    </w:p>
    <w:p>
      <w:pPr>
        <w:spacing w:after="120"/>
        <w:ind w:firstLine="397"/>
        <w:jc w:val="both"/>
      </w:pPr>
      <w:r>
        <w:rPr>
          <w:rFonts w:ascii="Arial" w:cs="Arial" w:eastAsia="Arial" w:hAnsi="Arial"/>
          <w:sz w:val="24"/>
          <w:szCs w:val="24"/>
        </w:rPr>
        <w:t xml:space="preserve">1. Статья (часть статьи) настоящего Кодекса, которая предусматривает специальную норму о преступлении со смягчающими признаками, имеет преимущество в применении перед статьей (частью статьи), предусматривающей специальную норму о преступлении с отягчающими (квалифицирующими) признаками.</w:t>
      </w:r>
    </w:p>
    <w:p>
      <w:pPr>
        <w:spacing w:after="120"/>
        <w:ind w:firstLine="397"/>
        <w:jc w:val="both"/>
      </w:pPr>
      <w:r>
        <w:rPr>
          <w:rFonts w:ascii="Arial" w:cs="Arial" w:eastAsia="Arial" w:hAnsi="Arial"/>
          <w:sz w:val="24"/>
          <w:szCs w:val="24"/>
        </w:rPr>
        <w:t xml:space="preserve">2. Из нескольких статей (частей статей) настоящего Кодекса, содержащих специальные нормы со смягчающими признаками, преимущество в применении имеет статья (часть статьи), которая предусматривает наиболее мягкое наказание.</w:t>
      </w:r>
    </w:p>
    <w:p>
      <w:pPr>
        <w:spacing w:after="120"/>
        <w:ind w:firstLine="397"/>
        <w:jc w:val="both"/>
      </w:pPr>
      <w:r>
        <w:rPr>
          <w:rFonts w:ascii="Arial" w:cs="Arial" w:eastAsia="Arial" w:hAnsi="Arial"/>
          <w:sz w:val="24"/>
          <w:szCs w:val="24"/>
        </w:rPr>
        <w:t xml:space="preserve">3. Из нескольких статей (частей статей) настоящего Кодекса, содержащих специальные нормы с отягчающими (квалифицирующими) признаками, преимущество в применении имеет статья (часть статьи) Особенной части настоящего Кодекса, которая предусматривает наиболее строгое наказание.</w:t>
      </w:r>
    </w:p>
    <w:p>
      <w:pPr>
        <w:spacing w:after="120"/>
        <w:ind w:firstLine="397"/>
        <w:jc w:val="both"/>
      </w:pPr>
      <w:r>
        <w:rPr>
          <w:rFonts w:ascii="Arial" w:cs="Arial" w:eastAsia="Arial" w:hAnsi="Arial"/>
          <w:sz w:val="24"/>
          <w:szCs w:val="24"/>
        </w:rPr>
        <w:t xml:space="preserve">4. Во всех иных случаях, кроме случаев, предусмотренных частями 1, 2 и 3 настоящей статьи, при конкуренции двух специальных норм применяется норма, предусматривающая менее строгое наказание, а в случае равных мер наказания - норма, применение которой иным образом улучшает положение лица.</w:t>
      </w:r>
    </w:p>
    <w:p>
      <w:pPr>
        <w:spacing w:after="120"/>
        <w:ind w:firstLine="397"/>
        <w:jc w:val="both"/>
      </w:pPr>
      <w:r>
        <w:rPr>
          <w:rFonts w:ascii="Arial" w:cs="Arial" w:eastAsia="Arial" w:hAnsi="Arial"/>
          <w:b/>
          <w:bCs/>
          <w:sz w:val="24"/>
          <w:szCs w:val="24"/>
        </w:rPr>
        <w:t xml:space="preserve">Статья 24. Специальные правила уголовно-правовой квалификации</w:t>
      </w:r>
    </w:p>
    <w:p>
      <w:pPr>
        <w:spacing w:after="120"/>
        <w:ind w:firstLine="397"/>
        <w:jc w:val="both"/>
      </w:pPr>
      <w:r>
        <w:rPr>
          <w:rFonts w:ascii="Arial" w:cs="Arial" w:eastAsia="Arial" w:hAnsi="Arial"/>
          <w:sz w:val="24"/>
          <w:szCs w:val="24"/>
        </w:rPr>
        <w:t xml:space="preserve">1. В случае, когда в результате совершенного лицом умышленного или неосторожного преступления наступил особо тяжкий вред, который прямо не указан в качестве признака состава преступления, квалификация осуществляется по статье (части статьи) Особенной </w:t>
      </w:r>
      <w:hyperlink w:history="1" r:id="rIdau6vsn8zxaq8xtd0gnclu">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совершенное лицом деяние, и по соответствующей статье (части статьи) </w:t>
      </w:r>
      <w:hyperlink w:history="1" r:id="rIdifd7bw0ejcy8bqinqtpfu">
        <w:r>
          <w:rPr>
            <w:rFonts w:ascii="Arial" w:cs="Arial" w:eastAsia="Arial" w:hAnsi="Arial"/>
            <w:color w:val="1D4ED8"/>
            <w:sz w:val="24"/>
            <w:szCs w:val="24"/>
            <w:u w:val="single"/>
          </w:rPr>
          <w:t xml:space="preserve">главы 21</w:t>
        </w:r>
      </w:hyperlink>
      <w:r>
        <w:rPr>
          <w:rFonts w:ascii="Arial" w:cs="Arial" w:eastAsia="Arial" w:hAnsi="Arial"/>
          <w:sz w:val="24"/>
          <w:szCs w:val="24"/>
        </w:rPr>
        <w:t xml:space="preserve"> настоящего Кодекса, предусматривающей ответственность за убийство или причинение смерти по неосторожности, доведение до самоубийства либо склонение к самоубийству. При этом наказание назначается с учетом правил, предусмотренных </w:t>
      </w:r>
      <w:hyperlink w:history="1" r:id="rIddhqjcqt_mpil2dxbqqevm">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случае, когда деяние совершено лицом в составе либо в интересах организованной группы или преступной организации, то с учетом положений, предусмотренных </w:t>
      </w:r>
      <w:hyperlink w:history="1" r:id="rIdegpyxsjrrydedwzyzofv3">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Кодекса, квалификация осуществляется по статье (части статьи) Особенной части настоящего Кодекса, предусматривающей совершенное лицом деяние, и по соответствующей части статей </w:t>
      </w:r>
      <w:hyperlink w:history="1" r:id="rIdsmjojz1yjjq8ouwdfdxo3">
        <w:r>
          <w:rPr>
            <w:rFonts w:ascii="Arial" w:cs="Arial" w:eastAsia="Arial" w:hAnsi="Arial"/>
            <w:color w:val="1D4ED8"/>
            <w:sz w:val="24"/>
            <w:szCs w:val="24"/>
            <w:u w:val="single"/>
          </w:rPr>
          <w:t xml:space="preserve">248</w:t>
        </w:r>
      </w:hyperlink>
      <w:r>
        <w:rPr>
          <w:rFonts w:ascii="Arial" w:cs="Arial" w:eastAsia="Arial" w:hAnsi="Arial"/>
          <w:sz w:val="24"/>
          <w:szCs w:val="24"/>
        </w:rPr>
        <w:t xml:space="preserve"> или </w:t>
      </w:r>
      <w:hyperlink w:history="1" r:id="rId-bw1qctyzrc5atp83ampx">
        <w:r>
          <w:rPr>
            <w:rFonts w:ascii="Arial" w:cs="Arial" w:eastAsia="Arial" w:hAnsi="Arial"/>
            <w:color w:val="1D4ED8"/>
            <w:sz w:val="24"/>
            <w:szCs w:val="24"/>
            <w:u w:val="single"/>
          </w:rPr>
          <w:t xml:space="preserve">249</w:t>
        </w:r>
      </w:hyperlink>
      <w:r>
        <w:rPr>
          <w:rFonts w:ascii="Arial" w:cs="Arial" w:eastAsia="Arial" w:hAnsi="Arial"/>
          <w:sz w:val="24"/>
          <w:szCs w:val="24"/>
        </w:rPr>
        <w:t xml:space="preserve"> настоящего Кодекса. При этом наказание назначается с учетом правил, предусмотренных статьей 78 настоящего Кодекса.</w:t>
      </w:r>
    </w:p>
    <w:p>
      <w:pPr>
        <w:spacing w:after="120"/>
        <w:ind w:firstLine="397"/>
        <w:jc w:val="both"/>
      </w:pPr>
      <w:r>
        <w:rPr>
          <w:rFonts w:ascii="Arial" w:cs="Arial" w:eastAsia="Arial" w:hAnsi="Arial"/>
          <w:sz w:val="24"/>
          <w:szCs w:val="24"/>
        </w:rPr>
        <w:t xml:space="preserve">Данное положение не применяется в случаях привлечения лица к уголовной ответственности за организацию (создание) незаконной религиозной группы, организованной группы, преступной организации, вооруженного формирования, экстремистской организации, а также за руководство ими или участие в них.</w:t>
      </w:r>
    </w:p>
    <w:p>
      <w:pPr>
        <w:spacing w:after="120"/>
        <w:ind w:firstLine="397"/>
        <w:jc w:val="both"/>
      </w:pPr>
      <w:r>
        <w:rPr>
          <w:rFonts w:ascii="Arial" w:cs="Arial" w:eastAsia="Arial" w:hAnsi="Arial"/>
          <w:sz w:val="24"/>
          <w:szCs w:val="24"/>
        </w:rPr>
        <w:t xml:space="preserve">3. В случае, когда преступление совершено должностным лицом с использованием своего служебного положения, квалификация осуществляется по статье (части статьи) Особенной части настоящего Кодекса, предусматривающей совершенное лицом деяние, и по соответствующей части </w:t>
      </w:r>
      <w:hyperlink w:history="1" r:id="rIdvph2xcnp-yh7dizewdfxb">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настоящего Кодекса. При этом наказание назначается с учетом правил, предусмотренных </w:t>
      </w:r>
      <w:hyperlink w:history="1" r:id="rIdbvsygcwed2h1e-a1apfny">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Данное положение не применяется в случаях, когда совершение преступления должностным лицом как специальным субъектом прямо указано в качестве признака состава преступления.</w:t>
      </w:r>
    </w:p>
    <w:p>
      <w:pPr>
        <w:spacing w:after="120"/>
        <w:ind w:firstLine="397"/>
        <w:jc w:val="both"/>
      </w:pPr>
      <w:r>
        <w:rPr>
          <w:rFonts w:ascii="Arial" w:cs="Arial" w:eastAsia="Arial" w:hAnsi="Arial"/>
          <w:b/>
          <w:bCs/>
          <w:sz w:val="24"/>
          <w:szCs w:val="24"/>
        </w:rPr>
        <w:t xml:space="preserve">Статья 25. Основание уголовной ответственности за преступление</w:t>
      </w:r>
    </w:p>
    <w:p>
      <w:pPr>
        <w:spacing w:after="120"/>
        <w:ind w:firstLine="397"/>
        <w:jc w:val="both"/>
      </w:pPr>
      <w:r>
        <w:rPr>
          <w:rFonts w:ascii="Arial" w:cs="Arial" w:eastAsia="Arial" w:hAnsi="Arial"/>
          <w:sz w:val="24"/>
          <w:szCs w:val="24"/>
        </w:rPr>
        <w:t xml:space="preserve">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ind w:firstLine="397"/>
        <w:jc w:val="center"/>
      </w:pPr>
      <w:r>
        <w:rPr>
          <w:rFonts w:ascii="Arial" w:cs="Arial" w:eastAsia="Arial" w:hAnsi="Arial"/>
          <w:b/>
          <w:bCs/>
          <w:sz w:val="24"/>
          <w:szCs w:val="24"/>
        </w:rPr>
        <w:t xml:space="preserve">Глава 4. Лицо, подлежащее уголовной ответственности (субъект преступления)</w:t>
      </w:r>
    </w:p>
    <w:p>
      <w:pPr>
        <w:spacing w:after="120"/>
        <w:ind w:firstLine="397"/>
        <w:jc w:val="both"/>
      </w:pPr>
      <w:r>
        <w:rPr>
          <w:rFonts w:ascii="Arial" w:cs="Arial" w:eastAsia="Arial" w:hAnsi="Arial"/>
          <w:b/>
          <w:bCs/>
          <w:sz w:val="24"/>
          <w:szCs w:val="24"/>
        </w:rPr>
        <w:t xml:space="preserve">Статья 26. Субъект преступления</w:t>
      </w:r>
    </w:p>
    <w:p>
      <w:pPr>
        <w:spacing w:after="120"/>
        <w:ind w:firstLine="397"/>
        <w:jc w:val="both"/>
      </w:pPr>
      <w:r>
        <w:rPr>
          <w:rFonts w:ascii="Arial" w:cs="Arial" w:eastAsia="Arial" w:hAnsi="Arial"/>
          <w:sz w:val="24"/>
          <w:szCs w:val="24"/>
        </w:rPr>
        <w:t xml:space="preserve">1. Субъектом преступления является физическое вменяемое лицо, совершившее преступление в возрасте, с которого в соответствии с настоящим Кодексом наступает уголовная ответственность.</w:t>
      </w:r>
    </w:p>
    <w:p>
      <w:pPr>
        <w:spacing w:after="120"/>
        <w:ind w:firstLine="39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преступление, субъектом которого может быть лишь определенное лицо.</w:t>
      </w:r>
    </w:p>
    <w:p>
      <w:pPr>
        <w:spacing w:after="120"/>
        <w:ind w:firstLine="397"/>
        <w:jc w:val="both"/>
      </w:pPr>
      <w:r>
        <w:rPr>
          <w:rFonts w:ascii="Arial" w:cs="Arial" w:eastAsia="Arial" w:hAnsi="Arial"/>
          <w:sz w:val="24"/>
          <w:szCs w:val="24"/>
        </w:rPr>
        <w:t xml:space="preserve">3. Юридическое лицо не является субъектом преступления, уголовной ответственности и наказания. К юридическому лицу могут применяться принудительные меры уголовно-правового воздействия по основаниям и в пределах, предусмотренных настоящим Кодексом.</w:t>
      </w:r>
    </w:p>
    <w:p>
      <w:pPr>
        <w:spacing w:after="120"/>
        <w:ind w:firstLine="397"/>
        <w:jc w:val="both"/>
      </w:pPr>
      <w:r>
        <w:rPr>
          <w:rFonts w:ascii="Arial" w:cs="Arial" w:eastAsia="Arial" w:hAnsi="Arial"/>
          <w:b/>
          <w:bCs/>
          <w:sz w:val="24"/>
          <w:szCs w:val="24"/>
        </w:rPr>
        <w:t xml:space="preserve">Статья 27. Невменяемость</w:t>
      </w:r>
    </w:p>
    <w:p>
      <w:pPr>
        <w:spacing w:after="120"/>
        <w:ind w:firstLine="397"/>
        <w:jc w:val="both"/>
      </w:pPr>
      <w:r>
        <w:rPr>
          <w:rFonts w:ascii="Arial" w:cs="Arial" w:eastAsia="Arial" w:hAnsi="Arial"/>
          <w:sz w:val="24"/>
          <w:szCs w:val="24"/>
        </w:rPr>
        <w:t xml:space="preserve">1. Не подлежит уголовной ответственности лицо, которое во время совершения деяния, предусмотренного настоящим Кодексом, находилось в состоянии невменяемости, то есть не могло осознавать фактический характер и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397"/>
        <w:jc w:val="both"/>
      </w:pPr>
      <w:r>
        <w:rPr>
          <w:rFonts w:ascii="Arial" w:cs="Arial" w:eastAsia="Arial" w:hAnsi="Arial"/>
          <w:sz w:val="24"/>
          <w:szCs w:val="24"/>
        </w:rPr>
        <w:t xml:space="preserve">2. Не подлежит наказанию лицо, которое совершило преступление в состоянии вменяемости, но до вынесения судом приговора заболело душевной болезнью, лишающей его возможности отдавать себе отчет в своем действии (бездействии) или руководить им. К такому лицу по решению суда могут применяться принудительные меры медицинского характера, а по выздоровлении такое лицо может подлежать наказанию.</w:t>
      </w:r>
    </w:p>
    <w:p>
      <w:pPr>
        <w:spacing w:after="120"/>
        <w:ind w:firstLine="397"/>
        <w:jc w:val="both"/>
      </w:pPr>
      <w:r>
        <w:rPr>
          <w:rFonts w:ascii="Arial" w:cs="Arial" w:eastAsia="Arial" w:hAnsi="Arial"/>
          <w:b/>
          <w:bCs/>
          <w:sz w:val="24"/>
          <w:szCs w:val="24"/>
        </w:rPr>
        <w:t xml:space="preserve">Статья 28. Ограниченная вменяемость</w:t>
      </w:r>
    </w:p>
    <w:p>
      <w:pPr>
        <w:spacing w:after="120"/>
        <w:ind w:firstLine="397"/>
        <w:jc w:val="both"/>
      </w:pPr>
      <w:r>
        <w:rPr>
          <w:rFonts w:ascii="Arial" w:cs="Arial" w:eastAsia="Arial" w:hAnsi="Arial"/>
          <w:sz w:val="24"/>
          <w:szCs w:val="24"/>
        </w:rPr>
        <w:t xml:space="preserve">1. Лицо может быть признано судом ограниченно вменяемым, если в силу имеющегося у него психического расстройства оно во время совершения преступления не могло в полной мере осознавать фактический характер и общественный вред своих действий (бездействия) или руководить ими.</w:t>
      </w:r>
    </w:p>
    <w:p>
      <w:pPr>
        <w:spacing w:after="120"/>
        <w:ind w:firstLine="397"/>
        <w:jc w:val="both"/>
      </w:pPr>
      <w:r>
        <w:rPr>
          <w:rFonts w:ascii="Arial" w:cs="Arial" w:eastAsia="Arial" w:hAnsi="Arial"/>
          <w:sz w:val="24"/>
          <w:szCs w:val="24"/>
        </w:rPr>
        <w:t xml:space="preserve">2. Признание лица ограниченно вменяемым может быть основанием для применения к нему принудительных мер медицинского характера, но не освобождает его от наказания.</w:t>
      </w:r>
    </w:p>
    <w:p>
      <w:pPr>
        <w:spacing w:after="120"/>
        <w:ind w:firstLine="397"/>
        <w:jc w:val="both"/>
      </w:pPr>
      <w:r>
        <w:rPr>
          <w:rFonts w:ascii="Arial" w:cs="Arial" w:eastAsia="Arial" w:hAnsi="Arial"/>
          <w:b/>
          <w:bCs/>
          <w:sz w:val="24"/>
          <w:szCs w:val="24"/>
        </w:rPr>
        <w:t xml:space="preserve">Статья 29. Уголовная ответственность за преступление, совершенное в состоянии опьянения</w:t>
      </w:r>
    </w:p>
    <w:p>
      <w:pPr>
        <w:spacing w:after="120"/>
        <w:ind w:firstLine="397"/>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ind w:firstLine="397"/>
        <w:jc w:val="both"/>
      </w:pPr>
      <w:r>
        <w:rPr>
          <w:rFonts w:ascii="Arial" w:cs="Arial" w:eastAsia="Arial" w:hAnsi="Arial"/>
          <w:b/>
          <w:bCs/>
          <w:sz w:val="24"/>
          <w:szCs w:val="24"/>
        </w:rPr>
        <w:t xml:space="preserve">Статья 30. Возраст, с которого наступает уголовная ответственность</w:t>
      </w:r>
    </w:p>
    <w:p>
      <w:pPr>
        <w:spacing w:after="120"/>
        <w:ind w:firstLine="397"/>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ind w:firstLine="397"/>
        <w:jc w:val="both"/>
      </w:pPr>
      <w:r>
        <w:rPr>
          <w:rFonts w:ascii="Arial" w:cs="Arial" w:eastAsia="Arial" w:hAnsi="Arial"/>
          <w:sz w:val="24"/>
          <w:szCs w:val="24"/>
        </w:rPr>
        <w:t xml:space="preserve">2. Лицо, которому до совершения преступления исполнилось четырнадцать лет, подлежит уголовной ответственности в соответствии с настоящим Кодексом за убийство (</w:t>
      </w:r>
      <w:hyperlink w:history="1" r:id="rIdouic_nogvhv1wn8dj1h7g">
        <w:r>
          <w:rPr>
            <w:rFonts w:ascii="Arial" w:cs="Arial" w:eastAsia="Arial" w:hAnsi="Arial"/>
            <w:color w:val="1D4ED8"/>
            <w:sz w:val="24"/>
            <w:szCs w:val="24"/>
            <w:u w:val="single"/>
          </w:rPr>
          <w:t xml:space="preserve">статья 130</w:t>
        </w:r>
      </w:hyperlink>
      <w:r>
        <w:rPr>
          <w:rFonts w:ascii="Arial" w:cs="Arial" w:eastAsia="Arial" w:hAnsi="Arial"/>
          <w:sz w:val="24"/>
          <w:szCs w:val="24"/>
        </w:rPr>
        <w:t xml:space="preserve">), причинение тяжкого вреда здоровью (</w:t>
      </w:r>
      <w:hyperlink w:history="1" r:id="rId_bpzy9_4o01geesmvuo98">
        <w:r>
          <w:rPr>
            <w:rFonts w:ascii="Arial" w:cs="Arial" w:eastAsia="Arial" w:hAnsi="Arial"/>
            <w:color w:val="1D4ED8"/>
            <w:sz w:val="24"/>
            <w:szCs w:val="24"/>
            <w:u w:val="single"/>
          </w:rPr>
          <w:t xml:space="preserve">статья 138</w:t>
        </w:r>
      </w:hyperlink>
      <w:r>
        <w:rPr>
          <w:rFonts w:ascii="Arial" w:cs="Arial" w:eastAsia="Arial" w:hAnsi="Arial"/>
          <w:sz w:val="24"/>
          <w:szCs w:val="24"/>
        </w:rPr>
        <w:t xml:space="preserve">), причинение менее тяжкого вреда здоровью (</w:t>
      </w:r>
      <w:hyperlink w:history="1" r:id="rIdn8yvzcvhemsn70_95ryts">
        <w:r>
          <w:rPr>
            <w:rFonts w:ascii="Arial" w:cs="Arial" w:eastAsia="Arial" w:hAnsi="Arial"/>
            <w:color w:val="1D4ED8"/>
            <w:sz w:val="24"/>
            <w:szCs w:val="24"/>
            <w:u w:val="single"/>
          </w:rPr>
          <w:t xml:space="preserve">статья 139</w:t>
        </w:r>
      </w:hyperlink>
      <w:r>
        <w:rPr>
          <w:rFonts w:ascii="Arial" w:cs="Arial" w:eastAsia="Arial" w:hAnsi="Arial"/>
          <w:sz w:val="24"/>
          <w:szCs w:val="24"/>
        </w:rPr>
        <w:t xml:space="preserve">), изнасилование (</w:t>
      </w:r>
      <w:hyperlink w:history="1" r:id="rIdbz0_4hevdstuebsk3dwbn">
        <w:r>
          <w:rPr>
            <w:rFonts w:ascii="Arial" w:cs="Arial" w:eastAsia="Arial" w:hAnsi="Arial"/>
            <w:color w:val="1D4ED8"/>
            <w:sz w:val="24"/>
            <w:szCs w:val="24"/>
            <w:u w:val="single"/>
          </w:rPr>
          <w:t xml:space="preserve">статья 161</w:t>
        </w:r>
      </w:hyperlink>
      <w:r>
        <w:rPr>
          <w:rFonts w:ascii="Arial" w:cs="Arial" w:eastAsia="Arial" w:hAnsi="Arial"/>
          <w:sz w:val="24"/>
          <w:szCs w:val="24"/>
        </w:rPr>
        <w:t xml:space="preserve">), насильственные действия сексуального характера (</w:t>
      </w:r>
      <w:hyperlink w:history="1" r:id="rIdqmmj2v054a7sn0od-iza8">
        <w:r>
          <w:rPr>
            <w:rFonts w:ascii="Arial" w:cs="Arial" w:eastAsia="Arial" w:hAnsi="Arial"/>
            <w:color w:val="1D4ED8"/>
            <w:sz w:val="24"/>
            <w:szCs w:val="24"/>
            <w:u w:val="single"/>
          </w:rPr>
          <w:t xml:space="preserve">статья 162</w:t>
        </w:r>
      </w:hyperlink>
      <w:r>
        <w:rPr>
          <w:rFonts w:ascii="Arial" w:cs="Arial" w:eastAsia="Arial" w:hAnsi="Arial"/>
          <w:sz w:val="24"/>
          <w:szCs w:val="24"/>
        </w:rPr>
        <w:t xml:space="preserve">), похищение человека (</w:t>
      </w:r>
      <w:hyperlink w:history="1" r:id="rIdgtvr4lkmk0xfw0j1k0itg">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торговлю людьми (</w:t>
      </w:r>
      <w:hyperlink w:history="1" r:id="rIdcxacoiermbfkowrpaqgoc">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кражу (</w:t>
      </w:r>
      <w:hyperlink w:history="1" r:id="rIdiidiezjgmem2uxdsiu7ak">
        <w:r>
          <w:rPr>
            <w:rFonts w:ascii="Arial" w:cs="Arial" w:eastAsia="Arial" w:hAnsi="Arial"/>
            <w:color w:val="1D4ED8"/>
            <w:sz w:val="24"/>
            <w:szCs w:val="24"/>
            <w:u w:val="single"/>
          </w:rPr>
          <w:t xml:space="preserve">статья 200</w:t>
        </w:r>
      </w:hyperlink>
      <w:r>
        <w:rPr>
          <w:rFonts w:ascii="Arial" w:cs="Arial" w:eastAsia="Arial" w:hAnsi="Arial"/>
          <w:sz w:val="24"/>
          <w:szCs w:val="24"/>
        </w:rPr>
        <w:t xml:space="preserve">), грабеж (</w:t>
      </w:r>
      <w:hyperlink w:history="1" r:id="rIdohz3bddg777zllwxsopuh">
        <w:r>
          <w:rPr>
            <w:rFonts w:ascii="Arial" w:cs="Arial" w:eastAsia="Arial" w:hAnsi="Arial"/>
            <w:color w:val="1D4ED8"/>
            <w:sz w:val="24"/>
            <w:szCs w:val="24"/>
            <w:u w:val="single"/>
          </w:rPr>
          <w:t xml:space="preserve">статья 201</w:t>
        </w:r>
      </w:hyperlink>
      <w:r>
        <w:rPr>
          <w:rFonts w:ascii="Arial" w:cs="Arial" w:eastAsia="Arial" w:hAnsi="Arial"/>
          <w:sz w:val="24"/>
          <w:szCs w:val="24"/>
        </w:rPr>
        <w:t xml:space="preserve">), разбой (</w:t>
      </w:r>
      <w:hyperlink w:history="1" r:id="rIdaafuyu-a-sc8xz6i-umbv">
        <w:r>
          <w:rPr>
            <w:rFonts w:ascii="Arial" w:cs="Arial" w:eastAsia="Arial" w:hAnsi="Arial"/>
            <w:color w:val="1D4ED8"/>
            <w:sz w:val="24"/>
            <w:szCs w:val="24"/>
            <w:u w:val="single"/>
          </w:rPr>
          <w:t xml:space="preserve">статья 202</w:t>
        </w:r>
      </w:hyperlink>
      <w:r>
        <w:rPr>
          <w:rFonts w:ascii="Arial" w:cs="Arial" w:eastAsia="Arial" w:hAnsi="Arial"/>
          <w:sz w:val="24"/>
          <w:szCs w:val="24"/>
        </w:rPr>
        <w:t xml:space="preserve">), вымогательство (</w:t>
      </w:r>
      <w:hyperlink w:history="1" r:id="rIdimee1gjuw_r3w8dqjhzeg">
        <w:r>
          <w:rPr>
            <w:rFonts w:ascii="Arial" w:cs="Arial" w:eastAsia="Arial" w:hAnsi="Arial"/>
            <w:color w:val="1D4ED8"/>
            <w:sz w:val="24"/>
            <w:szCs w:val="24"/>
            <w:u w:val="single"/>
          </w:rPr>
          <w:t xml:space="preserve">статья 203</w:t>
        </w:r>
      </w:hyperlink>
      <w:r>
        <w:rPr>
          <w:rFonts w:ascii="Arial" w:cs="Arial" w:eastAsia="Arial" w:hAnsi="Arial"/>
          <w:sz w:val="24"/>
          <w:szCs w:val="24"/>
        </w:rPr>
        <w:t xml:space="preserve">), угон автомототранспортного средства (</w:t>
      </w:r>
      <w:hyperlink w:history="1" r:id="rIdqaw0w2od_3jphrjtl68pf">
        <w:r>
          <w:rPr>
            <w:rFonts w:ascii="Arial" w:cs="Arial" w:eastAsia="Arial" w:hAnsi="Arial"/>
            <w:color w:val="1D4ED8"/>
            <w:sz w:val="24"/>
            <w:szCs w:val="24"/>
            <w:u w:val="single"/>
          </w:rPr>
          <w:t xml:space="preserve">статья 206</w:t>
        </w:r>
      </w:hyperlink>
      <w:r>
        <w:rPr>
          <w:rFonts w:ascii="Arial" w:cs="Arial" w:eastAsia="Arial" w:hAnsi="Arial"/>
          <w:sz w:val="24"/>
          <w:szCs w:val="24"/>
        </w:rPr>
        <w:t xml:space="preserve">), уничтожение или повреждение чужого имущества (часть 2 </w:t>
      </w:r>
      <w:hyperlink w:history="1" r:id="rId9ji4fbkmxy9wj8_pvx9ar">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акт терроризма (части 2 и 3 </w:t>
      </w:r>
      <w:hyperlink w:history="1" r:id="rIdmbdz5m-cuv-6na9drpa6o">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захват заложника (</w:t>
      </w:r>
      <w:hyperlink w:history="1" r:id="rIdg2hypz7ndkbwrmyjmfsw8">
        <w:r>
          <w:rPr>
            <w:rFonts w:ascii="Arial" w:cs="Arial" w:eastAsia="Arial" w:hAnsi="Arial"/>
            <w:color w:val="1D4ED8"/>
            <w:sz w:val="24"/>
            <w:szCs w:val="24"/>
            <w:u w:val="single"/>
          </w:rPr>
          <w:t xml:space="preserve">статья 244</w:t>
        </w:r>
      </w:hyperlink>
      <w:r>
        <w:rPr>
          <w:rFonts w:ascii="Arial" w:cs="Arial" w:eastAsia="Arial" w:hAnsi="Arial"/>
          <w:sz w:val="24"/>
          <w:szCs w:val="24"/>
        </w:rPr>
        <w:t xml:space="preserve">), хищение или вымогательство огнестрельного оружия (</w:t>
      </w:r>
      <w:hyperlink w:history="1" r:id="rIdmym3g3vjnpiprpvp4vjau">
        <w:r>
          <w:rPr>
            <w:rFonts w:ascii="Arial" w:cs="Arial" w:eastAsia="Arial" w:hAnsi="Arial"/>
            <w:color w:val="1D4ED8"/>
            <w:sz w:val="24"/>
            <w:szCs w:val="24"/>
            <w:u w:val="single"/>
          </w:rPr>
          <w:t xml:space="preserve">статья 257</w:t>
        </w:r>
      </w:hyperlink>
      <w:r>
        <w:rPr>
          <w:rFonts w:ascii="Arial" w:cs="Arial" w:eastAsia="Arial" w:hAnsi="Arial"/>
          <w:sz w:val="24"/>
          <w:szCs w:val="24"/>
        </w:rPr>
        <w:t xml:space="preserve">), хулиганство (</w:t>
      </w:r>
      <w:hyperlink w:history="1" r:id="rIdl30ryyb4p_ylvwdzktxb4">
        <w:r>
          <w:rPr>
            <w:rFonts w:ascii="Arial" w:cs="Arial" w:eastAsia="Arial" w:hAnsi="Arial"/>
            <w:color w:val="1D4ED8"/>
            <w:sz w:val="24"/>
            <w:szCs w:val="24"/>
            <w:u w:val="single"/>
          </w:rPr>
          <w:t xml:space="preserve">статья 266</w:t>
        </w:r>
      </w:hyperlink>
      <w:r>
        <w:rPr>
          <w:rFonts w:ascii="Arial" w:cs="Arial" w:eastAsia="Arial" w:hAnsi="Arial"/>
          <w:sz w:val="24"/>
          <w:szCs w:val="24"/>
        </w:rPr>
        <w:t xml:space="preserve">), незаконное изготовление наркотических средств, психотропных веществ и их аналогов с целью сбыта (</w:t>
      </w:r>
      <w:hyperlink w:history="1" r:id="rIdd49jsxf1tgwdd7iq3ofzw">
        <w:r>
          <w:rPr>
            <w:rFonts w:ascii="Arial" w:cs="Arial" w:eastAsia="Arial" w:hAnsi="Arial"/>
            <w:color w:val="1D4ED8"/>
            <w:sz w:val="24"/>
            <w:szCs w:val="24"/>
            <w:u w:val="single"/>
          </w:rPr>
          <w:t xml:space="preserve">статья 267</w:t>
        </w:r>
      </w:hyperlink>
      <w:r>
        <w:rPr>
          <w:rFonts w:ascii="Arial" w:cs="Arial" w:eastAsia="Arial" w:hAnsi="Arial"/>
          <w:sz w:val="24"/>
          <w:szCs w:val="24"/>
        </w:rPr>
        <w:t xml:space="preserve">), хищение либо вымогательство наркотических средств или психотропных веществ (</w:t>
      </w:r>
      <w:hyperlink w:history="1" r:id="rIdayvz5zzfmex5y8ypkg07-">
        <w:r>
          <w:rPr>
            <w:rFonts w:ascii="Arial" w:cs="Arial" w:eastAsia="Arial" w:hAnsi="Arial"/>
            <w:color w:val="1D4ED8"/>
            <w:sz w:val="24"/>
            <w:szCs w:val="24"/>
            <w:u w:val="single"/>
          </w:rPr>
          <w:t xml:space="preserve">статья 271</w:t>
        </w:r>
      </w:hyperlink>
      <w:r>
        <w:rPr>
          <w:rFonts w:ascii="Arial" w:cs="Arial" w:eastAsia="Arial" w:hAnsi="Arial"/>
          <w:sz w:val="24"/>
          <w:szCs w:val="24"/>
        </w:rPr>
        <w:t xml:space="preserve">), приведение в негодность транспортных средств или путей сообщения (</w:t>
      </w:r>
      <w:hyperlink w:history="1" r:id="rIdrd6sae47z20blyir0hzw8">
        <w:r>
          <w:rPr>
            <w:rFonts w:ascii="Arial" w:cs="Arial" w:eastAsia="Arial" w:hAnsi="Arial"/>
            <w:color w:val="1D4ED8"/>
            <w:sz w:val="24"/>
            <w:szCs w:val="24"/>
            <w:u w:val="single"/>
          </w:rPr>
          <w:t xml:space="preserve">статья 299</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5. Вина</w:t>
      </w:r>
    </w:p>
    <w:p>
      <w:pPr>
        <w:spacing w:after="120"/>
        <w:ind w:firstLine="397"/>
        <w:jc w:val="both"/>
      </w:pPr>
      <w:r>
        <w:rPr>
          <w:rFonts w:ascii="Arial" w:cs="Arial" w:eastAsia="Arial" w:hAnsi="Arial"/>
          <w:b/>
          <w:bCs/>
          <w:sz w:val="24"/>
          <w:szCs w:val="24"/>
        </w:rPr>
        <w:t xml:space="preserve">Статья 31. Вина</w:t>
      </w:r>
    </w:p>
    <w:p>
      <w:pPr>
        <w:spacing w:after="120"/>
        <w:ind w:firstLine="39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397"/>
        <w:jc w:val="both"/>
      </w:pPr>
      <w:r>
        <w:rPr>
          <w:rFonts w:ascii="Arial" w:cs="Arial" w:eastAsia="Arial" w:hAnsi="Arial"/>
          <w:sz w:val="24"/>
          <w:szCs w:val="24"/>
        </w:rPr>
        <w:t xml:space="preserve">2. Вредными последствиями признаются вред личности, обществу, государству или безопасности человечества, а также создание угрозы его причинения.</w:t>
      </w:r>
    </w:p>
    <w:p>
      <w:pPr>
        <w:spacing w:after="120"/>
        <w:ind w:firstLine="397"/>
        <w:jc w:val="both"/>
      </w:pPr>
      <w:r>
        <w:rPr>
          <w:rFonts w:ascii="Arial" w:cs="Arial" w:eastAsia="Arial" w:hAnsi="Arial"/>
          <w:sz w:val="24"/>
          <w:szCs w:val="24"/>
        </w:rPr>
        <w:t xml:space="preserve">3. Если в статье (части статьи) Особенной </w:t>
      </w:r>
      <w:hyperlink w:history="1" r:id="rId0twnc53vl1n3a8xbaqmyw">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прямо не указано на совершение деяния по неосторожности (легкомыслию или небрежности), то ответственность наступает только за умышленное совершение такого деяния.</w:t>
      </w:r>
    </w:p>
    <w:p>
      <w:pPr>
        <w:spacing w:after="120"/>
        <w:ind w:firstLine="397"/>
        <w:jc w:val="both"/>
      </w:pPr>
      <w:r>
        <w:rPr>
          <w:rFonts w:ascii="Arial" w:cs="Arial" w:eastAsia="Arial" w:hAnsi="Arial"/>
          <w:sz w:val="24"/>
          <w:szCs w:val="24"/>
        </w:rPr>
        <w:t xml:space="preserve">4. Если в статье (части статьи) Особенной части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397"/>
        <w:jc w:val="both"/>
      </w:pPr>
      <w:r>
        <w:rPr>
          <w:rFonts w:ascii="Arial" w:cs="Arial" w:eastAsia="Arial" w:hAnsi="Arial"/>
          <w:b/>
          <w:bCs/>
          <w:sz w:val="24"/>
          <w:szCs w:val="24"/>
        </w:rPr>
        <w:t xml:space="preserve">Статья 32. Умышленное преступление</w:t>
      </w:r>
    </w:p>
    <w:p>
      <w:pPr>
        <w:spacing w:after="120"/>
        <w:ind w:firstLine="397"/>
        <w:jc w:val="both"/>
      </w:pPr>
      <w:r>
        <w:rPr>
          <w:rFonts w:ascii="Arial" w:cs="Arial" w:eastAsia="Arial" w:hAnsi="Arial"/>
          <w:sz w:val="24"/>
          <w:szCs w:val="24"/>
        </w:rPr>
        <w:t xml:space="preserve">1. Умышленным преступлением признается противоправное деяние, совершенное с прямым или косвенным умыслом.</w:t>
      </w:r>
    </w:p>
    <w:p>
      <w:pPr>
        <w:spacing w:after="120"/>
        <w:ind w:firstLine="397"/>
        <w:jc w:val="both"/>
      </w:pPr>
      <w:r>
        <w:rPr>
          <w:rFonts w:ascii="Arial" w:cs="Arial" w:eastAsia="Arial" w:hAnsi="Arial"/>
          <w:sz w:val="24"/>
          <w:szCs w:val="24"/>
        </w:rPr>
        <w:t xml:space="preserve">2. Преступление признается совершенным с прямым умыслом, если лицо осознавало уголовную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397"/>
        <w:jc w:val="both"/>
      </w:pPr>
      <w:r>
        <w:rPr>
          <w:rFonts w:ascii="Arial" w:cs="Arial" w:eastAsia="Arial" w:hAnsi="Arial"/>
          <w:sz w:val="24"/>
          <w:szCs w:val="24"/>
        </w:rPr>
        <w:t xml:space="preserve">3. Преступление признается совершенным с косвенным умыслом, если лицо осознавало уголовную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397"/>
        <w:jc w:val="both"/>
      </w:pPr>
      <w:r>
        <w:rPr>
          <w:rFonts w:ascii="Arial" w:cs="Arial" w:eastAsia="Arial" w:hAnsi="Arial"/>
          <w:b/>
          <w:bCs/>
          <w:sz w:val="24"/>
          <w:szCs w:val="24"/>
        </w:rPr>
        <w:t xml:space="preserve">Статья 33. Неосторожное преступление</w:t>
      </w:r>
    </w:p>
    <w:p>
      <w:pPr>
        <w:spacing w:after="120"/>
        <w:ind w:firstLine="397"/>
        <w:jc w:val="both"/>
      </w:pPr>
      <w:r>
        <w:rPr>
          <w:rFonts w:ascii="Arial" w:cs="Arial" w:eastAsia="Arial" w:hAnsi="Arial"/>
          <w:sz w:val="24"/>
          <w:szCs w:val="24"/>
        </w:rPr>
        <w:t xml:space="preserve">1. Неосторожным преступлением признается противоправное деяние, совершенное по легкомыслию или небрежности.</w:t>
      </w:r>
    </w:p>
    <w:p>
      <w:pPr>
        <w:spacing w:after="120"/>
        <w:ind w:firstLine="397"/>
        <w:jc w:val="both"/>
      </w:pPr>
      <w:r>
        <w:rPr>
          <w:rFonts w:ascii="Arial" w:cs="Arial" w:eastAsia="Arial" w:hAnsi="Arial"/>
          <w:sz w:val="24"/>
          <w:szCs w:val="24"/>
        </w:rPr>
        <w:t xml:space="preserve">2. Преступление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397"/>
        <w:jc w:val="both"/>
      </w:pPr>
      <w:r>
        <w:rPr>
          <w:rFonts w:ascii="Arial" w:cs="Arial" w:eastAsia="Arial" w:hAnsi="Arial"/>
          <w:sz w:val="24"/>
          <w:szCs w:val="24"/>
        </w:rPr>
        <w:t xml:space="preserve">3. Преступление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39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397"/>
        <w:jc w:val="both"/>
      </w:pPr>
      <w:r>
        <w:rPr>
          <w:rFonts w:ascii="Arial" w:cs="Arial" w:eastAsia="Arial" w:hAnsi="Arial"/>
          <w:b/>
          <w:bCs/>
          <w:sz w:val="24"/>
          <w:szCs w:val="24"/>
        </w:rPr>
        <w:t xml:space="preserve">Статья 34. Невиновное причинение вреда (случай)</w:t>
      </w:r>
    </w:p>
    <w:p>
      <w:pPr>
        <w:spacing w:after="120"/>
        <w:ind w:firstLine="397"/>
        <w:jc w:val="both"/>
      </w:pPr>
      <w:r>
        <w:rPr>
          <w:rFonts w:ascii="Arial" w:cs="Arial" w:eastAsia="Arial" w:hAnsi="Arial"/>
          <w:sz w:val="24"/>
          <w:szCs w:val="24"/>
        </w:rPr>
        <w:t xml:space="preserve">Вред считается причиненным без вины, если лицо не осознавало характер и значение своего действия или бездействия, не предвидело возможность причинения вреда и по обстоятельствам дела не должно было и (или) не могло ее предвидеть.</w:t>
      </w:r>
    </w:p>
    <w:p>
      <w:pPr>
        <w:spacing w:after="120"/>
        <w:ind w:firstLine="397"/>
        <w:jc w:val="center"/>
      </w:pPr>
      <w:r>
        <w:rPr>
          <w:rFonts w:ascii="Arial" w:cs="Arial" w:eastAsia="Arial" w:hAnsi="Arial"/>
          <w:b/>
          <w:bCs/>
          <w:sz w:val="24"/>
          <w:szCs w:val="24"/>
        </w:rPr>
        <w:t xml:space="preserve">Глава 6. Оконченное и неоконченное преступление (стадии совершения преступления)</w:t>
      </w:r>
    </w:p>
    <w:p>
      <w:pPr>
        <w:spacing w:after="120"/>
        <w:ind w:firstLine="397"/>
        <w:jc w:val="both"/>
      </w:pPr>
      <w:r>
        <w:rPr>
          <w:rFonts w:ascii="Arial" w:cs="Arial" w:eastAsia="Arial" w:hAnsi="Arial"/>
          <w:b/>
          <w:bCs/>
          <w:sz w:val="24"/>
          <w:szCs w:val="24"/>
        </w:rPr>
        <w:t xml:space="preserve">Статья 35. Оконченное преступление</w:t>
      </w:r>
    </w:p>
    <w:p>
      <w:pPr>
        <w:spacing w:after="120"/>
        <w:ind w:firstLine="397"/>
        <w:jc w:val="both"/>
      </w:pPr>
      <w:r>
        <w:rPr>
          <w:rFonts w:ascii="Arial" w:cs="Arial" w:eastAsia="Arial" w:hAnsi="Arial"/>
          <w:sz w:val="24"/>
          <w:szCs w:val="24"/>
        </w:rPr>
        <w:t xml:space="preserve">Оконченным признается преступление, имеющее все признаки состава деяния, предусмотренного настоящим Кодексом.</w:t>
      </w:r>
    </w:p>
    <w:p>
      <w:pPr>
        <w:spacing w:after="120"/>
        <w:ind w:firstLine="397"/>
        <w:jc w:val="both"/>
      </w:pPr>
      <w:r>
        <w:rPr>
          <w:rFonts w:ascii="Arial" w:cs="Arial" w:eastAsia="Arial" w:hAnsi="Arial"/>
          <w:b/>
          <w:bCs/>
          <w:sz w:val="24"/>
          <w:szCs w:val="24"/>
        </w:rPr>
        <w:t xml:space="preserve">Статья 36. Продолжаемое преступление</w:t>
      </w:r>
    </w:p>
    <w:p>
      <w:pPr>
        <w:spacing w:after="120"/>
        <w:ind w:firstLine="397"/>
        <w:jc w:val="both"/>
      </w:pPr>
      <w:r>
        <w:rPr>
          <w:rFonts w:ascii="Arial" w:cs="Arial" w:eastAsia="Arial" w:hAnsi="Arial"/>
          <w:sz w:val="24"/>
          <w:szCs w:val="24"/>
        </w:rPr>
        <w:t xml:space="preserve">1. Продолжаемым является преступление, предусмотренное одной из статей (одной из частей статьи) настоящего Кодекса, включающее два или более однородных деяний, совершенных с единым умыслом.</w:t>
      </w:r>
    </w:p>
    <w:p>
      <w:pPr>
        <w:spacing w:after="120"/>
        <w:ind w:firstLine="397"/>
        <w:jc w:val="both"/>
      </w:pPr>
      <w:r>
        <w:rPr>
          <w:rFonts w:ascii="Arial" w:cs="Arial" w:eastAsia="Arial" w:hAnsi="Arial"/>
          <w:sz w:val="24"/>
          <w:szCs w:val="24"/>
        </w:rPr>
        <w:t xml:space="preserve">2. Продолжаемое преступление считается оконченным с момента совершения последнего деяния.</w:t>
      </w:r>
    </w:p>
    <w:p>
      <w:pPr>
        <w:spacing w:after="120"/>
        <w:ind w:firstLine="397"/>
        <w:jc w:val="both"/>
      </w:pPr>
      <w:r>
        <w:rPr>
          <w:rFonts w:ascii="Arial" w:cs="Arial" w:eastAsia="Arial" w:hAnsi="Arial"/>
          <w:b/>
          <w:bCs/>
          <w:sz w:val="24"/>
          <w:szCs w:val="24"/>
        </w:rPr>
        <w:t xml:space="preserve">Статья 37. Неоконченное преступление</w:t>
      </w:r>
    </w:p>
    <w:p>
      <w:pPr>
        <w:spacing w:after="120"/>
        <w:ind w:firstLine="397"/>
        <w:jc w:val="both"/>
      </w:pPr>
      <w:r>
        <w:rPr>
          <w:rFonts w:ascii="Arial" w:cs="Arial" w:eastAsia="Arial" w:hAnsi="Arial"/>
          <w:sz w:val="24"/>
          <w:szCs w:val="24"/>
        </w:rPr>
        <w:t xml:space="preserve">Неоконченным преступлением признаются приготовление к преступлению и покушение на преступление.</w:t>
      </w:r>
    </w:p>
    <w:p>
      <w:pPr>
        <w:spacing w:after="120"/>
        <w:ind w:firstLine="397"/>
        <w:jc w:val="both"/>
      </w:pPr>
      <w:r>
        <w:rPr>
          <w:rFonts w:ascii="Arial" w:cs="Arial" w:eastAsia="Arial" w:hAnsi="Arial"/>
          <w:b/>
          <w:bCs/>
          <w:sz w:val="24"/>
          <w:szCs w:val="24"/>
        </w:rPr>
        <w:t xml:space="preserve">Статья 38. Приготовление к преступлению</w:t>
      </w:r>
    </w:p>
    <w:p>
      <w:pPr>
        <w:spacing w:after="120"/>
        <w:ind w:firstLine="397"/>
        <w:jc w:val="both"/>
      </w:pPr>
      <w:r>
        <w:rPr>
          <w:rFonts w:ascii="Arial" w:cs="Arial" w:eastAsia="Arial" w:hAnsi="Arial"/>
          <w:sz w:val="24"/>
          <w:szCs w:val="24"/>
        </w:rPr>
        <w:t xml:space="preserve">1. Приготовлением к преступлению признаются умышленно совершенные лицом приискание или приспособление средств или орудий преступления, приискание соучастников, сговор на совершение преступления либо иное умышленное создание условий для совершения преступления, если при этом преступление не было доведено лицом до конца по причинам, не зависящим от его воли.</w:t>
      </w:r>
    </w:p>
    <w:p>
      <w:pPr>
        <w:spacing w:after="120"/>
        <w:ind w:firstLine="397"/>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ind w:firstLine="397"/>
        <w:jc w:val="both"/>
      </w:pPr>
      <w:r>
        <w:rPr>
          <w:rFonts w:ascii="Arial" w:cs="Arial" w:eastAsia="Arial" w:hAnsi="Arial"/>
          <w:sz w:val="24"/>
          <w:szCs w:val="24"/>
        </w:rPr>
        <w:t xml:space="preserve">3. Уголовная ответственность за приготовление к преступлению наступает по той же статье настоящего Кодекса, что и за оконченное преступление, со ссылкой на настоящую статью.</w:t>
      </w:r>
    </w:p>
    <w:p>
      <w:pPr>
        <w:spacing w:after="120"/>
        <w:ind w:firstLine="397"/>
        <w:jc w:val="both"/>
      </w:pPr>
      <w:r>
        <w:rPr>
          <w:rFonts w:ascii="Arial" w:cs="Arial" w:eastAsia="Arial" w:hAnsi="Arial"/>
          <w:b/>
          <w:bCs/>
          <w:sz w:val="24"/>
          <w:szCs w:val="24"/>
        </w:rPr>
        <w:t xml:space="preserve">Статья 39. Покушение на преступление</w:t>
      </w:r>
    </w:p>
    <w:p>
      <w:pPr>
        <w:spacing w:after="120"/>
        <w:ind w:firstLine="397"/>
        <w:jc w:val="both"/>
      </w:pPr>
      <w:r>
        <w:rPr>
          <w:rFonts w:ascii="Arial" w:cs="Arial" w:eastAsia="Arial" w:hAnsi="Arial"/>
          <w:sz w:val="24"/>
          <w:szCs w:val="24"/>
        </w:rPr>
        <w:t xml:space="preserve">1. Покушением на преступление признается совершение лицом с прямым умыслом деяния (действия или бездействие), непосредственно направленного на совершение преступления, предусмотренного соответствующей статьей Особенной </w:t>
      </w:r>
      <w:hyperlink w:history="1" r:id="rIddspxdzvb8olamv4wnay1e">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если при этом преступление не было доведено лицом до конца по причинам, не зависящим от его воли.</w:t>
      </w:r>
    </w:p>
    <w:p>
      <w:pPr>
        <w:spacing w:after="120"/>
        <w:ind w:firstLine="397"/>
        <w:jc w:val="both"/>
      </w:pPr>
      <w:r>
        <w:rPr>
          <w:rFonts w:ascii="Arial" w:cs="Arial" w:eastAsia="Arial" w:hAnsi="Arial"/>
          <w:sz w:val="24"/>
          <w:szCs w:val="24"/>
        </w:rPr>
        <w:t xml:space="preserve">2. Покушение на преступление считается оконченным, если лицо выполнило все действия, которые считало необходимыми для доведения преступления до конца, но преступление не было окончено по причинам, не зависящим от его воли.</w:t>
      </w:r>
    </w:p>
    <w:p>
      <w:pPr>
        <w:spacing w:after="120"/>
        <w:ind w:firstLine="397"/>
        <w:jc w:val="both"/>
      </w:pPr>
      <w:r>
        <w:rPr>
          <w:rFonts w:ascii="Arial" w:cs="Arial" w:eastAsia="Arial" w:hAnsi="Arial"/>
          <w:sz w:val="24"/>
          <w:szCs w:val="24"/>
        </w:rPr>
        <w:t xml:space="preserve">3. Покушение на преступление является неоконченным, если лицо не совершило всех действий, которые считало необходимыми для доведения преступления до конца, по причинам, не зависящим от его воли.</w:t>
      </w:r>
    </w:p>
    <w:p>
      <w:pPr>
        <w:spacing w:after="120"/>
        <w:ind w:firstLine="397"/>
        <w:jc w:val="both"/>
      </w:pPr>
      <w:r>
        <w:rPr>
          <w:rFonts w:ascii="Arial" w:cs="Arial" w:eastAsia="Arial" w:hAnsi="Arial"/>
          <w:sz w:val="24"/>
          <w:szCs w:val="24"/>
        </w:rPr>
        <w:t xml:space="preserve">4. Уголовная ответственность за покушение на преступление определяется соответствующей статьей настоящего Кодекса, предусматривающей ответственность за оконченное преступление, со ссылкой на настоящую статью.</w:t>
      </w:r>
    </w:p>
    <w:p>
      <w:pPr>
        <w:spacing w:after="120"/>
        <w:ind w:firstLine="397"/>
        <w:jc w:val="both"/>
      </w:pPr>
      <w:r>
        <w:rPr>
          <w:rFonts w:ascii="Arial" w:cs="Arial" w:eastAsia="Arial" w:hAnsi="Arial"/>
          <w:b/>
          <w:bCs/>
          <w:sz w:val="24"/>
          <w:szCs w:val="24"/>
        </w:rPr>
        <w:t xml:space="preserve">Статья 40. Добровольный отказ от совершения преступления</w:t>
      </w:r>
    </w:p>
    <w:p>
      <w:pPr>
        <w:spacing w:after="120"/>
        <w:ind w:firstLine="397"/>
        <w:jc w:val="both"/>
      </w:pPr>
      <w:r>
        <w:rPr>
          <w:rFonts w:ascii="Arial" w:cs="Arial" w:eastAsia="Arial" w:hAnsi="Arial"/>
          <w:sz w:val="24"/>
          <w:szCs w:val="24"/>
        </w:rPr>
        <w:t xml:space="preserve">1.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w:t>
      </w:r>
    </w:p>
    <w:p>
      <w:pPr>
        <w:spacing w:after="120"/>
        <w:ind w:firstLine="397"/>
        <w:jc w:val="both"/>
      </w:pPr>
      <w:r>
        <w:rPr>
          <w:rFonts w:ascii="Arial" w:cs="Arial" w:eastAsia="Arial" w:hAnsi="Arial"/>
          <w:sz w:val="24"/>
          <w:szCs w:val="24"/>
        </w:rPr>
        <w:t xml:space="preserve">2. Лицо, добровольно отказавшееся от совершения преступления, не подлежит уголовной ответственности. Лицо несет уголовную ответственность лишь в том случае, если фактически совершенное им деяние содержит признаки другого состава преступления.</w:t>
      </w:r>
    </w:p>
    <w:p>
      <w:pPr>
        <w:spacing w:after="120"/>
        <w:ind w:firstLine="397"/>
        <w:jc w:val="center"/>
      </w:pPr>
      <w:r>
        <w:rPr>
          <w:rFonts w:ascii="Arial" w:cs="Arial" w:eastAsia="Arial" w:hAnsi="Arial"/>
          <w:b/>
          <w:bCs/>
          <w:sz w:val="24"/>
          <w:szCs w:val="24"/>
        </w:rPr>
        <w:t xml:space="preserve">Глава 7. Соучастие в преступлении</w:t>
      </w:r>
    </w:p>
    <w:p>
      <w:pPr>
        <w:spacing w:after="120"/>
        <w:ind w:firstLine="397"/>
        <w:jc w:val="both"/>
      </w:pPr>
      <w:r>
        <w:rPr>
          <w:rFonts w:ascii="Arial" w:cs="Arial" w:eastAsia="Arial" w:hAnsi="Arial"/>
          <w:b/>
          <w:bCs/>
          <w:sz w:val="24"/>
          <w:szCs w:val="24"/>
        </w:rPr>
        <w:t xml:space="preserve">Статья 41. Понятие соучастия</w:t>
      </w:r>
    </w:p>
    <w:p>
      <w:pPr>
        <w:spacing w:after="120"/>
        <w:ind w:firstLine="397"/>
        <w:jc w:val="both"/>
      </w:pPr>
      <w:r>
        <w:rPr>
          <w:rFonts w:ascii="Arial" w:cs="Arial" w:eastAsia="Arial" w:hAnsi="Arial"/>
          <w:sz w:val="24"/>
          <w:szCs w:val="24"/>
        </w:rPr>
        <w:t xml:space="preserve">Соучастием в преступлении признается умышленное совместное участие в совершении умышленного преступления двух или более субъектов преступления.</w:t>
      </w:r>
    </w:p>
    <w:p>
      <w:pPr>
        <w:spacing w:after="120"/>
        <w:ind w:firstLine="397"/>
        <w:jc w:val="both"/>
      </w:pPr>
      <w:r>
        <w:rPr>
          <w:rFonts w:ascii="Arial" w:cs="Arial" w:eastAsia="Arial" w:hAnsi="Arial"/>
          <w:b/>
          <w:bCs/>
          <w:sz w:val="24"/>
          <w:szCs w:val="24"/>
        </w:rPr>
        <w:t xml:space="preserve">Статья 42. Исполнительство преступления</w:t>
      </w:r>
    </w:p>
    <w:p>
      <w:pPr>
        <w:spacing w:after="120"/>
        <w:ind w:firstLine="397"/>
        <w:jc w:val="both"/>
      </w:pPr>
      <w:r>
        <w:rPr>
          <w:rFonts w:ascii="Arial" w:cs="Arial" w:eastAsia="Arial" w:hAnsi="Arial"/>
          <w:sz w:val="24"/>
          <w:szCs w:val="24"/>
        </w:rPr>
        <w:t xml:space="preserve">Исполнителем является лицо, непосредственно совершившее преступление или непосредственно участвовавшее в его совершении совместно с другим лицом (соисполнителем), а равно лицо, совершившее преступление посредством другого лица, не подлежащего согласно настоящему Кодексу уголовной ответственности в силу возраста, невменяемости или иных обстоятельств.</w:t>
      </w:r>
    </w:p>
    <w:p>
      <w:pPr>
        <w:spacing w:after="120"/>
        <w:ind w:firstLine="397"/>
        <w:jc w:val="both"/>
      </w:pPr>
      <w:r>
        <w:rPr>
          <w:rFonts w:ascii="Arial" w:cs="Arial" w:eastAsia="Arial" w:hAnsi="Arial"/>
          <w:b/>
          <w:bCs/>
          <w:sz w:val="24"/>
          <w:szCs w:val="24"/>
        </w:rPr>
        <w:t xml:space="preserve">Статья 43. Виды соучастников преступления</w:t>
      </w:r>
    </w:p>
    <w:p>
      <w:pPr>
        <w:spacing w:after="120"/>
        <w:ind w:firstLine="397"/>
        <w:jc w:val="both"/>
      </w:pPr>
      <w:r>
        <w:rPr>
          <w:rFonts w:ascii="Arial" w:cs="Arial" w:eastAsia="Arial" w:hAnsi="Arial"/>
          <w:sz w:val="24"/>
          <w:szCs w:val="24"/>
        </w:rPr>
        <w:t xml:space="preserve">1. Соучастниками преступления наряду с исполнителями признаются организаторы, подстрекатели и пособники.</w:t>
      </w:r>
    </w:p>
    <w:p>
      <w:pPr>
        <w:spacing w:after="120"/>
        <w:ind w:firstLine="397"/>
        <w:jc w:val="both"/>
      </w:pPr>
      <w:r>
        <w:rPr>
          <w:rFonts w:ascii="Arial" w:cs="Arial" w:eastAsia="Arial" w:hAnsi="Arial"/>
          <w:sz w:val="24"/>
          <w:szCs w:val="24"/>
        </w:rPr>
        <w:t xml:space="preserve">2.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или преступную организацию либо руководившее ею.</w:t>
      </w:r>
    </w:p>
    <w:p>
      <w:pPr>
        <w:spacing w:after="120"/>
        <w:ind w:firstLine="397"/>
        <w:jc w:val="both"/>
      </w:pPr>
      <w:r>
        <w:rPr>
          <w:rFonts w:ascii="Arial" w:cs="Arial" w:eastAsia="Arial" w:hAnsi="Arial"/>
          <w:sz w:val="24"/>
          <w:szCs w:val="24"/>
        </w:rPr>
        <w:t xml:space="preserve">3. Подстрекателем признается лицо, склонившее иного соучастника к совершению преступления.</w:t>
      </w:r>
    </w:p>
    <w:p>
      <w:pPr>
        <w:spacing w:after="120"/>
        <w:ind w:firstLine="397"/>
        <w:jc w:val="both"/>
      </w:pPr>
      <w:r>
        <w:rPr>
          <w:rFonts w:ascii="Arial" w:cs="Arial" w:eastAsia="Arial" w:hAnsi="Arial"/>
          <w:sz w:val="24"/>
          <w:szCs w:val="24"/>
        </w:rPr>
        <w:t xml:space="preserve">4. Пособником признается лицо, сознательно содействовавшее советами, указаниями, предоставлением средств либо устранением препятствий совершению преступления иными соучастниками, а равно лицо, заранее обещавшее скрыть преступника, орудия либо средства совершения преступления, следы преступления либо предметы, добытые преступным путем, приобрести либо сбыть такие предметы или иным способом содействовать сокрытию преступления.</w:t>
      </w:r>
    </w:p>
    <w:p>
      <w:pPr>
        <w:spacing w:after="120"/>
        <w:ind w:firstLine="397"/>
        <w:jc w:val="both"/>
      </w:pPr>
      <w:r>
        <w:rPr>
          <w:rFonts w:ascii="Arial" w:cs="Arial" w:eastAsia="Arial" w:hAnsi="Arial"/>
          <w:sz w:val="24"/>
          <w:szCs w:val="24"/>
        </w:rPr>
        <w:t xml:space="preserve">5. Не является соучастием заранее не обещанное укрывательство преступника, орудий либо средств совершения преступления, следов преступления либо предметов, добытых преступным путем, или приобретение либо сбыт таких предметов. Лица, совершившие эти деяния, подлежат уголовной ответственности лишь в случаях, предусмотренных </w:t>
      </w:r>
      <w:hyperlink w:history="1" r:id="rIdscx15x9hc0d20dypc_orj">
        <w:r>
          <w:rPr>
            <w:rFonts w:ascii="Arial" w:cs="Arial" w:eastAsia="Arial" w:hAnsi="Arial"/>
            <w:color w:val="1D4ED8"/>
            <w:sz w:val="24"/>
            <w:szCs w:val="24"/>
            <w:u w:val="single"/>
          </w:rPr>
          <w:t xml:space="preserve">статьей 348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44. Формы соучастия в преступлении</w:t>
      </w:r>
    </w:p>
    <w:p>
      <w:pPr>
        <w:spacing w:after="120"/>
        <w:ind w:firstLine="397"/>
        <w:jc w:val="both"/>
      </w:pPr>
      <w:r>
        <w:rPr>
          <w:rFonts w:ascii="Arial" w:cs="Arial" w:eastAsia="Arial" w:hAnsi="Arial"/>
          <w:sz w:val="24"/>
          <w:szCs w:val="24"/>
        </w:rPr>
        <w:t xml:space="preserve">1. Группой лиц являются двое или более лиц, которые совместно совершили преступление без предварительного сговора.</w:t>
      </w:r>
    </w:p>
    <w:p>
      <w:pPr>
        <w:spacing w:after="120"/>
        <w:ind w:firstLine="397"/>
        <w:jc w:val="both"/>
      </w:pPr>
      <w:r>
        <w:rPr>
          <w:rFonts w:ascii="Arial" w:cs="Arial" w:eastAsia="Arial" w:hAnsi="Arial"/>
          <w:sz w:val="24"/>
          <w:szCs w:val="24"/>
        </w:rPr>
        <w:t xml:space="preserve">2. Группой лиц по предварительному сговору являются двое или более лиц, которые совместно совершили преступление и при этом заранее, то есть до начала совершения преступления, договорились о совместном его совершении.</w:t>
      </w:r>
    </w:p>
    <w:p>
      <w:pPr>
        <w:spacing w:after="120"/>
        <w:ind w:firstLine="397"/>
        <w:jc w:val="both"/>
      </w:pPr>
      <w:r>
        <w:rPr>
          <w:rFonts w:ascii="Arial" w:cs="Arial" w:eastAsia="Arial" w:hAnsi="Arial"/>
          <w:sz w:val="24"/>
          <w:szCs w:val="24"/>
        </w:rPr>
        <w:t xml:space="preserve">3. Организованной группой является группа, характеризующаяся следующими признаками:</w:t>
      </w:r>
    </w:p>
    <w:p>
      <w:pPr>
        <w:spacing w:after="120"/>
        <w:ind w:firstLine="397"/>
        <w:jc w:val="both"/>
      </w:pPr>
      <w:r>
        <w:rPr>
          <w:rFonts w:ascii="Arial" w:cs="Arial" w:eastAsia="Arial" w:hAnsi="Arial"/>
          <w:sz w:val="24"/>
          <w:szCs w:val="24"/>
        </w:rPr>
        <w:t xml:space="preserve">1) состоит из нескольких лиц (три и более);</w:t>
      </w:r>
    </w:p>
    <w:p>
      <w:pPr>
        <w:spacing w:after="120"/>
        <w:ind w:firstLine="39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397"/>
        <w:jc w:val="both"/>
      </w:pPr>
      <w:r>
        <w:rPr>
          <w:rFonts w:ascii="Arial" w:cs="Arial" w:eastAsia="Arial" w:hAnsi="Arial"/>
          <w:sz w:val="24"/>
          <w:szCs w:val="24"/>
        </w:rPr>
        <w:t xml:space="preserve">3) является устойчивым объединением;</w:t>
      </w:r>
    </w:p>
    <w:p>
      <w:pPr>
        <w:spacing w:after="120"/>
        <w:ind w:firstLine="397"/>
        <w:jc w:val="both"/>
      </w:pPr>
      <w:r>
        <w:rPr>
          <w:rFonts w:ascii="Arial" w:cs="Arial" w:eastAsia="Arial" w:hAnsi="Arial"/>
          <w:sz w:val="24"/>
          <w:szCs w:val="24"/>
        </w:rPr>
        <w:t xml:space="preserve">4) целью является совершение одного или нескольких преступлений;</w:t>
      </w:r>
    </w:p>
    <w:p>
      <w:pPr>
        <w:spacing w:after="120"/>
        <w:ind w:firstLine="39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397"/>
        <w:jc w:val="both"/>
      </w:pPr>
      <w:r>
        <w:rPr>
          <w:rFonts w:ascii="Arial" w:cs="Arial" w:eastAsia="Arial" w:hAnsi="Arial"/>
          <w:sz w:val="24"/>
          <w:szCs w:val="24"/>
        </w:rPr>
        <w:t xml:space="preserve">4. Преступной организацией является группа, характеризующаяся следующими признаками:</w:t>
      </w:r>
    </w:p>
    <w:p>
      <w:pPr>
        <w:spacing w:after="120"/>
        <w:ind w:firstLine="397"/>
        <w:jc w:val="both"/>
      </w:pPr>
      <w:r>
        <w:rPr>
          <w:rFonts w:ascii="Arial" w:cs="Arial" w:eastAsia="Arial" w:hAnsi="Arial"/>
          <w:sz w:val="24"/>
          <w:szCs w:val="24"/>
        </w:rPr>
        <w:t xml:space="preserve">1) состоит из нескольких лиц (четыре и более);</w:t>
      </w:r>
    </w:p>
    <w:p>
      <w:pPr>
        <w:spacing w:after="120"/>
        <w:ind w:firstLine="39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397"/>
        <w:jc w:val="both"/>
      </w:pPr>
      <w:r>
        <w:rPr>
          <w:rFonts w:ascii="Arial" w:cs="Arial" w:eastAsia="Arial" w:hAnsi="Arial"/>
          <w:sz w:val="24"/>
          <w:szCs w:val="24"/>
        </w:rPr>
        <w:t xml:space="preserve">3) является устойчивым и иерархическим объединением;</w:t>
      </w:r>
    </w:p>
    <w:p>
      <w:pPr>
        <w:spacing w:after="120"/>
        <w:ind w:firstLine="397"/>
        <w:jc w:val="both"/>
      </w:pPr>
      <w:r>
        <w:rPr>
          <w:rFonts w:ascii="Arial" w:cs="Arial" w:eastAsia="Arial" w:hAnsi="Arial"/>
          <w:sz w:val="24"/>
          <w:szCs w:val="24"/>
        </w:rPr>
        <w:t xml:space="preserve">4) целью является совершение нескольких тяжких или особо тяжких преступлений;</w:t>
      </w:r>
    </w:p>
    <w:p>
      <w:pPr>
        <w:spacing w:after="120"/>
        <w:ind w:firstLine="39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397"/>
        <w:jc w:val="both"/>
      </w:pPr>
      <w:r>
        <w:rPr>
          <w:rFonts w:ascii="Arial" w:cs="Arial" w:eastAsia="Arial" w:hAnsi="Arial"/>
          <w:b/>
          <w:bCs/>
          <w:sz w:val="24"/>
          <w:szCs w:val="24"/>
        </w:rPr>
        <w:t xml:space="preserve">Статья 45. Ответственность исполнителей и соучастников преступления, совершенного группой лиц и группой лиц по предварительному сговору</w:t>
      </w:r>
    </w:p>
    <w:p>
      <w:pPr>
        <w:spacing w:after="120"/>
        <w:ind w:firstLine="397"/>
        <w:jc w:val="both"/>
      </w:pPr>
      <w:r>
        <w:rPr>
          <w:rFonts w:ascii="Arial" w:cs="Arial" w:eastAsia="Arial" w:hAnsi="Arial"/>
          <w:sz w:val="24"/>
          <w:szCs w:val="24"/>
        </w:rPr>
        <w:t xml:space="preserve">1. Исполнитель и другие соучастники преступления, совершенного группой лиц и группой лиц по предварительному сговору, подлежат уголовной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преступления.</w:t>
      </w:r>
    </w:p>
    <w:p>
      <w:pPr>
        <w:spacing w:after="120"/>
        <w:ind w:firstLine="397"/>
        <w:jc w:val="both"/>
      </w:pPr>
      <w:r>
        <w:rPr>
          <w:rFonts w:ascii="Arial" w:cs="Arial" w:eastAsia="Arial" w:hAnsi="Arial"/>
          <w:sz w:val="24"/>
          <w:szCs w:val="24"/>
        </w:rPr>
        <w:t xml:space="preserve">2. Исполнитель (соисполнитель) подлежит уголовной ответственности по статье (части статьи) Особенной </w:t>
      </w:r>
      <w:hyperlink w:history="1" r:id="rIdfvgwke4m0nhmw4i036ylv">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совершенное им преступление.</w:t>
      </w:r>
    </w:p>
    <w:p>
      <w:pPr>
        <w:spacing w:after="120"/>
        <w:ind w:firstLine="397"/>
        <w:jc w:val="both"/>
      </w:pPr>
      <w:r>
        <w:rPr>
          <w:rFonts w:ascii="Arial" w:cs="Arial" w:eastAsia="Arial" w:hAnsi="Arial"/>
          <w:sz w:val="24"/>
          <w:szCs w:val="24"/>
        </w:rPr>
        <w:t xml:space="preserve">3. Организатор, подстрекатель и пособник подлежат уголовной ответственности по соответствующей части </w:t>
      </w:r>
      <w:hyperlink w:history="1" r:id="rIdtqf89toxnqjfdr2auoy5o">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и статье (части статьи) Особенной части настоящего Кодекса, которые предусматривают преступление, совершенное исполнителем.</w:t>
      </w:r>
    </w:p>
    <w:p>
      <w:pPr>
        <w:spacing w:after="120"/>
        <w:ind w:firstLine="397"/>
        <w:jc w:val="both"/>
      </w:pPr>
      <w:r>
        <w:rPr>
          <w:rFonts w:ascii="Arial" w:cs="Arial" w:eastAsia="Arial" w:hAnsi="Arial"/>
          <w:sz w:val="24"/>
          <w:szCs w:val="24"/>
        </w:rPr>
        <w:t xml:space="preserve">4. В случае совершения исполнителем неоконченного преступления другие соучастники подлежат уголовной ответственности за соучастие в неоконченном преступлении.</w:t>
      </w:r>
    </w:p>
    <w:p>
      <w:pPr>
        <w:spacing w:after="120"/>
        <w:ind w:firstLine="397"/>
        <w:jc w:val="both"/>
      </w:pPr>
      <w:r>
        <w:rPr>
          <w:rFonts w:ascii="Arial" w:cs="Arial" w:eastAsia="Arial" w:hAnsi="Arial"/>
          <w:sz w:val="24"/>
          <w:szCs w:val="24"/>
        </w:rPr>
        <w:t xml:space="preserve">5. Уголовной ответственности за приготовление к преступлению подлежит лицо, которому по не зависящим от него обстоятельствам не удалось склонить других лиц к совершению преступления.</w:t>
      </w:r>
    </w:p>
    <w:p>
      <w:pPr>
        <w:spacing w:after="120"/>
        <w:ind w:firstLine="397"/>
        <w:jc w:val="both"/>
      </w:pPr>
      <w:r>
        <w:rPr>
          <w:rFonts w:ascii="Arial" w:cs="Arial" w:eastAsia="Arial" w:hAnsi="Arial"/>
          <w:b/>
          <w:bCs/>
          <w:sz w:val="24"/>
          <w:szCs w:val="24"/>
        </w:rPr>
        <w:t xml:space="preserve">Статья 46. Ответственность организаторов и участников организованной группы и преступной организации</w:t>
      </w:r>
    </w:p>
    <w:p>
      <w:pPr>
        <w:spacing w:after="120"/>
        <w:ind w:firstLine="397"/>
        <w:jc w:val="both"/>
      </w:pPr>
      <w:r>
        <w:rPr>
          <w:rFonts w:ascii="Arial" w:cs="Arial" w:eastAsia="Arial" w:hAnsi="Arial"/>
          <w:sz w:val="24"/>
          <w:szCs w:val="24"/>
        </w:rPr>
        <w:t xml:space="preserve">1. Лицо, создавшее организованную группу или преступное сообщество (преступную организацию) либо руководившее ими подлежит уголовной ответственности за все преступления, совершенные организованной группой или преступной организацией, если они охватывались его умыслом.</w:t>
      </w:r>
    </w:p>
    <w:p>
      <w:pPr>
        <w:spacing w:after="120"/>
        <w:ind w:firstLine="397"/>
        <w:jc w:val="both"/>
      </w:pPr>
      <w:r>
        <w:rPr>
          <w:rFonts w:ascii="Arial" w:cs="Arial" w:eastAsia="Arial" w:hAnsi="Arial"/>
          <w:sz w:val="24"/>
          <w:szCs w:val="24"/>
        </w:rPr>
        <w:t xml:space="preserve">2. Другие участники организованной группы либо преступной организации подлежат уголовной ответственности за преступления, в подготовке или совершении которых они участвовали, независимо от роли, которую выполнял в преступлении каждый из них, если они охватывались их умыслом и входили в круг целей создания организованной группы или преступной организации.</w:t>
      </w:r>
    </w:p>
    <w:p>
      <w:pPr>
        <w:spacing w:after="120"/>
        <w:ind w:firstLine="397"/>
        <w:jc w:val="both"/>
      </w:pPr>
      <w:r>
        <w:rPr>
          <w:rFonts w:ascii="Arial" w:cs="Arial" w:eastAsia="Arial" w:hAnsi="Arial"/>
          <w:sz w:val="24"/>
          <w:szCs w:val="24"/>
        </w:rPr>
        <w:t xml:space="preserve">3. Специальные правила квалификации преступлений, совершенных в составе либо в интересах организованной группы или преступной организации, установлены </w:t>
      </w:r>
      <w:hyperlink w:history="1" r:id="rIdffgdqd0rjqxv4m5svqkvp">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 Эксцесс исполнителя преступления</w:t>
      </w:r>
    </w:p>
    <w:p>
      <w:pPr>
        <w:spacing w:after="120"/>
        <w:ind w:firstLine="397"/>
        <w:jc w:val="both"/>
      </w:pPr>
      <w:r>
        <w:rPr>
          <w:rFonts w:ascii="Arial" w:cs="Arial" w:eastAsia="Arial" w:hAnsi="Arial"/>
          <w:sz w:val="24"/>
          <w:szCs w:val="24"/>
        </w:rPr>
        <w:t xml:space="preserve">Эксцессом исполнителя признается совершение исполнителем преступления, которое выходит за пределы договоренности соучастников и не охватывается их умыслом.</w:t>
      </w:r>
    </w:p>
    <w:p>
      <w:pPr>
        <w:spacing w:after="120"/>
        <w:ind w:firstLine="397"/>
        <w:jc w:val="both"/>
      </w:pPr>
      <w:r>
        <w:rPr>
          <w:rFonts w:ascii="Arial" w:cs="Arial" w:eastAsia="Arial" w:hAnsi="Arial"/>
          <w:b/>
          <w:bCs/>
          <w:sz w:val="24"/>
          <w:szCs w:val="24"/>
        </w:rPr>
        <w:t xml:space="preserve">Статья 48. Добровольный отказ соучастников преступления</w:t>
      </w:r>
    </w:p>
    <w:p>
      <w:pPr>
        <w:spacing w:after="120"/>
        <w:ind w:firstLine="397"/>
        <w:jc w:val="both"/>
      </w:pPr>
      <w:r>
        <w:rPr>
          <w:rFonts w:ascii="Arial" w:cs="Arial" w:eastAsia="Arial" w:hAnsi="Arial"/>
          <w:sz w:val="24"/>
          <w:szCs w:val="24"/>
        </w:rPr>
        <w:t xml:space="preserve">1. В случае добровольного отказа от совершения преступления исполнитель (соисполнитель) не подлежит уголовной ответственности при наличии условий, предусмотренных </w:t>
      </w:r>
      <w:hyperlink w:history="1" r:id="rIdifh-lmgclsdp_ss9033m3">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В этом случае другие соучастники подлежат уголовной ответственности за приготовление к тому преступлению или покушение на то преступление, от совершения которого добровольно отказался исполнитель.</w:t>
      </w:r>
    </w:p>
    <w:p>
      <w:pPr>
        <w:spacing w:after="120"/>
        <w:ind w:firstLine="397"/>
        <w:jc w:val="both"/>
      </w:pPr>
      <w:r>
        <w:rPr>
          <w:rFonts w:ascii="Arial" w:cs="Arial" w:eastAsia="Arial" w:hAnsi="Arial"/>
          <w:sz w:val="24"/>
          <w:szCs w:val="24"/>
        </w:rPr>
        <w:t xml:space="preserve">2. Не подвергаются уголовному преследованию при добровольном отказе организатор, подстрекатель или пособник, если они предотвратили совершение преступления или своевременно оповестили соответствующие органы государственной власти о готовящемся или совершаемом преступлении. Добровольным отказом пособника является также непредставление им средств или орудий совершения преступления либо неустранение препятствий совершению преступления.</w:t>
      </w:r>
    </w:p>
    <w:p>
      <w:pPr>
        <w:spacing w:after="120"/>
        <w:ind w:firstLine="397"/>
        <w:jc w:val="both"/>
      </w:pPr>
      <w:r>
        <w:rPr>
          <w:rFonts w:ascii="Arial" w:cs="Arial" w:eastAsia="Arial" w:hAnsi="Arial"/>
          <w:sz w:val="24"/>
          <w:szCs w:val="24"/>
        </w:rPr>
        <w:t xml:space="preserve">3. В случае добровольного отказа кого-либо из соучастников исполнитель подлежит уголовной ответственности за приготовление к преступлению или покушение на преступление, в зависимости от того, на какой из этих стадий его деяние было прервано.</w:t>
      </w:r>
    </w:p>
    <w:p>
      <w:pPr>
        <w:spacing w:after="120"/>
        <w:ind w:firstLine="397"/>
        <w:jc w:val="center"/>
      </w:pPr>
      <w:r>
        <w:rPr>
          <w:rFonts w:ascii="Arial" w:cs="Arial" w:eastAsia="Arial" w:hAnsi="Arial"/>
          <w:b/>
          <w:bCs/>
          <w:sz w:val="24"/>
          <w:szCs w:val="24"/>
        </w:rPr>
        <w:t xml:space="preserve">РАЗДЕЛ III. ДЕЯНИЯ, НЕ ЯВЛЯЮЩИЕСЯ ПРЕСТУПЛЕНИЕМ</w:t>
      </w:r>
    </w:p>
    <w:p>
      <w:pPr>
        <w:spacing w:after="120"/>
        <w:ind w:firstLine="397"/>
        <w:jc w:val="center"/>
      </w:pPr>
      <w:r>
        <w:rPr>
          <w:rFonts w:ascii="Arial" w:cs="Arial" w:eastAsia="Arial" w:hAnsi="Arial"/>
          <w:b/>
          <w:bCs/>
          <w:sz w:val="24"/>
          <w:szCs w:val="24"/>
        </w:rPr>
        <w:t xml:space="preserve">Глава 8. Обстоятельства, исключающие уголовную противоправность деяния</w:t>
      </w:r>
    </w:p>
    <w:p>
      <w:pPr>
        <w:spacing w:after="120"/>
        <w:ind w:firstLine="397"/>
        <w:jc w:val="both"/>
      </w:pPr>
      <w:r>
        <w:rPr>
          <w:rFonts w:ascii="Arial" w:cs="Arial" w:eastAsia="Arial" w:hAnsi="Arial"/>
          <w:b/>
          <w:bCs/>
          <w:sz w:val="24"/>
          <w:szCs w:val="24"/>
        </w:rPr>
        <w:t xml:space="preserve">Статья 49. Необходимая оборона</w:t>
      </w:r>
    </w:p>
    <w:p>
      <w:pPr>
        <w:spacing w:after="120"/>
        <w:ind w:firstLine="397"/>
        <w:jc w:val="both"/>
      </w:pPr>
      <w:r>
        <w:rPr>
          <w:rFonts w:ascii="Arial" w:cs="Arial" w:eastAsia="Arial" w:hAnsi="Arial"/>
          <w:sz w:val="24"/>
          <w:szCs w:val="24"/>
        </w:rPr>
        <w:t xml:space="preserve">1.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397"/>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являются правомерными,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pPr>
        <w:spacing w:after="120"/>
        <w:ind w:firstLine="397"/>
        <w:jc w:val="both"/>
      </w:pPr>
      <w:r>
        <w:rPr>
          <w:rFonts w:ascii="Arial" w:cs="Arial" w:eastAsia="Arial" w:hAnsi="Arial"/>
          <w:sz w:val="24"/>
          <w:szCs w:val="24"/>
        </w:rPr>
        <w:t xml:space="preserve">3. Превышением пределов необходимой обороны признается очевидное несоответствие защиты характеру и степени общественной опасности посягательства, в результате чего посягающему причиняется явно чрезмерный, не вызываемый обстановкой, тяжкий вред.</w:t>
      </w:r>
    </w:p>
    <w:p>
      <w:pPr>
        <w:spacing w:after="120"/>
        <w:ind w:firstLine="397"/>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ind w:firstLine="397"/>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ind w:firstLine="397"/>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ind w:firstLine="397"/>
        <w:jc w:val="both"/>
      </w:pPr>
      <w:r>
        <w:rPr>
          <w:rFonts w:ascii="Arial" w:cs="Arial" w:eastAsia="Arial" w:hAnsi="Arial"/>
          <w:sz w:val="24"/>
          <w:szCs w:val="24"/>
        </w:rPr>
        <w:t xml:space="preserve">1) защиты от нападения вооруженного лица;</w:t>
      </w:r>
    </w:p>
    <w:p>
      <w:pPr>
        <w:spacing w:after="120"/>
        <w:ind w:firstLine="397"/>
        <w:jc w:val="both"/>
      </w:pPr>
      <w:r>
        <w:rPr>
          <w:rFonts w:ascii="Arial" w:cs="Arial" w:eastAsia="Arial" w:hAnsi="Arial"/>
          <w:sz w:val="24"/>
          <w:szCs w:val="24"/>
        </w:rPr>
        <w:t xml:space="preserve">2) защиты от группового нападения.</w:t>
      </w:r>
    </w:p>
    <w:p>
      <w:pPr>
        <w:spacing w:after="120"/>
        <w:ind w:firstLine="397"/>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с явными признаками беременности либо лиц, которые явно являются малолетними.</w:t>
      </w:r>
    </w:p>
    <w:p>
      <w:pPr>
        <w:spacing w:after="120"/>
        <w:ind w:firstLine="397"/>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ind w:firstLine="397"/>
        <w:jc w:val="both"/>
      </w:pPr>
      <w:r>
        <w:rPr>
          <w:rFonts w:ascii="Arial" w:cs="Arial" w:eastAsia="Arial" w:hAnsi="Arial"/>
          <w:b/>
          <w:bCs/>
          <w:sz w:val="24"/>
          <w:szCs w:val="24"/>
        </w:rPr>
        <w:t xml:space="preserve">Статья 50. Крайняя необходимость</w:t>
      </w:r>
    </w:p>
    <w:p>
      <w:pPr>
        <w:spacing w:after="120"/>
        <w:ind w:firstLine="397"/>
        <w:jc w:val="both"/>
      </w:pPr>
      <w:r>
        <w:rPr>
          <w:rFonts w:ascii="Arial" w:cs="Arial" w:eastAsia="Arial" w:hAnsi="Arial"/>
          <w:sz w:val="24"/>
          <w:szCs w:val="24"/>
        </w:rPr>
        <w:t xml:space="preserve">1. Не является преступлением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государства или человечества,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397"/>
        <w:jc w:val="both"/>
      </w:pPr>
      <w:r>
        <w:rPr>
          <w:rFonts w:ascii="Arial" w:cs="Arial" w:eastAsia="Arial" w:hAnsi="Arial"/>
          <w:sz w:val="24"/>
          <w:szCs w:val="24"/>
        </w:rPr>
        <w:t xml:space="preserve">2. Состояние крайней необходимости признается также в случае, если действия, совершенные с целью предотвращения опасности, не достигли своей цели и вред наступил, несмотря на усилия лица, которое добросовестно рассчитывало его предотвратить.</w:t>
      </w:r>
    </w:p>
    <w:p>
      <w:pPr>
        <w:spacing w:after="120"/>
        <w:ind w:firstLine="397"/>
        <w:jc w:val="both"/>
      </w:pPr>
      <w:r>
        <w:rPr>
          <w:rFonts w:ascii="Arial" w:cs="Arial" w:eastAsia="Arial" w:hAnsi="Arial"/>
          <w:sz w:val="24"/>
          <w:szCs w:val="24"/>
        </w:rPr>
        <w:t xml:space="preserve">3. Превышением пределов крайней необходимости признается умышленное причинение вреда, явно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равный или более значительный, чем предотвращенный. Причинение при этом вреда по неосторожности не влечет уголовную ответственность.</w:t>
      </w:r>
    </w:p>
    <w:p>
      <w:pPr>
        <w:spacing w:after="120"/>
        <w:ind w:firstLine="397"/>
        <w:jc w:val="both"/>
      </w:pPr>
      <w:r>
        <w:rPr>
          <w:rFonts w:ascii="Arial" w:cs="Arial" w:eastAsia="Arial" w:hAnsi="Arial"/>
          <w:sz w:val="24"/>
          <w:szCs w:val="24"/>
        </w:rPr>
        <w:t xml:space="preserve">4. Лицо не подлежит уголовной ответственности за превышение пределов крайней необходимости, если вследствие сильного душевного волнения, вызванного угрожающей опасностью, оно не могло оценить соответствие причиненного вреда этой опасности.</w:t>
      </w:r>
    </w:p>
    <w:p>
      <w:pPr>
        <w:spacing w:after="120"/>
        <w:ind w:firstLine="397"/>
        <w:jc w:val="both"/>
      </w:pPr>
      <w:r>
        <w:rPr>
          <w:rFonts w:ascii="Arial" w:cs="Arial" w:eastAsia="Arial" w:hAnsi="Arial"/>
          <w:b/>
          <w:bCs/>
          <w:sz w:val="24"/>
          <w:szCs w:val="24"/>
        </w:rPr>
        <w:t xml:space="preserve">Статья 51.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преступлением действие (бездействие) лица, причинившего вред правоохраняемым интересам, совершенное под непосредственным воздействием физического принуждения, вследствие которого данное лицо не могло руководить своими действиями (бездействием).</w:t>
      </w:r>
    </w:p>
    <w:p>
      <w:pPr>
        <w:spacing w:after="120"/>
        <w:ind w:firstLine="397"/>
        <w:jc w:val="both"/>
      </w:pPr>
      <w:r>
        <w:rPr>
          <w:rFonts w:ascii="Arial" w:cs="Arial" w:eastAsia="Arial" w:hAnsi="Arial"/>
          <w:sz w:val="24"/>
          <w:szCs w:val="24"/>
        </w:rPr>
        <w:t xml:space="preserve">2. Вопрос об уголовной ответственности за причинение вреда правоохраняемым интересам в результате психического и (или) физического принуждения, вследствие которого лицо сохранило возможность руководить своими действиями, решается с учетом положений </w:t>
      </w:r>
      <w:hyperlink w:history="1" r:id="rId5qkk-9p0gtasnyhu5nfji">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52. Задержание лица, совершившего преступление</w:t>
      </w:r>
    </w:p>
    <w:p>
      <w:pPr>
        <w:spacing w:after="120"/>
        <w:ind w:firstLine="397"/>
        <w:jc w:val="both"/>
      </w:pPr>
      <w:r>
        <w:rPr>
          <w:rFonts w:ascii="Arial" w:cs="Arial" w:eastAsia="Arial" w:hAnsi="Arial"/>
          <w:sz w:val="24"/>
          <w:szCs w:val="24"/>
        </w:rPr>
        <w:t xml:space="preserve">1. Не являются преступлением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(преступления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39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предусмотренное настоящим Кодексом, признается явное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за преступление лишь в случаях, предусмотренных статьями </w:t>
      </w:r>
      <w:hyperlink w:history="1" r:id="rIdi3vwiwxfausvrmbed4wal">
        <w:r>
          <w:rPr>
            <w:rFonts w:ascii="Arial" w:cs="Arial" w:eastAsia="Arial" w:hAnsi="Arial"/>
            <w:color w:val="1D4ED8"/>
            <w:sz w:val="24"/>
            <w:szCs w:val="24"/>
            <w:u w:val="single"/>
          </w:rPr>
          <w:t xml:space="preserve">132</w:t>
        </w:r>
      </w:hyperlink>
      <w:r>
        <w:rPr>
          <w:rFonts w:ascii="Arial" w:cs="Arial" w:eastAsia="Arial" w:hAnsi="Arial"/>
          <w:sz w:val="24"/>
          <w:szCs w:val="24"/>
        </w:rPr>
        <w:t xml:space="preserve"> и </w:t>
      </w:r>
      <w:hyperlink w:history="1" r:id="rIdkcs6td-dcusryqgdistvk">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настоящего Кодекса. Причинение при этом вреда по неосторожности не влечет ответственности.</w:t>
      </w:r>
    </w:p>
    <w:p>
      <w:pPr>
        <w:spacing w:after="120"/>
        <w:ind w:firstLine="397"/>
        <w:jc w:val="both"/>
      </w:pPr>
      <w:r>
        <w:rPr>
          <w:rFonts w:ascii="Arial" w:cs="Arial" w:eastAsia="Arial" w:hAnsi="Arial"/>
          <w:b/>
          <w:bCs/>
          <w:sz w:val="24"/>
          <w:szCs w:val="24"/>
        </w:rPr>
        <w:t xml:space="preserve">Статья 53. Исполнение закона, приказа (распоряжения), обязанностей по должности</w:t>
      </w:r>
    </w:p>
    <w:p>
      <w:pPr>
        <w:spacing w:after="120"/>
        <w:ind w:firstLine="397"/>
        <w:jc w:val="both"/>
      </w:pPr>
      <w:r>
        <w:rPr>
          <w:rFonts w:ascii="Arial" w:cs="Arial" w:eastAsia="Arial" w:hAnsi="Arial"/>
          <w:sz w:val="24"/>
          <w:szCs w:val="24"/>
        </w:rPr>
        <w:t xml:space="preserve">1. Не является преступлением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397"/>
        <w:jc w:val="both"/>
      </w:pPr>
      <w:r>
        <w:rPr>
          <w:rFonts w:ascii="Arial" w:cs="Arial" w:eastAsia="Arial" w:hAnsi="Arial"/>
          <w:sz w:val="24"/>
          <w:szCs w:val="24"/>
        </w:rPr>
        <w:t xml:space="preserve">2. Лицо, совершившее преступление во исполнение явно преступного приказа (распоряжения), подлежит уголовной ответственности на общих основаниях.</w:t>
      </w:r>
    </w:p>
    <w:p>
      <w:pPr>
        <w:spacing w:after="120"/>
        <w:ind w:firstLine="397"/>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397"/>
        <w:jc w:val="both"/>
      </w:pPr>
      <w:r>
        <w:rPr>
          <w:rFonts w:ascii="Arial" w:cs="Arial" w:eastAsia="Arial" w:hAnsi="Arial"/>
          <w:b/>
          <w:bCs/>
          <w:sz w:val="24"/>
          <w:szCs w:val="24"/>
        </w:rPr>
        <w:t xml:space="preserve">Статья 54. Обоснованный риск</w:t>
      </w:r>
    </w:p>
    <w:p>
      <w:pPr>
        <w:spacing w:after="120"/>
        <w:ind w:firstLine="397"/>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ind w:firstLine="397"/>
        <w:jc w:val="both"/>
      </w:pPr>
      <w:r>
        <w:rPr>
          <w:rFonts w:ascii="Arial" w:cs="Arial" w:eastAsia="Arial" w:hAnsi="Arial"/>
          <w:sz w:val="24"/>
          <w:szCs w:val="24"/>
        </w:rPr>
        <w:t xml:space="preserve">2. Риск признается обоснованным, если совершенное деяние соответствует современным научно-техническим знаниям и опыту, поставленная цель не могла быть достигнута не связанными с риском действиями и при этом лицо, допустившее риск, предприняло все возможные меры для предотвращения вреда правоохраняемым интересам.</w:t>
      </w:r>
    </w:p>
    <w:p>
      <w:pPr>
        <w:spacing w:after="120"/>
        <w:ind w:firstLine="39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397"/>
        <w:jc w:val="both"/>
      </w:pPr>
      <w:r>
        <w:rPr>
          <w:rFonts w:ascii="Arial" w:cs="Arial" w:eastAsia="Arial" w:hAnsi="Arial"/>
          <w:b/>
          <w:bCs/>
          <w:sz w:val="24"/>
          <w:szCs w:val="24"/>
        </w:rPr>
        <w:t xml:space="preserve">Статья 55. Выполнение специального задания</w:t>
      </w:r>
    </w:p>
    <w:p>
      <w:pPr>
        <w:spacing w:after="120"/>
        <w:ind w:firstLine="397"/>
        <w:jc w:val="both"/>
      </w:pPr>
      <w:r>
        <w:rPr>
          <w:rFonts w:ascii="Arial" w:cs="Arial" w:eastAsia="Arial" w:hAnsi="Arial"/>
          <w:sz w:val="24"/>
          <w:szCs w:val="24"/>
        </w:rPr>
        <w:t xml:space="preserve">1. Не является преступлением вынужденное причинение вреда правоохраняемым интересам лицом, которое выполняло специальное задание, принимая участие в организованной группе либо преступной организации с целью предупреждения или раскрытия их преступной деятельности.</w:t>
      </w:r>
    </w:p>
    <w:p>
      <w:pPr>
        <w:spacing w:after="120"/>
        <w:ind w:firstLine="397"/>
        <w:jc w:val="both"/>
      </w:pPr>
      <w:r>
        <w:rPr>
          <w:rFonts w:ascii="Arial" w:cs="Arial" w:eastAsia="Arial" w:hAnsi="Arial"/>
          <w:sz w:val="24"/>
          <w:szCs w:val="24"/>
        </w:rPr>
        <w:t xml:space="preserve">2. Лицо, указанное в части 1 настоящей статьи, подлежит уголовной ответственности лишь за совершение в составе организованной группы либо преступной организации умышленного тяжкого или особо тяжкого преступления, повлекшего причинение смерти, тяжкого вреда.</w:t>
      </w:r>
    </w:p>
    <w:p>
      <w:pPr>
        <w:spacing w:after="120"/>
        <w:ind w:firstLine="397"/>
        <w:jc w:val="both"/>
      </w:pPr>
      <w:r>
        <w:rPr>
          <w:rFonts w:ascii="Arial" w:cs="Arial" w:eastAsia="Arial" w:hAnsi="Arial"/>
          <w:sz w:val="24"/>
          <w:szCs w:val="24"/>
        </w:rPr>
        <w:t xml:space="preserve">3. В случае, указанном в части 2 настоящей статьи, суд не может назначить наказание в виде пожизненного лишения свободы. Наказание в виде лишения свободы такому лицу не может быть назначено на срок больший, чем половина максимального срока лишения свободы, предусмотренного законом за это преступление.</w:t>
      </w:r>
    </w:p>
    <w:p>
      <w:pPr>
        <w:spacing w:after="120"/>
        <w:ind w:firstLine="397"/>
        <w:jc w:val="center"/>
      </w:pPr>
      <w:r>
        <w:rPr>
          <w:rFonts w:ascii="Arial" w:cs="Arial" w:eastAsia="Arial" w:hAnsi="Arial"/>
          <w:b/>
          <w:bCs/>
          <w:sz w:val="24"/>
          <w:szCs w:val="24"/>
        </w:rPr>
        <w:t xml:space="preserve">Глава 9. Иные деяния, не являющиеся преступлением</w:t>
      </w:r>
    </w:p>
    <w:p>
      <w:pPr>
        <w:spacing w:after="120"/>
        <w:ind w:firstLine="397"/>
        <w:jc w:val="both"/>
      </w:pPr>
      <w:r>
        <w:rPr>
          <w:rFonts w:ascii="Arial" w:cs="Arial" w:eastAsia="Arial" w:hAnsi="Arial"/>
          <w:b/>
          <w:bCs/>
          <w:sz w:val="24"/>
          <w:szCs w:val="24"/>
        </w:rPr>
        <w:t xml:space="preserve">Статья 56. Деяния, не являющиеся преступлением</w:t>
      </w:r>
    </w:p>
    <w:p>
      <w:pPr>
        <w:spacing w:after="120"/>
        <w:ind w:firstLine="397"/>
        <w:jc w:val="both"/>
      </w:pPr>
      <w:r>
        <w:rPr>
          <w:rFonts w:ascii="Arial" w:cs="Arial" w:eastAsia="Arial" w:hAnsi="Arial"/>
          <w:sz w:val="24"/>
          <w:szCs w:val="24"/>
        </w:rPr>
        <w:t xml:space="preserve">В соответствии с настоящим Кодексом не являются преступлением малозначительное деяние (</w:t>
      </w:r>
      <w:hyperlink w:history="1" r:id="rIdnmmw0vcugt74yps9dkqzf">
        <w:r>
          <w:rPr>
            <w:rFonts w:ascii="Arial" w:cs="Arial" w:eastAsia="Arial" w:hAnsi="Arial"/>
            <w:color w:val="1D4ED8"/>
            <w:sz w:val="24"/>
            <w:szCs w:val="24"/>
            <w:u w:val="single"/>
          </w:rPr>
          <w:t xml:space="preserve">статья 57</w:t>
        </w:r>
      </w:hyperlink>
      <w:r>
        <w:rPr>
          <w:rFonts w:ascii="Arial" w:cs="Arial" w:eastAsia="Arial" w:hAnsi="Arial"/>
          <w:sz w:val="24"/>
          <w:szCs w:val="24"/>
        </w:rPr>
        <w:t xml:space="preserve">), добровольный отказ от совершения преступления (статьи </w:t>
      </w:r>
      <w:hyperlink w:history="1" r:id="rIdfbaliltslm9iovfardcxj">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vx-vszhakfs6orjwej-ll">
        <w:r>
          <w:rPr>
            <w:rFonts w:ascii="Arial" w:cs="Arial" w:eastAsia="Arial" w:hAnsi="Arial"/>
            <w:color w:val="1D4ED8"/>
            <w:sz w:val="24"/>
            <w:szCs w:val="24"/>
            <w:u w:val="single"/>
          </w:rPr>
          <w:t xml:space="preserve">48</w:t>
        </w:r>
      </w:hyperlink>
      <w:r>
        <w:rPr>
          <w:rFonts w:ascii="Arial" w:cs="Arial" w:eastAsia="Arial" w:hAnsi="Arial"/>
          <w:sz w:val="24"/>
          <w:szCs w:val="24"/>
        </w:rPr>
        <w:t xml:space="preserve">), приготовление к менее тяжкому преступлению (часть 2 </w:t>
      </w:r>
      <w:hyperlink w:history="1" r:id="rIdshxoekdita22tpy3u9n-4">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случай (</w:t>
      </w:r>
      <w:hyperlink w:history="1" r:id="rIdonkci0fwu3s7_cizytkw2">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использование невежественным лицом негодных средств (</w:t>
      </w:r>
      <w:hyperlink w:history="1" r:id="rIdpoqmwrzk7-9ni6smzhyuw">
        <w:r>
          <w:rPr>
            <w:rFonts w:ascii="Arial" w:cs="Arial" w:eastAsia="Arial" w:hAnsi="Arial"/>
            <w:color w:val="1D4ED8"/>
            <w:sz w:val="24"/>
            <w:szCs w:val="24"/>
            <w:u w:val="single"/>
          </w:rPr>
          <w:t xml:space="preserve">статья 58</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57. Малозначительное деяние</w:t>
      </w:r>
    </w:p>
    <w:p>
      <w:pPr>
        <w:spacing w:after="120"/>
        <w:ind w:firstLine="397"/>
        <w:jc w:val="both"/>
      </w:pPr>
      <w:r>
        <w:rPr>
          <w:rFonts w:ascii="Arial" w:cs="Arial" w:eastAsia="Arial" w:hAnsi="Arial"/>
          <w:sz w:val="24"/>
          <w:szCs w:val="24"/>
        </w:rPr>
        <w:t xml:space="preserve">1. Малозначительным деянием признается действие (бездействие), которое хотя формально и содержит признаки какого-либо деяния, предусмотренного настоящим Кодексом, но не причинило и не могло причинить значительный вред.</w:t>
      </w:r>
    </w:p>
    <w:p>
      <w:pPr>
        <w:spacing w:after="120"/>
        <w:ind w:firstLine="397"/>
        <w:jc w:val="both"/>
      </w:pPr>
      <w:r>
        <w:rPr>
          <w:rFonts w:ascii="Arial" w:cs="Arial" w:eastAsia="Arial" w:hAnsi="Arial"/>
          <w:sz w:val="24"/>
          <w:szCs w:val="24"/>
        </w:rPr>
        <w:t xml:space="preserve">2. Малозначительным деянием не может быть признано деяние, ответственность за которое предусмотрена Кодексом Кыргызской Республики о проступках.</w:t>
      </w:r>
    </w:p>
    <w:p>
      <w:pPr>
        <w:spacing w:after="120"/>
        <w:ind w:firstLine="397"/>
        <w:jc w:val="both"/>
      </w:pPr>
      <w:r>
        <w:rPr>
          <w:rFonts w:ascii="Arial" w:cs="Arial" w:eastAsia="Arial" w:hAnsi="Arial"/>
          <w:b/>
          <w:bCs/>
          <w:sz w:val="24"/>
          <w:szCs w:val="24"/>
        </w:rPr>
        <w:t xml:space="preserve">Статья 58. Использование невежественным лицом негодных средств</w:t>
      </w:r>
    </w:p>
    <w:p>
      <w:pPr>
        <w:spacing w:after="120"/>
        <w:ind w:firstLine="397"/>
        <w:jc w:val="both"/>
      </w:pPr>
      <w:r>
        <w:rPr>
          <w:rFonts w:ascii="Arial" w:cs="Arial" w:eastAsia="Arial" w:hAnsi="Arial"/>
          <w:sz w:val="24"/>
          <w:szCs w:val="24"/>
        </w:rPr>
        <w:t xml:space="preserve">Лицо не подвергается уголовному преследованию за приготовление к преступлению или покушение на преступление, если ввиду невежества лица при помощи средства, использованного для совершения им деяния, не мог быть причинен вред.</w:t>
      </w:r>
    </w:p>
    <w:p>
      <w:pPr>
        <w:spacing w:after="120"/>
        <w:ind w:firstLine="397"/>
        <w:jc w:val="center"/>
      </w:pPr>
      <w:r>
        <w:rPr>
          <w:rFonts w:ascii="Arial" w:cs="Arial" w:eastAsia="Arial" w:hAnsi="Arial"/>
          <w:b/>
          <w:bCs/>
          <w:sz w:val="24"/>
          <w:szCs w:val="24"/>
        </w:rPr>
        <w:t xml:space="preserve">РАЗДЕЛ IV. МЕРЫ УГОЛОВНО-ПРАВОВОГО ВОЗДЕЙСТВИЯ И ИХ ПРИМЕНЕНИЕ</w:t>
      </w:r>
    </w:p>
    <w:p>
      <w:pPr>
        <w:spacing w:after="120"/>
        <w:ind w:firstLine="397"/>
        <w:jc w:val="center"/>
      </w:pPr>
      <w:r>
        <w:rPr>
          <w:rFonts w:ascii="Arial" w:cs="Arial" w:eastAsia="Arial" w:hAnsi="Arial"/>
          <w:b/>
          <w:bCs/>
          <w:sz w:val="24"/>
          <w:szCs w:val="24"/>
        </w:rPr>
        <w:t xml:space="preserve">Глава 10. Меры уголовно-правового воздействия, не имеющие принудительного характера</w:t>
      </w:r>
    </w:p>
    <w:p>
      <w:pPr>
        <w:spacing w:after="120"/>
        <w:ind w:firstLine="397"/>
        <w:jc w:val="both"/>
      </w:pPr>
      <w:r>
        <w:rPr>
          <w:rFonts w:ascii="Arial" w:cs="Arial" w:eastAsia="Arial" w:hAnsi="Arial"/>
          <w:b/>
          <w:bCs/>
          <w:sz w:val="24"/>
          <w:szCs w:val="24"/>
        </w:rPr>
        <w:t xml:space="preserve">Статья 59. Освобождение от уголовной ответственности в связи с декриминализацией деяния</w:t>
      </w:r>
    </w:p>
    <w:p>
      <w:pPr>
        <w:spacing w:after="120"/>
        <w:ind w:firstLine="397"/>
        <w:jc w:val="both"/>
      </w:pPr>
      <w:r>
        <w:rPr>
          <w:rFonts w:ascii="Arial" w:cs="Arial" w:eastAsia="Arial" w:hAnsi="Arial"/>
          <w:sz w:val="24"/>
          <w:szCs w:val="24"/>
        </w:rPr>
        <w:t xml:space="preserve">Лицо освобождается от уголовной ответственности в случае декриминализации деяния в день вступления в силу закона, которым устраняется уголовная наказуемость деяния, предусмотренного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d1zobnnsxx4i49lpamk-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Освобождение от уголовной ответственности на основании положений Особенной части настоящего Кодекса</w:t>
      </w:r>
    </w:p>
    <w:p>
      <w:pPr>
        <w:spacing w:after="120"/>
        <w:ind w:firstLine="397"/>
        <w:jc w:val="both"/>
      </w:pPr>
      <w:r>
        <w:rPr>
          <w:rFonts w:ascii="Arial" w:cs="Arial" w:eastAsia="Arial" w:hAnsi="Arial"/>
          <w:sz w:val="24"/>
          <w:szCs w:val="24"/>
        </w:rPr>
        <w:t xml:space="preserve">Лицо может быть освобождено от уголовной ответственности в случаях, предусмотренных Особенной частью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rqics7ola78w-rdonsu9g">
        <w:r>
          <w:rPr>
            <w:rFonts w:ascii="Arial" w:cs="Arial" w:eastAsia="Arial" w:hAnsi="Arial"/>
            <w:i/>
            <w:iCs/>
            <w:color w:val="1D4ED8"/>
            <w:sz w:val="24"/>
            <w:szCs w:val="24"/>
            <w:u w:val="single"/>
          </w:rPr>
          <w:t xml:space="preserve">10 марта 2021 года № 29</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61. Освобождение от уголовной ответственности при достижении согласия с потерпевшим</w:t>
      </w:r>
    </w:p>
    <w:p>
      <w:pPr>
        <w:spacing w:after="120"/>
        <w:ind w:firstLine="397"/>
        <w:jc w:val="both"/>
      </w:pPr>
      <w:r>
        <w:rPr>
          <w:rFonts w:ascii="Arial" w:cs="Arial" w:eastAsia="Arial" w:hAnsi="Arial"/>
          <w:sz w:val="24"/>
          <w:szCs w:val="24"/>
        </w:rPr>
        <w:t xml:space="preserve">1. Лицо, совершившее менее тяжкое преступление, может быть освобождено от уголовной ответственности, если оно примирилось с потерпевшим и возместило причиненный вред по преступлениям, предусмотренным соответствующим перечнем статей в Уголовно-процессуальном кодексе Кыргызской Республики.</w:t>
      </w:r>
    </w:p>
    <w:p>
      <w:pPr>
        <w:spacing w:after="120"/>
        <w:ind w:firstLine="397"/>
        <w:jc w:val="both"/>
      </w:pPr>
      <w:r>
        <w:rPr>
          <w:rFonts w:ascii="Arial" w:cs="Arial" w:eastAsia="Arial" w:hAnsi="Arial"/>
          <w:sz w:val="24"/>
          <w:szCs w:val="24"/>
        </w:rPr>
        <w:t xml:space="preserve">2. Освобождению от уголовной ответственности по части 1 настоящей статьи не подлежит лицо, совершившее преступление в составе организованной группы или преступной организации.</w:t>
      </w:r>
    </w:p>
    <w:p>
      <w:pPr>
        <w:spacing w:after="120"/>
        <w:ind w:firstLine="397"/>
        <w:jc w:val="both"/>
      </w:pPr>
      <w:r>
        <w:rPr>
          <w:rFonts w:ascii="Arial" w:cs="Arial" w:eastAsia="Arial" w:hAnsi="Arial"/>
          <w:b/>
          <w:bCs/>
          <w:sz w:val="24"/>
          <w:szCs w:val="24"/>
        </w:rPr>
        <w:t xml:space="preserve">Статья 62. Освобождение от уголовной ответственности в связи с истечением сроков давности уголовного преследования</w:t>
      </w:r>
    </w:p>
    <w:p>
      <w:pPr>
        <w:spacing w:after="120"/>
        <w:ind w:firstLine="397"/>
        <w:jc w:val="both"/>
      </w:pPr>
      <w:r>
        <w:rPr>
          <w:rFonts w:ascii="Arial" w:cs="Arial" w:eastAsia="Arial" w:hAnsi="Arial"/>
          <w:sz w:val="24"/>
          <w:szCs w:val="24"/>
        </w:rPr>
        <w:t xml:space="preserve">1. Лицо освобождается от уголовной ответственности, если со дня совершения им преступления и до дня вступления приговора в законную силу истекли следующие сроки:</w:t>
      </w:r>
    </w:p>
    <w:p>
      <w:pPr>
        <w:spacing w:after="120"/>
        <w:ind w:firstLine="397"/>
        <w:jc w:val="both"/>
      </w:pPr>
      <w:r>
        <w:rPr>
          <w:rFonts w:ascii="Arial" w:cs="Arial" w:eastAsia="Arial" w:hAnsi="Arial"/>
          <w:sz w:val="24"/>
          <w:szCs w:val="24"/>
        </w:rPr>
        <w:t xml:space="preserve">1) три года - в случае совершения менее тяжкого преступления;</w:t>
      </w:r>
    </w:p>
    <w:p>
      <w:pPr>
        <w:spacing w:after="120"/>
        <w:ind w:firstLine="397"/>
        <w:jc w:val="both"/>
      </w:pPr>
      <w:r>
        <w:rPr>
          <w:rFonts w:ascii="Arial" w:cs="Arial" w:eastAsia="Arial" w:hAnsi="Arial"/>
          <w:sz w:val="24"/>
          <w:szCs w:val="24"/>
        </w:rPr>
        <w:t xml:space="preserve">2) семь лет - в случае совершения тяжкого преступления;</w:t>
      </w:r>
    </w:p>
    <w:p>
      <w:pPr>
        <w:spacing w:after="120"/>
        <w:ind w:firstLine="397"/>
        <w:jc w:val="both"/>
      </w:pPr>
      <w:r>
        <w:rPr>
          <w:rFonts w:ascii="Arial" w:cs="Arial" w:eastAsia="Arial" w:hAnsi="Arial"/>
          <w:sz w:val="24"/>
          <w:szCs w:val="24"/>
        </w:rPr>
        <w:t xml:space="preserve">3) десять лет - в случае совершения особо тяжкого преступления, а также, если преступление совершено в составе организованной группы, преступной организации.</w:t>
      </w:r>
    </w:p>
    <w:p>
      <w:pPr>
        <w:spacing w:after="120"/>
        <w:ind w:firstLine="397"/>
        <w:jc w:val="both"/>
      </w:pPr>
      <w:r>
        <w:rPr>
          <w:rFonts w:ascii="Arial" w:cs="Arial" w:eastAsia="Arial" w:hAnsi="Arial"/>
          <w:sz w:val="24"/>
          <w:szCs w:val="24"/>
        </w:rPr>
        <w:t xml:space="preserve">2. Течение давности приостанавливается, если лицо, совершившее преступление, уклонилось от следствия или суда. В этих случаях течение давности возобновляется со дня задержания лица. В этом случае лицо освобождается от уголовной ответственности, если со времени совершения преступления прошло пятнадцать лет.</w:t>
      </w:r>
    </w:p>
    <w:p>
      <w:pPr>
        <w:spacing w:after="120"/>
        <w:ind w:firstLine="39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новое преступление. Исчисление сроков давности в этом случае начинается со дня совершения нового преступления. При этом сроки давности исчисляются отдельно за каждое преступление.</w:t>
      </w:r>
    </w:p>
    <w:p>
      <w:pPr>
        <w:spacing w:after="120"/>
        <w:ind w:firstLine="397"/>
        <w:jc w:val="both"/>
      </w:pPr>
      <w:r>
        <w:rPr>
          <w:rFonts w:ascii="Arial" w:cs="Arial" w:eastAsia="Arial" w:hAnsi="Arial"/>
          <w:sz w:val="24"/>
          <w:szCs w:val="24"/>
        </w:rPr>
        <w:t xml:space="preserve">4.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Если суд не найдет возможным применить давность, пожизненное лишение свободы не может быть назначено и заменяется лишением свободы на срок от пятнадцати до двадцати лет.</w:t>
      </w:r>
    </w:p>
    <w:p>
      <w:pPr>
        <w:spacing w:after="120"/>
        <w:ind w:firstLine="397"/>
        <w:jc w:val="both"/>
      </w:pPr>
      <w:r>
        <w:rPr>
          <w:rFonts w:ascii="Arial" w:cs="Arial" w:eastAsia="Arial" w:hAnsi="Arial"/>
          <w:sz w:val="24"/>
          <w:szCs w:val="24"/>
        </w:rPr>
        <w:t xml:space="preserve">5. Если в отношении лица, обладающего иммунитетом, возбуждено уголовное дело и оно приостановлено в связи с наличием иммунитета, то срок давности приостанавливается.</w:t>
      </w:r>
    </w:p>
    <w:p>
      <w:pPr>
        <w:spacing w:after="120"/>
        <w:ind w:firstLine="397"/>
        <w:jc w:val="both"/>
      </w:pPr>
      <w:r>
        <w:rPr>
          <w:rFonts w:ascii="Arial" w:cs="Arial" w:eastAsia="Arial" w:hAnsi="Arial"/>
          <w:sz w:val="24"/>
          <w:szCs w:val="24"/>
        </w:rPr>
        <w:t xml:space="preserve">6. Давность не применяется в случаях совершения преступлений, предусмотренных частью 2 </w:t>
      </w:r>
      <w:hyperlink w:history="1" r:id="rIdpasghlfojkphjoayt0z2e">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w:t>
      </w:r>
      <w:hyperlink w:history="1" r:id="rId_jwyq6xk4hehsdcmdnich">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пунктом 1 части 3 и частью 4 </w:t>
      </w:r>
      <w:hyperlink w:history="1" r:id="rIdbqa4blssclgqmfe7t-mug">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пунктом 2 части 3 и частью 4 </w:t>
      </w:r>
      <w:hyperlink w:history="1" r:id="rIdawmbrduhcjxpxvd-9difz">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w:t>
      </w:r>
      <w:hyperlink w:history="1" r:id="rId77kpxobrra70okvnppp8w">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w:t>
      </w:r>
      <w:hyperlink w:history="1" r:id="rIdrb8ndjey_ele6tgpp5qf6">
        <w:r>
          <w:rPr>
            <w:rFonts w:ascii="Arial" w:cs="Arial" w:eastAsia="Arial" w:hAnsi="Arial"/>
            <w:color w:val="1D4ED8"/>
            <w:sz w:val="24"/>
            <w:szCs w:val="24"/>
            <w:u w:val="single"/>
          </w:rPr>
          <w:t xml:space="preserve">статьей 314</w:t>
        </w:r>
      </w:hyperlink>
      <w:r>
        <w:rPr>
          <w:rFonts w:ascii="Arial" w:cs="Arial" w:eastAsia="Arial" w:hAnsi="Arial"/>
          <w:sz w:val="24"/>
          <w:szCs w:val="24"/>
        </w:rPr>
        <w:t xml:space="preserve">, частями 1 и 2 </w:t>
      </w:r>
      <w:hyperlink w:history="1" r:id="rIdhuqszoroejhjvveztdhp_">
        <w:r>
          <w:rPr>
            <w:rFonts w:ascii="Arial" w:cs="Arial" w:eastAsia="Arial" w:hAnsi="Arial"/>
            <w:color w:val="1D4ED8"/>
            <w:sz w:val="24"/>
            <w:szCs w:val="24"/>
            <w:u w:val="single"/>
          </w:rPr>
          <w:t xml:space="preserve">статьи 319</w:t>
        </w:r>
      </w:hyperlink>
      <w:r>
        <w:rPr>
          <w:rFonts w:ascii="Arial" w:cs="Arial" w:eastAsia="Arial" w:hAnsi="Arial"/>
          <w:sz w:val="24"/>
          <w:szCs w:val="24"/>
        </w:rPr>
        <w:t xml:space="preserve">, частью 4 </w:t>
      </w:r>
      <w:hyperlink w:history="1" r:id="rIdnejxa9flnhwzug2w4wg8m">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пунктом 1 части 2 </w:t>
      </w:r>
      <w:hyperlink w:history="1" r:id="rIdixdweztvryd_txgtfzjtc">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пунктом 2 части 3 </w:t>
      </w:r>
      <w:hyperlink w:history="1" r:id="rIddj71jnigagzqgjsqycqow">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пунктом 2 части 2 </w:t>
      </w:r>
      <w:hyperlink w:history="1" r:id="rIdm0z9vdmnu1piamndhqorr">
        <w:r>
          <w:rPr>
            <w:rFonts w:ascii="Arial" w:cs="Arial" w:eastAsia="Arial" w:hAnsi="Arial"/>
            <w:color w:val="1D4ED8"/>
            <w:sz w:val="24"/>
            <w:szCs w:val="24"/>
            <w:u w:val="single"/>
          </w:rPr>
          <w:t xml:space="preserve">статьи 326</w:t>
        </w:r>
      </w:hyperlink>
      <w:r>
        <w:rPr>
          <w:rFonts w:ascii="Arial" w:cs="Arial" w:eastAsia="Arial" w:hAnsi="Arial"/>
          <w:sz w:val="24"/>
          <w:szCs w:val="24"/>
        </w:rPr>
        <w:t xml:space="preserve">, статьями </w:t>
      </w:r>
      <w:hyperlink w:history="1" r:id="rIdyqxb1px7ycnthnn_xd5sy">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ghwgk574w7zb4tmdum1xc">
        <w:r>
          <w:rPr>
            <w:rFonts w:ascii="Arial" w:cs="Arial" w:eastAsia="Arial" w:hAnsi="Arial"/>
            <w:color w:val="1D4ED8"/>
            <w:sz w:val="24"/>
            <w:szCs w:val="24"/>
            <w:u w:val="single"/>
          </w:rPr>
          <w:t xml:space="preserve">390</w:t>
        </w:r>
      </w:hyperlink>
      <w:r>
        <w:rPr>
          <w:rFonts w:ascii="Arial" w:cs="Arial" w:eastAsia="Arial" w:hAnsi="Arial"/>
          <w:sz w:val="24"/>
          <w:szCs w:val="24"/>
        </w:rPr>
        <w:t xml:space="preserve">, </w:t>
      </w:r>
      <w:hyperlink w:history="1" r:id="rIdw7jteuphxk-wzj20nli9g">
        <w:r>
          <w:rPr>
            <w:rFonts w:ascii="Arial" w:cs="Arial" w:eastAsia="Arial" w:hAnsi="Arial"/>
            <w:color w:val="1D4ED8"/>
            <w:sz w:val="24"/>
            <w:szCs w:val="24"/>
            <w:u w:val="single"/>
          </w:rPr>
          <w:t xml:space="preserve">392</w:t>
        </w:r>
      </w:hyperlink>
      <w:r>
        <w:rPr>
          <w:rFonts w:ascii="Arial" w:cs="Arial" w:eastAsia="Arial" w:hAnsi="Arial"/>
          <w:sz w:val="24"/>
          <w:szCs w:val="24"/>
        </w:rPr>
        <w:t xml:space="preserve"> и </w:t>
      </w:r>
      <w:hyperlink w:history="1" r:id="rId0txhtv0zizlbxxyt9t4o5">
        <w:r>
          <w:rPr>
            <w:rFonts w:ascii="Arial" w:cs="Arial" w:eastAsia="Arial" w:hAnsi="Arial"/>
            <w:color w:val="1D4ED8"/>
            <w:sz w:val="24"/>
            <w:szCs w:val="24"/>
            <w:u w:val="single"/>
          </w:rPr>
          <w:t xml:space="preserve">393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njxihzfccqgzsbsvtrmq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Наказание за преступление и его цели. Виды наказаний за преступление</w:t>
      </w:r>
    </w:p>
    <w:p>
      <w:pPr>
        <w:spacing w:after="120"/>
        <w:ind w:firstLine="397"/>
        <w:jc w:val="both"/>
      </w:pPr>
      <w:r>
        <w:rPr>
          <w:rFonts w:ascii="Arial" w:cs="Arial" w:eastAsia="Arial" w:hAnsi="Arial"/>
          <w:b/>
          <w:bCs/>
          <w:sz w:val="24"/>
          <w:szCs w:val="24"/>
        </w:rPr>
        <w:t xml:space="preserve">Статья 63. Понятие и цели наказания за преступление</w:t>
      </w:r>
    </w:p>
    <w:p>
      <w:pPr>
        <w:spacing w:after="120"/>
        <w:ind w:firstLine="397"/>
        <w:jc w:val="both"/>
      </w:pPr>
      <w:r>
        <w:rPr>
          <w:rFonts w:ascii="Arial" w:cs="Arial" w:eastAsia="Arial" w:hAnsi="Arial"/>
          <w:sz w:val="24"/>
          <w:szCs w:val="24"/>
        </w:rPr>
        <w:t xml:space="preserve">1.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настоящим Кодексом ограничении прав и свобод осужденного, возложении на него определенных обязанностей.</w:t>
      </w:r>
    </w:p>
    <w:p>
      <w:pPr>
        <w:spacing w:after="120"/>
        <w:ind w:firstLine="397"/>
        <w:jc w:val="both"/>
      </w:pPr>
      <w:r>
        <w:rPr>
          <w:rFonts w:ascii="Arial" w:cs="Arial" w:eastAsia="Arial" w:hAnsi="Arial"/>
          <w:sz w:val="24"/>
          <w:szCs w:val="24"/>
        </w:rPr>
        <w:t xml:space="preserve">2.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397"/>
        <w:jc w:val="both"/>
      </w:pPr>
      <w:r>
        <w:rPr>
          <w:rFonts w:ascii="Arial" w:cs="Arial" w:eastAsia="Arial" w:hAnsi="Arial"/>
          <w:b/>
          <w:bCs/>
          <w:sz w:val="24"/>
          <w:szCs w:val="24"/>
        </w:rPr>
        <w:t xml:space="preserve">Статья 64. Виды наказаний за преступление</w:t>
      </w:r>
    </w:p>
    <w:p>
      <w:pPr>
        <w:spacing w:after="120"/>
        <w:ind w:firstLine="397"/>
        <w:jc w:val="both"/>
      </w:pPr>
      <w:r>
        <w:rPr>
          <w:rFonts w:ascii="Arial" w:cs="Arial" w:eastAsia="Arial" w:hAnsi="Arial"/>
          <w:sz w:val="24"/>
          <w:szCs w:val="24"/>
        </w:rPr>
        <w:t xml:space="preserve">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pPr>
        <w:spacing w:after="120"/>
        <w:ind w:firstLine="397"/>
        <w:jc w:val="both"/>
      </w:pPr>
      <w:r>
        <w:rPr>
          <w:rFonts w:ascii="Arial" w:cs="Arial" w:eastAsia="Arial" w:hAnsi="Arial"/>
          <w:sz w:val="24"/>
          <w:szCs w:val="24"/>
        </w:rPr>
        <w:t xml:space="preserve">1) не связанные с изоляцией от общества:</w:t>
      </w:r>
    </w:p>
    <w:p>
      <w:pPr>
        <w:spacing w:after="120"/>
        <w:ind w:firstLine="397"/>
        <w:jc w:val="both"/>
      </w:pPr>
      <w:r>
        <w:rPr>
          <w:rFonts w:ascii="Arial" w:cs="Arial" w:eastAsia="Arial" w:hAnsi="Arial"/>
          <w:sz w:val="24"/>
          <w:szCs w:val="24"/>
        </w:rPr>
        <w:t xml:space="preserve">а) общественные работы;</w:t>
      </w:r>
    </w:p>
    <w:p>
      <w:pPr>
        <w:spacing w:after="120"/>
        <w:ind w:firstLine="397"/>
        <w:jc w:val="both"/>
      </w:pPr>
      <w:r>
        <w:rPr>
          <w:rFonts w:ascii="Arial" w:cs="Arial" w:eastAsia="Arial" w:hAnsi="Arial"/>
          <w:sz w:val="24"/>
          <w:szCs w:val="24"/>
        </w:rPr>
        <w:t xml:space="preserve">б)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в) исправительные работы;</w:t>
      </w:r>
    </w:p>
    <w:p>
      <w:pPr>
        <w:spacing w:after="120"/>
        <w:ind w:firstLine="397"/>
        <w:jc w:val="both"/>
      </w:pPr>
      <w:r>
        <w:rPr>
          <w:rFonts w:ascii="Arial" w:cs="Arial" w:eastAsia="Arial" w:hAnsi="Arial"/>
          <w:sz w:val="24"/>
          <w:szCs w:val="24"/>
        </w:rPr>
        <w:t xml:space="preserve">г) штраф.</w:t>
      </w:r>
    </w:p>
    <w:p>
      <w:pPr>
        <w:spacing w:after="120"/>
        <w:ind w:firstLine="397"/>
        <w:jc w:val="both"/>
      </w:pPr>
      <w:r>
        <w:rPr>
          <w:rFonts w:ascii="Arial" w:cs="Arial" w:eastAsia="Arial" w:hAnsi="Arial"/>
          <w:sz w:val="24"/>
          <w:szCs w:val="24"/>
        </w:rPr>
        <w:t xml:space="preserve">При этом относительная строгость исправительных работ и штрафа определяется их конкретным размером;</w:t>
      </w:r>
    </w:p>
    <w:p>
      <w:pPr>
        <w:spacing w:after="120"/>
        <w:ind w:firstLine="397"/>
        <w:jc w:val="both"/>
      </w:pPr>
      <w:r>
        <w:rPr>
          <w:rFonts w:ascii="Arial" w:cs="Arial" w:eastAsia="Arial" w:hAnsi="Arial"/>
          <w:sz w:val="24"/>
          <w:szCs w:val="24"/>
        </w:rPr>
        <w:t xml:space="preserve">2) связанные с изоляцией от общества:</w:t>
      </w:r>
    </w:p>
    <w:p>
      <w:pPr>
        <w:spacing w:after="120"/>
        <w:ind w:firstLine="397"/>
        <w:jc w:val="both"/>
      </w:pPr>
      <w:r>
        <w:rPr>
          <w:rFonts w:ascii="Arial" w:cs="Arial" w:eastAsia="Arial" w:hAnsi="Arial"/>
          <w:sz w:val="24"/>
          <w:szCs w:val="24"/>
        </w:rPr>
        <w:t xml:space="preserve">а) содержание в дисциплинарной воинской части;</w:t>
      </w:r>
    </w:p>
    <w:p>
      <w:pPr>
        <w:spacing w:after="120"/>
        <w:ind w:firstLine="397"/>
        <w:jc w:val="both"/>
      </w:pPr>
      <w:r>
        <w:rPr>
          <w:rFonts w:ascii="Arial" w:cs="Arial" w:eastAsia="Arial" w:hAnsi="Arial"/>
          <w:sz w:val="24"/>
          <w:szCs w:val="24"/>
        </w:rPr>
        <w:t xml:space="preserve">б) лишение свободы на определенный срок;</w:t>
      </w:r>
    </w:p>
    <w:p>
      <w:pPr>
        <w:spacing w:after="120"/>
        <w:ind w:firstLine="397"/>
        <w:jc w:val="both"/>
      </w:pPr>
      <w:r>
        <w:rPr>
          <w:rFonts w:ascii="Arial" w:cs="Arial" w:eastAsia="Arial" w:hAnsi="Arial"/>
          <w:sz w:val="24"/>
          <w:szCs w:val="24"/>
        </w:rPr>
        <w:t xml:space="preserve">в) пожизненное лишение свободы.</w:t>
      </w:r>
    </w:p>
    <w:p>
      <w:pPr>
        <w:spacing w:after="120"/>
        <w:ind w:firstLine="397"/>
        <w:jc w:val="both"/>
      </w:pPr>
      <w:r>
        <w:rPr>
          <w:rFonts w:ascii="Arial" w:cs="Arial" w:eastAsia="Arial" w:hAnsi="Arial"/>
          <w:sz w:val="24"/>
          <w:szCs w:val="24"/>
        </w:rPr>
        <w:t xml:space="preserve">2. В качестве дополнительных видов наказания судом могут быть применены:</w:t>
      </w:r>
    </w:p>
    <w:p>
      <w:pPr>
        <w:spacing w:after="120"/>
        <w:ind w:firstLine="39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pPr>
        <w:spacing w:after="120"/>
        <w:ind w:firstLine="39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w:t>
      </w:r>
    </w:p>
    <w:p>
      <w:pPr>
        <w:spacing w:after="120"/>
        <w:ind w:firstLine="397"/>
        <w:jc w:val="both"/>
      </w:pPr>
      <w:r>
        <w:rPr>
          <w:rFonts w:ascii="Arial" w:cs="Arial" w:eastAsia="Arial" w:hAnsi="Arial"/>
          <w:sz w:val="24"/>
          <w:szCs w:val="24"/>
        </w:rPr>
        <w:t xml:space="preserve">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pPr>
        <w:spacing w:after="120"/>
        <w:ind w:firstLine="397"/>
        <w:jc w:val="both"/>
      </w:pPr>
      <w:r>
        <w:rPr>
          <w:rFonts w:ascii="Arial" w:cs="Arial" w:eastAsia="Arial" w:hAnsi="Arial"/>
          <w:sz w:val="24"/>
          <w:szCs w:val="24"/>
        </w:rPr>
        <w:t xml:space="preserve">Штраф и лишение права занимать определенные должности или заниматься определенной деятельностью могут применяться в качестве не только основных видов, но и дополнительных видов наказаний.</w:t>
      </w:r>
    </w:p>
    <w:p>
      <w:pPr>
        <w:spacing w:after="120"/>
        <w:ind w:firstLine="397"/>
        <w:jc w:val="both"/>
      </w:pPr>
      <w:r>
        <w:rPr>
          <w:rFonts w:ascii="Arial" w:cs="Arial" w:eastAsia="Arial" w:hAnsi="Arial"/>
          <w:sz w:val="24"/>
          <w:szCs w:val="24"/>
        </w:rPr>
        <w:t xml:space="preserve">3. За одно преступление может быть назначено лишь одно основное наказание, предусмотренное в санкции 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pPr>
        <w:spacing w:after="120"/>
        <w:ind w:firstLine="397"/>
        <w:jc w:val="both"/>
      </w:pPr>
      <w:r>
        <w:rPr>
          <w:rFonts w:ascii="Arial" w:cs="Arial" w:eastAsia="Arial" w:hAnsi="Arial"/>
          <w:sz w:val="24"/>
          <w:szCs w:val="24"/>
        </w:rPr>
        <w:t xml:space="preserve">4. За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pPr>
        <w:spacing w:after="120"/>
        <w:ind w:firstLine="397"/>
        <w:jc w:val="both"/>
      </w:pPr>
      <w:r>
        <w:rPr>
          <w:rFonts w:ascii="Arial" w:cs="Arial" w:eastAsia="Arial" w:hAnsi="Arial"/>
          <w:sz w:val="24"/>
          <w:szCs w:val="24"/>
        </w:rPr>
        <w:t xml:space="preserve">5. Виды наказаний соотносятся между собой по степени строгости в соответствии с правилами, изложенными в </w:t>
      </w:r>
      <w:hyperlink w:history="1" r:id="rId_1cjehsrk5okxjpj8ncl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Кодексу.</w:t>
      </w:r>
    </w:p>
    <w:p>
      <w:pPr>
        <w:spacing w:after="120"/>
        <w:ind w:firstLine="397"/>
        <w:jc w:val="both"/>
      </w:pPr>
      <w:r>
        <w:rPr>
          <w:rFonts w:ascii="Arial" w:cs="Arial" w:eastAsia="Arial" w:hAnsi="Arial"/>
          <w:b/>
          <w:bCs/>
          <w:sz w:val="24"/>
          <w:szCs w:val="24"/>
        </w:rPr>
        <w:t xml:space="preserve">Статья 65. Общественные работы</w:t>
      </w:r>
    </w:p>
    <w:p>
      <w:pPr>
        <w:spacing w:after="120"/>
        <w:ind w:firstLine="397"/>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в пользу общества бесплатных работ, конкретный вид которых определяется муниципальной службой совместно с органами пробации в соответствии с Уголовно-исполнительным кодексом Кыргызской Республики.</w:t>
      </w:r>
    </w:p>
    <w:p>
      <w:pPr>
        <w:spacing w:after="120"/>
        <w:ind w:firstLine="397"/>
        <w:jc w:val="both"/>
      </w:pPr>
      <w:r>
        <w:rPr>
          <w:rFonts w:ascii="Arial" w:cs="Arial" w:eastAsia="Arial" w:hAnsi="Arial"/>
          <w:sz w:val="24"/>
          <w:szCs w:val="24"/>
        </w:rPr>
        <w:t xml:space="preserve">2. Общественные работы выполняются в свободное от работы и учебы время не более чем 4 часа в день, а неработающими и неучащимися - не свыше 8 часов в день.</w:t>
      </w:r>
    </w:p>
    <w:p>
      <w:pPr>
        <w:spacing w:after="120"/>
        <w:ind w:firstLine="397"/>
        <w:jc w:val="both"/>
      </w:pPr>
      <w:r>
        <w:rPr>
          <w:rFonts w:ascii="Arial" w:cs="Arial" w:eastAsia="Arial" w:hAnsi="Arial"/>
          <w:sz w:val="24"/>
          <w:szCs w:val="24"/>
        </w:rPr>
        <w:t xml:space="preserve">3. Общественные работы делятся на четыре категории:</w:t>
      </w:r>
    </w:p>
    <w:p>
      <w:pPr>
        <w:spacing w:after="120"/>
        <w:ind w:firstLine="397"/>
        <w:jc w:val="both"/>
      </w:pPr>
      <w:r>
        <w:rPr>
          <w:rFonts w:ascii="Arial" w:cs="Arial" w:eastAsia="Arial" w:hAnsi="Arial"/>
          <w:sz w:val="24"/>
          <w:szCs w:val="24"/>
        </w:rPr>
        <w:t xml:space="preserve">1) I категория: для несовершеннолетних - от 40 до 60 часов, для других физических лиц - от 60 до 120 часов;</w:t>
      </w:r>
    </w:p>
    <w:p>
      <w:pPr>
        <w:spacing w:after="120"/>
        <w:ind w:firstLine="397"/>
        <w:jc w:val="both"/>
      </w:pPr>
      <w:r>
        <w:rPr>
          <w:rFonts w:ascii="Arial" w:cs="Arial" w:eastAsia="Arial" w:hAnsi="Arial"/>
          <w:sz w:val="24"/>
          <w:szCs w:val="24"/>
        </w:rPr>
        <w:t xml:space="preserve">2) II категория: для несовершеннолетних - от 60 до 80 часов, для других физических лиц - от 120 до 200 часов;</w:t>
      </w:r>
    </w:p>
    <w:p>
      <w:pPr>
        <w:spacing w:after="120"/>
        <w:ind w:firstLine="397"/>
        <w:jc w:val="both"/>
      </w:pPr>
      <w:r>
        <w:rPr>
          <w:rFonts w:ascii="Arial" w:cs="Arial" w:eastAsia="Arial" w:hAnsi="Arial"/>
          <w:sz w:val="24"/>
          <w:szCs w:val="24"/>
        </w:rPr>
        <w:t xml:space="preserve">3) III категория: для несовершеннолетних - от 80 до 100 часов, для других физических лиц - от 200 до 280 часов;</w:t>
      </w:r>
    </w:p>
    <w:p>
      <w:pPr>
        <w:spacing w:after="120"/>
        <w:ind w:firstLine="397"/>
        <w:jc w:val="both"/>
      </w:pPr>
      <w:r>
        <w:rPr>
          <w:rFonts w:ascii="Arial" w:cs="Arial" w:eastAsia="Arial" w:hAnsi="Arial"/>
          <w:sz w:val="24"/>
          <w:szCs w:val="24"/>
        </w:rPr>
        <w:t xml:space="preserve">4) IV категория: для несовершеннолетних - от 100 до 120 часов, для других физических лиц - от 280 до 360 часов.</w:t>
      </w:r>
    </w:p>
    <w:p>
      <w:pPr>
        <w:spacing w:after="120"/>
        <w:ind w:firstLine="397"/>
        <w:jc w:val="both"/>
      </w:pPr>
      <w:r>
        <w:rPr>
          <w:rFonts w:ascii="Arial" w:cs="Arial" w:eastAsia="Arial" w:hAnsi="Arial"/>
          <w:sz w:val="24"/>
          <w:szCs w:val="24"/>
        </w:rPr>
        <w:t xml:space="preserve">4. Общественные работы не назначаются военнослужащим срочной службы, лицам, признанным инвалидами I и II групп, беременным женщинам, а также женщинам и мужчинам, находящимся в отпуске по уходу за ребенком, лицам, достигшим пенсионного возраста, а также лицам, которые должны достичь пенсионного возраста ранее окончания срока общественных работ.</w:t>
      </w:r>
    </w:p>
    <w:p>
      <w:pPr>
        <w:spacing w:after="120"/>
        <w:ind w:firstLine="397"/>
        <w:jc w:val="both"/>
      </w:pPr>
      <w:r>
        <w:rPr>
          <w:rFonts w:ascii="Arial" w:cs="Arial" w:eastAsia="Arial" w:hAnsi="Arial"/>
          <w:sz w:val="24"/>
          <w:szCs w:val="24"/>
        </w:rPr>
        <w:t xml:space="preserve">5. В случае злостного уклонения лица от выполнения общественных работ, по представлению органа пробации, суд заменяет это наказание другим наказанием, предусмотренным соответствующей санкцией статьи (части статьи) Особенной части настоящего Кодекса, по которой лицо было осуждено.</w:t>
      </w:r>
    </w:p>
    <w:p>
      <w:pPr>
        <w:spacing w:after="120"/>
        <w:ind w:firstLine="397"/>
        <w:jc w:val="both"/>
      </w:pPr>
      <w:r>
        <w:rPr>
          <w:rFonts w:ascii="Arial" w:cs="Arial" w:eastAsia="Arial" w:hAnsi="Arial"/>
          <w:sz w:val="24"/>
          <w:szCs w:val="24"/>
        </w:rPr>
        <w:t xml:space="preserve">6. В отношении лица, осужденного к общественным работам, которое после постановления приговора суда находится в отпуске по уходу за ребенком, общественные работы суд заменяет штрафом:</w:t>
      </w:r>
    </w:p>
    <w:p>
      <w:pPr>
        <w:spacing w:after="120"/>
        <w:ind w:firstLine="397"/>
        <w:jc w:val="both"/>
      </w:pPr>
      <w:r>
        <w:rPr>
          <w:rFonts w:ascii="Arial" w:cs="Arial" w:eastAsia="Arial" w:hAnsi="Arial"/>
          <w:sz w:val="24"/>
          <w:szCs w:val="24"/>
        </w:rPr>
        <w:t xml:space="preserve">1) общественные работы I категории - 25 процентов штрафа I категории;</w:t>
      </w:r>
    </w:p>
    <w:p>
      <w:pPr>
        <w:spacing w:after="120"/>
        <w:ind w:firstLine="397"/>
        <w:jc w:val="both"/>
      </w:pPr>
      <w:r>
        <w:rPr>
          <w:rFonts w:ascii="Arial" w:cs="Arial" w:eastAsia="Arial" w:hAnsi="Arial"/>
          <w:sz w:val="24"/>
          <w:szCs w:val="24"/>
        </w:rPr>
        <w:t xml:space="preserve">2) общественные работы II категории - 25 процентов штрафа II категории;</w:t>
      </w:r>
    </w:p>
    <w:p>
      <w:pPr>
        <w:spacing w:after="120"/>
        <w:ind w:firstLine="397"/>
        <w:jc w:val="both"/>
      </w:pPr>
      <w:r>
        <w:rPr>
          <w:rFonts w:ascii="Arial" w:cs="Arial" w:eastAsia="Arial" w:hAnsi="Arial"/>
          <w:sz w:val="24"/>
          <w:szCs w:val="24"/>
        </w:rPr>
        <w:t xml:space="preserve">3) общественные работы III категории - 25 процентов штрафа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4) общественные работы IV категории - 25 процентов штрафа IV категории.</w:t>
      </w:r>
    </w:p>
    <w:p>
      <w:pPr>
        <w:spacing w:after="120"/>
        <w:ind w:firstLine="397"/>
        <w:jc w:val="both"/>
      </w:pPr>
      <w:r>
        <w:rPr>
          <w:rFonts w:ascii="Arial" w:cs="Arial" w:eastAsia="Arial" w:hAnsi="Arial"/>
          <w:sz w:val="24"/>
          <w:szCs w:val="24"/>
        </w:rPr>
        <w:t xml:space="preserve">При уклонении от уплаты штрафа лицо привлекается к уголовной ответственности на основании </w:t>
      </w:r>
      <w:hyperlink w:history="1" r:id="rId8z1wp6cuzucveu3furint">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hyperlink w:history="1" r:id="rIdedljqddchlgzgbab90opb">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yzjmaxqjeqby0ppylt-d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преступление, запрещается занимать должность на государственной службе или муниципальной службе либо заниматься определенной профессиональной или иной деятельностью.</w:t>
      </w:r>
    </w:p>
    <w:p>
      <w:pPr>
        <w:spacing w:after="120"/>
        <w:ind w:firstLine="39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назначается в качестве основного вида наказания на срок от одного года до пяти лет и делится на четыре категории:</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I</w:t>
      </w:r>
      <w:r>
        <w:rPr>
          <w:rFonts w:ascii="Arial" w:cs="Arial" w:eastAsia="Arial" w:hAnsi="Arial"/>
          <w:sz w:val="24"/>
          <w:szCs w:val="24"/>
        </w:rPr>
        <w:t xml:space="preserve"> категория - на срок от одного года до двух лет;</w:t>
      </w:r>
    </w:p>
    <w:p>
      <w:pPr>
        <w:spacing w:after="120"/>
        <w:ind w:firstLine="397"/>
        <w:jc w:val="both"/>
      </w:pPr>
      <w:r>
        <w:rPr>
          <w:rFonts w:ascii="Arial" w:cs="Arial" w:eastAsia="Arial" w:hAnsi="Arial"/>
          <w:sz w:val="24"/>
          <w:szCs w:val="24"/>
        </w:rPr>
        <w:t xml:space="preserve">2) II категория - на срок от двух до трех лет;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категория - на срок от трех до четырех лет;</w:t>
      </w:r>
    </w:p>
    <w:p>
      <w:pPr>
        <w:spacing w:after="120"/>
        <w:ind w:firstLine="397"/>
        <w:jc w:val="both"/>
      </w:pPr>
      <w:r>
        <w:rPr>
          <w:rFonts w:ascii="Arial" w:cs="Arial" w:eastAsia="Arial" w:hAnsi="Arial"/>
          <w:sz w:val="24"/>
          <w:szCs w:val="24"/>
        </w:rPr>
        <w:t xml:space="preserve">4) IV категория - на срок от четырех до пяти лет.</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назначается в качестве дополнительного вида наказания на срок от шести месяцев до трех лет и в случаях, когда это наказание не предусмотрено статьей (частью статьи) Особенной </w:t>
      </w:r>
      <w:hyperlink w:history="1" r:id="rIdkbmmbd4vzoviqrds7g8eq">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исходя из характера совершенного лицом преступления, которое лицо не смогло бы совершить, не занимая определенную должность или не занимаясь определенной деятельностью.</w:t>
      </w:r>
    </w:p>
    <w:p>
      <w:pPr>
        <w:spacing w:after="120"/>
        <w:ind w:firstLine="397"/>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 в качестве дополнительного вида наказания обязательно назначается судом в случаях совершения специальным субъектом умышленного преступления против жизни и здоровья либо половой неприкосновенности несовершеннолетнего, совершенного с использованием служебного положения. При этом максимальный срок этого вида наказания увеличивается в четыре раза, но на общий срок - не более чем двенадцать лет.</w:t>
      </w:r>
    </w:p>
    <w:p>
      <w:pPr>
        <w:spacing w:after="120"/>
        <w:ind w:firstLine="397"/>
        <w:jc w:val="both"/>
      </w:pPr>
      <w:r>
        <w:rPr>
          <w:rFonts w:ascii="Arial" w:cs="Arial" w:eastAsia="Arial" w:hAnsi="Arial"/>
          <w:sz w:val="24"/>
          <w:szCs w:val="24"/>
        </w:rPr>
        <w:t xml:space="preserve">5. При назначении общественных работ или штрафа в качестве основного вида наказания, а также при освобождении от наказания с применением условий пробации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6. При назначении лишения права занимать определенные должности или заниматься определенной деятельностью в качестве дополнительного вида наказания к исправительным работам, содержанию в дисциплинарной воинской части и лишению свободы на определенный срок оно распространяется на весь срок отбывания основного вида наказания и на срок, установленный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67. Исправительные работы</w:t>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а в случае работы по совместительству - по основному месту работы осужденного.</w:t>
      </w:r>
    </w:p>
    <w:p>
      <w:pPr>
        <w:spacing w:after="120"/>
        <w:ind w:firstLine="397"/>
        <w:jc w:val="both"/>
      </w:pPr>
      <w:r>
        <w:rPr>
          <w:rFonts w:ascii="Arial" w:cs="Arial" w:eastAsia="Arial" w:hAnsi="Arial"/>
          <w:sz w:val="24"/>
          <w:szCs w:val="24"/>
        </w:rPr>
        <w:t xml:space="preserve">2. Исправительные работы делятся на четыре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двух до четырех месяцев, для других физических лиц - от одного года до одного года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четырех до шести месяцев, для других физических лиц - от одного года шести месяцев до двух лет;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категория: для несовершеннолетних - от шести до девяти месяцев, для других физических лиц - от двух лет до двух лет шести месяцев;</w:t>
      </w:r>
    </w:p>
    <w:p>
      <w:pPr>
        <w:spacing w:after="120"/>
        <w:ind w:firstLine="397"/>
        <w:jc w:val="both"/>
      </w:pPr>
      <w:r>
        <w:rPr>
          <w:rFonts w:ascii="Arial" w:cs="Arial" w:eastAsia="Arial" w:hAnsi="Arial"/>
          <w:sz w:val="24"/>
          <w:szCs w:val="24"/>
        </w:rPr>
        <w:t xml:space="preserve">4) IV категория: для несовершеннолетних - от девяти месяцев до одного года, для других физических лиц - от двух лет шести месяцев до трех лет.</w:t>
      </w:r>
    </w:p>
    <w:p>
      <w:pPr>
        <w:spacing w:after="120"/>
        <w:ind w:firstLine="397"/>
        <w:jc w:val="both"/>
      </w:pPr>
      <w:r>
        <w:rPr>
          <w:rFonts w:ascii="Arial" w:cs="Arial" w:eastAsia="Arial" w:hAnsi="Arial"/>
          <w:sz w:val="24"/>
          <w:szCs w:val="24"/>
        </w:rPr>
        <w:t xml:space="preserve">3. Из суммы заработка (денежного довольствия) осужденного к исправительным работам осуществляется отчисление в доход государства в размере, установленном приговором суда, в пределах от 20 до 25 процентов.</w:t>
      </w:r>
    </w:p>
    <w:p>
      <w:pPr>
        <w:spacing w:after="120"/>
        <w:ind w:firstLine="397"/>
        <w:jc w:val="both"/>
      </w:pPr>
      <w:r>
        <w:rPr>
          <w:rFonts w:ascii="Arial" w:cs="Arial" w:eastAsia="Arial" w:hAnsi="Arial"/>
          <w:sz w:val="24"/>
          <w:szCs w:val="24"/>
        </w:rPr>
        <w:t xml:space="preserve">4. Исправительные работы не назначаются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 а также лицам, которые должны достичь пенсионного возраста ранее окончания срока исправительных работ.</w:t>
      </w:r>
    </w:p>
    <w:p>
      <w:pPr>
        <w:spacing w:after="120"/>
        <w:ind w:firstLine="397"/>
        <w:jc w:val="both"/>
      </w:pPr>
      <w:r>
        <w:rPr>
          <w:rFonts w:ascii="Arial" w:cs="Arial" w:eastAsia="Arial" w:hAnsi="Arial"/>
          <w:sz w:val="24"/>
          <w:szCs w:val="24"/>
        </w:rPr>
        <w:t xml:space="preserve">5. В случае злостного уклонения от отбывания исправительных работ лицом, осужденным к исправительным работам, суд по представлению органа пробации заменяет исправительные работы иным более строгим наказанием, предусмотренным санкцией статьи (части статьи) Особенной </w:t>
      </w:r>
      <w:hyperlink w:history="1" r:id="rIdvfceo4a9hmxsqmwfx5ukc">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по которой было осуждено лицо.</w:t>
      </w:r>
    </w:p>
    <w:p>
      <w:pPr>
        <w:spacing w:after="120"/>
        <w:ind w:firstLine="397"/>
        <w:jc w:val="both"/>
      </w:pPr>
      <w:r>
        <w:rPr>
          <w:rFonts w:ascii="Arial" w:cs="Arial" w:eastAsia="Arial" w:hAnsi="Arial"/>
          <w:sz w:val="24"/>
          <w:szCs w:val="24"/>
        </w:rPr>
        <w:t xml:space="preserve">6. Лицу, утратившему работу после постановления приговора суда и не трудоустроившемуся добровольно в течение одного месяца, исправительные работы суд заменяет общественными работами из расчета:</w:t>
      </w:r>
    </w:p>
    <w:p>
      <w:pPr>
        <w:spacing w:after="120"/>
        <w:ind w:firstLine="397"/>
        <w:jc w:val="both"/>
      </w:pPr>
      <w:r>
        <w:rPr>
          <w:rFonts w:ascii="Arial" w:cs="Arial" w:eastAsia="Arial" w:hAnsi="Arial"/>
          <w:sz w:val="24"/>
          <w:szCs w:val="24"/>
        </w:rPr>
        <w:t xml:space="preserve">1) исправительные работы I категории - общественными работами I категории;</w:t>
      </w:r>
    </w:p>
    <w:p>
      <w:pPr>
        <w:spacing w:after="120"/>
        <w:ind w:firstLine="397"/>
        <w:jc w:val="both"/>
      </w:pPr>
      <w:r>
        <w:rPr>
          <w:rFonts w:ascii="Arial" w:cs="Arial" w:eastAsia="Arial" w:hAnsi="Arial"/>
          <w:sz w:val="24"/>
          <w:szCs w:val="24"/>
        </w:rPr>
        <w:t xml:space="preserve">2) исправительные работы II категории - общественными работами II категории;</w:t>
      </w:r>
    </w:p>
    <w:p>
      <w:pPr>
        <w:spacing w:after="120"/>
        <w:ind w:firstLine="397"/>
        <w:jc w:val="both"/>
      </w:pPr>
      <w:r>
        <w:rPr>
          <w:rFonts w:ascii="Arial" w:cs="Arial" w:eastAsia="Arial" w:hAnsi="Arial"/>
          <w:sz w:val="24"/>
          <w:szCs w:val="24"/>
        </w:rPr>
        <w:t xml:space="preserve">3) исправительные работы </w:t>
      </w:r>
      <w:r>
        <w:rPr>
          <w:rFonts w:ascii="Arial" w:cs="Arial" w:eastAsia="Arial" w:hAnsi="Arial"/>
          <w:sz w:val="24"/>
          <w:szCs w:val="24"/>
        </w:rPr>
        <w:t xml:space="preserve">III</w:t>
      </w:r>
      <w:r>
        <w:rPr>
          <w:rFonts w:ascii="Arial" w:cs="Arial" w:eastAsia="Arial" w:hAnsi="Arial"/>
          <w:sz w:val="24"/>
          <w:szCs w:val="24"/>
        </w:rPr>
        <w:t xml:space="preserve"> категории - общественными работами III категории;</w:t>
      </w:r>
    </w:p>
    <w:p>
      <w:pPr>
        <w:spacing w:after="120"/>
        <w:ind w:firstLine="397"/>
        <w:jc w:val="both"/>
      </w:pPr>
      <w:r>
        <w:rPr>
          <w:rFonts w:ascii="Arial" w:cs="Arial" w:eastAsia="Arial" w:hAnsi="Arial"/>
          <w:sz w:val="24"/>
          <w:szCs w:val="24"/>
        </w:rPr>
        <w:t xml:space="preserve">4) исправительные работы IV категории - общественными работами IV категории.</w:t>
      </w:r>
    </w:p>
    <w:p>
      <w:pPr>
        <w:spacing w:after="120"/>
        <w:ind w:firstLine="397"/>
        <w:jc w:val="both"/>
      </w:pPr>
      <w:r>
        <w:rPr>
          <w:rFonts w:ascii="Arial" w:cs="Arial" w:eastAsia="Arial" w:hAnsi="Arial"/>
          <w:sz w:val="24"/>
          <w:szCs w:val="24"/>
        </w:rPr>
        <w:t xml:space="preserve">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предусмотренным соответствующей санкцией статьи (части статьи) Особенной части настоящего Кодекса, по которой лицо было осуждено.</w:t>
      </w:r>
    </w:p>
    <w:p>
      <w:pPr>
        <w:spacing w:after="120"/>
        <w:ind w:firstLine="397"/>
        <w:jc w:val="both"/>
      </w:pPr>
      <w:r>
        <w:rPr>
          <w:rFonts w:ascii="Arial" w:cs="Arial" w:eastAsia="Arial" w:hAnsi="Arial"/>
          <w:sz w:val="24"/>
          <w:szCs w:val="24"/>
        </w:rPr>
        <w:t xml:space="preserve">7. В отношении лица, осужденного к исправительным работам, которое после постановления приговора суда находится в отпуске по уходу за ребенком, исправительные работы суд заменяет штрафом из расчета:</w:t>
      </w:r>
    </w:p>
    <w:p>
      <w:pPr>
        <w:spacing w:after="120"/>
        <w:ind w:firstLine="397"/>
        <w:jc w:val="both"/>
      </w:pPr>
      <w:r>
        <w:rPr>
          <w:rFonts w:ascii="Arial" w:cs="Arial" w:eastAsia="Arial" w:hAnsi="Arial"/>
          <w:sz w:val="24"/>
          <w:szCs w:val="24"/>
        </w:rPr>
        <w:t xml:space="preserve">1) исправительные работы I категории - 50 процентов штрафа I категории;</w:t>
      </w:r>
    </w:p>
    <w:p>
      <w:pPr>
        <w:spacing w:after="120"/>
        <w:ind w:firstLine="397"/>
        <w:jc w:val="both"/>
      </w:pPr>
      <w:r>
        <w:rPr>
          <w:rFonts w:ascii="Arial" w:cs="Arial" w:eastAsia="Arial" w:hAnsi="Arial"/>
          <w:sz w:val="24"/>
          <w:szCs w:val="24"/>
        </w:rPr>
        <w:t xml:space="preserve">2) исправительные работы II категории - 50 процентов штрафа II категории;</w:t>
      </w:r>
    </w:p>
    <w:p>
      <w:pPr>
        <w:spacing w:after="120"/>
        <w:ind w:firstLine="397"/>
        <w:jc w:val="both"/>
      </w:pPr>
      <w:r>
        <w:rPr>
          <w:rFonts w:ascii="Arial" w:cs="Arial" w:eastAsia="Arial" w:hAnsi="Arial"/>
          <w:sz w:val="24"/>
          <w:szCs w:val="24"/>
        </w:rPr>
        <w:t xml:space="preserve">3) исправительные работы III категории - 50 процентов штрафа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4) исправительные работы IV категории - 50 процентов штрафа IV категории.</w:t>
      </w:r>
    </w:p>
    <w:p>
      <w:pPr>
        <w:spacing w:after="120"/>
        <w:ind w:firstLine="397"/>
        <w:jc w:val="both"/>
      </w:pPr>
      <w:r>
        <w:rPr>
          <w:rFonts w:ascii="Arial" w:cs="Arial" w:eastAsia="Arial" w:hAnsi="Arial"/>
          <w:sz w:val="24"/>
          <w:szCs w:val="24"/>
        </w:rPr>
        <w:t xml:space="preserve">При уклонении от уплаты штрафа лицо привлекается к уголовной ответственности на основании </w:t>
      </w:r>
      <w:hyperlink w:history="1" r:id="rIdt4tk54dig6k-ossmucn6y">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В отношении лица, осужденного к исправительным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hyperlink w:history="1" r:id="rIdrfmeaf_o7euwxggirmn7s">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68. Штраф</w:t>
      </w:r>
    </w:p>
    <w:p>
      <w:pPr>
        <w:spacing w:after="120"/>
        <w:ind w:firstLine="39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397"/>
        <w:jc w:val="both"/>
      </w:pPr>
      <w:r>
        <w:rPr>
          <w:rFonts w:ascii="Arial" w:cs="Arial" w:eastAsia="Arial" w:hAnsi="Arial"/>
          <w:sz w:val="24"/>
          <w:szCs w:val="24"/>
        </w:rPr>
        <w:t xml:space="preserve">2. Штраф исчисляется в расчетных показателях.</w:t>
      </w:r>
    </w:p>
    <w:p>
      <w:pPr>
        <w:spacing w:after="120"/>
        <w:ind w:firstLine="397"/>
        <w:jc w:val="both"/>
      </w:pPr>
      <w:r>
        <w:rPr>
          <w:rFonts w:ascii="Arial" w:cs="Arial" w:eastAsia="Arial" w:hAnsi="Arial"/>
          <w:sz w:val="24"/>
          <w:szCs w:val="24"/>
        </w:rPr>
        <w:t xml:space="preserve">3. Штраф по размеру делится на шесть категорий:</w:t>
      </w:r>
    </w:p>
    <w:p>
      <w:pPr>
        <w:spacing w:after="120"/>
        <w:ind w:firstLine="397"/>
        <w:jc w:val="both"/>
      </w:pPr>
      <w:r>
        <w:rPr>
          <w:rFonts w:ascii="Arial" w:cs="Arial" w:eastAsia="Arial" w:hAnsi="Arial"/>
          <w:sz w:val="24"/>
          <w:szCs w:val="24"/>
        </w:rPr>
        <w:t xml:space="preserve">1) I категория: для несовершеннолетних - от 200 до 400 расчетных показателей, для других физических лиц - от 600 до 1000 расчетных показателей;</w:t>
      </w:r>
    </w:p>
    <w:p>
      <w:pPr>
        <w:spacing w:after="120"/>
        <w:ind w:firstLine="397"/>
        <w:jc w:val="both"/>
      </w:pPr>
      <w:r>
        <w:rPr>
          <w:rFonts w:ascii="Arial" w:cs="Arial" w:eastAsia="Arial" w:hAnsi="Arial"/>
          <w:sz w:val="24"/>
          <w:szCs w:val="24"/>
        </w:rPr>
        <w:t xml:space="preserve">2) II категория: для несовершеннолетних - от 400 до 600 расчетных показателей, для других физических лиц - от 1000 до 1400 расчетных показателей;</w:t>
      </w:r>
    </w:p>
    <w:p>
      <w:pPr>
        <w:spacing w:after="120"/>
        <w:ind w:firstLine="397"/>
        <w:jc w:val="both"/>
      </w:pPr>
      <w:r>
        <w:rPr>
          <w:rFonts w:ascii="Arial" w:cs="Arial" w:eastAsia="Arial" w:hAnsi="Arial"/>
          <w:sz w:val="24"/>
          <w:szCs w:val="24"/>
        </w:rPr>
        <w:t xml:space="preserve">3) III категория: для несовершеннолетних - от 600 до 800 расчетных показателей, для других физических лиц - от 1400 до 1800 расчетных показателей;</w:t>
      </w:r>
    </w:p>
    <w:p>
      <w:pPr>
        <w:spacing w:after="120"/>
        <w:ind w:firstLine="397"/>
        <w:jc w:val="both"/>
      </w:pPr>
      <w:r>
        <w:rPr>
          <w:rFonts w:ascii="Arial" w:cs="Arial" w:eastAsia="Arial" w:hAnsi="Arial"/>
          <w:sz w:val="24"/>
          <w:szCs w:val="24"/>
        </w:rPr>
        <w:t xml:space="preserve">4) IV категория: для несовершеннолетних - от 800 до 1000 расчетных показателей, для других физических лиц - от 1800 до 2200 расчетных показателей;</w:t>
      </w:r>
    </w:p>
    <w:p>
      <w:pPr>
        <w:spacing w:after="120"/>
        <w:ind w:firstLine="397"/>
        <w:jc w:val="both"/>
      </w:pPr>
      <w:r>
        <w:rPr>
          <w:rFonts w:ascii="Arial" w:cs="Arial" w:eastAsia="Arial" w:hAnsi="Arial"/>
          <w:sz w:val="24"/>
          <w:szCs w:val="24"/>
        </w:rPr>
        <w:t xml:space="preserve">5) V категория: для несовершеннолетних - от 1000 до 1200 расчетных показателей, для других физических лиц - от 2200 до 2600 расчетных показателей;</w:t>
      </w:r>
    </w:p>
    <w:p>
      <w:pPr>
        <w:spacing w:after="120"/>
        <w:ind w:firstLine="397"/>
        <w:jc w:val="both"/>
      </w:pPr>
      <w:r>
        <w:rPr>
          <w:rFonts w:ascii="Arial" w:cs="Arial" w:eastAsia="Arial" w:hAnsi="Arial"/>
          <w:sz w:val="24"/>
          <w:szCs w:val="24"/>
        </w:rPr>
        <w:t xml:space="preserve">6) VI категория: для несовершеннолетних - от 1200 до 1400 расчетных показателей, для других физических лиц - от 2600 до 3000 расчетных показателей.</w:t>
      </w:r>
    </w:p>
    <w:p>
      <w:pPr>
        <w:spacing w:after="120"/>
        <w:ind w:firstLine="397"/>
        <w:jc w:val="both"/>
      </w:pPr>
      <w:r>
        <w:rPr>
          <w:rFonts w:ascii="Arial" w:cs="Arial" w:eastAsia="Arial" w:hAnsi="Arial"/>
          <w:sz w:val="24"/>
          <w:szCs w:val="24"/>
        </w:rPr>
        <w:t xml:space="preserve">4. Штраф в качестве дополнительного вида наказания назначается судом только в случаях, предусмотренных соответствующими статьями Особенной </w:t>
      </w:r>
      <w:hyperlink w:history="1" r:id="rIdsqpc8lxnbapjboymm44no">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и применяется в размере не более половины размера денежного штрафа соответствующей категории.</w:t>
      </w:r>
    </w:p>
    <w:p>
      <w:pPr>
        <w:spacing w:after="120"/>
        <w:ind w:firstLine="397"/>
        <w:jc w:val="both"/>
      </w:pPr>
      <w:r>
        <w:rPr>
          <w:rFonts w:ascii="Arial" w:cs="Arial" w:eastAsia="Arial" w:hAnsi="Arial"/>
          <w:sz w:val="24"/>
          <w:szCs w:val="24"/>
        </w:rPr>
        <w:t xml:space="preserve">5. В случае неуплаты в течение одного месяца лицом штрафа, назначенного в качестве основного вида наказания, сумма штрафа удваивается. При дальнейшем, в течение более чем двух месяцев, уклонении от уплаты штрафа суд заменяет штраф лишением свободы в пределах срока, предусмотренного соответствующей статьей Особенной части настоящего Кодекса, по которой лицо признано виновным. В случае если санкция соответствующей статьи (части статьи) Особенной части настоящего Кодекса не предусматривает лишение свободы, то суд заменяет штраф лишением свободы I категории.</w:t>
      </w:r>
    </w:p>
    <w:p>
      <w:pPr>
        <w:spacing w:after="120"/>
        <w:ind w:firstLine="397"/>
        <w:jc w:val="both"/>
      </w:pPr>
      <w:r>
        <w:rPr>
          <w:rFonts w:ascii="Arial" w:cs="Arial" w:eastAsia="Arial" w:hAnsi="Arial"/>
          <w:b/>
          <w:bCs/>
          <w:sz w:val="24"/>
          <w:szCs w:val="24"/>
        </w:rPr>
        <w:t xml:space="preserve">Статья 69. Содержание в дисциплинарной воинской части</w:t>
      </w:r>
    </w:p>
    <w:p>
      <w:pPr>
        <w:spacing w:after="120"/>
        <w:ind w:firstLine="397"/>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w:t>
      </w:r>
    </w:p>
    <w:p>
      <w:pPr>
        <w:spacing w:after="120"/>
        <w:ind w:firstLine="397"/>
        <w:jc w:val="both"/>
      </w:pPr>
      <w:r>
        <w:rPr>
          <w:rFonts w:ascii="Arial" w:cs="Arial" w:eastAsia="Arial" w:hAnsi="Arial"/>
          <w:b/>
          <w:bCs/>
          <w:sz w:val="24"/>
          <w:szCs w:val="24"/>
        </w:rPr>
        <w:t xml:space="preserve">Статья 70. Лишение свободы на определенный срок</w:t>
      </w:r>
    </w:p>
    <w:p>
      <w:pPr>
        <w:spacing w:after="120"/>
        <w:ind w:firstLine="397"/>
        <w:jc w:val="both"/>
      </w:pPr>
      <w:r>
        <w:rPr>
          <w:rFonts w:ascii="Arial" w:cs="Arial" w:eastAsia="Arial" w:hAnsi="Arial"/>
          <w:sz w:val="24"/>
          <w:szCs w:val="24"/>
        </w:rPr>
        <w:t xml:space="preserve">1. Наказание в виде лишения свободы на определенный срок состоит в принудительной изоляции осужденного от общества и помещении его на установленный в приговоре срок в учреждения уголовно-исполнительной системы.</w:t>
      </w:r>
    </w:p>
    <w:p>
      <w:pPr>
        <w:spacing w:after="120"/>
        <w:ind w:firstLine="397"/>
        <w:jc w:val="both"/>
      </w:pPr>
      <w:r>
        <w:rPr>
          <w:rFonts w:ascii="Arial" w:cs="Arial" w:eastAsia="Arial" w:hAnsi="Arial"/>
          <w:sz w:val="24"/>
          <w:szCs w:val="24"/>
        </w:rPr>
        <w:t xml:space="preserve">2. Лишение свободы устанавливается на срок от шести месяцев до пятнадцати лет.</w:t>
      </w:r>
    </w:p>
    <w:p>
      <w:pPr>
        <w:spacing w:after="120"/>
        <w:ind w:firstLine="397"/>
        <w:jc w:val="both"/>
      </w:pPr>
      <w:r>
        <w:rPr>
          <w:rFonts w:ascii="Arial" w:cs="Arial" w:eastAsia="Arial" w:hAnsi="Arial"/>
          <w:sz w:val="24"/>
          <w:szCs w:val="24"/>
        </w:rPr>
        <w:t xml:space="preserve">3. Лишение свободы по срокам наказания делится на шесть категорий:</w:t>
      </w:r>
    </w:p>
    <w:p>
      <w:pPr>
        <w:spacing w:after="120"/>
        <w:ind w:firstLine="397"/>
        <w:jc w:val="both"/>
      </w:pPr>
      <w:r>
        <w:rPr>
          <w:rFonts w:ascii="Arial" w:cs="Arial" w:eastAsia="Arial" w:hAnsi="Arial"/>
          <w:sz w:val="24"/>
          <w:szCs w:val="24"/>
        </w:rPr>
        <w:t xml:space="preserve">1) I категория: для несовершеннолетних - до одного года шести месяцев, для других физических лиц - до двух лет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одного года шести месяцев до двух лет шести месяцев, для других физических лиц - от двух лет шести месяцев до пяти лет;</w:t>
      </w:r>
    </w:p>
    <w:p>
      <w:pPr>
        <w:spacing w:after="120"/>
        <w:ind w:firstLine="397"/>
        <w:jc w:val="both"/>
      </w:pPr>
      <w:r>
        <w:rPr>
          <w:rFonts w:ascii="Arial" w:cs="Arial" w:eastAsia="Arial" w:hAnsi="Arial"/>
          <w:sz w:val="24"/>
          <w:szCs w:val="24"/>
        </w:rPr>
        <w:t xml:space="preserve">3) III категория: для несовершеннолетних - от двух лет шести месяцев до четырех лет, для других физических лиц - от пяти лет до семи лет шести месяцев;</w:t>
      </w:r>
    </w:p>
    <w:p>
      <w:pPr>
        <w:spacing w:after="120"/>
        <w:ind w:firstLine="397"/>
        <w:jc w:val="both"/>
      </w:pPr>
      <w:r>
        <w:rPr>
          <w:rFonts w:ascii="Arial" w:cs="Arial" w:eastAsia="Arial" w:hAnsi="Arial"/>
          <w:sz w:val="24"/>
          <w:szCs w:val="24"/>
        </w:rPr>
        <w:t xml:space="preserve">4) IV категория: для несовершеннолетних - от четырех до шести лет, для других физических лиц - от семи лет шести месяцев до десяти лет;</w:t>
      </w:r>
    </w:p>
    <w:p>
      <w:pPr>
        <w:spacing w:after="120"/>
        <w:ind w:firstLine="397"/>
        <w:jc w:val="both"/>
      </w:pPr>
      <w:r>
        <w:rPr>
          <w:rFonts w:ascii="Arial" w:cs="Arial" w:eastAsia="Arial" w:hAnsi="Arial"/>
          <w:sz w:val="24"/>
          <w:szCs w:val="24"/>
        </w:rPr>
        <w:t xml:space="preserve">5) V категория: для несовершеннолетних - от шести до восьми лет, для других физических лиц - от десяти лет до двенадцати лет шести месяцев;</w:t>
      </w:r>
    </w:p>
    <w:p>
      <w:pPr>
        <w:spacing w:after="120"/>
        <w:ind w:firstLine="397"/>
        <w:jc w:val="both"/>
      </w:pPr>
      <w:r>
        <w:rPr>
          <w:rFonts w:ascii="Arial" w:cs="Arial" w:eastAsia="Arial" w:hAnsi="Arial"/>
          <w:sz w:val="24"/>
          <w:szCs w:val="24"/>
        </w:rPr>
        <w:t xml:space="preserve">6) VI категория: для несовершеннолетних - от восьми до десяти лет, для других физических лиц - от двенадцати лет шести месяцев до пятнадцати лет.</w:t>
      </w:r>
    </w:p>
    <w:p>
      <w:pPr>
        <w:spacing w:after="120"/>
        <w:ind w:firstLine="397"/>
        <w:jc w:val="both"/>
      </w:pPr>
      <w:r>
        <w:rPr>
          <w:rFonts w:ascii="Arial" w:cs="Arial" w:eastAsia="Arial" w:hAnsi="Arial"/>
          <w:sz w:val="24"/>
          <w:szCs w:val="24"/>
        </w:rPr>
        <w:t xml:space="preserve">4.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w:t>
      </w:r>
    </w:p>
    <w:p>
      <w:pPr>
        <w:spacing w:after="120"/>
        <w:ind w:firstLine="397"/>
        <w:jc w:val="both"/>
      </w:pPr>
      <w:r>
        <w:rPr>
          <w:rFonts w:ascii="Arial" w:cs="Arial" w:eastAsia="Arial" w:hAnsi="Arial"/>
          <w:sz w:val="24"/>
          <w:szCs w:val="24"/>
        </w:rPr>
        <w:t xml:space="preserve">5. Лишение свободы отбывается в учреждениях уголовно-исполнительной системы. Место и условия отбывания наказания определяются Уголовно-исполнительным </w:t>
      </w:r>
      <w:hyperlink w:history="1" r:id="rIdcghmpkimriaecakqwe3x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71. Пожизненное лишение свободы</w:t>
      </w:r>
    </w:p>
    <w:p>
      <w:pPr>
        <w:spacing w:after="120"/>
        <w:ind w:firstLine="397"/>
        <w:jc w:val="both"/>
      </w:pPr>
      <w:r>
        <w:rPr>
          <w:rFonts w:ascii="Arial" w:cs="Arial" w:eastAsia="Arial" w:hAnsi="Arial"/>
          <w:sz w:val="24"/>
          <w:szCs w:val="24"/>
        </w:rPr>
        <w:t xml:space="preserve">1. Пожизненное лишение свободы заключается в принудительной изоляции осужденного от общества путем направления его в учреждения уголовно-исполнительной системы и устанавливается за совершение преступлений, предусмотренных частью 2 </w:t>
      </w:r>
      <w:hyperlink w:history="1" r:id="rIdjemsnpxsfcstvrodvssvw">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частью 4 </w:t>
      </w:r>
      <w:hyperlink w:history="1" r:id="rIdmrlht_crk6os4dzqgb2aa">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частью 4 </w:t>
      </w:r>
      <w:hyperlink w:history="1" r:id="rIdvlbsn82jpvvzuphab8log">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частью 3 </w:t>
      </w:r>
      <w:hyperlink w:history="1" r:id="rIdzbpxwr9snznx7_d86da38">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статьями </w:t>
      </w:r>
      <w:hyperlink w:history="1" r:id="rIde-dzc8z2fall4ys_wfdaz">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ra4d8oc-vkqu_88qjgqjz">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bg3qzqml3puqnmwmr1ocm">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zzxwpzzcjeyuivdx1s37n">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puq25hugvqyzxny7nxskk">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частью 3 </w:t>
      </w:r>
      <w:hyperlink w:history="1" r:id="rIdvg-az1nkhss-6sstpu9de">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настоящего Кодекса, в случае если суд не находит возможным применить лишение свободы на определенный срок.</w:t>
      </w:r>
    </w:p>
    <w:p>
      <w:pPr>
        <w:spacing w:after="120"/>
        <w:ind w:firstLine="397"/>
        <w:jc w:val="both"/>
      </w:pPr>
      <w:r>
        <w:rPr>
          <w:rFonts w:ascii="Arial" w:cs="Arial" w:eastAsia="Arial" w:hAnsi="Arial"/>
          <w:sz w:val="24"/>
          <w:szCs w:val="24"/>
        </w:rPr>
        <w:t xml:space="preserve">2. Пожизненное лишение свободы назначается только в случаях, специально предусмотренных в санкции соответствующей статьи (части статьи) Особенной части настоящего Кодекса.</w:t>
      </w:r>
    </w:p>
    <w:p>
      <w:pPr>
        <w:spacing w:after="120"/>
        <w:ind w:firstLine="397"/>
        <w:jc w:val="both"/>
      </w:pPr>
      <w:r>
        <w:rPr>
          <w:rFonts w:ascii="Arial" w:cs="Arial" w:eastAsia="Arial" w:hAnsi="Arial"/>
          <w:sz w:val="24"/>
          <w:szCs w:val="24"/>
        </w:rPr>
        <w:t xml:space="preserve">3. Пожизненное лишение свободы не назначается женщинам, лицам, совершившим преступление в возрасте до восемнадцати лет, мужчинам, достигшим в момент совершения преступления шестидесятилетнего возраста.</w:t>
      </w:r>
    </w:p>
    <w:p>
      <w:pPr>
        <w:spacing w:after="120"/>
        <w:ind w:firstLine="397"/>
        <w:jc w:val="both"/>
      </w:pPr>
      <w:r>
        <w:rPr>
          <w:rFonts w:ascii="Arial" w:cs="Arial" w:eastAsia="Arial" w:hAnsi="Arial"/>
          <w:sz w:val="24"/>
          <w:szCs w:val="24"/>
        </w:rPr>
        <w:t xml:space="preserve">4. Пожизненное лишение свободы в порядке помилования может быть заменено лишением свободы сроком на двадцать лет.</w:t>
      </w:r>
    </w:p>
    <w:p>
      <w:pPr>
        <w:spacing w:after="120"/>
        <w:ind w:firstLine="397"/>
        <w:jc w:val="center"/>
      </w:pPr>
      <w:r>
        <w:rPr>
          <w:rFonts w:ascii="Arial" w:cs="Arial" w:eastAsia="Arial" w:hAnsi="Arial"/>
          <w:b/>
          <w:bCs/>
          <w:sz w:val="24"/>
          <w:szCs w:val="24"/>
        </w:rPr>
        <w:t xml:space="preserve">Глава 12. Назначение наказания</w:t>
      </w:r>
    </w:p>
    <w:p>
      <w:pPr>
        <w:spacing w:after="120"/>
        <w:ind w:firstLine="397"/>
        <w:jc w:val="both"/>
      </w:pPr>
      <w:r>
        <w:rPr>
          <w:rFonts w:ascii="Arial" w:cs="Arial" w:eastAsia="Arial" w:hAnsi="Arial"/>
          <w:b/>
          <w:bCs/>
          <w:sz w:val="24"/>
          <w:szCs w:val="24"/>
        </w:rPr>
        <w:t xml:space="preserve">Статья 72. Общие начала назначения наказания</w:t>
      </w:r>
    </w:p>
    <w:p>
      <w:pPr>
        <w:spacing w:after="120"/>
        <w:ind w:firstLine="397"/>
        <w:jc w:val="both"/>
      </w:pPr>
      <w:r>
        <w:rPr>
          <w:rFonts w:ascii="Arial" w:cs="Arial" w:eastAsia="Arial" w:hAnsi="Arial"/>
          <w:sz w:val="24"/>
          <w:szCs w:val="24"/>
        </w:rPr>
        <w:t xml:space="preserve">1. Суд назначает наказание в пределах, установленных соответствующей статьей Особенной </w:t>
      </w:r>
      <w:hyperlink w:history="1" r:id="rIdryzvtknrm8i_yvmftehkn">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ответственность за совершенное преступление, с соблюдением положений Общей части настоящего Кодекса.</w:t>
      </w:r>
    </w:p>
    <w:p>
      <w:pPr>
        <w:spacing w:after="120"/>
        <w:ind w:firstLine="397"/>
        <w:jc w:val="both"/>
      </w:pPr>
      <w:r>
        <w:rPr>
          <w:rFonts w:ascii="Arial" w:cs="Arial" w:eastAsia="Arial" w:hAnsi="Arial"/>
          <w:sz w:val="24"/>
          <w:szCs w:val="24"/>
        </w:rPr>
        <w:t xml:space="preserve">2.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w:t>
      </w:r>
    </w:p>
    <w:p>
      <w:pPr>
        <w:spacing w:after="120"/>
        <w:ind w:firstLine="397"/>
        <w:jc w:val="both"/>
      </w:pPr>
      <w:r>
        <w:rPr>
          <w:rFonts w:ascii="Arial" w:cs="Arial" w:eastAsia="Arial" w:hAnsi="Arial"/>
          <w:sz w:val="24"/>
          <w:szCs w:val="24"/>
        </w:rPr>
        <w:t xml:space="preserve">3. Более строгий вид наказания, предусмотренный </w:t>
      </w:r>
      <w:hyperlink w:history="1" r:id="rIdyu6-nvntb0avk7llszt4_">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 может назначаться только в случае, когда менее строгий вид наказания не может обеспечить достижение целей наказания.</w:t>
      </w:r>
    </w:p>
    <w:p>
      <w:pPr>
        <w:spacing w:after="120"/>
        <w:ind w:firstLine="39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уголовной ответственности, в качестве признака состава преступления предусматривается смягчающее или отягчающее обстоятельство, то же обстоятельство при назначении наказания во внимание не принимается.</w:t>
      </w:r>
    </w:p>
    <w:p>
      <w:pPr>
        <w:spacing w:after="120"/>
        <w:ind w:firstLine="397"/>
        <w:jc w:val="both"/>
      </w:pPr>
      <w:r>
        <w:rPr>
          <w:rFonts w:ascii="Arial" w:cs="Arial" w:eastAsia="Arial" w:hAnsi="Arial"/>
          <w:b/>
          <w:bCs/>
          <w:sz w:val="24"/>
          <w:szCs w:val="24"/>
        </w:rPr>
        <w:t xml:space="preserve">Статья 73. Обстоятельства, смягчающие наказание</w:t>
      </w:r>
    </w:p>
    <w:p>
      <w:pPr>
        <w:spacing w:after="120"/>
        <w:ind w:firstLine="397"/>
        <w:jc w:val="both"/>
      </w:pPr>
      <w:r>
        <w:rPr>
          <w:rFonts w:ascii="Arial" w:cs="Arial" w:eastAsia="Arial" w:hAnsi="Arial"/>
          <w:sz w:val="24"/>
          <w:szCs w:val="24"/>
        </w:rPr>
        <w:t xml:space="preserve">1. При назначении наказания обстоятельствами, смягчающими наказание, признаются:</w:t>
      </w:r>
    </w:p>
    <w:p>
      <w:pPr>
        <w:spacing w:after="120"/>
        <w:ind w:firstLine="397"/>
        <w:jc w:val="both"/>
      </w:pPr>
      <w:r>
        <w:rPr>
          <w:rFonts w:ascii="Arial" w:cs="Arial" w:eastAsia="Arial" w:hAnsi="Arial"/>
          <w:sz w:val="24"/>
          <w:szCs w:val="24"/>
        </w:rPr>
        <w:t xml:space="preserve">1) чистосердечное раскаяние или активное способствование раскрытию преступления;</w:t>
      </w:r>
    </w:p>
    <w:p>
      <w:pPr>
        <w:spacing w:after="120"/>
        <w:ind w:firstLine="39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397"/>
        <w:jc w:val="both"/>
      </w:pPr>
      <w:r>
        <w:rPr>
          <w:rFonts w:ascii="Arial" w:cs="Arial" w:eastAsia="Arial" w:hAnsi="Arial"/>
          <w:sz w:val="24"/>
          <w:szCs w:val="24"/>
        </w:rPr>
        <w:t xml:space="preserve">3) совершение преступления вследствие стечения тяжелых личных, семейных, экономических или иных обстоятельств;</w:t>
      </w:r>
    </w:p>
    <w:p>
      <w:pPr>
        <w:spacing w:after="120"/>
        <w:ind w:firstLine="397"/>
        <w:jc w:val="both"/>
      </w:pPr>
      <w:r>
        <w:rPr>
          <w:rFonts w:ascii="Arial" w:cs="Arial" w:eastAsia="Arial" w:hAnsi="Arial"/>
          <w:sz w:val="24"/>
          <w:szCs w:val="24"/>
        </w:rPr>
        <w:t xml:space="preserve">4) совершение преступления в силу материальной, служебной или иной зависимости;</w:t>
      </w:r>
    </w:p>
    <w:p>
      <w:pPr>
        <w:spacing w:after="120"/>
        <w:ind w:firstLine="397"/>
        <w:jc w:val="both"/>
      </w:pPr>
      <w:r>
        <w:rPr>
          <w:rFonts w:ascii="Arial" w:cs="Arial" w:eastAsia="Arial" w:hAnsi="Arial"/>
          <w:sz w:val="24"/>
          <w:szCs w:val="24"/>
        </w:rPr>
        <w:t xml:space="preserve">5) совершение преступления несовершеннолетним;</w:t>
      </w:r>
    </w:p>
    <w:p>
      <w:pPr>
        <w:spacing w:after="120"/>
        <w:ind w:firstLine="397"/>
        <w:jc w:val="both"/>
      </w:pPr>
      <w:r>
        <w:rPr>
          <w:rFonts w:ascii="Arial" w:cs="Arial" w:eastAsia="Arial" w:hAnsi="Arial"/>
          <w:sz w:val="24"/>
          <w:szCs w:val="24"/>
        </w:rPr>
        <w:t xml:space="preserve">6) совершение преступления женщиной в состоянии беременности.</w:t>
      </w:r>
    </w:p>
    <w:p>
      <w:pPr>
        <w:spacing w:after="120"/>
        <w:ind w:firstLine="39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397"/>
        <w:jc w:val="both"/>
      </w:pPr>
      <w:r>
        <w:rPr>
          <w:rFonts w:ascii="Arial" w:cs="Arial" w:eastAsia="Arial" w:hAnsi="Arial"/>
          <w:b/>
          <w:bCs/>
          <w:sz w:val="24"/>
          <w:szCs w:val="24"/>
        </w:rPr>
        <w:t xml:space="preserve">Статья 74. Назначение наказания при совокупности смягчающих обстоятельств</w:t>
      </w:r>
    </w:p>
    <w:p>
      <w:pPr>
        <w:spacing w:after="120"/>
        <w:ind w:firstLine="397"/>
        <w:jc w:val="both"/>
      </w:pPr>
      <w:r>
        <w:rPr>
          <w:rFonts w:ascii="Arial" w:cs="Arial" w:eastAsia="Arial" w:hAnsi="Arial"/>
          <w:sz w:val="24"/>
          <w:szCs w:val="24"/>
        </w:rPr>
        <w:t xml:space="preserve">1. Если лицо после совершения им преступления активно способствовало его раскрытию, частично или полностью возместило либо загладило причиненный имущественный ущерб, то при отсутствии отягчающих обстоятельств срок и размер наказания не могут быть больше трех четвертей максимального срока или размера наиболее строгого вида наказания, предусмотренного соответствующей статьей (частью статьи) Особенной </w:t>
      </w:r>
      <w:hyperlink w:history="1" r:id="rIdaz-oiebqbpwmb3t3rtov5">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за это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2. Положения настоящей статьи не применяются в случаях совокупности преступлений.</w:t>
      </w:r>
    </w:p>
    <w:p>
      <w:pPr>
        <w:spacing w:after="120"/>
        <w:ind w:firstLine="397"/>
        <w:jc w:val="both"/>
      </w:pPr>
      <w:r>
        <w:rPr>
          <w:rFonts w:ascii="Arial" w:cs="Arial" w:eastAsia="Arial" w:hAnsi="Arial"/>
          <w:b/>
          <w:bCs/>
          <w:sz w:val="24"/>
          <w:szCs w:val="24"/>
        </w:rPr>
        <w:t xml:space="preserve">Статья 75. Обстоятельства, отягчающие наказание</w:t>
      </w:r>
    </w:p>
    <w:p>
      <w:pPr>
        <w:spacing w:after="120"/>
        <w:ind w:firstLine="397"/>
        <w:jc w:val="both"/>
      </w:pPr>
      <w:r>
        <w:rPr>
          <w:rFonts w:ascii="Arial" w:cs="Arial" w:eastAsia="Arial" w:hAnsi="Arial"/>
          <w:sz w:val="24"/>
          <w:szCs w:val="24"/>
        </w:rPr>
        <w:t xml:space="preserve">1. При назначении наказания обстоятельствами, отягчающими наказание, признаются:</w:t>
      </w:r>
    </w:p>
    <w:p>
      <w:pPr>
        <w:spacing w:after="120"/>
        <w:ind w:firstLine="397"/>
        <w:jc w:val="both"/>
      </w:pPr>
      <w:r>
        <w:rPr>
          <w:rFonts w:ascii="Arial" w:cs="Arial" w:eastAsia="Arial" w:hAnsi="Arial"/>
          <w:sz w:val="24"/>
          <w:szCs w:val="24"/>
        </w:rPr>
        <w:t xml:space="preserve">1) совершение преступления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совершение преступления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3) причинение преступлением тяжкого вреда;</w:t>
      </w:r>
    </w:p>
    <w:p>
      <w:pPr>
        <w:spacing w:after="120"/>
        <w:ind w:firstLine="397"/>
        <w:jc w:val="both"/>
      </w:pPr>
      <w:r>
        <w:rPr>
          <w:rFonts w:ascii="Arial" w:cs="Arial" w:eastAsia="Arial" w:hAnsi="Arial"/>
          <w:sz w:val="24"/>
          <w:szCs w:val="24"/>
        </w:rPr>
        <w:t xml:space="preserve">4) совершение преступления в отношении заведомо малолетнего, несовершеннолетнего, заведомо инвалида, престарелого лица или лица, находящегося в беспомощном состоянии;</w:t>
      </w:r>
    </w:p>
    <w:p>
      <w:pPr>
        <w:spacing w:after="120"/>
        <w:ind w:firstLine="397"/>
        <w:jc w:val="both"/>
      </w:pPr>
      <w:r>
        <w:rPr>
          <w:rFonts w:ascii="Arial" w:cs="Arial" w:eastAsia="Arial" w:hAnsi="Arial"/>
          <w:sz w:val="24"/>
          <w:szCs w:val="24"/>
        </w:rPr>
        <w:t xml:space="preserve">5) совершение преступления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6) совершение преступления в отношении лица, находящегося в материальной, служебной или иной зависимости от виновного;</w:t>
      </w:r>
    </w:p>
    <w:p>
      <w:pPr>
        <w:spacing w:after="120"/>
        <w:ind w:firstLine="397"/>
        <w:jc w:val="both"/>
      </w:pPr>
      <w:r>
        <w:rPr>
          <w:rFonts w:ascii="Arial" w:cs="Arial" w:eastAsia="Arial" w:hAnsi="Arial"/>
          <w:sz w:val="24"/>
          <w:szCs w:val="24"/>
        </w:rPr>
        <w:t xml:space="preserve">7) подстрекательство к совершению преступления лица, которое не могло отдавать себе отчета в своем действии (бездействии) или руководить им вследствие душевной болезни, временного психического расстройства, слабоумия или иного болезненного состояния психики, а равно использование такого лица для совершения преступления;</w:t>
      </w:r>
    </w:p>
    <w:p>
      <w:pPr>
        <w:spacing w:after="120"/>
        <w:ind w:firstLine="397"/>
        <w:jc w:val="both"/>
      </w:pPr>
      <w:r>
        <w:rPr>
          <w:rFonts w:ascii="Arial" w:cs="Arial" w:eastAsia="Arial" w:hAnsi="Arial"/>
          <w:sz w:val="24"/>
          <w:szCs w:val="24"/>
        </w:rPr>
        <w:t xml:space="preserve">8) совершение преступления с особой жестокостью над потерпевшим;</w:t>
      </w:r>
    </w:p>
    <w:p>
      <w:pPr>
        <w:spacing w:after="120"/>
        <w:ind w:firstLine="397"/>
        <w:jc w:val="both"/>
      </w:pPr>
      <w:r>
        <w:rPr>
          <w:rFonts w:ascii="Arial" w:cs="Arial" w:eastAsia="Arial" w:hAnsi="Arial"/>
          <w:sz w:val="24"/>
          <w:szCs w:val="24"/>
        </w:rPr>
        <w:t xml:space="preserve">9) совершение преступления в условиях чрезвычайного или военного положения или в условиях общественного бедствия;</w:t>
      </w:r>
    </w:p>
    <w:p>
      <w:pPr>
        <w:spacing w:after="120"/>
        <w:ind w:firstLine="397"/>
        <w:jc w:val="both"/>
      </w:pPr>
      <w:r>
        <w:rPr>
          <w:rFonts w:ascii="Arial" w:cs="Arial" w:eastAsia="Arial" w:hAnsi="Arial"/>
          <w:sz w:val="24"/>
          <w:szCs w:val="24"/>
        </w:rPr>
        <w:t xml:space="preserve">10) совершение преступления общеопасным способом;</w:t>
      </w:r>
    </w:p>
    <w:p>
      <w:pPr>
        <w:spacing w:after="120"/>
        <w:ind w:firstLine="397"/>
        <w:jc w:val="both"/>
      </w:pPr>
      <w:r>
        <w:rPr>
          <w:rFonts w:ascii="Arial" w:cs="Arial" w:eastAsia="Arial" w:hAnsi="Arial"/>
          <w:sz w:val="24"/>
          <w:szCs w:val="24"/>
        </w:rPr>
        <w:t xml:space="preserve">11) совершение преступления лицом, находящимся в состоянии опьянения. Суд вправе, в зависимости от характера преступления, не признать это обстоятельство отягчающим наказание.</w:t>
      </w:r>
    </w:p>
    <w:p>
      <w:pPr>
        <w:spacing w:after="120"/>
        <w:ind w:firstLine="397"/>
        <w:jc w:val="both"/>
      </w:pPr>
      <w:r>
        <w:rPr>
          <w:rFonts w:ascii="Arial" w:cs="Arial" w:eastAsia="Arial" w:hAnsi="Arial"/>
          <w:sz w:val="24"/>
          <w:szCs w:val="24"/>
        </w:rPr>
        <w:t xml:space="preserve">2. При назначении наказания суд не может признать обстоятельства, отягчающие наказание, которые не предусмотрены настоящим Кодексом.</w:t>
      </w:r>
    </w:p>
    <w:p>
      <w:pPr>
        <w:spacing w:after="120"/>
        <w:ind w:firstLine="397"/>
        <w:jc w:val="both"/>
      </w:pPr>
      <w:r>
        <w:rPr>
          <w:rFonts w:ascii="Arial" w:cs="Arial" w:eastAsia="Arial" w:hAnsi="Arial"/>
          <w:b/>
          <w:bCs/>
          <w:sz w:val="24"/>
          <w:szCs w:val="24"/>
        </w:rPr>
        <w:t xml:space="preserve">Статья 76. Назначение наказания за приготовление к преступлению и покушение на преступление</w:t>
      </w:r>
    </w:p>
    <w:p>
      <w:pPr>
        <w:spacing w:after="120"/>
        <w:ind w:firstLine="397"/>
        <w:jc w:val="both"/>
      </w:pPr>
      <w:r>
        <w:rPr>
          <w:rFonts w:ascii="Arial" w:cs="Arial" w:eastAsia="Arial" w:hAnsi="Arial"/>
          <w:sz w:val="24"/>
          <w:szCs w:val="24"/>
        </w:rPr>
        <w:t xml:space="preserve">1. При назначении наказания за неоконченное преступление суд учитывает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397"/>
        <w:jc w:val="both"/>
      </w:pPr>
      <w:r>
        <w:rPr>
          <w:rFonts w:ascii="Arial" w:cs="Arial" w:eastAsia="Arial" w:hAnsi="Arial"/>
          <w:sz w:val="24"/>
          <w:szCs w:val="24"/>
        </w:rPr>
        <w:t xml:space="preserve">2. Срок или размер наказания за приготовление к преступлению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3. Срок или размер наказания за покушение на преступление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4. Пожизненное лишение свободы не может быть назначено за приготовление или покушение на преступление.</w:t>
      </w:r>
    </w:p>
    <w:p>
      <w:pPr>
        <w:spacing w:after="120"/>
        <w:ind w:firstLine="397"/>
        <w:jc w:val="both"/>
      </w:pPr>
      <w:r>
        <w:rPr>
          <w:rFonts w:ascii="Arial" w:cs="Arial" w:eastAsia="Arial" w:hAnsi="Arial"/>
          <w:i/>
          <w:iCs/>
          <w:sz w:val="24"/>
          <w:szCs w:val="24"/>
        </w:rPr>
        <w:t xml:space="preserve">(В редакции Закона КР от </w:t>
      </w:r>
      <w:hyperlink w:history="1" r:id="rId3pazxnsnsrq_dxespb33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Назначение наказания соучастникам преступления</w:t>
      </w:r>
    </w:p>
    <w:p>
      <w:pPr>
        <w:spacing w:after="120"/>
        <w:ind w:firstLine="397"/>
        <w:jc w:val="both"/>
      </w:pPr>
      <w:r>
        <w:rPr>
          <w:rFonts w:ascii="Arial" w:cs="Arial" w:eastAsia="Arial" w:hAnsi="Arial"/>
          <w:sz w:val="24"/>
          <w:szCs w:val="24"/>
        </w:rPr>
        <w:t xml:space="preserve">1. При назначении наказания соучастникам преступления суд учитывает характер соучастия и роль каждого соучастника в совершении преступления.</w:t>
      </w:r>
    </w:p>
    <w:p>
      <w:pPr>
        <w:spacing w:after="120"/>
        <w:ind w:firstLine="397"/>
        <w:jc w:val="both"/>
      </w:pPr>
      <w:r>
        <w:rPr>
          <w:rFonts w:ascii="Arial" w:cs="Arial" w:eastAsia="Arial" w:hAnsi="Arial"/>
          <w:sz w:val="24"/>
          <w:szCs w:val="24"/>
        </w:rPr>
        <w:t xml:space="preserve">2. При назначении наказания соучастникам суд учитывает отягчающие и смягчающие наказание обстоятельства, относящиеся к каждому соучастнику.</w:t>
      </w:r>
    </w:p>
    <w:p>
      <w:pPr>
        <w:spacing w:after="120"/>
        <w:ind w:firstLine="397"/>
        <w:jc w:val="both"/>
      </w:pPr>
      <w:r>
        <w:rPr>
          <w:rFonts w:ascii="Arial" w:cs="Arial" w:eastAsia="Arial" w:hAnsi="Arial"/>
          <w:sz w:val="24"/>
          <w:szCs w:val="24"/>
        </w:rPr>
        <w:t xml:space="preserve">3. Организатору и руководителю организованной группы либо преступной организации назначается более строгое наказание, чем остальным ее членам.</w:t>
      </w:r>
    </w:p>
    <w:p>
      <w:pPr>
        <w:spacing w:after="120"/>
        <w:ind w:firstLine="397"/>
        <w:jc w:val="both"/>
      </w:pPr>
      <w:r>
        <w:rPr>
          <w:rFonts w:ascii="Arial" w:cs="Arial" w:eastAsia="Arial" w:hAnsi="Arial"/>
          <w:b/>
          <w:bCs/>
          <w:sz w:val="24"/>
          <w:szCs w:val="24"/>
        </w:rPr>
        <w:t xml:space="preserve">Статья 78. Назначение наказания по совокупности преступлений</w:t>
      </w:r>
    </w:p>
    <w:p>
      <w:pPr>
        <w:spacing w:after="120"/>
        <w:ind w:firstLine="397"/>
        <w:jc w:val="both"/>
      </w:pPr>
      <w:r>
        <w:rPr>
          <w:rFonts w:ascii="Arial" w:cs="Arial" w:eastAsia="Arial" w:hAnsi="Arial"/>
          <w:sz w:val="24"/>
          <w:szCs w:val="24"/>
        </w:rPr>
        <w:t xml:space="preserve">1.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настоящего Кодекса, ни за одно из которых лицо не было осуждено и не истек срок давности уголовного преследования.</w:t>
      </w:r>
    </w:p>
    <w:p>
      <w:pPr>
        <w:spacing w:after="120"/>
        <w:ind w:firstLine="397"/>
        <w:jc w:val="both"/>
      </w:pPr>
      <w:r>
        <w:rPr>
          <w:rFonts w:ascii="Arial" w:cs="Arial" w:eastAsia="Arial" w:hAnsi="Arial"/>
          <w:sz w:val="24"/>
          <w:szCs w:val="24"/>
        </w:rPr>
        <w:t xml:space="preserve">2. При совокупности преступлений суд назначает наказание (основное и дополнительное) за каждое преступление отдельно в соответствии с положениями настоящей главы, после чего определяет окончательное наказание путем поглощения менее строгого наказания более строгим или путем полного либо частичного сложения назначенных наказаний.</w:t>
      </w:r>
    </w:p>
    <w:p>
      <w:pPr>
        <w:spacing w:after="120"/>
        <w:ind w:firstLine="397"/>
        <w:jc w:val="both"/>
      </w:pPr>
      <w:r>
        <w:rPr>
          <w:rFonts w:ascii="Arial" w:cs="Arial" w:eastAsia="Arial" w:hAnsi="Arial"/>
          <w:sz w:val="24"/>
          <w:szCs w:val="24"/>
        </w:rPr>
        <w:t xml:space="preserve">3. Суд назначает наказание, руководствуясь следующими правилами:</w:t>
      </w:r>
    </w:p>
    <w:p>
      <w:pPr>
        <w:spacing w:after="120"/>
        <w:ind w:firstLine="397"/>
        <w:jc w:val="both"/>
      </w:pPr>
      <w:r>
        <w:rPr>
          <w:rFonts w:ascii="Arial" w:cs="Arial" w:eastAsia="Arial" w:hAnsi="Arial"/>
          <w:sz w:val="24"/>
          <w:szCs w:val="24"/>
        </w:rPr>
        <w:t xml:space="preserve">1) если совершенные преступления являются тяжкими или особо тяжкими - поглощение не применяется;</w:t>
      </w:r>
    </w:p>
    <w:p>
      <w:pPr>
        <w:spacing w:after="120"/>
        <w:ind w:firstLine="397"/>
        <w:jc w:val="both"/>
      </w:pPr>
      <w:r>
        <w:rPr>
          <w:rFonts w:ascii="Arial" w:cs="Arial" w:eastAsia="Arial" w:hAnsi="Arial"/>
          <w:sz w:val="24"/>
          <w:szCs w:val="24"/>
        </w:rPr>
        <w:t xml:space="preserve">2) если все совершенные преступления являются неосторожными - полное сложение не применяется;</w:t>
      </w:r>
    </w:p>
    <w:p>
      <w:pPr>
        <w:spacing w:after="120"/>
        <w:ind w:firstLine="397"/>
        <w:jc w:val="both"/>
      </w:pPr>
      <w:r>
        <w:rPr>
          <w:rFonts w:ascii="Arial" w:cs="Arial" w:eastAsia="Arial" w:hAnsi="Arial"/>
          <w:sz w:val="24"/>
          <w:szCs w:val="24"/>
        </w:rPr>
        <w:t xml:space="preserve">3) если совершенные менее тяжкие и тяжкие преступления являются неосторожными - применяется частичное сложение, а если все менее тяжкие, тяжкие и особо тяжкие преступления являются умышленными - применяется полное сложение, но срок назначенного окончательного наказания не должен превышать соответственно пяти, пятнадцати и двадцати лет лишения свободы.</w:t>
      </w:r>
    </w:p>
    <w:p>
      <w:pPr>
        <w:spacing w:after="120"/>
        <w:ind w:firstLine="397"/>
        <w:jc w:val="both"/>
      </w:pPr>
      <w:r>
        <w:rPr>
          <w:rFonts w:ascii="Arial" w:cs="Arial" w:eastAsia="Arial" w:hAnsi="Arial"/>
          <w:sz w:val="24"/>
          <w:szCs w:val="24"/>
        </w:rPr>
        <w:t xml:space="preserve">4. Если хотя бы за одно из совершенных преступлений назначено пожизненное лишение свободы, то окончательное наказание по совокупности преступлений определяется путем поглощения любых менее строгих наказаний пожизненным лишением свободы.</w:t>
      </w:r>
    </w:p>
    <w:p>
      <w:pPr>
        <w:spacing w:after="120"/>
        <w:ind w:firstLine="397"/>
        <w:jc w:val="both"/>
      </w:pPr>
      <w:r>
        <w:rPr>
          <w:rFonts w:ascii="Arial" w:cs="Arial" w:eastAsia="Arial" w:hAnsi="Arial"/>
          <w:sz w:val="24"/>
          <w:szCs w:val="24"/>
        </w:rPr>
        <w:t xml:space="preserve">5. При совокупности преступлений вместе с основным наказанием может быть назначено дополнительное наказание. Окончательный срок и размер дополнительного наказания, назначенного при частичном или полном сложении наказаний, не должен превышать максимального срока или размера, предусмотренного для данного вида дополнительного наказания Общей частью настоящего Кодекса.</w:t>
      </w:r>
    </w:p>
    <w:p>
      <w:pPr>
        <w:spacing w:after="120"/>
        <w:ind w:firstLine="397"/>
        <w:jc w:val="both"/>
      </w:pPr>
      <w:r>
        <w:rPr>
          <w:rFonts w:ascii="Arial" w:cs="Arial" w:eastAsia="Arial" w:hAnsi="Arial"/>
          <w:sz w:val="24"/>
          <w:szCs w:val="24"/>
        </w:rPr>
        <w:t xml:space="preserve">6. В том же порядке назначается наказание, если после вынесения приговора установлено, что осужденный виновен еще и в другом преступлении, совершенном им до вынесения приговора по первому делу. В этом случае в окончательное наказание по совокупности преступлений засчитывается наказание, отбытое полностью или частично по первому приговору.</w:t>
      </w:r>
    </w:p>
    <w:p>
      <w:pPr>
        <w:spacing w:after="120"/>
        <w:ind w:firstLine="397"/>
        <w:jc w:val="both"/>
      </w:pPr>
      <w:r>
        <w:rPr>
          <w:rFonts w:ascii="Arial" w:cs="Arial" w:eastAsia="Arial" w:hAnsi="Arial"/>
          <w:b/>
          <w:bCs/>
          <w:sz w:val="24"/>
          <w:szCs w:val="24"/>
        </w:rPr>
        <w:t xml:space="preserve">Статья 79. Назначение наказания по совокупности приговоров</w:t>
      </w:r>
    </w:p>
    <w:p>
      <w:pPr>
        <w:spacing w:after="120"/>
        <w:ind w:firstLine="397"/>
        <w:jc w:val="both"/>
      </w:pPr>
      <w:r>
        <w:rPr>
          <w:rFonts w:ascii="Arial" w:cs="Arial" w:eastAsia="Arial" w:hAnsi="Arial"/>
          <w:sz w:val="24"/>
          <w:szCs w:val="24"/>
        </w:rPr>
        <w:t xml:space="preserve">1.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397"/>
        <w:jc w:val="both"/>
      </w:pPr>
      <w:r>
        <w:rPr>
          <w:rFonts w:ascii="Arial" w:cs="Arial" w:eastAsia="Arial" w:hAnsi="Arial"/>
          <w:sz w:val="24"/>
          <w:szCs w:val="24"/>
        </w:rPr>
        <w:t xml:space="preserve">2. Срок или размер окончательного наказания, назначенного по совокупности приговоров, если оно более мягкое, чем лишение свободы, не должен превышать максимального срока или размера, предусмотренного для данного вида наказания Общей частью настоящего Кодекса.</w:t>
      </w:r>
    </w:p>
    <w:p>
      <w:pPr>
        <w:spacing w:after="120"/>
        <w:ind w:firstLine="397"/>
        <w:jc w:val="both"/>
      </w:pPr>
      <w:r>
        <w:rPr>
          <w:rFonts w:ascii="Arial" w:cs="Arial" w:eastAsia="Arial" w:hAnsi="Arial"/>
          <w:sz w:val="24"/>
          <w:szCs w:val="24"/>
        </w:rPr>
        <w:t xml:space="preserve">3. Окончательное наказание, назначенное по совокупности приговоров, должно быть больше как наказания, назначенного за вновь совершенное преступление, так и неотбытой части наказания, назначенного по предыдущему приговору.</w:t>
      </w:r>
    </w:p>
    <w:p>
      <w:pPr>
        <w:spacing w:after="120"/>
        <w:ind w:firstLine="397"/>
        <w:jc w:val="both"/>
      </w:pPr>
      <w:r>
        <w:rPr>
          <w:rFonts w:ascii="Arial" w:cs="Arial" w:eastAsia="Arial" w:hAnsi="Arial"/>
          <w:sz w:val="24"/>
          <w:szCs w:val="24"/>
        </w:rPr>
        <w:t xml:space="preserve">4. При сложении наказаний в виде пожизненного лишения свободы и любых менее строгих наказаний общий срок наказания, окончательно назначенного по совокупности приговоров, определяется путем поглощения менее строгих наказаний пожизненным лишением свободы.</w:t>
      </w:r>
    </w:p>
    <w:p>
      <w:pPr>
        <w:spacing w:after="120"/>
        <w:ind w:firstLine="397"/>
        <w:jc w:val="both"/>
      </w:pPr>
      <w:r>
        <w:rPr>
          <w:rFonts w:ascii="Arial" w:cs="Arial" w:eastAsia="Arial" w:hAnsi="Arial"/>
          <w:sz w:val="24"/>
          <w:szCs w:val="24"/>
        </w:rPr>
        <w:t xml:space="preserve">5. В случае назначения двух или более наказаний в виде пожизненного лишения свободы оно отбывается один раз.</w:t>
      </w:r>
    </w:p>
    <w:p>
      <w:pPr>
        <w:spacing w:after="120"/>
        <w:ind w:firstLine="397"/>
        <w:jc w:val="both"/>
      </w:pPr>
      <w:r>
        <w:rPr>
          <w:rFonts w:ascii="Arial" w:cs="Arial" w:eastAsia="Arial" w:hAnsi="Arial"/>
          <w:sz w:val="24"/>
          <w:szCs w:val="24"/>
        </w:rPr>
        <w:t xml:space="preserve">6. Присоединение дополнительных видов наказаний по совокупности приговоров осуществляется в порядке, предусмотренном в статьях </w:t>
      </w:r>
      <w:hyperlink w:history="1" r:id="rIdnnpzkpmykpz1cb8zghghk">
        <w:r>
          <w:rPr>
            <w:rFonts w:ascii="Arial" w:cs="Arial" w:eastAsia="Arial" w:hAnsi="Arial"/>
            <w:color w:val="1D4ED8"/>
            <w:sz w:val="24"/>
            <w:szCs w:val="24"/>
            <w:u w:val="single"/>
          </w:rPr>
          <w:t xml:space="preserve">66</w:t>
        </w:r>
      </w:hyperlink>
      <w:r>
        <w:rPr>
          <w:rFonts w:ascii="Arial" w:cs="Arial" w:eastAsia="Arial" w:hAnsi="Arial"/>
          <w:sz w:val="24"/>
          <w:szCs w:val="24"/>
        </w:rPr>
        <w:t xml:space="preserve"> и </w:t>
      </w:r>
      <w:hyperlink w:history="1" r:id="rIdqa-2iccpyugrx-c2t9r9s">
        <w:r>
          <w:rPr>
            <w:rFonts w:ascii="Arial" w:cs="Arial" w:eastAsia="Arial" w:hAnsi="Arial"/>
            <w:color w:val="1D4ED8"/>
            <w:sz w:val="24"/>
            <w:szCs w:val="24"/>
            <w:u w:val="single"/>
          </w:rPr>
          <w:t xml:space="preserve">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80. Назначение наказания при заключении соглашения о признании вины или сотрудничестве</w:t>
      </w:r>
    </w:p>
    <w:p>
      <w:pPr>
        <w:spacing w:after="120"/>
        <w:ind w:firstLine="397"/>
        <w:jc w:val="both"/>
      </w:pPr>
      <w:r>
        <w:rPr>
          <w:rFonts w:ascii="Arial" w:cs="Arial" w:eastAsia="Arial" w:hAnsi="Arial"/>
          <w:sz w:val="24"/>
          <w:szCs w:val="24"/>
        </w:rPr>
        <w:t xml:space="preserve">1. При заключении лицом соглашения о признании вины суд назначает наказание, не связанное с лишением свободы, в пределах минимального размера наказания, предусмотренного санкцией конкретной статьи (части статьи) Особенной </w:t>
      </w:r>
      <w:hyperlink w:history="1" r:id="rId7_eb2naxawygq9w8p29up">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(части статьи) Особенной части настоящего Кодекса.</w:t>
      </w:r>
    </w:p>
    <w:p>
      <w:pPr>
        <w:spacing w:after="120"/>
        <w:ind w:firstLine="397"/>
        <w:jc w:val="both"/>
      </w:pPr>
      <w:r>
        <w:rPr>
          <w:rFonts w:ascii="Arial" w:cs="Arial" w:eastAsia="Arial" w:hAnsi="Arial"/>
          <w:sz w:val="24"/>
          <w:szCs w:val="24"/>
        </w:rPr>
        <w:t xml:space="preserve">2. При заключении лицом соглашения о признании вины пробационный надзор не применяется.</w:t>
      </w:r>
    </w:p>
    <w:p>
      <w:pPr>
        <w:spacing w:after="120"/>
        <w:ind w:firstLine="397"/>
        <w:jc w:val="both"/>
      </w:pPr>
      <w:r>
        <w:rPr>
          <w:rFonts w:ascii="Arial" w:cs="Arial" w:eastAsia="Arial" w:hAnsi="Arial"/>
          <w:sz w:val="24"/>
          <w:szCs w:val="24"/>
        </w:rPr>
        <w:t xml:space="preserve">3. При заключении соглашения о сотрудничестве суд назначает наказание, предусмотренное в соглашении о сотрудничестве, в соответствии с видами наказаний, предусмотренных </w:t>
      </w:r>
      <w:hyperlink w:history="1" r:id="rIdyi_cjfxfeffedk1gg6kda">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81. Правила сложения наказаний и зачета времени содержания под стражей</w:t>
      </w:r>
    </w:p>
    <w:p>
      <w:pPr>
        <w:spacing w:after="120"/>
        <w:ind w:firstLine="397"/>
        <w:jc w:val="both"/>
      </w:pPr>
      <w:r>
        <w:rPr>
          <w:rFonts w:ascii="Arial" w:cs="Arial" w:eastAsia="Arial" w:hAnsi="Arial"/>
          <w:sz w:val="24"/>
          <w:szCs w:val="24"/>
        </w:rPr>
        <w:t xml:space="preserve">1. При полном или частичном сложении наказаний по совокупности преступлений и совокупности приговоров одному дню лишения свободы соответствуют:</w:t>
      </w:r>
    </w:p>
    <w:p>
      <w:pPr>
        <w:spacing w:after="120"/>
        <w:ind w:firstLine="397"/>
        <w:jc w:val="both"/>
      </w:pPr>
      <w:r>
        <w:rPr>
          <w:rFonts w:ascii="Arial" w:cs="Arial" w:eastAsia="Arial" w:hAnsi="Arial"/>
          <w:sz w:val="24"/>
          <w:szCs w:val="24"/>
        </w:rPr>
        <w:t xml:space="preserve">1) три дня исправительных работ;</w:t>
      </w:r>
    </w:p>
    <w:p>
      <w:pPr>
        <w:spacing w:after="120"/>
        <w:ind w:firstLine="397"/>
        <w:jc w:val="both"/>
      </w:pPr>
      <w:r>
        <w:rPr>
          <w:rFonts w:ascii="Arial" w:cs="Arial" w:eastAsia="Arial" w:hAnsi="Arial"/>
          <w:sz w:val="24"/>
          <w:szCs w:val="24"/>
        </w:rPr>
        <w:t xml:space="preserve">2) восемь часов общественных работ;</w:t>
      </w:r>
    </w:p>
    <w:p>
      <w:pPr>
        <w:spacing w:after="120"/>
        <w:ind w:firstLine="397"/>
        <w:jc w:val="both"/>
      </w:pPr>
      <w:r>
        <w:rPr>
          <w:rFonts w:ascii="Arial" w:cs="Arial" w:eastAsia="Arial" w:hAnsi="Arial"/>
          <w:sz w:val="24"/>
          <w:szCs w:val="24"/>
        </w:rPr>
        <w:t xml:space="preserve">3) один день домашнего ареста.</w:t>
      </w:r>
    </w:p>
    <w:p>
      <w:pPr>
        <w:spacing w:after="120"/>
        <w:ind w:firstLine="397"/>
        <w:jc w:val="both"/>
      </w:pPr>
      <w:r>
        <w:rPr>
          <w:rFonts w:ascii="Arial" w:cs="Arial" w:eastAsia="Arial" w:hAnsi="Arial"/>
          <w:sz w:val="24"/>
          <w:szCs w:val="24"/>
        </w:rPr>
        <w:t xml:space="preserve">2.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Размеры отчислений из заработка (денежного довольствия) осужденного сложению не подлежат и исчисляются по каждому приговору самостоятельно.</w:t>
      </w:r>
    </w:p>
    <w:p>
      <w:pPr>
        <w:spacing w:after="120"/>
        <w:ind w:firstLine="397"/>
        <w:jc w:val="both"/>
      </w:pPr>
      <w:r>
        <w:rPr>
          <w:rFonts w:ascii="Arial" w:cs="Arial" w:eastAsia="Arial" w:hAnsi="Arial"/>
          <w:sz w:val="24"/>
          <w:szCs w:val="24"/>
        </w:rPr>
        <w:t xml:space="preserve">3. Основные наказания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397"/>
        <w:jc w:val="both"/>
      </w:pPr>
      <w:r>
        <w:rPr>
          <w:rFonts w:ascii="Arial" w:cs="Arial" w:eastAsia="Arial" w:hAnsi="Arial"/>
          <w:sz w:val="24"/>
          <w:szCs w:val="24"/>
        </w:rPr>
        <w:t xml:space="preserve">4. Дополнительные наказания различных видов во всех случаях исполняются самостоятельно.</w:t>
      </w:r>
    </w:p>
    <w:p>
      <w:pPr>
        <w:spacing w:after="120"/>
        <w:ind w:firstLine="397"/>
        <w:jc w:val="both"/>
      </w:pPr>
      <w:r>
        <w:rPr>
          <w:rFonts w:ascii="Arial" w:cs="Arial" w:eastAsia="Arial" w:hAnsi="Arial"/>
          <w:sz w:val="24"/>
          <w:szCs w:val="24"/>
        </w:rPr>
        <w:t xml:space="preserve">5. Срок содержания под стражей до вступления приговора в законную силу засчитывается из расчета один день под стражей за один день лишения свободы.</w:t>
      </w:r>
    </w:p>
    <w:p>
      <w:pPr>
        <w:spacing w:after="120"/>
        <w:ind w:firstLine="397"/>
        <w:jc w:val="both"/>
      </w:pPr>
      <w:r>
        <w:rPr>
          <w:rFonts w:ascii="Arial" w:cs="Arial" w:eastAsia="Arial" w:hAnsi="Arial"/>
          <w:sz w:val="24"/>
          <w:szCs w:val="24"/>
        </w:rPr>
        <w:t xml:space="preserve">6.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w:t>
      </w:r>
    </w:p>
    <w:p>
      <w:pPr>
        <w:spacing w:after="120"/>
        <w:ind w:firstLine="397"/>
        <w:jc w:val="both"/>
      </w:pPr>
      <w:r>
        <w:rPr>
          <w:rFonts w:ascii="Arial" w:cs="Arial" w:eastAsia="Arial" w:hAnsi="Arial"/>
          <w:sz w:val="24"/>
          <w:szCs w:val="24"/>
        </w:rPr>
        <w:t xml:space="preserve">7. В случае если лицо совершило проступок, за который оно не было осуждено или было осуждено, но не отбыло полностью наказание, а затем совершило преступление,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w:t>
      </w:r>
    </w:p>
    <w:p>
      <w:pPr>
        <w:spacing w:after="120"/>
        <w:ind w:firstLine="397"/>
        <w:jc w:val="both"/>
      </w:pPr>
      <w:r>
        <w:rPr>
          <w:rFonts w:ascii="Arial" w:cs="Arial" w:eastAsia="Arial" w:hAnsi="Arial"/>
          <w:sz w:val="24"/>
          <w:szCs w:val="24"/>
        </w:rPr>
        <w:t xml:space="preserve">8. В случае если лицо совершило преступление, за которое оно не было осуждено или было осуждено, но не отбыло полностью наказание, а затем совершило проступок,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w:t>
      </w:r>
    </w:p>
    <w:p>
      <w:pPr>
        <w:spacing w:after="120"/>
        <w:ind w:firstLine="397"/>
        <w:jc w:val="both"/>
      </w:pPr>
      <w:r>
        <w:rPr>
          <w:rFonts w:ascii="Arial" w:cs="Arial" w:eastAsia="Arial" w:hAnsi="Arial"/>
          <w:b/>
          <w:bCs/>
          <w:sz w:val="24"/>
          <w:szCs w:val="24"/>
        </w:rPr>
        <w:t xml:space="preserve">Статья 82. Исчисление сроков наказания</w:t>
      </w:r>
    </w:p>
    <w:p>
      <w:pPr>
        <w:spacing w:after="120"/>
        <w:ind w:firstLine="397"/>
        <w:jc w:val="both"/>
      </w:pPr>
      <w:r>
        <w:rPr>
          <w:rFonts w:ascii="Arial" w:cs="Arial" w:eastAsia="Arial" w:hAnsi="Arial"/>
          <w:sz w:val="24"/>
          <w:szCs w:val="24"/>
        </w:rPr>
        <w:t xml:space="preserve">1. Сроки лишения права занимать определенные должности или заниматься определенной деятельностью, исправительных работ, содержания в дисциплинарной воинской части, лишения свободы исчисляются в месяцах и годах, а сроки общественных работ - в часах.</w:t>
      </w:r>
    </w:p>
    <w:p>
      <w:pPr>
        <w:spacing w:after="120"/>
        <w:ind w:firstLine="397"/>
        <w:jc w:val="both"/>
      </w:pPr>
      <w:r>
        <w:rPr>
          <w:rFonts w:ascii="Arial" w:cs="Arial" w:eastAsia="Arial" w:hAnsi="Arial"/>
          <w:sz w:val="24"/>
          <w:szCs w:val="24"/>
        </w:rPr>
        <w:t xml:space="preserve">2. При замене и сложении наказаний, предусмотренных частью 1 настоящей статьи, а также при зачете наказания сроки наказаний могут исчисляться в днях.</w:t>
      </w:r>
    </w:p>
    <w:p>
      <w:pPr>
        <w:spacing w:after="120"/>
        <w:ind w:firstLine="397"/>
        <w:jc w:val="center"/>
      </w:pPr>
      <w:r>
        <w:rPr>
          <w:rFonts w:ascii="Arial" w:cs="Arial" w:eastAsia="Arial" w:hAnsi="Arial"/>
          <w:b/>
          <w:bCs/>
          <w:sz w:val="24"/>
          <w:szCs w:val="24"/>
        </w:rPr>
        <w:t xml:space="preserve">Глава 13. Пробационный надзор</w:t>
      </w:r>
    </w:p>
    <w:p>
      <w:pPr>
        <w:spacing w:after="120"/>
        <w:ind w:firstLine="397"/>
        <w:jc w:val="both"/>
      </w:pPr>
      <w:r>
        <w:rPr>
          <w:rFonts w:ascii="Arial" w:cs="Arial" w:eastAsia="Arial" w:hAnsi="Arial"/>
          <w:b/>
          <w:bCs/>
          <w:sz w:val="24"/>
          <w:szCs w:val="24"/>
        </w:rPr>
        <w:t xml:space="preserve">Статья 83. Освобождение от наказания с применением пробационного надзора</w:t>
      </w:r>
    </w:p>
    <w:p>
      <w:pPr>
        <w:spacing w:after="120"/>
        <w:ind w:firstLine="397"/>
        <w:jc w:val="both"/>
      </w:pPr>
      <w:r>
        <w:rPr>
          <w:rFonts w:ascii="Arial" w:cs="Arial" w:eastAsia="Arial" w:hAnsi="Arial"/>
          <w:sz w:val="24"/>
          <w:szCs w:val="24"/>
        </w:rPr>
        <w:t xml:space="preserve">1. Суд при назначении наказания в виде лишения свободы на срок не более пяти лет, учитывая тяжесть преступления, личность виновного, его согласие на применение пробационного надзора, а также другие обстоятельства дела, приходит к выводу о возможности исправления осужденного без отбывания наказания, может принять решение об освобождении его от отбывания наказания с применением пробационного надзора (пробации), который является принудительно-поощрительной мерой уголовно-правового воздействия.</w:t>
      </w:r>
    </w:p>
    <w:p>
      <w:pPr>
        <w:spacing w:after="120"/>
        <w:ind w:firstLine="397"/>
        <w:jc w:val="both"/>
      </w:pPr>
      <w:r>
        <w:rPr>
          <w:rFonts w:ascii="Arial" w:cs="Arial" w:eastAsia="Arial" w:hAnsi="Arial"/>
          <w:sz w:val="24"/>
          <w:szCs w:val="24"/>
        </w:rPr>
        <w:t xml:space="preserve">Пробационный надзор не применяется к лицам, осужденным за тяжкие или особо тяжкие преступления, иностранным гражданам и лицам без гражданства, временно проживающим в Кыргызской Республике, а также к лицам, совершившим посягательство на половую неприкосновенность несовершеннолетнего.</w:t>
      </w:r>
    </w:p>
    <w:p>
      <w:pPr>
        <w:spacing w:after="120"/>
        <w:ind w:firstLine="397"/>
        <w:jc w:val="both"/>
      </w:pPr>
      <w:r>
        <w:rPr>
          <w:rFonts w:ascii="Arial" w:cs="Arial" w:eastAsia="Arial" w:hAnsi="Arial"/>
          <w:sz w:val="24"/>
          <w:szCs w:val="24"/>
        </w:rPr>
        <w:t xml:space="preserve">2. Суд при назначении пробационного надзора может учитывать мнение потерпевшего, если он есть.</w:t>
      </w:r>
    </w:p>
    <w:p>
      <w:pPr>
        <w:spacing w:after="120"/>
        <w:ind w:firstLine="397"/>
        <w:jc w:val="both"/>
      </w:pPr>
      <w:r>
        <w:rPr>
          <w:rFonts w:ascii="Arial" w:cs="Arial" w:eastAsia="Arial" w:hAnsi="Arial"/>
          <w:sz w:val="24"/>
          <w:szCs w:val="24"/>
        </w:rPr>
        <w:t xml:space="preserve">3. Пробационный надзор устанавливается на срок от одного года до трех лет. Исчисление срока пробационного надзора начинается со дня вступления приговора суда в законную силу.</w:t>
      </w:r>
    </w:p>
    <w:p>
      <w:pPr>
        <w:spacing w:after="120"/>
        <w:ind w:firstLine="397"/>
        <w:jc w:val="both"/>
      </w:pPr>
      <w:r>
        <w:rPr>
          <w:rFonts w:ascii="Arial" w:cs="Arial" w:eastAsia="Arial" w:hAnsi="Arial"/>
          <w:sz w:val="24"/>
          <w:szCs w:val="24"/>
        </w:rPr>
        <w:t xml:space="preserve">4. При установлении пробационного надзора могут быть назначены дополнительные наказания, предусмотренные </w:t>
      </w:r>
      <w:hyperlink w:history="1" r:id="rId9wlq-kbwwdme0gpoxg7oo">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Установление пробационного надзора не освобождает осужденного от применения в отношении него иных принудительных мер уголовно-правового воздействия (мер безопасности).</w:t>
      </w:r>
    </w:p>
    <w:p>
      <w:pPr>
        <w:spacing w:after="120"/>
        <w:ind w:firstLine="397"/>
        <w:jc w:val="both"/>
      </w:pPr>
      <w:r>
        <w:rPr>
          <w:rFonts w:ascii="Arial" w:cs="Arial" w:eastAsia="Arial" w:hAnsi="Arial"/>
          <w:b/>
          <w:bCs/>
          <w:sz w:val="24"/>
          <w:szCs w:val="24"/>
        </w:rPr>
        <w:t xml:space="preserve">Статья 84. Надзорные требования и пробационные обязанности</w:t>
      </w:r>
    </w:p>
    <w:p>
      <w:pPr>
        <w:spacing w:after="120"/>
        <w:ind w:firstLine="397"/>
        <w:jc w:val="both"/>
      </w:pPr>
      <w:r>
        <w:rPr>
          <w:rFonts w:ascii="Arial" w:cs="Arial" w:eastAsia="Arial" w:hAnsi="Arial"/>
          <w:sz w:val="24"/>
          <w:szCs w:val="24"/>
        </w:rPr>
        <w:t xml:space="preserve">1. На осужденного, в отношении которого установлен пробационный надзор, суд возлагает выполнение следующих надзорных требований:</w:t>
      </w:r>
    </w:p>
    <w:p>
      <w:pPr>
        <w:spacing w:after="120"/>
        <w:ind w:firstLine="397"/>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без разрешения органа пробации не выезжать за пределы страны или административно-территориальной единицы;</w:t>
      </w:r>
    </w:p>
    <w:p>
      <w:pPr>
        <w:spacing w:after="120"/>
        <w:ind w:firstLine="397"/>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ind w:firstLine="397"/>
        <w:jc w:val="both"/>
      </w:pPr>
      <w:r>
        <w:rPr>
          <w:rFonts w:ascii="Arial" w:cs="Arial" w:eastAsia="Arial" w:hAnsi="Arial"/>
          <w:sz w:val="24"/>
          <w:szCs w:val="24"/>
        </w:rPr>
        <w:t xml:space="preserve">4) периодически являться в рабочее время в орган пробации на основании законного требования сотрудника органа пробации;</w:t>
      </w:r>
    </w:p>
    <w:p>
      <w:pPr>
        <w:spacing w:after="120"/>
        <w:ind w:firstLine="397"/>
        <w:jc w:val="both"/>
      </w:pPr>
      <w:r>
        <w:rPr>
          <w:rFonts w:ascii="Arial" w:cs="Arial" w:eastAsia="Arial" w:hAnsi="Arial"/>
          <w:sz w:val="24"/>
          <w:szCs w:val="24"/>
        </w:rPr>
        <w:t xml:space="preserve">5) при необходимости краткосрочного выезда с места жительства получать разрешение органа пробации.</w:t>
      </w:r>
    </w:p>
    <w:p>
      <w:pPr>
        <w:spacing w:after="120"/>
        <w:ind w:firstLine="397"/>
        <w:jc w:val="both"/>
      </w:pPr>
      <w:r>
        <w:rPr>
          <w:rFonts w:ascii="Arial" w:cs="Arial" w:eastAsia="Arial" w:hAnsi="Arial"/>
          <w:sz w:val="24"/>
          <w:szCs w:val="24"/>
        </w:rPr>
        <w:t xml:space="preserve">2. В случае освобождения лица от отбывания наказания с применением мер пробационного надзора суд возлагает на осужденного одну или более из следующих обязанностей:</w:t>
      </w:r>
    </w:p>
    <w:p>
      <w:pPr>
        <w:spacing w:after="120"/>
        <w:ind w:firstLine="397"/>
        <w:jc w:val="both"/>
      </w:pPr>
      <w:r>
        <w:rPr>
          <w:rFonts w:ascii="Arial" w:cs="Arial" w:eastAsia="Arial" w:hAnsi="Arial"/>
          <w:sz w:val="24"/>
          <w:szCs w:val="24"/>
        </w:rPr>
        <w:t xml:space="preserve">1) 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ind w:firstLine="397"/>
        <w:jc w:val="both"/>
      </w:pPr>
      <w:r>
        <w:rPr>
          <w:rFonts w:ascii="Arial" w:cs="Arial" w:eastAsia="Arial" w:hAnsi="Arial"/>
          <w:sz w:val="24"/>
          <w:szCs w:val="24"/>
        </w:rPr>
        <w:t xml:space="preserve">2) не употреблять алкоголь, наркотические, психотропные или токсические вещества;</w:t>
      </w:r>
    </w:p>
    <w:p>
      <w:pPr>
        <w:spacing w:after="120"/>
        <w:ind w:firstLine="397"/>
        <w:jc w:val="both"/>
      </w:pPr>
      <w:r>
        <w:rPr>
          <w:rFonts w:ascii="Arial" w:cs="Arial" w:eastAsia="Arial" w:hAnsi="Arial"/>
          <w:sz w:val="24"/>
          <w:szCs w:val="24"/>
        </w:rPr>
        <w:t xml:space="preserve">3) не контактировать с определенными лицами;</w:t>
      </w:r>
    </w:p>
    <w:p>
      <w:pPr>
        <w:spacing w:after="120"/>
        <w:ind w:firstLine="397"/>
        <w:jc w:val="both"/>
      </w:pPr>
      <w:r>
        <w:rPr>
          <w:rFonts w:ascii="Arial" w:cs="Arial" w:eastAsia="Arial" w:hAnsi="Arial"/>
          <w:sz w:val="24"/>
          <w:szCs w:val="24"/>
        </w:rPr>
        <w:t xml:space="preserve">4) возместить в определенный судом срок ущерб, причиненный потерпевшему в результате преступления;</w:t>
      </w:r>
    </w:p>
    <w:p>
      <w:pPr>
        <w:spacing w:after="120"/>
        <w:ind w:firstLine="397"/>
        <w:jc w:val="both"/>
      </w:pPr>
      <w:r>
        <w:rPr>
          <w:rFonts w:ascii="Arial" w:cs="Arial" w:eastAsia="Arial" w:hAnsi="Arial"/>
          <w:sz w:val="24"/>
          <w:szCs w:val="24"/>
        </w:rPr>
        <w:t xml:space="preserve">5) не посещать определенные места;</w:t>
      </w:r>
    </w:p>
    <w:p>
      <w:pPr>
        <w:spacing w:after="120"/>
        <w:ind w:firstLine="397"/>
        <w:jc w:val="both"/>
      </w:pPr>
      <w:r>
        <w:rPr>
          <w:rFonts w:ascii="Arial" w:cs="Arial" w:eastAsia="Arial" w:hAnsi="Arial"/>
          <w:sz w:val="24"/>
          <w:szCs w:val="24"/>
        </w:rPr>
        <w:t xml:space="preserve">6) находиться в определенное судом время суток по месту жительства;</w:t>
      </w:r>
    </w:p>
    <w:p>
      <w:pPr>
        <w:spacing w:after="120"/>
        <w:ind w:firstLine="397"/>
        <w:jc w:val="both"/>
      </w:pPr>
      <w:r>
        <w:rPr>
          <w:rFonts w:ascii="Arial" w:cs="Arial" w:eastAsia="Arial" w:hAnsi="Arial"/>
          <w:sz w:val="24"/>
          <w:szCs w:val="24"/>
        </w:rPr>
        <w:t xml:space="preserve">7) поступить на работу или учебу к установленному судом сроку;</w:t>
      </w:r>
    </w:p>
    <w:p>
      <w:pPr>
        <w:spacing w:after="120"/>
        <w:ind w:firstLine="397"/>
        <w:jc w:val="both"/>
      </w:pPr>
      <w:r>
        <w:rPr>
          <w:rFonts w:ascii="Arial" w:cs="Arial" w:eastAsia="Arial" w:hAnsi="Arial"/>
          <w:sz w:val="24"/>
          <w:szCs w:val="24"/>
        </w:rPr>
        <w:t xml:space="preserve">8) участвовать в программах ресоциализации, назначаемых органом пробации;</w:t>
      </w:r>
    </w:p>
    <w:p>
      <w:pPr>
        <w:spacing w:after="120"/>
        <w:ind w:firstLine="397"/>
        <w:jc w:val="both"/>
      </w:pPr>
      <w:r>
        <w:rPr>
          <w:rFonts w:ascii="Arial" w:cs="Arial" w:eastAsia="Arial" w:hAnsi="Arial"/>
          <w:sz w:val="24"/>
          <w:szCs w:val="24"/>
        </w:rPr>
        <w:t xml:space="preserve">9) осуществлять обязанности по содержанию лиц, находящихся на иждивении;</w:t>
      </w:r>
    </w:p>
    <w:p>
      <w:pPr>
        <w:spacing w:after="120"/>
        <w:ind w:firstLine="397"/>
        <w:jc w:val="both"/>
      </w:pPr>
      <w:r>
        <w:rPr>
          <w:rFonts w:ascii="Arial" w:cs="Arial" w:eastAsia="Arial" w:hAnsi="Arial"/>
          <w:sz w:val="24"/>
          <w:szCs w:val="24"/>
        </w:rPr>
        <w:t xml:space="preserve">10) по требованию органа пробации извещать об исполнении обязанностей, возложенных судом.</w:t>
      </w:r>
    </w:p>
    <w:p>
      <w:pPr>
        <w:spacing w:after="120"/>
        <w:ind w:firstLine="397"/>
        <w:jc w:val="both"/>
      </w:pPr>
      <w:r>
        <w:rPr>
          <w:rFonts w:ascii="Arial" w:cs="Arial" w:eastAsia="Arial" w:hAnsi="Arial"/>
          <w:sz w:val="24"/>
          <w:szCs w:val="24"/>
        </w:rPr>
        <w:t xml:space="preserve">3. Суд по своему усмотрению может возложить на осужденного исполнение и других пробационных обязанностей, способствующих исправлению осужденного.</w:t>
      </w:r>
    </w:p>
    <w:p>
      <w:pPr>
        <w:spacing w:after="120"/>
        <w:ind w:firstLine="397"/>
        <w:jc w:val="both"/>
      </w:pPr>
      <w:r>
        <w:rPr>
          <w:rFonts w:ascii="Arial" w:cs="Arial" w:eastAsia="Arial" w:hAnsi="Arial"/>
          <w:sz w:val="24"/>
          <w:szCs w:val="24"/>
        </w:rPr>
        <w:t xml:space="preserve">4. Пробационный надзор осуществляется органом пробации, а в отношении военнослужащих - командованием воинских частей и учреждений.</w:t>
      </w:r>
    </w:p>
    <w:p>
      <w:pPr>
        <w:spacing w:after="120"/>
        <w:ind w:firstLine="397"/>
        <w:jc w:val="both"/>
      </w:pPr>
      <w:r>
        <w:rPr>
          <w:rFonts w:ascii="Arial" w:cs="Arial" w:eastAsia="Arial" w:hAnsi="Arial"/>
          <w:sz w:val="24"/>
          <w:szCs w:val="24"/>
        </w:rPr>
        <w:t xml:space="preserve">5.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 По ходатайству осужденного суд может полностью или частично отменить пробационные обязанности, предусмотренные пунктами 3, 5 и 6 части 2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ycbziqhq8oehn0jm4zn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Правовые последствия пробационного надзора</w:t>
      </w:r>
    </w:p>
    <w:p>
      <w:pPr>
        <w:spacing w:after="120"/>
        <w:ind w:firstLine="397"/>
        <w:jc w:val="both"/>
      </w:pPr>
      <w:r>
        <w:rPr>
          <w:rFonts w:ascii="Arial" w:cs="Arial" w:eastAsia="Arial" w:hAnsi="Arial"/>
          <w:sz w:val="24"/>
          <w:szCs w:val="24"/>
        </w:rPr>
        <w:t xml:space="preserve">1. По истечении пробационного срока осужденный, выполнивший надзорные требования и возложенные на него пробационные обязанности и не совершивший нового преступления ели проступка, считается отбывшим наказание.</w:t>
      </w:r>
    </w:p>
    <w:p>
      <w:pPr>
        <w:spacing w:after="120"/>
        <w:ind w:firstLine="397"/>
        <w:jc w:val="both"/>
      </w:pPr>
      <w:r>
        <w:rPr>
          <w:rFonts w:ascii="Arial" w:cs="Arial" w:eastAsia="Arial" w:hAnsi="Arial"/>
          <w:sz w:val="24"/>
          <w:szCs w:val="24"/>
        </w:rPr>
        <w:t xml:space="preserve">2. Если осужденный два и более раза в течение года без уважительных причин нарушил надзорные требования и возложенные на него пробационные обязанности, то орган пробации вносит представление в суд об отмене пробационного надзора.</w:t>
      </w:r>
    </w:p>
    <w:p>
      <w:pPr>
        <w:spacing w:after="120"/>
        <w:ind w:firstLine="397"/>
        <w:jc w:val="both"/>
      </w:pPr>
      <w:r>
        <w:rPr>
          <w:rFonts w:ascii="Arial" w:cs="Arial" w:eastAsia="Arial" w:hAnsi="Arial"/>
          <w:sz w:val="24"/>
          <w:szCs w:val="24"/>
        </w:rPr>
        <w:t xml:space="preserve">3. В случае совершения осужденным в течение пробационного срока нового преступления или проступка суд назначает ему наказание в соответствии со </w:t>
      </w:r>
      <w:hyperlink w:history="1" r:id="rIds21kj2ocrdzjxmyjxxxcd">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center"/>
      </w:pPr>
      <w:r>
        <w:rPr>
          <w:rFonts w:ascii="Arial" w:cs="Arial" w:eastAsia="Arial" w:hAnsi="Arial"/>
          <w:b/>
          <w:bCs/>
          <w:sz w:val="24"/>
          <w:szCs w:val="24"/>
        </w:rPr>
        <w:t xml:space="preserve">Глава 14. Иные виды освобождения от наказания и его отбывания. Смягчение наказания и замена его более мягким</w:t>
      </w:r>
    </w:p>
    <w:p>
      <w:pPr>
        <w:spacing w:after="120"/>
        <w:ind w:firstLine="397"/>
        <w:jc w:val="both"/>
      </w:pPr>
      <w:r>
        <w:rPr>
          <w:rFonts w:ascii="Arial" w:cs="Arial" w:eastAsia="Arial" w:hAnsi="Arial"/>
          <w:b/>
          <w:bCs/>
          <w:sz w:val="24"/>
          <w:szCs w:val="24"/>
        </w:rPr>
        <w:t xml:space="preserve">Статья 86. Основания освобождения от наказания и его отбывания, смягчения наказания</w:t>
      </w:r>
    </w:p>
    <w:p>
      <w:pPr>
        <w:spacing w:after="120"/>
        <w:ind w:firstLine="397"/>
        <w:jc w:val="both"/>
      </w:pPr>
      <w:r>
        <w:rPr>
          <w:rFonts w:ascii="Arial" w:cs="Arial" w:eastAsia="Arial" w:hAnsi="Arial"/>
          <w:sz w:val="24"/>
          <w:szCs w:val="24"/>
        </w:rPr>
        <w:t xml:space="preserve">1. Освобождение осужденного от наказания или дальнейшего его отбывания, а также смягчение назначенного наказания, кроме смягчения наказания или замены его более мягким на основании акта о помиловании, применяется судом только в случаях, предусмотренных настоящим Кодексом.</w:t>
      </w:r>
    </w:p>
    <w:p>
      <w:pPr>
        <w:spacing w:after="120"/>
        <w:ind w:firstLine="397"/>
        <w:jc w:val="both"/>
      </w:pPr>
      <w:r>
        <w:rPr>
          <w:rFonts w:ascii="Arial" w:cs="Arial" w:eastAsia="Arial" w:hAnsi="Arial"/>
          <w:sz w:val="24"/>
          <w:szCs w:val="24"/>
        </w:rPr>
        <w:t xml:space="preserve">2. Освобождение от наказания или дальнейшего его отбывания может осуществляться судом на основании закона об амнистии.</w:t>
      </w:r>
    </w:p>
    <w:p>
      <w:pPr>
        <w:spacing w:after="120"/>
        <w:ind w:firstLine="397"/>
        <w:jc w:val="both"/>
      </w:pPr>
      <w:r>
        <w:rPr>
          <w:rFonts w:ascii="Arial" w:cs="Arial" w:eastAsia="Arial" w:hAnsi="Arial"/>
          <w:b/>
          <w:bCs/>
          <w:sz w:val="24"/>
          <w:szCs w:val="24"/>
        </w:rPr>
        <w:t xml:space="preserve">Статья 87. Освобождение от наказания и смягчение наказания при декриминализации деяния и смягчении санкции закона</w:t>
      </w:r>
    </w:p>
    <w:p>
      <w:pPr>
        <w:spacing w:after="120"/>
        <w:ind w:firstLine="397"/>
        <w:jc w:val="both"/>
      </w:pPr>
      <w:r>
        <w:rPr>
          <w:rFonts w:ascii="Arial" w:cs="Arial" w:eastAsia="Arial" w:hAnsi="Arial"/>
          <w:sz w:val="24"/>
          <w:szCs w:val="24"/>
        </w:rPr>
        <w:t xml:space="preserve">1. Лицо, осужденное за деяние, предусмотренное настоящим Кодексом, уголовная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39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397"/>
        <w:jc w:val="both"/>
      </w:pPr>
      <w:r>
        <w:rPr>
          <w:rFonts w:ascii="Arial" w:cs="Arial" w:eastAsia="Arial" w:hAnsi="Arial"/>
          <w:b/>
          <w:bCs/>
          <w:sz w:val="24"/>
          <w:szCs w:val="24"/>
        </w:rPr>
        <w:t xml:space="preserve">Статья 88.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Лица, осужденные к лишению свободы или содержанию в дисциплинарной части воинской части, за исключением лиц, указанных в </w:t>
      </w:r>
      <w:hyperlink w:history="1" r:id="rIdmp8prgoflyrl8qw4rxqy0">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 настоящего Кодекса, судом могут быть условно-досрочно освобождены от отбывания наказания.</w:t>
      </w:r>
    </w:p>
    <w:p>
      <w:pPr>
        <w:spacing w:after="120"/>
        <w:ind w:firstLine="397"/>
        <w:jc w:val="both"/>
      </w:pPr>
      <w:r>
        <w:rPr>
          <w:rFonts w:ascii="Arial" w:cs="Arial" w:eastAsia="Arial" w:hAnsi="Arial"/>
          <w:sz w:val="24"/>
          <w:szCs w:val="24"/>
        </w:rPr>
        <w:t xml:space="preserve">2. Условно-досрочное освобождение применяется к осужденному при совокупности всех нижеперечисленных условий:</w:t>
      </w:r>
    </w:p>
    <w:p>
      <w:pPr>
        <w:spacing w:after="120"/>
        <w:ind w:firstLine="397"/>
        <w:jc w:val="both"/>
      </w:pPr>
      <w:r>
        <w:rPr>
          <w:rFonts w:ascii="Arial" w:cs="Arial" w:eastAsia="Arial" w:hAnsi="Arial"/>
          <w:sz w:val="24"/>
          <w:szCs w:val="24"/>
        </w:rPr>
        <w:t xml:space="preserve">1) достигшему положительных результатов исправления и ресоциализации;</w:t>
      </w:r>
    </w:p>
    <w:p>
      <w:pPr>
        <w:spacing w:after="120"/>
        <w:ind w:firstLine="397"/>
        <w:jc w:val="both"/>
      </w:pPr>
      <w:r>
        <w:rPr>
          <w:rFonts w:ascii="Arial" w:cs="Arial" w:eastAsia="Arial" w:hAnsi="Arial"/>
          <w:sz w:val="24"/>
          <w:szCs w:val="24"/>
        </w:rPr>
        <w:t xml:space="preserve">2) возместившему не менее половины ущерба, причиненного преступлением;</w:t>
      </w:r>
    </w:p>
    <w:p>
      <w:pPr>
        <w:spacing w:after="120"/>
        <w:ind w:firstLine="397"/>
        <w:jc w:val="both"/>
      </w:pPr>
      <w:r>
        <w:rPr>
          <w:rFonts w:ascii="Arial" w:cs="Arial" w:eastAsia="Arial" w:hAnsi="Arial"/>
          <w:sz w:val="24"/>
          <w:szCs w:val="24"/>
        </w:rPr>
        <w:t xml:space="preserve">3) не имеющему непогашенного дисциплинарного взыскания;</w:t>
      </w:r>
    </w:p>
    <w:p>
      <w:pPr>
        <w:spacing w:after="120"/>
        <w:ind w:firstLine="397"/>
        <w:jc w:val="both"/>
      </w:pPr>
      <w:r>
        <w:rPr>
          <w:rFonts w:ascii="Arial" w:cs="Arial" w:eastAsia="Arial" w:hAnsi="Arial"/>
          <w:sz w:val="24"/>
          <w:szCs w:val="24"/>
        </w:rPr>
        <w:t xml:space="preserve">4) добросовестно относящемуся к труду и обучению во время отбывания наказания;</w:t>
      </w:r>
    </w:p>
    <w:p>
      <w:pPr>
        <w:spacing w:after="120"/>
        <w:ind w:firstLine="397"/>
        <w:jc w:val="both"/>
      </w:pPr>
      <w:r>
        <w:rPr>
          <w:rFonts w:ascii="Arial" w:cs="Arial" w:eastAsia="Arial" w:hAnsi="Arial"/>
          <w:sz w:val="24"/>
          <w:szCs w:val="24"/>
        </w:rPr>
        <w:t xml:space="preserve">5) согласному пройти курс лечения от алкоголизма, наркотической, психотропной или токсической зависимости, если такая зависимость существует.</w:t>
      </w:r>
    </w:p>
    <w:p>
      <w:pPr>
        <w:spacing w:after="120"/>
        <w:ind w:firstLine="397"/>
        <w:jc w:val="both"/>
      </w:pPr>
      <w:r>
        <w:rPr>
          <w:rFonts w:ascii="Arial" w:cs="Arial" w:eastAsia="Arial" w:hAnsi="Arial"/>
          <w:sz w:val="24"/>
          <w:szCs w:val="24"/>
        </w:rPr>
        <w:t xml:space="preserve">3. Условно-досрочное освобождение от наказания применяется судом по месту отбытия наказания осужденным по его личному заявлению либо по представлению администрации учреждения уголовно-исполнительной системы.</w:t>
      </w:r>
    </w:p>
    <w:p>
      <w:pPr>
        <w:spacing w:after="120"/>
        <w:ind w:firstLine="397"/>
        <w:jc w:val="both"/>
      </w:pPr>
      <w:r>
        <w:rPr>
          <w:rFonts w:ascii="Arial" w:cs="Arial" w:eastAsia="Arial" w:hAnsi="Arial"/>
          <w:sz w:val="24"/>
          <w:szCs w:val="24"/>
        </w:rPr>
        <w:t xml:space="preserve">4. Условно-досрочное освобождение от наказания применяется после фактического отбытия осужденным:</w:t>
      </w:r>
    </w:p>
    <w:p>
      <w:pPr>
        <w:spacing w:after="120"/>
        <w:ind w:firstLine="397"/>
        <w:jc w:val="both"/>
      </w:pPr>
      <w:r>
        <w:rPr>
          <w:rFonts w:ascii="Arial" w:cs="Arial" w:eastAsia="Arial" w:hAnsi="Arial"/>
          <w:sz w:val="24"/>
          <w:szCs w:val="24"/>
        </w:rPr>
        <w:t xml:space="preserve">1) не менее двух третей срока наказания, назначенного за совершение менее тяжкого преступления;</w:t>
      </w:r>
    </w:p>
    <w:p>
      <w:pPr>
        <w:spacing w:after="120"/>
        <w:ind w:firstLine="397"/>
        <w:jc w:val="both"/>
      </w:pPr>
      <w:r>
        <w:rPr>
          <w:rFonts w:ascii="Arial" w:cs="Arial" w:eastAsia="Arial" w:hAnsi="Arial"/>
          <w:sz w:val="24"/>
          <w:szCs w:val="24"/>
        </w:rPr>
        <w:t xml:space="preserve">2) не менее трех четвертей срока наказания, назначенного за совершение тяжкого или особо тяжкого преступления, а также трех четвертей срока наказания, назначенного лицу, ранее условно-досрочно освобождавшемуся, если условно-досрочное освобождение было отменено.</w:t>
      </w:r>
    </w:p>
    <w:p>
      <w:pPr>
        <w:spacing w:after="120"/>
        <w:ind w:firstLine="397"/>
        <w:jc w:val="both"/>
      </w:pPr>
      <w:r>
        <w:rPr>
          <w:rFonts w:ascii="Arial" w:cs="Arial" w:eastAsia="Arial" w:hAnsi="Arial"/>
          <w:sz w:val="24"/>
          <w:szCs w:val="24"/>
        </w:rPr>
        <w:t xml:space="preserve">5. Надзор за поведением лица, освобожденного условно-досрочно, осуществляется органом пробации.</w:t>
      </w:r>
    </w:p>
    <w:p>
      <w:pPr>
        <w:spacing w:after="120"/>
        <w:ind w:firstLine="397"/>
        <w:jc w:val="both"/>
      </w:pPr>
      <w:r>
        <w:rPr>
          <w:rFonts w:ascii="Arial" w:cs="Arial" w:eastAsia="Arial" w:hAnsi="Arial"/>
          <w:b/>
          <w:bCs/>
          <w:sz w:val="24"/>
          <w:szCs w:val="24"/>
        </w:rPr>
        <w:t xml:space="preserve">Статья 89. Неприменение условно-досрочного освобождения от отбывания наказания</w:t>
      </w:r>
    </w:p>
    <w:p>
      <w:pPr>
        <w:spacing w:after="120"/>
        <w:ind w:firstLine="397"/>
        <w:jc w:val="both"/>
      </w:pPr>
      <w:r>
        <w:rPr>
          <w:rFonts w:ascii="Arial" w:cs="Arial" w:eastAsia="Arial" w:hAnsi="Arial"/>
          <w:sz w:val="24"/>
          <w:szCs w:val="24"/>
        </w:rPr>
        <w:t xml:space="preserve">Условно-досрочное освобождение от отбывания наказания не применяется к лицу, осужденному:</w:t>
      </w:r>
    </w:p>
    <w:p>
      <w:pPr>
        <w:spacing w:after="120"/>
        <w:ind w:firstLine="397"/>
        <w:jc w:val="both"/>
      </w:pPr>
      <w:r>
        <w:rPr>
          <w:rFonts w:ascii="Arial" w:cs="Arial" w:eastAsia="Arial" w:hAnsi="Arial"/>
          <w:sz w:val="24"/>
          <w:szCs w:val="24"/>
        </w:rPr>
        <w:t xml:space="preserve">1) к лишению свободы за совершение посягательства на жизнь несовершеннолетнего или половую неприкосновенность несовершеннолетнего;</w:t>
      </w:r>
    </w:p>
    <w:p>
      <w:pPr>
        <w:spacing w:after="120"/>
        <w:ind w:firstLine="397"/>
        <w:jc w:val="both"/>
      </w:pPr>
      <w:r>
        <w:rPr>
          <w:rFonts w:ascii="Arial" w:cs="Arial" w:eastAsia="Arial" w:hAnsi="Arial"/>
          <w:sz w:val="24"/>
          <w:szCs w:val="24"/>
        </w:rPr>
        <w:t xml:space="preserve">2) за пытки;</w:t>
      </w:r>
    </w:p>
    <w:p>
      <w:pPr>
        <w:spacing w:after="120"/>
        <w:ind w:firstLine="397"/>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ind w:firstLine="397"/>
        <w:jc w:val="both"/>
      </w:pPr>
      <w:r>
        <w:rPr>
          <w:rFonts w:ascii="Arial" w:cs="Arial" w:eastAsia="Arial" w:hAnsi="Arial"/>
          <w:sz w:val="24"/>
          <w:szCs w:val="24"/>
        </w:rPr>
        <w:t xml:space="preserve">4) за совершение преступления в составе организованной группы или преступной организации;</w:t>
      </w:r>
    </w:p>
    <w:p>
      <w:pPr>
        <w:spacing w:after="120"/>
        <w:ind w:firstLine="397"/>
        <w:jc w:val="both"/>
      </w:pPr>
      <w:r>
        <w:rPr>
          <w:rFonts w:ascii="Arial" w:cs="Arial" w:eastAsia="Arial" w:hAnsi="Arial"/>
          <w:sz w:val="24"/>
          <w:szCs w:val="24"/>
        </w:rPr>
        <w:t xml:space="preserve">5) за акт терроризма или создание экстремистской организации;</w:t>
      </w:r>
    </w:p>
    <w:p>
      <w:pPr>
        <w:spacing w:after="120"/>
        <w:ind w:firstLine="397"/>
        <w:jc w:val="both"/>
      </w:pPr>
      <w:r>
        <w:rPr>
          <w:rFonts w:ascii="Arial" w:cs="Arial" w:eastAsia="Arial" w:hAnsi="Arial"/>
          <w:sz w:val="24"/>
          <w:szCs w:val="24"/>
        </w:rPr>
        <w:t xml:space="preserve">6) к пожизненному лишению свободы.</w:t>
      </w:r>
    </w:p>
    <w:p>
      <w:pPr>
        <w:spacing w:after="120"/>
        <w:ind w:firstLine="397"/>
        <w:jc w:val="both"/>
      </w:pPr>
      <w:r>
        <w:rPr>
          <w:rFonts w:ascii="Arial" w:cs="Arial" w:eastAsia="Arial" w:hAnsi="Arial"/>
          <w:b/>
          <w:bCs/>
          <w:sz w:val="24"/>
          <w:szCs w:val="24"/>
        </w:rPr>
        <w:t xml:space="preserve">Статья 90. Назначение испытательного срока при условно-досрочном освобождении от отбывания наказания</w:t>
      </w:r>
    </w:p>
    <w:p>
      <w:pPr>
        <w:spacing w:after="120"/>
        <w:ind w:firstLine="397"/>
        <w:jc w:val="both"/>
      </w:pPr>
      <w:r>
        <w:rPr>
          <w:rFonts w:ascii="Arial" w:cs="Arial" w:eastAsia="Arial" w:hAnsi="Arial"/>
          <w:sz w:val="24"/>
          <w:szCs w:val="24"/>
        </w:rPr>
        <w:t xml:space="preserve">1. В случае применения условно-досрочного освобождения от отбывания наказания испытательный срок начинается с момента вступления в силу судебного акта.</w:t>
      </w:r>
    </w:p>
    <w:p>
      <w:pPr>
        <w:spacing w:after="120"/>
        <w:ind w:firstLine="397"/>
        <w:jc w:val="both"/>
      </w:pPr>
      <w:r>
        <w:rPr>
          <w:rFonts w:ascii="Arial" w:cs="Arial" w:eastAsia="Arial" w:hAnsi="Arial"/>
          <w:sz w:val="24"/>
          <w:szCs w:val="24"/>
        </w:rPr>
        <w:t xml:space="preserve">2. Суд назначает лицу, условно-досрочно освобожденному от отбывания наказания, испытательный срок в пределах неотбытой части срока наказания, но не более трех лет.</w:t>
      </w:r>
    </w:p>
    <w:p>
      <w:pPr>
        <w:spacing w:after="120"/>
        <w:ind w:firstLine="397"/>
        <w:jc w:val="both"/>
      </w:pPr>
      <w:r>
        <w:rPr>
          <w:rFonts w:ascii="Arial" w:cs="Arial" w:eastAsia="Arial" w:hAnsi="Arial"/>
          <w:sz w:val="24"/>
          <w:szCs w:val="24"/>
        </w:rPr>
        <w:t xml:space="preserve">3. Суд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397"/>
        <w:jc w:val="both"/>
      </w:pPr>
      <w:r>
        <w:rPr>
          <w:rFonts w:ascii="Arial" w:cs="Arial" w:eastAsia="Arial" w:hAnsi="Arial"/>
          <w:sz w:val="24"/>
          <w:szCs w:val="24"/>
        </w:rPr>
        <w:t xml:space="preserve">4. При установлении надзора над осужденным суд на время испытательного срока может возложить на него обязанности, предусмотренные </w:t>
      </w:r>
      <w:hyperlink w:history="1" r:id="rIdltuogmgxzfkx0bj0xvrny">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Если осужденный не соблюдает установленные обязанности, возложенные на него в течение испытательного срока, суд на основании представления органа пробации может вынести постановление о направлении осужденного для отбывания назначенного ему наказания.</w:t>
      </w:r>
    </w:p>
    <w:p>
      <w:pPr>
        <w:spacing w:after="120"/>
        <w:ind w:firstLine="397"/>
        <w:jc w:val="both"/>
      </w:pPr>
      <w:r>
        <w:rPr>
          <w:rFonts w:ascii="Arial" w:cs="Arial" w:eastAsia="Arial" w:hAnsi="Arial"/>
          <w:sz w:val="24"/>
          <w:szCs w:val="24"/>
        </w:rPr>
        <w:t xml:space="preserve">6. В случае совершения осужденным в течение испытательного срока нового преступления суд назначает ему наказание в соответствии со </w:t>
      </w:r>
      <w:hyperlink w:history="1" r:id="rIdbcyx_mq1uupyqkioucnuz">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both"/>
      </w:pPr>
      <w:r>
        <w:rPr>
          <w:rFonts w:ascii="Arial" w:cs="Arial" w:eastAsia="Arial" w:hAnsi="Arial"/>
          <w:b/>
          <w:bCs/>
          <w:sz w:val="24"/>
          <w:szCs w:val="24"/>
        </w:rPr>
        <w:t xml:space="preserve">Статья 91. Освобождение от отбывания наказания по болезни</w:t>
      </w:r>
    </w:p>
    <w:p>
      <w:pPr>
        <w:spacing w:after="120"/>
        <w:ind w:firstLine="397"/>
        <w:jc w:val="both"/>
      </w:pPr>
      <w:r>
        <w:rPr>
          <w:rFonts w:ascii="Arial" w:cs="Arial" w:eastAsia="Arial" w:hAnsi="Arial"/>
          <w:sz w:val="24"/>
          <w:szCs w:val="24"/>
        </w:rPr>
        <w:t xml:space="preserve">1. Лицо, осужденное к лишению свободы на определенный срок или пожизненному лишению свободы, заболевшее после вынесения приговора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При этом суд учитывает тяжесть совершенного преступления, личность осужденного, характер заболевания и фактически отбытый срок наказания. Лицо, осужденное к лишению свободы на определенный срок, освобождается от дальнейшего отбывания наказания вследствие тяжелой и препятствующей исполнению приговора болезни, если оно отбыло более двух третей (несовершеннолетний - более половины) назначенного срока наказания, независимо от тяжести совершенного преступления, характеристики личности осужденного и характера заболевания, а лицо, осужденное к пожизненному лишению свободы, - если оно отбыло двадцать лет лишения свободы. Перечень соответствующих болезней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Лицо, осужденное к общественным работам или исправительным работам, освобождается судом от дальнейшего отбывания наказания в случае признания его инвалидом I или II группы. Также суд освобождает от дальнейшего отбывания наказания в виде общественных работ и исправительных работ беременную женщину, если беременность возникла после вынесения приговора суда.</w:t>
      </w:r>
    </w:p>
    <w:p>
      <w:pPr>
        <w:spacing w:after="120"/>
        <w:ind w:firstLine="397"/>
        <w:jc w:val="both"/>
      </w:pPr>
      <w:r>
        <w:rPr>
          <w:rFonts w:ascii="Arial" w:cs="Arial" w:eastAsia="Arial" w:hAnsi="Arial"/>
          <w:sz w:val="24"/>
          <w:szCs w:val="24"/>
        </w:rPr>
        <w:t xml:space="preserve">Лицо, осужденное к штрафу, может быть освобождено судом от дальнейшего отбывания наказания в случае признания его инвалидом I или </w:t>
      </w:r>
      <w:r>
        <w:rPr>
          <w:rFonts w:ascii="Arial" w:cs="Arial" w:eastAsia="Arial" w:hAnsi="Arial"/>
          <w:sz w:val="24"/>
          <w:szCs w:val="24"/>
        </w:rPr>
        <w:t xml:space="preserve">II</w:t>
      </w:r>
      <w:r>
        <w:rPr>
          <w:rFonts w:ascii="Arial" w:cs="Arial" w:eastAsia="Arial" w:hAnsi="Arial"/>
          <w:sz w:val="24"/>
          <w:szCs w:val="24"/>
        </w:rPr>
        <w:t xml:space="preserve"> группы. При этом суд учитывает тяжесть совершенного преступления, личность осужденного и фактическую возможность исполнения им наказания с учетом полученной инвалидности.</w:t>
      </w:r>
    </w:p>
    <w:p>
      <w:pPr>
        <w:spacing w:after="120"/>
        <w:ind w:firstLine="397"/>
        <w:jc w:val="both"/>
      </w:pPr>
      <w:r>
        <w:rPr>
          <w:rFonts w:ascii="Arial" w:cs="Arial" w:eastAsia="Arial" w:hAnsi="Arial"/>
          <w:sz w:val="24"/>
          <w:szCs w:val="24"/>
        </w:rPr>
        <w:t xml:space="preserve">2. Если лицо после вынесения приговора заболело душевной болезнью, то суд освобождает его от отбывания наказания на основании заключения медицинской комиссии врачей-психиатров, руководствуясь положениями главы 19 настоящего Кодекса.</w:t>
      </w:r>
    </w:p>
    <w:p>
      <w:pPr>
        <w:spacing w:after="120"/>
        <w:ind w:firstLine="397"/>
        <w:jc w:val="both"/>
      </w:pPr>
      <w:r>
        <w:rPr>
          <w:rFonts w:ascii="Arial" w:cs="Arial" w:eastAsia="Arial" w:hAnsi="Arial"/>
          <w:sz w:val="24"/>
          <w:szCs w:val="24"/>
        </w:rPr>
        <w:t xml:space="preserve">3. Время, в течение которого к лицу применялись принудительные меры медицинского характера, засчитывается в срок наказания из расчета один день лишения свободы за один день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4. Военнослужащий, осужденный к направлению в дисциплинарную воинскую часть, в случае последующего признания его негодным к военной службе по состоянию здоровья освобождается от отбывания наказания.</w:t>
      </w:r>
    </w:p>
    <w:p>
      <w:pPr>
        <w:spacing w:after="120"/>
        <w:ind w:firstLine="397"/>
        <w:jc w:val="both"/>
      </w:pPr>
      <w:r>
        <w:rPr>
          <w:rFonts w:ascii="Arial" w:cs="Arial" w:eastAsia="Arial" w:hAnsi="Arial"/>
          <w:b/>
          <w:bCs/>
          <w:sz w:val="24"/>
          <w:szCs w:val="24"/>
        </w:rPr>
        <w:t xml:space="preserve">Статья 92. Давность исполнения обвинительного приговора</w:t>
      </w:r>
    </w:p>
    <w:p>
      <w:pPr>
        <w:spacing w:after="120"/>
        <w:ind w:firstLine="397"/>
        <w:jc w:val="both"/>
      </w:pPr>
      <w:r>
        <w:rPr>
          <w:rFonts w:ascii="Arial" w:cs="Arial" w:eastAsia="Arial" w:hAnsi="Arial"/>
          <w:sz w:val="24"/>
          <w:szCs w:val="24"/>
        </w:rPr>
        <w:t xml:space="preserve">1. Осужденный освобождается от отбывания как основного, так и дополнительного наказания, если вступивший в законную силу обвинительный приговор не был приведен в исполнение в следующие сроки:</w:t>
      </w:r>
    </w:p>
    <w:p>
      <w:pPr>
        <w:spacing w:after="120"/>
        <w:ind w:firstLine="397"/>
        <w:jc w:val="both"/>
      </w:pPr>
      <w:r>
        <w:rPr>
          <w:rFonts w:ascii="Arial" w:cs="Arial" w:eastAsia="Arial" w:hAnsi="Arial"/>
          <w:sz w:val="24"/>
          <w:szCs w:val="24"/>
        </w:rPr>
        <w:t xml:space="preserve">1) три года - при осуждении за менее тяжкое преступление;</w:t>
      </w:r>
    </w:p>
    <w:p>
      <w:pPr>
        <w:spacing w:after="120"/>
        <w:ind w:firstLine="397"/>
        <w:jc w:val="both"/>
      </w:pPr>
      <w:r>
        <w:rPr>
          <w:rFonts w:ascii="Arial" w:cs="Arial" w:eastAsia="Arial" w:hAnsi="Arial"/>
          <w:sz w:val="24"/>
          <w:szCs w:val="24"/>
        </w:rPr>
        <w:t xml:space="preserve">2) пять лет - при осуждении за тяжкое преступление;</w:t>
      </w:r>
    </w:p>
    <w:p>
      <w:pPr>
        <w:spacing w:after="120"/>
        <w:ind w:firstLine="397"/>
        <w:jc w:val="both"/>
      </w:pPr>
      <w:r>
        <w:rPr>
          <w:rFonts w:ascii="Arial" w:cs="Arial" w:eastAsia="Arial" w:hAnsi="Arial"/>
          <w:sz w:val="24"/>
          <w:szCs w:val="24"/>
        </w:rPr>
        <w:t xml:space="preserve">3) десять лет - при осуждении за особо тяжкое преступление.</w:t>
      </w:r>
    </w:p>
    <w:p>
      <w:pPr>
        <w:spacing w:after="120"/>
        <w:ind w:firstLine="397"/>
        <w:jc w:val="both"/>
      </w:pPr>
      <w:r>
        <w:rPr>
          <w:rFonts w:ascii="Arial" w:cs="Arial" w:eastAsia="Arial" w:hAnsi="Arial"/>
          <w:sz w:val="24"/>
          <w:szCs w:val="24"/>
        </w:rPr>
        <w:t xml:space="preserve">2. Срок давности исчисляется со дня вступления приговора в законную силу.</w:t>
      </w:r>
    </w:p>
    <w:p>
      <w:pPr>
        <w:spacing w:after="120"/>
        <w:ind w:firstLine="397"/>
        <w:jc w:val="both"/>
      </w:pPr>
      <w:r>
        <w:rPr>
          <w:rFonts w:ascii="Arial" w:cs="Arial" w:eastAsia="Arial" w:hAnsi="Arial"/>
          <w:sz w:val="24"/>
          <w:szCs w:val="24"/>
        </w:rPr>
        <w:t xml:space="preserve">3. Течение давности приостанавливается, если осужденный, уклонившийся от отбывания наказания, совершит до истечения срока, предусмотренного в части 1 настоящей статьи, новое преступление.</w:t>
      </w:r>
    </w:p>
    <w:p>
      <w:pPr>
        <w:spacing w:after="120"/>
        <w:ind w:firstLine="397"/>
        <w:jc w:val="both"/>
      </w:pPr>
      <w:r>
        <w:rPr>
          <w:rFonts w:ascii="Arial" w:cs="Arial" w:eastAsia="Arial" w:hAnsi="Arial"/>
          <w:sz w:val="24"/>
          <w:szCs w:val="24"/>
        </w:rPr>
        <w:t xml:space="preserve">4. Исчисление сроков давности в случае совершения нового преступления начинается с момента его совершения, в случае уклонения от отбывания наказания - с момента задержания лица, уклонявшегося от отбывания наказания.</w:t>
      </w:r>
    </w:p>
    <w:p>
      <w:pPr>
        <w:spacing w:after="120"/>
        <w:ind w:firstLine="397"/>
        <w:jc w:val="both"/>
      </w:pPr>
      <w:r>
        <w:rPr>
          <w:rFonts w:ascii="Arial" w:cs="Arial" w:eastAsia="Arial" w:hAnsi="Arial"/>
          <w:sz w:val="24"/>
          <w:szCs w:val="24"/>
        </w:rPr>
        <w:t xml:space="preserve">5. Вопрос о применении давности к лицу, осужденному к пожизненному лишению свободы, решается судом. Если суд не найдет возможным применить давность, пожизненное лишение свободы заменяется лишением свободы на срок от пятнадцати до двадцати лет.</w:t>
      </w:r>
    </w:p>
    <w:p>
      <w:pPr>
        <w:spacing w:after="120"/>
        <w:ind w:firstLine="397"/>
        <w:jc w:val="both"/>
      </w:pPr>
      <w:r>
        <w:rPr>
          <w:rFonts w:ascii="Arial" w:cs="Arial" w:eastAsia="Arial" w:hAnsi="Arial"/>
          <w:sz w:val="24"/>
          <w:szCs w:val="24"/>
        </w:rPr>
        <w:t xml:space="preserve">6. При совершении преступлений против мира или безопасности человечества либо военных преступлений, против половой неприкосновенности и половой свободы личности в отношении несовершеннолетних, а также преступлений - пытки, коррупция, акты терроризма, создание экстремистской организации давность не применяется.</w:t>
      </w:r>
    </w:p>
    <w:p>
      <w:pPr>
        <w:spacing w:after="120"/>
        <w:ind w:firstLine="397"/>
        <w:jc w:val="both"/>
      </w:pPr>
      <w:r>
        <w:rPr>
          <w:rFonts w:ascii="Arial" w:cs="Arial" w:eastAsia="Arial" w:hAnsi="Arial"/>
          <w:b/>
          <w:bCs/>
          <w:sz w:val="24"/>
          <w:szCs w:val="24"/>
        </w:rPr>
        <w:t xml:space="preserve">Статья 93. Помилование</w:t>
      </w:r>
    </w:p>
    <w:p>
      <w:pPr>
        <w:spacing w:after="120"/>
        <w:ind w:firstLine="397"/>
        <w:jc w:val="both"/>
      </w:pPr>
      <w:r>
        <w:rPr>
          <w:rFonts w:ascii="Arial" w:cs="Arial" w:eastAsia="Arial" w:hAnsi="Arial"/>
          <w:sz w:val="24"/>
          <w:szCs w:val="24"/>
        </w:rPr>
        <w:t xml:space="preserve">1. Помилование осуществляется Президентом Кыргызской Республики в отношении индивидуально определенного осужденного.</w:t>
      </w:r>
    </w:p>
    <w:p>
      <w:pPr>
        <w:spacing w:after="120"/>
        <w:ind w:firstLine="397"/>
        <w:jc w:val="both"/>
      </w:pPr>
      <w:r>
        <w:rPr>
          <w:rFonts w:ascii="Arial" w:cs="Arial" w:eastAsia="Arial" w:hAnsi="Arial"/>
          <w:sz w:val="24"/>
          <w:szCs w:val="24"/>
        </w:rPr>
        <w:t xml:space="preserve">2. Актом о помиловании может быть осуществлена замена осужденному назначенного судом наказания в виде пожизненного лишения свободы лишением свободы на срок двадцать лет, а также смягчено наказание в виде лишения свободы на определенный срок, кроме случаев, когда судом применено наказание с применением пробационного надзора или условно-досрочное освобождение от наказания.</w:t>
      </w:r>
    </w:p>
    <w:p>
      <w:pPr>
        <w:spacing w:after="120"/>
        <w:ind w:firstLine="397"/>
        <w:jc w:val="both"/>
      </w:pPr>
      <w:r>
        <w:rPr>
          <w:rFonts w:ascii="Arial" w:cs="Arial" w:eastAsia="Arial" w:hAnsi="Arial"/>
          <w:sz w:val="24"/>
          <w:szCs w:val="24"/>
        </w:rPr>
        <w:t xml:space="preserve">3. Осужденный имеет право обращаться с ходатайством о помиловании по вступлении приговора в законную силу.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 а осужденного к лишению свободы на определенный срок - по истечении половины назначенного судом срока наказания.</w:t>
      </w:r>
    </w:p>
    <w:p>
      <w:pPr>
        <w:spacing w:after="120"/>
        <w:ind w:firstLine="397"/>
        <w:jc w:val="center"/>
      </w:pPr>
      <w:r>
        <w:rPr>
          <w:rFonts w:ascii="Arial" w:cs="Arial" w:eastAsia="Arial" w:hAnsi="Arial"/>
          <w:b/>
          <w:bCs/>
          <w:sz w:val="24"/>
          <w:szCs w:val="24"/>
        </w:rPr>
        <w:t xml:space="preserve">Глава 15. Судимость и ее погашение</w:t>
      </w:r>
    </w:p>
    <w:p>
      <w:pPr>
        <w:spacing w:after="120"/>
        <w:ind w:firstLine="397"/>
        <w:jc w:val="both"/>
      </w:pPr>
      <w:r>
        <w:rPr>
          <w:rFonts w:ascii="Arial" w:cs="Arial" w:eastAsia="Arial" w:hAnsi="Arial"/>
          <w:b/>
          <w:bCs/>
          <w:sz w:val="24"/>
          <w:szCs w:val="24"/>
        </w:rPr>
        <w:t xml:space="preserve">Статья 94. Судимость и ее погашение</w:t>
      </w:r>
    </w:p>
    <w:p>
      <w:pPr>
        <w:spacing w:after="120"/>
        <w:ind w:firstLine="397"/>
        <w:jc w:val="both"/>
      </w:pPr>
      <w:r>
        <w:rPr>
          <w:rFonts w:ascii="Arial" w:cs="Arial" w:eastAsia="Arial" w:hAnsi="Arial"/>
          <w:sz w:val="24"/>
          <w:szCs w:val="24"/>
        </w:rPr>
        <w:t xml:space="preserve">1. Лицо, совершившее преступление, считается не имеющим судимости, а судимость - погашенной, если после отбытия им наказания прошло:</w:t>
      </w:r>
    </w:p>
    <w:p>
      <w:pPr>
        <w:spacing w:after="120"/>
        <w:ind w:firstLine="397"/>
        <w:jc w:val="both"/>
      </w:pPr>
      <w:r>
        <w:rPr>
          <w:rFonts w:ascii="Arial" w:cs="Arial" w:eastAsia="Arial" w:hAnsi="Arial"/>
          <w:sz w:val="24"/>
          <w:szCs w:val="24"/>
        </w:rPr>
        <w:t xml:space="preserve">1) три года - в случае осуждения за менее тяжкое преступление;</w:t>
      </w:r>
    </w:p>
    <w:p>
      <w:pPr>
        <w:spacing w:after="120"/>
        <w:ind w:firstLine="397"/>
        <w:jc w:val="both"/>
      </w:pPr>
      <w:r>
        <w:rPr>
          <w:rFonts w:ascii="Arial" w:cs="Arial" w:eastAsia="Arial" w:hAnsi="Arial"/>
          <w:sz w:val="24"/>
          <w:szCs w:val="24"/>
        </w:rPr>
        <w:t xml:space="preserve">2) семь лет - в случае осуждения за тяжкое преступление;</w:t>
      </w:r>
    </w:p>
    <w:p>
      <w:pPr>
        <w:spacing w:after="120"/>
        <w:ind w:firstLine="397"/>
        <w:jc w:val="both"/>
      </w:pPr>
      <w:r>
        <w:rPr>
          <w:rFonts w:ascii="Arial" w:cs="Arial" w:eastAsia="Arial" w:hAnsi="Arial"/>
          <w:sz w:val="24"/>
          <w:szCs w:val="24"/>
        </w:rPr>
        <w:t xml:space="preserve">3) пятнадцать лет - в случае осуждения за особо тяжкое преступление.</w:t>
      </w:r>
    </w:p>
    <w:p>
      <w:pPr>
        <w:spacing w:after="120"/>
        <w:ind w:firstLine="397"/>
        <w:jc w:val="both"/>
      </w:pPr>
      <w:r>
        <w:rPr>
          <w:rFonts w:ascii="Arial" w:cs="Arial" w:eastAsia="Arial" w:hAnsi="Arial"/>
          <w:sz w:val="24"/>
          <w:szCs w:val="24"/>
        </w:rPr>
        <w:t xml:space="preserve">2. Судимость лиц, освобожденных от уголовного наказания с применением пробационного надзора, погашается в день успешного истечения пробационного срока.</w:t>
      </w:r>
    </w:p>
    <w:p>
      <w:pPr>
        <w:spacing w:after="120"/>
        <w:ind w:firstLine="397"/>
        <w:jc w:val="both"/>
      </w:pPr>
      <w:r>
        <w:rPr>
          <w:rFonts w:ascii="Arial" w:cs="Arial" w:eastAsia="Arial" w:hAnsi="Arial"/>
          <w:sz w:val="24"/>
          <w:szCs w:val="24"/>
        </w:rPr>
        <w:t xml:space="preserve">Примечание. Успешным истечением пробационного срока является исполнение осужденным обязанностей, возложенных судом и органом пробации.</w:t>
      </w:r>
    </w:p>
    <w:p>
      <w:pPr>
        <w:spacing w:after="120"/>
        <w:ind w:firstLine="397"/>
        <w:jc w:val="both"/>
      </w:pPr>
      <w:r>
        <w:rPr>
          <w:rFonts w:ascii="Arial" w:cs="Arial" w:eastAsia="Arial" w:hAnsi="Arial"/>
          <w:sz w:val="24"/>
          <w:szCs w:val="24"/>
        </w:rPr>
        <w:t xml:space="preserve">3. Реестр осужденных и лиц, судимость которых погашена, ведется в порядке, установленном законодательством.</w:t>
      </w:r>
    </w:p>
    <w:p>
      <w:pPr>
        <w:spacing w:after="120"/>
        <w:ind w:firstLine="397"/>
        <w:jc w:val="both"/>
      </w:pPr>
      <w:r>
        <w:rPr>
          <w:rFonts w:ascii="Arial" w:cs="Arial" w:eastAsia="Arial" w:hAnsi="Arial"/>
          <w:sz w:val="24"/>
          <w:szCs w:val="24"/>
        </w:rPr>
        <w:t xml:space="preserve">4. Погашение судимости устраняет все уголовно-правовые последствия совершения преступления.</w:t>
      </w:r>
    </w:p>
    <w:p>
      <w:pPr>
        <w:spacing w:after="120"/>
        <w:ind w:firstLine="397"/>
        <w:jc w:val="both"/>
      </w:pPr>
      <w:r>
        <w:rPr>
          <w:rFonts w:ascii="Arial" w:cs="Arial" w:eastAsia="Arial" w:hAnsi="Arial"/>
          <w:i/>
          <w:iCs/>
          <w:sz w:val="24"/>
          <w:szCs w:val="24"/>
        </w:rPr>
        <w:t xml:space="preserve">(В редакции Закона КР от </w:t>
      </w:r>
      <w:hyperlink w:history="1" r:id="rIdk-r5ag__orjlaf7iewtw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16. Иные принудительные меры уголовно-правового воздействия (меры безопасности)</w:t>
      </w:r>
    </w:p>
    <w:p>
      <w:pPr>
        <w:spacing w:after="120"/>
        <w:ind w:firstLine="397"/>
        <w:jc w:val="both"/>
      </w:pPr>
      <w:r>
        <w:rPr>
          <w:rFonts w:ascii="Arial" w:cs="Arial" w:eastAsia="Arial" w:hAnsi="Arial"/>
          <w:b/>
          <w:bCs/>
          <w:sz w:val="24"/>
          <w:szCs w:val="24"/>
        </w:rPr>
        <w:t xml:space="preserve">Статья 95. Применение иных принудительных мер уголовно-правового воздействия</w:t>
      </w:r>
    </w:p>
    <w:p>
      <w:pPr>
        <w:spacing w:after="120"/>
        <w:ind w:firstLine="397"/>
        <w:jc w:val="both"/>
      </w:pPr>
      <w:r>
        <w:rPr>
          <w:rFonts w:ascii="Arial" w:cs="Arial" w:eastAsia="Arial" w:hAnsi="Arial"/>
          <w:sz w:val="24"/>
          <w:szCs w:val="24"/>
        </w:rPr>
        <w:t xml:space="preserve">Иные принудительные меры уголовно-правового воздействия применяются судом при наличии оснований, предусмотренных положениями настоящей главы, независимо от привлечения лица к уголовной ответственности либо освобождения его от уголовной ответственности или наказания.</w:t>
      </w:r>
    </w:p>
    <w:p>
      <w:pPr>
        <w:spacing w:after="120"/>
        <w:ind w:firstLine="397"/>
        <w:jc w:val="both"/>
      </w:pPr>
      <w:r>
        <w:rPr>
          <w:rFonts w:ascii="Arial" w:cs="Arial" w:eastAsia="Arial" w:hAnsi="Arial"/>
          <w:b/>
          <w:bCs/>
          <w:sz w:val="24"/>
          <w:szCs w:val="24"/>
        </w:rPr>
        <w:t xml:space="preserve">Статья 96. Конфискация (изъятие) имущества</w:t>
      </w:r>
    </w:p>
    <w:p>
      <w:pPr>
        <w:spacing w:after="120"/>
        <w:ind w:firstLine="397"/>
        <w:jc w:val="both"/>
      </w:pPr>
      <w:r>
        <w:rPr>
          <w:rFonts w:ascii="Arial" w:cs="Arial" w:eastAsia="Arial" w:hAnsi="Arial"/>
          <w:sz w:val="24"/>
          <w:szCs w:val="24"/>
        </w:rPr>
        <w:t xml:space="preserve">1. Конфискация (изъятие) (далее - конфискация) имущества есть безвозмездное изъятие с последующим обращением в собственность государства на основании обвинительного приговора следующего имущества:</w:t>
      </w:r>
    </w:p>
    <w:p>
      <w:pPr>
        <w:spacing w:after="120"/>
        <w:ind w:firstLine="397"/>
        <w:jc w:val="both"/>
      </w:pPr>
      <w:r>
        <w:rPr>
          <w:rFonts w:ascii="Arial" w:cs="Arial" w:eastAsia="Arial" w:hAnsi="Arial"/>
          <w:sz w:val="24"/>
          <w:szCs w:val="24"/>
        </w:rPr>
        <w:t xml:space="preserve">1) денег, ценностей и иного имущества, полученных в результате совершения преступления;</w:t>
      </w:r>
    </w:p>
    <w:p>
      <w:pPr>
        <w:spacing w:after="120"/>
        <w:ind w:firstLine="397"/>
        <w:jc w:val="both"/>
      </w:pPr>
      <w:r>
        <w:rPr>
          <w:rFonts w:ascii="Arial" w:cs="Arial" w:eastAsia="Arial" w:hAnsi="Arial"/>
          <w:sz w:val="24"/>
          <w:szCs w:val="24"/>
        </w:rPr>
        <w:t xml:space="preserve">2) денег, ценностей и иного имущества, используемых или предназначенных для финансирования совершения преступления;</w:t>
      </w:r>
    </w:p>
    <w:p>
      <w:pPr>
        <w:spacing w:after="120"/>
        <w:ind w:firstLine="397"/>
        <w:jc w:val="both"/>
      </w:pPr>
      <w:r>
        <w:rPr>
          <w:rFonts w:ascii="Arial" w:cs="Arial" w:eastAsia="Arial" w:hAnsi="Arial"/>
          <w:sz w:val="24"/>
          <w:szCs w:val="24"/>
        </w:rPr>
        <w:t xml:space="preserve">3) денег, ценностей и иного имущества, в которое имущество, полученное в результате совершения преступления, доходы от этого имущества были частично или полностью превращены либо преобразованы;</w:t>
      </w:r>
    </w:p>
    <w:p>
      <w:pPr>
        <w:spacing w:after="120"/>
        <w:ind w:firstLine="397"/>
        <w:jc w:val="both"/>
      </w:pPr>
      <w:r>
        <w:rPr>
          <w:rFonts w:ascii="Arial" w:cs="Arial" w:eastAsia="Arial" w:hAnsi="Arial"/>
          <w:sz w:val="24"/>
          <w:szCs w:val="24"/>
        </w:rPr>
        <w:t xml:space="preserve">4) орудий, оборудования или иных средств совершения преступления.</w:t>
      </w:r>
    </w:p>
    <w:p>
      <w:pPr>
        <w:spacing w:after="120"/>
        <w:ind w:firstLine="397"/>
        <w:jc w:val="both"/>
      </w:pPr>
      <w:r>
        <w:rPr>
          <w:rFonts w:ascii="Arial" w:cs="Arial" w:eastAsia="Arial" w:hAnsi="Arial"/>
          <w:sz w:val="24"/>
          <w:szCs w:val="24"/>
        </w:rPr>
        <w:t xml:space="preserve">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pPr>
        <w:spacing w:after="120"/>
        <w:ind w:firstLine="397"/>
        <w:jc w:val="both"/>
      </w:pPr>
      <w:r>
        <w:rPr>
          <w:rFonts w:ascii="Arial" w:cs="Arial" w:eastAsia="Arial" w:hAnsi="Arial"/>
          <w:sz w:val="24"/>
          <w:szCs w:val="24"/>
        </w:rPr>
        <w:t xml:space="preserve">3. Имущество, указанное в пункте 3 части 1 настоящей статьи, переданное лицом, совершившим преступление, другому лицу (организации), подлежит конфискации, если лицо, принявшее имущество, знало или по обстоятельствам дела должно было знать, что оно получено в результате преступных действий. Имущество может быть конфисковано у собственника по решению суда как мера безопасности.</w:t>
      </w:r>
    </w:p>
    <w:p>
      <w:pPr>
        <w:spacing w:after="120"/>
        <w:ind w:firstLine="397"/>
        <w:jc w:val="both"/>
      </w:pPr>
      <w:r>
        <w:rPr>
          <w:rFonts w:ascii="Arial" w:cs="Arial" w:eastAsia="Arial" w:hAnsi="Arial"/>
          <w:sz w:val="24"/>
          <w:szCs w:val="24"/>
        </w:rPr>
        <w:t xml:space="preserve">4. Порядок обращения в доход государства или уничтожения конфискованного имущества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97. Конфискация денежных средств или иного имущества взамен предмета, подлежащего конфискации</w:t>
      </w:r>
    </w:p>
    <w:p>
      <w:pPr>
        <w:spacing w:after="120"/>
        <w:ind w:firstLine="397"/>
        <w:jc w:val="both"/>
      </w:pPr>
      <w:r>
        <w:rPr>
          <w:rFonts w:ascii="Arial" w:cs="Arial" w:eastAsia="Arial" w:hAnsi="Arial"/>
          <w:sz w:val="24"/>
          <w:szCs w:val="24"/>
        </w:rPr>
        <w:t xml:space="preserve">1. Если конфискация определенного предмета, входящего в имущество, указанное в части 1 </w:t>
      </w:r>
      <w:hyperlink w:history="1" r:id="rIdtg-c0x51wxvademfuxb-0">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то суд выносит решение о конфискации денежной суммы, которая соответствует стоимости данного предмета.</w:t>
      </w:r>
    </w:p>
    <w:p>
      <w:pPr>
        <w:spacing w:after="120"/>
        <w:ind w:firstLine="397"/>
        <w:jc w:val="both"/>
      </w:pPr>
      <w:r>
        <w:rPr>
          <w:rFonts w:ascii="Arial" w:cs="Arial" w:eastAsia="Arial" w:hAnsi="Arial"/>
          <w:sz w:val="24"/>
          <w:szCs w:val="24"/>
        </w:rPr>
        <w:t xml:space="preserve">2. В случае отсутствия либо недостаточности денежных средств, подлежащих конфискации взамен предмета, входящего в имущество, указанное в пунктах 1-3 части 1 </w:t>
      </w:r>
      <w:hyperlink w:history="1" r:id="rIdf7ukhhx9rbgurr3ginkah">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законодательством не может быть обращено взыскание.</w:t>
      </w:r>
    </w:p>
    <w:p>
      <w:pPr>
        <w:spacing w:after="120"/>
        <w:ind w:firstLine="397"/>
        <w:jc w:val="both"/>
      </w:pPr>
      <w:r>
        <w:rPr>
          <w:rFonts w:ascii="Arial" w:cs="Arial" w:eastAsia="Arial" w:hAnsi="Arial"/>
          <w:b/>
          <w:bCs/>
          <w:sz w:val="24"/>
          <w:szCs w:val="24"/>
        </w:rPr>
        <w:t xml:space="preserve">Статья 98. Возмещение причиненного ущерба при конфискации</w:t>
      </w:r>
    </w:p>
    <w:p>
      <w:pPr>
        <w:spacing w:after="120"/>
        <w:ind w:firstLine="397"/>
        <w:jc w:val="both"/>
      </w:pPr>
      <w:r>
        <w:rPr>
          <w:rFonts w:ascii="Arial" w:cs="Arial" w:eastAsia="Arial" w:hAnsi="Arial"/>
          <w:sz w:val="24"/>
          <w:szCs w:val="24"/>
        </w:rPr>
        <w:t xml:space="preserve">1. При решении вопроса о конфискации имущества в соответствии со статьями 96 и 97 настоящего Кодекса в первую очередь разрешается вопрос о возмещении ущерба, причиненного потерпевшему.</w:t>
      </w:r>
    </w:p>
    <w:p>
      <w:pPr>
        <w:spacing w:after="120"/>
        <w:ind w:firstLine="397"/>
        <w:jc w:val="both"/>
      </w:pPr>
      <w:r>
        <w:rPr>
          <w:rFonts w:ascii="Arial" w:cs="Arial" w:eastAsia="Arial" w:hAnsi="Arial"/>
          <w:sz w:val="24"/>
          <w:szCs w:val="24"/>
        </w:rPr>
        <w:t xml:space="preserve">2. При отсутствии у виновного иного имущества, на которое может быть обращено взыскание, кроме указанного в </w:t>
      </w:r>
      <w:hyperlink w:history="1" r:id="rIdqwyokfxcqvlfwb8fo6wgb">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ind w:firstLine="397"/>
        <w:jc w:val="both"/>
      </w:pPr>
      <w:r>
        <w:rPr>
          <w:rFonts w:ascii="Arial" w:cs="Arial" w:eastAsia="Arial" w:hAnsi="Arial"/>
          <w:b/>
          <w:bCs/>
          <w:sz w:val="24"/>
          <w:szCs w:val="24"/>
        </w:rPr>
        <w:t xml:space="preserve">Статья 99. Возмещение материального ущерба и компенсация морального вреда</w:t>
      </w:r>
    </w:p>
    <w:p>
      <w:pPr>
        <w:spacing w:after="120"/>
        <w:ind w:firstLine="397"/>
        <w:jc w:val="both"/>
      </w:pPr>
      <w:r>
        <w:rPr>
          <w:rFonts w:ascii="Arial" w:cs="Arial" w:eastAsia="Arial" w:hAnsi="Arial"/>
          <w:sz w:val="24"/>
          <w:szCs w:val="24"/>
        </w:rPr>
        <w:t xml:space="preserve">1. 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настоящим Кодексом.</w:t>
      </w:r>
    </w:p>
    <w:p>
      <w:pPr>
        <w:spacing w:after="120"/>
        <w:ind w:firstLine="397"/>
        <w:jc w:val="both"/>
      </w:pPr>
      <w:r>
        <w:rPr>
          <w:rFonts w:ascii="Arial" w:cs="Arial" w:eastAsia="Arial" w:hAnsi="Arial"/>
          <w:sz w:val="24"/>
          <w:szCs w:val="24"/>
        </w:rPr>
        <w:t xml:space="preserve">2. В случае компенсации морального вреда суд устанавливает денежную компенсацию. Эта компенсация назначается в размере от 50-кратного до 1000-кратного расчетного показателя в зависимости от тяжести причиненного вреда.</w:t>
      </w:r>
    </w:p>
    <w:p>
      <w:pPr>
        <w:spacing w:after="120"/>
        <w:ind w:firstLine="397"/>
        <w:jc w:val="both"/>
      </w:pPr>
      <w:r>
        <w:rPr>
          <w:rFonts w:ascii="Arial" w:cs="Arial" w:eastAsia="Arial" w:hAnsi="Arial"/>
          <w:sz w:val="24"/>
          <w:szCs w:val="24"/>
        </w:rPr>
        <w:t xml:space="preserve">3. При применении положений настоящей статьи сроки давности, установленные Гражданским кодексом Кыргызской Республики, не применяются.</w:t>
      </w:r>
    </w:p>
    <w:p>
      <w:pPr>
        <w:spacing w:after="120"/>
        <w:ind w:firstLine="397"/>
        <w:jc w:val="both"/>
      </w:pPr>
      <w:r>
        <w:rPr>
          <w:rFonts w:ascii="Arial" w:cs="Arial" w:eastAsia="Arial" w:hAnsi="Arial"/>
          <w:b/>
          <w:bCs/>
          <w:sz w:val="24"/>
          <w:szCs w:val="24"/>
        </w:rPr>
        <w:t xml:space="preserve">Статья 100. Выдворение</w:t>
      </w:r>
    </w:p>
    <w:p>
      <w:pPr>
        <w:spacing w:after="120"/>
        <w:ind w:firstLine="397"/>
        <w:jc w:val="both"/>
      </w:pPr>
      <w:r>
        <w:rPr>
          <w:rFonts w:ascii="Arial" w:cs="Arial" w:eastAsia="Arial" w:hAnsi="Arial"/>
          <w:sz w:val="24"/>
          <w:szCs w:val="24"/>
        </w:rPr>
        <w:t xml:space="preserve">Иностранный гражданин или лицо без гражданства после отбытия наказания должны быть выдворены за пределы Кыргызской Республики в порядке, предусмотренном международными договорами и законодательством Кыргызской Республики, если у них отсутствуют установленные законом основания для пребывания на ее территории.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ОСОБЕННОСТИ МЕР УГОЛОВНО-ПРАВОВОГО ВОЗДЕЙСТВИЯ В ОТНОШЕНИИ НЕКОТОРЫХ КАТЕГОРИЙ ЛИЦ</w:t>
      </w:r>
    </w:p>
    <w:p>
      <w:pPr>
        <w:spacing w:after="120"/>
        <w:ind w:firstLine="397"/>
        <w:jc w:val="center"/>
      </w:pPr>
      <w:r>
        <w:rPr>
          <w:rFonts w:ascii="Arial" w:cs="Arial" w:eastAsia="Arial" w:hAnsi="Arial"/>
          <w:b/>
          <w:bCs/>
          <w:sz w:val="24"/>
          <w:szCs w:val="24"/>
        </w:rPr>
        <w:t xml:space="preserve">Глава 17. Принудительные меры воспитательного характера, применяемые к несовершеннолетним</w:t>
      </w:r>
    </w:p>
    <w:p>
      <w:pPr>
        <w:spacing w:after="120"/>
        <w:ind w:firstLine="397"/>
        <w:jc w:val="both"/>
      </w:pPr>
      <w:r>
        <w:rPr>
          <w:rFonts w:ascii="Arial" w:cs="Arial" w:eastAsia="Arial" w:hAnsi="Arial"/>
          <w:b/>
          <w:bCs/>
          <w:sz w:val="24"/>
          <w:szCs w:val="24"/>
        </w:rPr>
        <w:t xml:space="preserve">Статья 101. Уголовная ответственность несовершеннолетних</w:t>
      </w:r>
    </w:p>
    <w:p>
      <w:pPr>
        <w:spacing w:after="120"/>
        <w:ind w:firstLine="397"/>
        <w:jc w:val="both"/>
      </w:pPr>
      <w:r>
        <w:rPr>
          <w:rFonts w:ascii="Arial" w:cs="Arial" w:eastAsia="Arial" w:hAnsi="Arial"/>
          <w:sz w:val="24"/>
          <w:szCs w:val="24"/>
        </w:rPr>
        <w:t xml:space="preserve">Несовершеннолетнему, совершившему преступление, может быть назначено наказание либо к нему могут быть применены принудительные меры воспитательного характера, либо установлен пробационный надзор в соответствии со статьями </w:t>
      </w:r>
      <w:hyperlink w:history="1" r:id="rId_tkqzupefq2pxiy08vu16">
        <w:r>
          <w:rPr>
            <w:rFonts w:ascii="Arial" w:cs="Arial" w:eastAsia="Arial" w:hAnsi="Arial"/>
            <w:color w:val="1D4ED8"/>
            <w:sz w:val="24"/>
            <w:szCs w:val="24"/>
            <w:u w:val="single"/>
          </w:rPr>
          <w:t xml:space="preserve">111</w:t>
        </w:r>
      </w:hyperlink>
      <w:r>
        <w:rPr>
          <w:rFonts w:ascii="Arial" w:cs="Arial" w:eastAsia="Arial" w:hAnsi="Arial"/>
          <w:sz w:val="24"/>
          <w:szCs w:val="24"/>
        </w:rPr>
        <w:t xml:space="preserve"> и </w:t>
      </w:r>
      <w:hyperlink w:history="1" r:id="rIdtscflmk7orblqfibb-yfr">
        <w:r>
          <w:rPr>
            <w:rFonts w:ascii="Arial" w:cs="Arial" w:eastAsia="Arial" w:hAnsi="Arial"/>
            <w:color w:val="1D4ED8"/>
            <w:sz w:val="24"/>
            <w:szCs w:val="24"/>
            <w:u w:val="single"/>
          </w:rPr>
          <w:t xml:space="preserve">112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102. Освобождение от наказания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Несовершеннолетний, впервые совершивший менее тяжкое преступление, освобождается судом от наказания, если будет признано, что его исправление может быть достигнуто путем применения принудительных мер воспитательного характера.</w:t>
      </w:r>
    </w:p>
    <w:p>
      <w:pPr>
        <w:spacing w:after="120"/>
        <w:ind w:firstLine="397"/>
        <w:jc w:val="both"/>
      </w:pPr>
      <w:r>
        <w:rPr>
          <w:rFonts w:ascii="Arial" w:cs="Arial" w:eastAsia="Arial" w:hAnsi="Arial"/>
          <w:b/>
          <w:bCs/>
          <w:sz w:val="24"/>
          <w:szCs w:val="24"/>
        </w:rPr>
        <w:t xml:space="preserve">Статья 103. Виды принудительных мер воспитательного характера</w:t>
      </w:r>
    </w:p>
    <w:p>
      <w:pPr>
        <w:spacing w:after="120"/>
        <w:ind w:firstLine="397"/>
        <w:jc w:val="both"/>
      </w:pPr>
      <w:r>
        <w:rPr>
          <w:rFonts w:ascii="Arial" w:cs="Arial" w:eastAsia="Arial" w:hAnsi="Arial"/>
          <w:sz w:val="24"/>
          <w:szCs w:val="24"/>
        </w:rPr>
        <w:t xml:space="preserve">1. Судом могут быть назначены следующие принудительные меры воспитательного характера:</w:t>
      </w:r>
    </w:p>
    <w:p>
      <w:pPr>
        <w:spacing w:after="120"/>
        <w:ind w:firstLine="397"/>
        <w:jc w:val="both"/>
      </w:pPr>
      <w:r>
        <w:rPr>
          <w:rFonts w:ascii="Arial" w:cs="Arial" w:eastAsia="Arial" w:hAnsi="Arial"/>
          <w:sz w:val="24"/>
          <w:szCs w:val="24"/>
        </w:rPr>
        <w:t xml:space="preserve">1) передача под надзор с предупреждением;</w:t>
      </w:r>
    </w:p>
    <w:p>
      <w:pPr>
        <w:spacing w:after="120"/>
        <w:ind w:firstLine="397"/>
        <w:jc w:val="both"/>
      </w:pPr>
      <w:r>
        <w:rPr>
          <w:rFonts w:ascii="Arial" w:cs="Arial" w:eastAsia="Arial" w:hAnsi="Arial"/>
          <w:sz w:val="24"/>
          <w:szCs w:val="24"/>
        </w:rPr>
        <w:t xml:space="preserve">2) ограничение поведения с предупреждением.</w:t>
      </w:r>
    </w:p>
    <w:p>
      <w:pPr>
        <w:spacing w:after="120"/>
        <w:ind w:firstLine="397"/>
        <w:jc w:val="both"/>
      </w:pPr>
      <w:r>
        <w:rPr>
          <w:rFonts w:ascii="Arial" w:cs="Arial" w:eastAsia="Arial" w:hAnsi="Arial"/>
          <w:sz w:val="24"/>
          <w:szCs w:val="24"/>
        </w:rPr>
        <w:t xml:space="preserve">2. Несовершеннолетнему могут быть назначены одновременно две принудительные меры воспитательного характера, предусмотренные пунктами 1 и 2 части 1 настоящей статьи. Срок применения принудительных мер воспитательного характера, предусмотренных частью 1 настоящей статьи, устанавливается продолжительностью от шести месяцев до трех лет.</w:t>
      </w:r>
    </w:p>
    <w:p>
      <w:pPr>
        <w:spacing w:after="120"/>
        <w:ind w:firstLine="397"/>
        <w:jc w:val="both"/>
      </w:pPr>
      <w:r>
        <w:rPr>
          <w:rFonts w:ascii="Arial" w:cs="Arial" w:eastAsia="Arial" w:hAnsi="Arial"/>
          <w:sz w:val="24"/>
          <w:szCs w:val="24"/>
        </w:rPr>
        <w:t xml:space="preserve">3. Если несовершеннолетний систематически нарушает условие, предусмотренное принудительной мерой воспитательного характера, то суд по представлению уполномоченного государственного органа заменяет такую меру более строгой принудительной мерой воспитательного характера или решает вопрос о применении наказания.</w:t>
      </w:r>
    </w:p>
    <w:p>
      <w:pPr>
        <w:spacing w:after="120"/>
        <w:ind w:firstLine="397"/>
        <w:jc w:val="both"/>
      </w:pPr>
      <w:r>
        <w:rPr>
          <w:rFonts w:ascii="Arial" w:cs="Arial" w:eastAsia="Arial" w:hAnsi="Arial"/>
          <w:b/>
          <w:bCs/>
          <w:sz w:val="24"/>
          <w:szCs w:val="24"/>
        </w:rPr>
        <w:t xml:space="preserve">Статья 104. Передача под надзор с предупреждением</w:t>
      </w:r>
    </w:p>
    <w:p>
      <w:pPr>
        <w:spacing w:after="120"/>
        <w:ind w:firstLine="397"/>
        <w:jc w:val="both"/>
      </w:pPr>
      <w:r>
        <w:rPr>
          <w:rFonts w:ascii="Arial" w:cs="Arial" w:eastAsia="Arial" w:hAnsi="Arial"/>
          <w:sz w:val="24"/>
          <w:szCs w:val="24"/>
        </w:rPr>
        <w:t xml:space="preserve">1. Передача под надзор с предупреждением означает возложение на родителей или лиц, их заменяющих, или уполномоченный государственный орган обязанностей по воспитательному воздействию на несовершеннолетнего и надзору за его поведением.</w:t>
      </w:r>
    </w:p>
    <w:p>
      <w:pPr>
        <w:spacing w:after="120"/>
        <w:ind w:firstLine="397"/>
        <w:jc w:val="both"/>
      </w:pPr>
      <w:r>
        <w:rPr>
          <w:rFonts w:ascii="Arial" w:cs="Arial" w:eastAsia="Arial" w:hAnsi="Arial"/>
          <w:sz w:val="24"/>
          <w:szCs w:val="24"/>
        </w:rPr>
        <w:t xml:space="preserve">2. Несовершеннолетний предупреждается о том, что в случае совершения нарушений в период надзора к нему будут применены более строгая принудительная мера воспитательного характера или уголовное наказание.</w:t>
      </w:r>
    </w:p>
    <w:p>
      <w:pPr>
        <w:spacing w:after="120"/>
        <w:ind w:firstLine="397"/>
        <w:jc w:val="both"/>
      </w:pPr>
      <w:r>
        <w:rPr>
          <w:rFonts w:ascii="Arial" w:cs="Arial" w:eastAsia="Arial" w:hAnsi="Arial"/>
          <w:b/>
          <w:bCs/>
          <w:sz w:val="24"/>
          <w:szCs w:val="24"/>
        </w:rPr>
        <w:t xml:space="preserve">Статья 105. Ограничение поведения с предупреждением</w:t>
      </w:r>
    </w:p>
    <w:p>
      <w:pPr>
        <w:spacing w:after="120"/>
        <w:ind w:firstLine="397"/>
        <w:jc w:val="both"/>
      </w:pPr>
      <w:r>
        <w:rPr>
          <w:rFonts w:ascii="Arial" w:cs="Arial" w:eastAsia="Arial" w:hAnsi="Arial"/>
          <w:sz w:val="24"/>
          <w:szCs w:val="24"/>
        </w:rPr>
        <w:t xml:space="preserve">1. Несовершеннолетнему может быть запрещено:</w:t>
      </w:r>
    </w:p>
    <w:p>
      <w:pPr>
        <w:spacing w:after="120"/>
        <w:ind w:firstLine="397"/>
        <w:jc w:val="both"/>
      </w:pPr>
      <w:r>
        <w:rPr>
          <w:rFonts w:ascii="Arial" w:cs="Arial" w:eastAsia="Arial" w:hAnsi="Arial"/>
          <w:sz w:val="24"/>
          <w:szCs w:val="24"/>
        </w:rPr>
        <w:t xml:space="preserve">1) посещать определенные места;</w:t>
      </w:r>
    </w:p>
    <w:p>
      <w:pPr>
        <w:spacing w:after="120"/>
        <w:ind w:firstLine="397"/>
        <w:jc w:val="both"/>
      </w:pPr>
      <w:r>
        <w:rPr>
          <w:rFonts w:ascii="Arial" w:cs="Arial" w:eastAsia="Arial" w:hAnsi="Arial"/>
          <w:sz w:val="24"/>
          <w:szCs w:val="24"/>
        </w:rPr>
        <w:t xml:space="preserve">2) покидать жилище в течение определенного времени;</w:t>
      </w:r>
    </w:p>
    <w:p>
      <w:pPr>
        <w:spacing w:after="120"/>
        <w:ind w:firstLine="397"/>
        <w:jc w:val="both"/>
      </w:pPr>
      <w:r>
        <w:rPr>
          <w:rFonts w:ascii="Arial" w:cs="Arial" w:eastAsia="Arial" w:hAnsi="Arial"/>
          <w:sz w:val="24"/>
          <w:szCs w:val="24"/>
        </w:rPr>
        <w:t xml:space="preserve">3) воздерживаться от общения с определенными лицами;</w:t>
      </w:r>
    </w:p>
    <w:p>
      <w:pPr>
        <w:spacing w:after="120"/>
        <w:ind w:firstLine="397"/>
        <w:jc w:val="both"/>
      </w:pPr>
      <w:r>
        <w:rPr>
          <w:rFonts w:ascii="Arial" w:cs="Arial" w:eastAsia="Arial" w:hAnsi="Arial"/>
          <w:sz w:val="24"/>
          <w:szCs w:val="24"/>
        </w:rPr>
        <w:t xml:space="preserve">4) использовать определенные формы досуга.</w:t>
      </w:r>
    </w:p>
    <w:p>
      <w:pPr>
        <w:spacing w:after="120"/>
        <w:ind w:firstLine="397"/>
        <w:jc w:val="both"/>
      </w:pPr>
      <w:r>
        <w:rPr>
          <w:rFonts w:ascii="Arial" w:cs="Arial" w:eastAsia="Arial" w:hAnsi="Arial"/>
          <w:sz w:val="24"/>
          <w:szCs w:val="24"/>
        </w:rPr>
        <w:t xml:space="preserve">2. Несовершеннолетнему может быть поручено:</w:t>
      </w:r>
    </w:p>
    <w:p>
      <w:pPr>
        <w:spacing w:after="120"/>
        <w:ind w:firstLine="397"/>
        <w:jc w:val="both"/>
      </w:pPr>
      <w:r>
        <w:rPr>
          <w:rFonts w:ascii="Arial" w:cs="Arial" w:eastAsia="Arial" w:hAnsi="Arial"/>
          <w:sz w:val="24"/>
          <w:szCs w:val="24"/>
        </w:rPr>
        <w:t xml:space="preserve">1) возобновить учебу в образовательном учреждении;</w:t>
      </w:r>
    </w:p>
    <w:p>
      <w:pPr>
        <w:spacing w:after="120"/>
        <w:ind w:firstLine="397"/>
        <w:jc w:val="both"/>
      </w:pPr>
      <w:r>
        <w:rPr>
          <w:rFonts w:ascii="Arial" w:cs="Arial" w:eastAsia="Arial" w:hAnsi="Arial"/>
          <w:sz w:val="24"/>
          <w:szCs w:val="24"/>
        </w:rPr>
        <w:t xml:space="preserve">2) трудоустроиться с помощью уполномоченного государственного органа в установленные судом сроки.</w:t>
      </w:r>
    </w:p>
    <w:p>
      <w:pPr>
        <w:spacing w:after="120"/>
        <w:ind w:firstLine="397"/>
        <w:jc w:val="both"/>
      </w:pPr>
      <w:r>
        <w:rPr>
          <w:rFonts w:ascii="Arial" w:cs="Arial" w:eastAsia="Arial" w:hAnsi="Arial"/>
          <w:sz w:val="24"/>
          <w:szCs w:val="24"/>
        </w:rPr>
        <w:t xml:space="preserve">3. Кроме запретов и обязательств, предусмотренных настоящей статьей, суд по собственному усмотрению может иным образом ограничить поведение несовершеннолетнего.</w:t>
      </w:r>
    </w:p>
    <w:p>
      <w:pPr>
        <w:spacing w:after="120"/>
        <w:ind w:firstLine="397"/>
        <w:jc w:val="both"/>
      </w:pPr>
      <w:r>
        <w:rPr>
          <w:rFonts w:ascii="Arial" w:cs="Arial" w:eastAsia="Arial" w:hAnsi="Arial"/>
          <w:sz w:val="24"/>
          <w:szCs w:val="24"/>
        </w:rPr>
        <w:t xml:space="preserve">4. Несовершеннолетний предупреждается о том, что в случае невыполнения установленных запретов и обязательств к нему будут применены более строгая принудительная мера воспитательного характера или уголовное наказание.</w:t>
      </w:r>
    </w:p>
    <w:p>
      <w:pPr>
        <w:spacing w:after="120"/>
        <w:ind w:firstLine="397"/>
        <w:jc w:val="center"/>
      </w:pPr>
      <w:r>
        <w:rPr>
          <w:rFonts w:ascii="Arial" w:cs="Arial" w:eastAsia="Arial" w:hAnsi="Arial"/>
          <w:b/>
          <w:bCs/>
          <w:sz w:val="24"/>
          <w:szCs w:val="24"/>
        </w:rPr>
        <w:t xml:space="preserve">Глава 18. Особенности наказаний, применяемых к несовершеннолетним</w:t>
      </w:r>
    </w:p>
    <w:p>
      <w:pPr>
        <w:spacing w:after="120"/>
        <w:ind w:firstLine="397"/>
        <w:jc w:val="both"/>
      </w:pPr>
      <w:r>
        <w:rPr>
          <w:rFonts w:ascii="Arial" w:cs="Arial" w:eastAsia="Arial" w:hAnsi="Arial"/>
          <w:b/>
          <w:bCs/>
          <w:sz w:val="24"/>
          <w:szCs w:val="24"/>
        </w:rPr>
        <w:t xml:space="preserve">Статья 106. Виды наказаний, применяемые к несовершеннолетним</w:t>
      </w:r>
    </w:p>
    <w:p>
      <w:pPr>
        <w:spacing w:after="120"/>
        <w:ind w:firstLine="397"/>
        <w:jc w:val="both"/>
      </w:pPr>
      <w:r>
        <w:rPr>
          <w:rFonts w:ascii="Arial" w:cs="Arial" w:eastAsia="Arial" w:hAnsi="Arial"/>
          <w:sz w:val="24"/>
          <w:szCs w:val="24"/>
        </w:rPr>
        <w:t xml:space="preserve">1. Несовершеннолетним назначаются следующие виды наказаний:</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исправительные работы;</w:t>
      </w:r>
    </w:p>
    <w:p>
      <w:pPr>
        <w:spacing w:after="120"/>
        <w:ind w:firstLine="397"/>
        <w:jc w:val="both"/>
      </w:pPr>
      <w:r>
        <w:rPr>
          <w:rFonts w:ascii="Arial" w:cs="Arial" w:eastAsia="Arial" w:hAnsi="Arial"/>
          <w:sz w:val="24"/>
          <w:szCs w:val="24"/>
        </w:rPr>
        <w:t xml:space="preserve">3) штраф;</w:t>
      </w:r>
    </w:p>
    <w:p>
      <w:pPr>
        <w:spacing w:after="120"/>
        <w:ind w:firstLine="397"/>
        <w:jc w:val="both"/>
      </w:pPr>
      <w:r>
        <w:rPr>
          <w:rFonts w:ascii="Arial" w:cs="Arial" w:eastAsia="Arial" w:hAnsi="Arial"/>
          <w:sz w:val="24"/>
          <w:szCs w:val="24"/>
        </w:rPr>
        <w:t xml:space="preserve">4) лишение свободы на определенный срок.</w:t>
      </w:r>
    </w:p>
    <w:p>
      <w:pPr>
        <w:spacing w:after="120"/>
        <w:ind w:firstLine="397"/>
        <w:jc w:val="both"/>
      </w:pPr>
      <w:r>
        <w:rPr>
          <w:rFonts w:ascii="Arial" w:cs="Arial" w:eastAsia="Arial" w:hAnsi="Arial"/>
          <w:sz w:val="24"/>
          <w:szCs w:val="24"/>
        </w:rPr>
        <w:t xml:space="preserve">2. К несовершеннолетним могут быть применены дополнительные виды наказания в виде штрафа и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107. Общественные работы</w:t>
      </w:r>
    </w:p>
    <w:p>
      <w:pPr>
        <w:spacing w:after="120"/>
        <w:ind w:firstLine="397"/>
        <w:jc w:val="both"/>
      </w:pPr>
      <w:r>
        <w:rPr>
          <w:rFonts w:ascii="Arial" w:cs="Arial" w:eastAsia="Arial" w:hAnsi="Arial"/>
          <w:sz w:val="24"/>
          <w:szCs w:val="24"/>
        </w:rPr>
        <w:t xml:space="preserve">1. Общественные работы назначаются несовершеннолетнему в возрасте от шестнадцати до восемнадцати лет в пределах категорий, предусмотренных </w:t>
      </w:r>
      <w:hyperlink w:history="1" r:id="rIdx6nbjj6lk09dvi2mv6_wp">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Кодекса, в свободное от учебы или основной работа время.</w:t>
      </w:r>
    </w:p>
    <w:p>
      <w:pPr>
        <w:spacing w:after="120"/>
        <w:ind w:firstLine="397"/>
        <w:jc w:val="both"/>
      </w:pPr>
      <w:r>
        <w:rPr>
          <w:rFonts w:ascii="Arial" w:cs="Arial" w:eastAsia="Arial" w:hAnsi="Arial"/>
          <w:sz w:val="24"/>
          <w:szCs w:val="24"/>
        </w:rPr>
        <w:t xml:space="preserve">2. Продолжительность исполнения общественных работ не может превышать 2 часов в день для лиц, занятых учебой или работой, а для остальных лиц - 4 часов в день.</w:t>
      </w:r>
    </w:p>
    <w:p>
      <w:pPr>
        <w:spacing w:after="120"/>
        <w:ind w:firstLine="397"/>
        <w:jc w:val="both"/>
      </w:pPr>
      <w:r>
        <w:rPr>
          <w:rFonts w:ascii="Arial" w:cs="Arial" w:eastAsia="Arial" w:hAnsi="Arial"/>
          <w:b/>
          <w:bCs/>
          <w:sz w:val="24"/>
          <w:szCs w:val="24"/>
        </w:rPr>
        <w:t xml:space="preserve">Статья 108. Исправительные работы</w:t>
      </w:r>
    </w:p>
    <w:p>
      <w:pPr>
        <w:spacing w:after="120"/>
        <w:ind w:firstLine="397"/>
        <w:jc w:val="both"/>
      </w:pPr>
      <w:r>
        <w:rPr>
          <w:rFonts w:ascii="Arial" w:cs="Arial" w:eastAsia="Arial" w:hAnsi="Arial"/>
          <w:sz w:val="24"/>
          <w:szCs w:val="24"/>
        </w:rPr>
        <w:t xml:space="preserve">1. Исправительные работы назначаются несовершеннолетним в возрасте от шестнадцати до восемнадцати лет по месту работы в пределах категорий, предусмотренных </w:t>
      </w:r>
      <w:hyperlink w:history="1" r:id="rId9srhqeuvkwcpdbtog2bkn">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Из заработка несовершеннолетнего, осужденного к исправительным работам, осуществляется отчисление в доход государства в размере, установленном приговором суда, в пределах от 5 до 10 процентов.</w:t>
      </w:r>
    </w:p>
    <w:p>
      <w:pPr>
        <w:spacing w:after="120"/>
        <w:ind w:firstLine="397"/>
        <w:jc w:val="both"/>
      </w:pPr>
      <w:r>
        <w:rPr>
          <w:rFonts w:ascii="Arial" w:cs="Arial" w:eastAsia="Arial" w:hAnsi="Arial"/>
          <w:b/>
          <w:bCs/>
          <w:sz w:val="24"/>
          <w:szCs w:val="24"/>
        </w:rPr>
        <w:t xml:space="preserve">Статья 109. Штраф</w:t>
      </w:r>
    </w:p>
    <w:p>
      <w:pPr>
        <w:spacing w:after="120"/>
        <w:ind w:firstLine="397"/>
        <w:jc w:val="both"/>
      </w:pPr>
      <w:r>
        <w:rPr>
          <w:rFonts w:ascii="Arial" w:cs="Arial" w:eastAsia="Arial" w:hAnsi="Arial"/>
          <w:sz w:val="24"/>
          <w:szCs w:val="24"/>
        </w:rPr>
        <w:t xml:space="preserve">1. Штраф назначается несовершеннолетним, достигшим шестнадцатилетнего возраста.</w:t>
      </w:r>
    </w:p>
    <w:p>
      <w:pPr>
        <w:spacing w:after="120"/>
        <w:ind w:firstLine="397"/>
        <w:jc w:val="both"/>
      </w:pPr>
      <w:r>
        <w:rPr>
          <w:rFonts w:ascii="Arial" w:cs="Arial" w:eastAsia="Arial" w:hAnsi="Arial"/>
          <w:sz w:val="24"/>
          <w:szCs w:val="24"/>
        </w:rPr>
        <w:t xml:space="preserve">2. Штраф применяется к несовершеннолетним, имеющим самостоятельный доход или собственные средства, на которые может быть обращено взыскание.</w:t>
      </w:r>
    </w:p>
    <w:p>
      <w:pPr>
        <w:spacing w:after="120"/>
        <w:ind w:firstLine="397"/>
        <w:jc w:val="both"/>
      </w:pPr>
      <w:r>
        <w:rPr>
          <w:rFonts w:ascii="Arial" w:cs="Arial" w:eastAsia="Arial" w:hAnsi="Arial"/>
          <w:sz w:val="24"/>
          <w:szCs w:val="24"/>
        </w:rPr>
        <w:t xml:space="preserve">3. Размер штрафа устанавливается судом в зависимости от тяжести совершенного преступления и с учетом имущественного положения несовершеннолетнего в пределах категорий штрафов, предусмотренных </w:t>
      </w:r>
      <w:hyperlink w:history="1" r:id="rIdlyksgt1_odnbf5p-ym9dz">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110. Лишение свободы</w:t>
      </w:r>
    </w:p>
    <w:p>
      <w:pPr>
        <w:spacing w:after="120"/>
        <w:ind w:firstLine="397"/>
        <w:jc w:val="both"/>
      </w:pPr>
      <w:r>
        <w:rPr>
          <w:rFonts w:ascii="Arial" w:cs="Arial" w:eastAsia="Arial" w:hAnsi="Arial"/>
          <w:sz w:val="24"/>
          <w:szCs w:val="24"/>
        </w:rPr>
        <w:t xml:space="preserve">1. Наказание в виде лишения свободы лицам, не достигшим до совершения преступления восемнадцатилетнего возраста, может быть назначено на срок от шести месяцев до десяти лет.</w:t>
      </w:r>
    </w:p>
    <w:p>
      <w:pPr>
        <w:spacing w:after="120"/>
        <w:ind w:firstLine="397"/>
        <w:jc w:val="both"/>
      </w:pPr>
      <w:r>
        <w:rPr>
          <w:rFonts w:ascii="Arial" w:cs="Arial" w:eastAsia="Arial" w:hAnsi="Arial"/>
          <w:sz w:val="24"/>
          <w:szCs w:val="24"/>
        </w:rPr>
        <w:t xml:space="preserve">2. Наказание в виде лишения свободы назначается несовершеннолетнему в размерах, предусмотренных </w:t>
      </w:r>
      <w:hyperlink w:history="1" r:id="rIdw-cwbdwwznyu-qoklsm5-">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назначении наказаний по совокупности преступлений или совокупности приговоров максимальный срок наказания несовершеннолетнему не может превышать десяти лет, а в случае, если одно или более совершенных по совокупности преступлений являются особо тяжкими, - двенадцати лет.</w:t>
      </w:r>
    </w:p>
    <w:p>
      <w:pPr>
        <w:spacing w:after="120"/>
        <w:ind w:firstLine="397"/>
        <w:jc w:val="both"/>
      </w:pPr>
      <w:r>
        <w:rPr>
          <w:rFonts w:ascii="Arial" w:cs="Arial" w:eastAsia="Arial" w:hAnsi="Arial"/>
          <w:sz w:val="24"/>
          <w:szCs w:val="24"/>
        </w:rPr>
        <w:t xml:space="preserve">4. Наказание в виде лишения свободы может быть назначено несовершеннолетнему осужденному, впервые совершившему в возрасте до шестнадцати лет менее тяжкое преступление, только при условии освобождения его от наказания с применением пробационного надзора.</w:t>
      </w:r>
    </w:p>
    <w:p>
      <w:pPr>
        <w:spacing w:after="120"/>
        <w:ind w:firstLine="397"/>
        <w:jc w:val="both"/>
      </w:pPr>
      <w:r>
        <w:rPr>
          <w:rFonts w:ascii="Arial" w:cs="Arial" w:eastAsia="Arial" w:hAnsi="Arial"/>
          <w:sz w:val="24"/>
          <w:szCs w:val="24"/>
        </w:rPr>
        <w:t xml:space="preserve">5. Вид и режим отбывания наказания в виде лишения свободы лицу, не достигшему к моменту вынесения приговора восемнадцати лет, назначаются в соответствии с Уголовно-исполнительным кодексом Кыргызской Республики.</w:t>
      </w:r>
    </w:p>
    <w:p>
      <w:pPr>
        <w:spacing w:after="120"/>
        <w:ind w:firstLine="397"/>
        <w:jc w:val="both"/>
      </w:pPr>
      <w:r>
        <w:rPr>
          <w:rFonts w:ascii="Arial" w:cs="Arial" w:eastAsia="Arial" w:hAnsi="Arial"/>
          <w:b/>
          <w:bCs/>
          <w:sz w:val="24"/>
          <w:szCs w:val="24"/>
        </w:rPr>
        <w:t xml:space="preserve">Статья 111. Освобождение от наказания с применением пробационного надзора</w:t>
      </w:r>
    </w:p>
    <w:p>
      <w:pPr>
        <w:spacing w:after="120"/>
        <w:ind w:firstLine="397"/>
        <w:jc w:val="both"/>
      </w:pPr>
      <w:r>
        <w:rPr>
          <w:rFonts w:ascii="Arial" w:cs="Arial" w:eastAsia="Arial" w:hAnsi="Arial"/>
          <w:sz w:val="24"/>
          <w:szCs w:val="24"/>
        </w:rPr>
        <w:t xml:space="preserve">1. Если суд при назначении наказания в виде лишения свободы на срок не более пяти лет, учитывая тяжесть преступления, личность виновного, а также другие обстоятельства дела, придет к выводу о возможности исправления несовершеннолетнего осужденного без отбывания наказания, он может принять решение об освобождении его от отбывания наказания с применением пробационного надзора.</w:t>
      </w:r>
    </w:p>
    <w:p>
      <w:pPr>
        <w:spacing w:after="120"/>
        <w:ind w:firstLine="397"/>
        <w:jc w:val="both"/>
      </w:pPr>
      <w:r>
        <w:rPr>
          <w:rFonts w:ascii="Arial" w:cs="Arial" w:eastAsia="Arial" w:hAnsi="Arial"/>
          <w:sz w:val="24"/>
          <w:szCs w:val="24"/>
        </w:rPr>
        <w:t xml:space="preserve">2. Суд освобождает несовершеннолетнего осужденного от отбывания назначенного наказания, если он в течение срока пробационного надзора не совершит нового преступления или проступка и выполнит возложенные на него пробационные обязанности, установленные судом на основании </w:t>
      </w:r>
      <w:hyperlink w:history="1" r:id="rIdakyt5qqkzxlrluycjyuhc">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Пробационный надзор устанавливается на срок от года до трех лет.</w:t>
      </w:r>
    </w:p>
    <w:p>
      <w:pPr>
        <w:spacing w:after="120"/>
        <w:ind w:firstLine="397"/>
        <w:jc w:val="both"/>
      </w:pPr>
      <w:r>
        <w:rPr>
          <w:rFonts w:ascii="Arial" w:cs="Arial" w:eastAsia="Arial" w:hAnsi="Arial"/>
          <w:b/>
          <w:bCs/>
          <w:sz w:val="24"/>
          <w:szCs w:val="24"/>
        </w:rPr>
        <w:t xml:space="preserve">Статья 112. Правовые последствия пробации</w:t>
      </w:r>
    </w:p>
    <w:p>
      <w:pPr>
        <w:spacing w:after="120"/>
        <w:ind w:firstLine="397"/>
        <w:jc w:val="both"/>
      </w:pPr>
      <w:r>
        <w:rPr>
          <w:rFonts w:ascii="Arial" w:cs="Arial" w:eastAsia="Arial" w:hAnsi="Arial"/>
          <w:sz w:val="24"/>
          <w:szCs w:val="24"/>
        </w:rPr>
        <w:t xml:space="preserve">1. По истечении пробационного срока несовершеннолетний осужденный, выполнивший возложенные на него пробационные обязанности и не совершивший нового преступления, освобождается судом от назначенного ему наказания.</w:t>
      </w:r>
    </w:p>
    <w:p>
      <w:pPr>
        <w:spacing w:after="120"/>
        <w:ind w:firstLine="397"/>
        <w:jc w:val="both"/>
      </w:pPr>
      <w:r>
        <w:rPr>
          <w:rFonts w:ascii="Arial" w:cs="Arial" w:eastAsia="Arial" w:hAnsi="Arial"/>
          <w:sz w:val="24"/>
          <w:szCs w:val="24"/>
        </w:rPr>
        <w:t xml:space="preserve">2. Если несовершеннолетний осужденный два или более раза в течение года без уважительных причин нарушал возложенные на него пробационные обязанности, суд по представлению органа пробации направляет его для отбывания назначенного наказания.</w:t>
      </w:r>
    </w:p>
    <w:p>
      <w:pPr>
        <w:spacing w:after="120"/>
        <w:ind w:firstLine="397"/>
        <w:jc w:val="both"/>
      </w:pPr>
      <w:r>
        <w:rPr>
          <w:rFonts w:ascii="Arial" w:cs="Arial" w:eastAsia="Arial" w:hAnsi="Arial"/>
          <w:sz w:val="24"/>
          <w:szCs w:val="24"/>
        </w:rPr>
        <w:t xml:space="preserve">3. В случае совершения несовершеннолетним осужденным в течение пробационного срока нового преступления или проступка суд назначает ему наказание в соответствии со </w:t>
      </w:r>
      <w:hyperlink w:history="1" r:id="rIdas_o5a-dgplwf1mziv8mw">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both"/>
      </w:pPr>
      <w:r>
        <w:rPr>
          <w:rFonts w:ascii="Arial" w:cs="Arial" w:eastAsia="Arial" w:hAnsi="Arial"/>
          <w:b/>
          <w:bCs/>
          <w:sz w:val="24"/>
          <w:szCs w:val="24"/>
        </w:rPr>
        <w:t xml:space="preserve">Статья 113. Освобождение от уголовной ответственности и отбывания наказания в связи с истечением сроков давности</w:t>
      </w:r>
    </w:p>
    <w:p>
      <w:pPr>
        <w:spacing w:after="120"/>
        <w:ind w:firstLine="397"/>
        <w:jc w:val="both"/>
      </w:pPr>
      <w:r>
        <w:rPr>
          <w:rFonts w:ascii="Arial" w:cs="Arial" w:eastAsia="Arial" w:hAnsi="Arial"/>
          <w:sz w:val="24"/>
          <w:szCs w:val="24"/>
        </w:rPr>
        <w:t xml:space="preserve">Сроки давности, предусмотренные статьями </w:t>
      </w:r>
      <w:hyperlink w:history="1" r:id="rIdndl_wuxl34ylyt2lcwf8z">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xwnb96083hhtkelpy2wka">
        <w:r>
          <w:rPr>
            <w:rFonts w:ascii="Arial" w:cs="Arial" w:eastAsia="Arial" w:hAnsi="Arial"/>
            <w:color w:val="1D4ED8"/>
            <w:sz w:val="24"/>
            <w:szCs w:val="24"/>
            <w:u w:val="single"/>
          </w:rPr>
          <w:t xml:space="preserve">92</w:t>
        </w:r>
      </w:hyperlink>
      <w:r>
        <w:rPr>
          <w:rFonts w:ascii="Arial" w:cs="Arial" w:eastAsia="Arial" w:hAnsi="Arial"/>
          <w:sz w:val="24"/>
          <w:szCs w:val="24"/>
        </w:rPr>
        <w:t xml:space="preserve"> настоящего Кодекса, при освобождении несовершеннолетних от уголовной ответственности или от отбывания наказания сокращаются наполовину.</w:t>
      </w:r>
    </w:p>
    <w:p>
      <w:pPr>
        <w:spacing w:after="120"/>
        <w:ind w:firstLine="397"/>
        <w:jc w:val="both"/>
      </w:pPr>
      <w:r>
        <w:rPr>
          <w:rFonts w:ascii="Arial" w:cs="Arial" w:eastAsia="Arial" w:hAnsi="Arial"/>
          <w:b/>
          <w:bCs/>
          <w:sz w:val="24"/>
          <w:szCs w:val="24"/>
        </w:rPr>
        <w:t xml:space="preserve">Статья 114.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К лицам, осужденным к лишению свободы за преступление, совершенное в возрасте до восемнадцати лет, может быть применено условно-досрочное освобождение от отбывания наказания на условиях и в порядке, предусмотренных частями 2, 4 </w:t>
      </w:r>
      <w:hyperlink w:history="1" r:id="rIdo-8gm-oqg8ucrvd8jypva">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и </w:t>
      </w:r>
      <w:hyperlink w:history="1" r:id="rId9ipg3icwja7aipqqdiy_a">
        <w:r>
          <w:rPr>
            <w:rFonts w:ascii="Arial" w:cs="Arial" w:eastAsia="Arial" w:hAnsi="Arial"/>
            <w:color w:val="1D4ED8"/>
            <w:sz w:val="24"/>
            <w:szCs w:val="24"/>
            <w:u w:val="single"/>
          </w:rPr>
          <w:t xml:space="preserve">статьей 90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Условно-досрочное освобождение от отбывания наказания применяется после фактического отбытия несовершеннолетним:</w:t>
      </w:r>
    </w:p>
    <w:p>
      <w:pPr>
        <w:spacing w:after="120"/>
        <w:ind w:firstLine="397"/>
        <w:jc w:val="both"/>
      </w:pPr>
      <w:r>
        <w:rPr>
          <w:rFonts w:ascii="Arial" w:cs="Arial" w:eastAsia="Arial" w:hAnsi="Arial"/>
          <w:sz w:val="24"/>
          <w:szCs w:val="24"/>
        </w:rPr>
        <w:t xml:space="preserve">1) не менее одной четверти срока наказания, назначенного за менее тяжкое преступление;</w:t>
      </w:r>
    </w:p>
    <w:p>
      <w:pPr>
        <w:spacing w:after="120"/>
        <w:ind w:firstLine="397"/>
        <w:jc w:val="both"/>
      </w:pPr>
      <w:r>
        <w:rPr>
          <w:rFonts w:ascii="Arial" w:cs="Arial" w:eastAsia="Arial" w:hAnsi="Arial"/>
          <w:sz w:val="24"/>
          <w:szCs w:val="24"/>
        </w:rPr>
        <w:t xml:space="preserve">2) не менее одной трети срока наказания, назначенного за тяжкое преступление;</w:t>
      </w:r>
    </w:p>
    <w:p>
      <w:pPr>
        <w:spacing w:after="120"/>
        <w:ind w:firstLine="397"/>
        <w:jc w:val="both"/>
      </w:pPr>
      <w:r>
        <w:rPr>
          <w:rFonts w:ascii="Arial" w:cs="Arial" w:eastAsia="Arial" w:hAnsi="Arial"/>
          <w:sz w:val="24"/>
          <w:szCs w:val="24"/>
        </w:rPr>
        <w:t xml:space="preserve">3) не менее половины срока наказания, назначенного за особо тяжкое преступление.</w:t>
      </w:r>
    </w:p>
    <w:p>
      <w:pPr>
        <w:spacing w:after="120"/>
        <w:ind w:firstLine="397"/>
        <w:jc w:val="center"/>
      </w:pPr>
      <w:r>
        <w:rPr>
          <w:rFonts w:ascii="Arial" w:cs="Arial" w:eastAsia="Arial" w:hAnsi="Arial"/>
          <w:b/>
          <w:bCs/>
          <w:sz w:val="24"/>
          <w:szCs w:val="24"/>
        </w:rPr>
        <w:t xml:space="preserve">Глава 19. Принудительные меры медицинского характера и принудительное лечение</w:t>
      </w:r>
    </w:p>
    <w:p>
      <w:pPr>
        <w:spacing w:after="120"/>
        <w:ind w:firstLine="397"/>
        <w:jc w:val="both"/>
      </w:pPr>
      <w:r>
        <w:rPr>
          <w:rFonts w:ascii="Arial" w:cs="Arial" w:eastAsia="Arial" w:hAnsi="Arial"/>
          <w:b/>
          <w:bCs/>
          <w:sz w:val="24"/>
          <w:szCs w:val="24"/>
        </w:rPr>
        <w:t xml:space="preserve">Статья 115. Понятие и цели принудительных мер медицинского характера</w:t>
      </w:r>
    </w:p>
    <w:p>
      <w:pPr>
        <w:spacing w:after="120"/>
        <w:ind w:firstLine="397"/>
        <w:jc w:val="both"/>
      </w:pPr>
      <w:r>
        <w:rPr>
          <w:rFonts w:ascii="Arial" w:cs="Arial" w:eastAsia="Arial" w:hAnsi="Arial"/>
          <w:sz w:val="24"/>
          <w:szCs w:val="24"/>
        </w:rPr>
        <w:t xml:space="preserve">1.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настоящим Кодексом, в специальное лечебное учреждение, а также принудительное лечение лица, совершившего преступление.</w:t>
      </w:r>
    </w:p>
    <w:p>
      <w:pPr>
        <w:spacing w:after="120"/>
        <w:ind w:firstLine="397"/>
        <w:jc w:val="both"/>
      </w:pPr>
      <w:r>
        <w:rPr>
          <w:rFonts w:ascii="Arial" w:cs="Arial" w:eastAsia="Arial" w:hAnsi="Arial"/>
          <w:sz w:val="24"/>
          <w:szCs w:val="24"/>
        </w:rPr>
        <w:t xml:space="preserve">2.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ind w:firstLine="397"/>
        <w:jc w:val="both"/>
      </w:pPr>
      <w:r>
        <w:rPr>
          <w:rFonts w:ascii="Arial" w:cs="Arial" w:eastAsia="Arial" w:hAnsi="Arial"/>
          <w:b/>
          <w:bCs/>
          <w:sz w:val="24"/>
          <w:szCs w:val="24"/>
        </w:rPr>
        <w:t xml:space="preserve">Статья 116. Лица, к которым применяются принудительные меры медицинского характера</w:t>
      </w:r>
    </w:p>
    <w:p>
      <w:pPr>
        <w:spacing w:after="120"/>
        <w:ind w:firstLine="397"/>
        <w:jc w:val="both"/>
      </w:pPr>
      <w:r>
        <w:rPr>
          <w:rFonts w:ascii="Arial" w:cs="Arial" w:eastAsia="Arial" w:hAnsi="Arial"/>
          <w:sz w:val="24"/>
          <w:szCs w:val="24"/>
        </w:rPr>
        <w:t xml:space="preserve">Принудительные меры медицинского характера могут быть применены судом к лицу:</w:t>
      </w:r>
    </w:p>
    <w:p>
      <w:pPr>
        <w:spacing w:after="120"/>
        <w:ind w:firstLine="397"/>
        <w:jc w:val="both"/>
      </w:pPr>
      <w:r>
        <w:rPr>
          <w:rFonts w:ascii="Arial" w:cs="Arial" w:eastAsia="Arial" w:hAnsi="Arial"/>
          <w:sz w:val="24"/>
          <w:szCs w:val="24"/>
        </w:rPr>
        <w:t xml:space="preserve">1) совершившему противоправное деяние, предусмотренное настоящим Кодексом, в состоянии невменяемости;</w:t>
      </w:r>
    </w:p>
    <w:p>
      <w:pPr>
        <w:spacing w:after="120"/>
        <w:ind w:firstLine="397"/>
        <w:jc w:val="both"/>
      </w:pPr>
      <w:r>
        <w:rPr>
          <w:rFonts w:ascii="Arial" w:cs="Arial" w:eastAsia="Arial" w:hAnsi="Arial"/>
          <w:sz w:val="24"/>
          <w:szCs w:val="24"/>
        </w:rPr>
        <w:t xml:space="preserve">2) совершившему преступление в состоянии ограниченной вменяемости;</w:t>
      </w:r>
    </w:p>
    <w:p>
      <w:pPr>
        <w:spacing w:after="120"/>
        <w:ind w:firstLine="397"/>
        <w:jc w:val="both"/>
      </w:pPr>
      <w:r>
        <w:rPr>
          <w:rFonts w:ascii="Arial" w:cs="Arial" w:eastAsia="Arial" w:hAnsi="Arial"/>
          <w:sz w:val="24"/>
          <w:szCs w:val="24"/>
        </w:rPr>
        <w:t xml:space="preserve">3) совершившему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397"/>
        <w:jc w:val="both"/>
      </w:pPr>
      <w:r>
        <w:rPr>
          <w:rFonts w:ascii="Arial" w:cs="Arial" w:eastAsia="Arial" w:hAnsi="Arial"/>
          <w:b/>
          <w:bCs/>
          <w:sz w:val="24"/>
          <w:szCs w:val="24"/>
        </w:rPr>
        <w:t xml:space="preserve">Статья 117. Виды принудительных мер медицинского характера</w:t>
      </w:r>
    </w:p>
    <w:p>
      <w:pPr>
        <w:spacing w:after="120"/>
        <w:ind w:firstLine="397"/>
        <w:jc w:val="both"/>
      </w:pPr>
      <w:r>
        <w:rPr>
          <w:rFonts w:ascii="Arial" w:cs="Arial" w:eastAsia="Arial" w:hAnsi="Arial"/>
          <w:sz w:val="24"/>
          <w:szCs w:val="24"/>
        </w:rPr>
        <w:t xml:space="preserve">Исходя из характера и тяжести заболевания лица, а также тяжести совершенного им деяния, предусмотренного настоящим Кодексом, с учетом степени опасности душевнобольного для себя или других лиц суд может применить следующие принудительные меры медицинского характера:</w:t>
      </w:r>
    </w:p>
    <w:p>
      <w:pPr>
        <w:spacing w:after="120"/>
        <w:ind w:firstLine="397"/>
        <w:jc w:val="both"/>
      </w:pPr>
      <w:r>
        <w:rPr>
          <w:rFonts w:ascii="Arial" w:cs="Arial" w:eastAsia="Arial" w:hAnsi="Arial"/>
          <w:sz w:val="24"/>
          <w:szCs w:val="24"/>
        </w:rPr>
        <w:t xml:space="preserve">1) оказание амбулаторной психиатрической помощи в принудительном порядке (принудительная диспансеризация);</w:t>
      </w:r>
    </w:p>
    <w:p>
      <w:pPr>
        <w:spacing w:after="120"/>
        <w:ind w:firstLine="397"/>
        <w:jc w:val="both"/>
      </w:pPr>
      <w:r>
        <w:rPr>
          <w:rFonts w:ascii="Arial" w:cs="Arial" w:eastAsia="Arial" w:hAnsi="Arial"/>
          <w:sz w:val="24"/>
          <w:szCs w:val="24"/>
        </w:rPr>
        <w:t xml:space="preserve">2) госпитализация в психиатрическое учреждение с обычным наблюдением;</w:t>
      </w:r>
    </w:p>
    <w:p>
      <w:pPr>
        <w:spacing w:after="120"/>
        <w:ind w:firstLine="397"/>
        <w:jc w:val="both"/>
      </w:pPr>
      <w:r>
        <w:rPr>
          <w:rFonts w:ascii="Arial" w:cs="Arial" w:eastAsia="Arial" w:hAnsi="Arial"/>
          <w:sz w:val="24"/>
          <w:szCs w:val="24"/>
        </w:rPr>
        <w:t xml:space="preserve">3) госпитализация в психиатрическое учреждение с усиленным наблюдением;</w:t>
      </w:r>
    </w:p>
    <w:p>
      <w:pPr>
        <w:spacing w:after="120"/>
        <w:ind w:firstLine="397"/>
        <w:jc w:val="both"/>
      </w:pPr>
      <w:r>
        <w:rPr>
          <w:rFonts w:ascii="Arial" w:cs="Arial" w:eastAsia="Arial" w:hAnsi="Arial"/>
          <w:sz w:val="24"/>
          <w:szCs w:val="24"/>
        </w:rPr>
        <w:t xml:space="preserve">4) госпитализация в психиатрическое учреждение со строгим наблюдением.</w:t>
      </w:r>
    </w:p>
    <w:p>
      <w:pPr>
        <w:spacing w:after="120"/>
        <w:ind w:firstLine="397"/>
        <w:jc w:val="both"/>
      </w:pPr>
      <w:r>
        <w:rPr>
          <w:rFonts w:ascii="Arial" w:cs="Arial" w:eastAsia="Arial" w:hAnsi="Arial"/>
          <w:b/>
          <w:bCs/>
          <w:sz w:val="24"/>
          <w:szCs w:val="24"/>
        </w:rPr>
        <w:t xml:space="preserve">Статья 118. Основания назначения принудительных мер медицинского характера</w:t>
      </w:r>
    </w:p>
    <w:p>
      <w:pPr>
        <w:spacing w:after="120"/>
        <w:ind w:firstLine="397"/>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могут быть назначены в отношении психически больных лиц, не обнаруживающих признаков обострения заболевания, а также лиц, перенесших временное болезненное психическое расстройство, для активного наблюдения, предупреждения рецидивов заболевания и совершения новых деяний, предусмотренных настоящим Кодексом.</w:t>
      </w:r>
    </w:p>
    <w:p>
      <w:pPr>
        <w:spacing w:after="120"/>
        <w:ind w:firstLine="397"/>
        <w:jc w:val="both"/>
      </w:pPr>
      <w:r>
        <w:rPr>
          <w:rFonts w:ascii="Arial" w:cs="Arial" w:eastAsia="Arial" w:hAnsi="Arial"/>
          <w:sz w:val="24"/>
          <w:szCs w:val="24"/>
        </w:rPr>
        <w:t xml:space="preserve">2. Госпитализация в психиатрическую больницу с обычным наблюдением может быть назначена в отношении больного лица, который по психическому состоянию и характеру совершенного деяния, предусмотренного настоящим Кодексом, нуждается в больничном содержании.</w:t>
      </w:r>
    </w:p>
    <w:p>
      <w:pPr>
        <w:spacing w:after="120"/>
        <w:ind w:firstLine="397"/>
        <w:jc w:val="both"/>
      </w:pPr>
      <w:r>
        <w:rPr>
          <w:rFonts w:ascii="Arial" w:cs="Arial" w:eastAsia="Arial" w:hAnsi="Arial"/>
          <w:sz w:val="24"/>
          <w:szCs w:val="24"/>
        </w:rPr>
        <w:t xml:space="preserve">3. Госпитализация в психиатрическую больницу с усиленным наблюдением назначается в отношении больного лица, который совершил деяние, предусмотренное настоящим Кодексом, не связанное с посягательством на жизнь граждан, но по психическому состоянию может представлять угрозу для окружающих.</w:t>
      </w:r>
    </w:p>
    <w:p>
      <w:pPr>
        <w:spacing w:after="120"/>
        <w:ind w:firstLine="397"/>
        <w:jc w:val="both"/>
      </w:pPr>
      <w:r>
        <w:rPr>
          <w:rFonts w:ascii="Arial" w:cs="Arial" w:eastAsia="Arial" w:hAnsi="Arial"/>
          <w:sz w:val="24"/>
          <w:szCs w:val="24"/>
        </w:rPr>
        <w:t xml:space="preserve">4. Госпитализация в психиатрическую больницу со строгим наблюдением назначается в отношении больного лица, который по психическому состоянию и характеру совершенного деяния, предусмотренного настоящим Кодексом, представляет особую опасность для окружающих и общества.</w:t>
      </w:r>
    </w:p>
    <w:p>
      <w:pPr>
        <w:spacing w:after="120"/>
        <w:ind w:firstLine="397"/>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деяния, предусмотренного настоящим Кодексом.</w:t>
      </w:r>
    </w:p>
    <w:p>
      <w:pPr>
        <w:spacing w:after="120"/>
        <w:ind w:firstLine="397"/>
        <w:jc w:val="both"/>
      </w:pPr>
      <w:r>
        <w:rPr>
          <w:rFonts w:ascii="Arial" w:cs="Arial" w:eastAsia="Arial" w:hAnsi="Arial"/>
          <w:b/>
          <w:bCs/>
          <w:sz w:val="24"/>
          <w:szCs w:val="24"/>
        </w:rPr>
        <w:t xml:space="preserve">Статья 119. Продление, изменение, прекращение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осуществляются судом на основании заключения комиссии врачей-психиатров.</w:t>
      </w:r>
    </w:p>
    <w:p>
      <w:pPr>
        <w:spacing w:after="120"/>
        <w:ind w:firstLine="397"/>
        <w:jc w:val="both"/>
      </w:pPr>
      <w:r>
        <w:rPr>
          <w:rFonts w:ascii="Arial" w:cs="Arial" w:eastAsia="Arial" w:hAnsi="Arial"/>
          <w:sz w:val="24"/>
          <w:szCs w:val="24"/>
        </w:rPr>
        <w:t xml:space="preserve">2. Лица, к которым по решению суда применяются принудительные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ind w:firstLine="397"/>
        <w:jc w:val="both"/>
      </w:pPr>
      <w:r>
        <w:rPr>
          <w:rFonts w:ascii="Arial" w:cs="Arial" w:eastAsia="Arial" w:hAnsi="Arial"/>
          <w:b/>
          <w:bCs/>
          <w:sz w:val="24"/>
          <w:szCs w:val="24"/>
        </w:rPr>
        <w:t xml:space="preserve">Статья 120. Зачет времени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120"/>
        <w:ind w:firstLine="397"/>
        <w:jc w:val="both"/>
      </w:pPr>
      <w:r>
        <w:rPr>
          <w:rFonts w:ascii="Arial" w:cs="Arial" w:eastAsia="Arial" w:hAnsi="Arial"/>
          <w:b/>
          <w:bCs/>
          <w:sz w:val="24"/>
          <w:szCs w:val="24"/>
        </w:rPr>
        <w:t xml:space="preserve">Статья 121. Применение принудительных мер медицинского характера к лицам с психическим расстройством, не исключающим вменяемости</w:t>
      </w:r>
    </w:p>
    <w:p>
      <w:pPr>
        <w:spacing w:after="120"/>
        <w:ind w:firstLine="397"/>
        <w:jc w:val="both"/>
      </w:pPr>
      <w:r>
        <w:rPr>
          <w:rFonts w:ascii="Arial" w:cs="Arial" w:eastAsia="Arial" w:hAnsi="Arial"/>
          <w:sz w:val="24"/>
          <w:szCs w:val="24"/>
        </w:rPr>
        <w:t xml:space="preserve">Принудительные меры медицинского характера, применяемые к лицам с психическим расстройством, не исключающим вменяемости,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указанных лиц к мерам наказания, не связанным с лишением свободы, лечение осуществляется на общих основаниях.</w:t>
      </w:r>
    </w:p>
    <w:p>
      <w:pPr>
        <w:spacing w:after="60" w:before="200"/>
        <w:ind w:firstLine="567"/>
        <w:jc w:val="both"/>
      </w:pPr>
      <w:r>
        <w:rPr>
          <w:rFonts w:ascii="Arial" w:cs="Arial" w:eastAsia="Arial" w:hAnsi="Arial"/>
          <w:b/>
          <w:bCs/>
          <w:sz w:val="24"/>
          <w:szCs w:val="24"/>
        </w:rPr>
        <w:t xml:space="preserve">Статья 122. Лечение лиц, страдающих алкоголизмом, наркоманией, токсикоманией, туберкулезом</w:t>
      </w:r>
    </w:p>
    <w:p>
      <w:pPr>
        <w:spacing w:after="60"/>
        <w:ind w:firstLine="567"/>
        <w:jc w:val="both"/>
      </w:pPr>
      <w:r>
        <w:rPr>
          <w:rFonts w:ascii="Arial" w:cs="Arial" w:eastAsia="Arial" w:hAnsi="Arial"/>
          <w:sz w:val="24"/>
          <w:szCs w:val="24"/>
        </w:rPr>
        <w:t xml:space="preserve">1. В случае совершения преступления лицами, страдающими алкоголизмом, наркоманией, токсикоманией, туберкулезом, суд при наличии медицинского заключения наряду с наказанием назначает таким лицам принудительное лечение. Отношение осужденных к излечению учитывается судом при решении вопроса об их освобождении от отбывания наказания в соответствии с частью 1 </w:t>
      </w:r>
      <w:hyperlink w:history="1" r:id="rIdrtqvnao6qse64hoa1-rhk">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освобождения, в случае необходимости продолжения лечения, - в медицинских учреждениях.</w:t>
      </w:r>
    </w:p>
    <w:p>
      <w:pPr>
        <w:spacing w:after="60"/>
        <w:ind w:firstLine="567"/>
        <w:jc w:val="both"/>
      </w:pPr>
      <w:r>
        <w:rPr>
          <w:rFonts w:ascii="Arial" w:cs="Arial" w:eastAsia="Arial" w:hAnsi="Arial"/>
          <w:i/>
          <w:iCs/>
          <w:sz w:val="24"/>
          <w:szCs w:val="24"/>
        </w:rPr>
        <w:t xml:space="preserve">(В редакции Закона КР от </w:t>
      </w:r>
      <w:hyperlink w:history="1" r:id="rId5lrqodfu9c7xeesggnwfm">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20. Принудительные меры уголовно-правового воздействия в отношении юридических лиц</w:t>
      </w:r>
    </w:p>
    <w:p>
      <w:pPr>
        <w:spacing w:after="120"/>
        <w:ind w:firstLine="397"/>
        <w:jc w:val="both"/>
      </w:pPr>
      <w:r>
        <w:rPr>
          <w:rFonts w:ascii="Arial" w:cs="Arial" w:eastAsia="Arial" w:hAnsi="Arial"/>
          <w:b/>
          <w:bCs/>
          <w:sz w:val="24"/>
          <w:szCs w:val="24"/>
        </w:rPr>
        <w:t xml:space="preserve">Статья 123. Основания применения к юридическому лицу мер уголовно-правового воздействия</w:t>
      </w:r>
    </w:p>
    <w:p>
      <w:pPr>
        <w:spacing w:after="120"/>
        <w:ind w:firstLine="397"/>
        <w:jc w:val="both"/>
      </w:pPr>
      <w:r>
        <w:rPr>
          <w:rFonts w:ascii="Arial" w:cs="Arial" w:eastAsia="Arial" w:hAnsi="Arial"/>
          <w:sz w:val="24"/>
          <w:szCs w:val="24"/>
        </w:rPr>
        <w:t xml:space="preserve">1. Юридическое лицо - это организация, созданная в соответствии с гражданским законодательством Кыргызской Республики, а также иностранное юридическое лицо. Юридическими лицами не являются государство, органы государственной власти, муниципальной службы Кыргызской Республики, юридические лица, осуществляющие возложенные на них законом отдельные государственные полномочия, а также иностранные государства, органы государственной власти иностранного государства, иностранные государственные органы и юридические лица, осуществляющие отдельные государственные полномочия, международные организации и их представительства.</w:t>
      </w:r>
    </w:p>
    <w:p>
      <w:pPr>
        <w:spacing w:after="120"/>
        <w:ind w:firstLine="397"/>
        <w:jc w:val="both"/>
      </w:pPr>
      <w:r>
        <w:rPr>
          <w:rFonts w:ascii="Arial" w:cs="Arial" w:eastAsia="Arial" w:hAnsi="Arial"/>
          <w:sz w:val="24"/>
          <w:szCs w:val="24"/>
        </w:rPr>
        <w:t xml:space="preserve">2. К юридическому лицу применяются принудительные меры уголовно-правового воздействия в соответствии с настоящим Кодексом, если деяние совершено от имени или посредством юридического лица физическим лицом в интересах данного юридического лица, независимо от того, привлечено ли к уголовной ответственности такое физическое лицо.</w:t>
      </w:r>
    </w:p>
    <w:p>
      <w:pPr>
        <w:spacing w:after="120"/>
        <w:ind w:firstLine="397"/>
        <w:jc w:val="both"/>
      </w:pPr>
      <w:r>
        <w:rPr>
          <w:rFonts w:ascii="Arial" w:cs="Arial" w:eastAsia="Arial" w:hAnsi="Arial"/>
          <w:sz w:val="24"/>
          <w:szCs w:val="24"/>
        </w:rPr>
        <w:t xml:space="preserve">3. Применение принудительных мер уголовно-правового воздействия в отношении юридического лица не исключает уголовной ответственности физического лица за то же самое деяние.</w:t>
      </w:r>
    </w:p>
    <w:p>
      <w:pPr>
        <w:spacing w:after="120"/>
        <w:ind w:firstLine="397"/>
        <w:jc w:val="both"/>
      </w:pPr>
      <w:r>
        <w:rPr>
          <w:rFonts w:ascii="Arial" w:cs="Arial" w:eastAsia="Arial" w:hAnsi="Arial"/>
          <w:sz w:val="24"/>
          <w:szCs w:val="24"/>
        </w:rPr>
        <w:t xml:space="preserve">4. Применение принудительных мер уголовно-правового воздействия в отношении юридического лица не освобождает его от обязательств по возмещению причиненного ущерба, от любой иной формы ответственности, установленной законодательством, кроме случаев, когда содержание такой ответственности совпадает с содержанием меры уголовно-правового воздействия, предусмотренной </w:t>
      </w:r>
      <w:hyperlink w:history="1" r:id="rIdbx08pzvotslee0ylmmtqo">
        <w:r>
          <w:rPr>
            <w:rFonts w:ascii="Arial" w:cs="Arial" w:eastAsia="Arial" w:hAnsi="Arial"/>
            <w:color w:val="1D4ED8"/>
            <w:sz w:val="24"/>
            <w:szCs w:val="24"/>
            <w:u w:val="single"/>
          </w:rPr>
          <w:t xml:space="preserve">статьей 124</w:t>
        </w:r>
      </w:hyperlink>
      <w:r>
        <w:rPr>
          <w:rFonts w:ascii="Arial" w:cs="Arial" w:eastAsia="Arial" w:hAnsi="Arial"/>
          <w:sz w:val="24"/>
          <w:szCs w:val="24"/>
        </w:rPr>
        <w:t xml:space="preserve"> настоящего Кодекса. Применение принудительных мер уголовно-правового воздействия в отношении юридического лица должно осуществляться с соблюдением принципа справедливости.</w:t>
      </w:r>
    </w:p>
    <w:p>
      <w:pPr>
        <w:spacing w:after="120"/>
        <w:ind w:firstLine="397"/>
        <w:jc w:val="both"/>
      </w:pPr>
      <w:r>
        <w:rPr>
          <w:rFonts w:ascii="Arial" w:cs="Arial" w:eastAsia="Arial" w:hAnsi="Arial"/>
          <w:sz w:val="24"/>
          <w:szCs w:val="24"/>
        </w:rPr>
        <w:t xml:space="preserve">5. К юридическому лицу применяются принудительные меры уголовно-правового воздействия в случае совершения деяний, предусмотренных статьями </w:t>
      </w:r>
      <w:hyperlink w:history="1" r:id="rIduqpbicxugnjyn7seyerhb">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7jmjgvhekuibixvtold82">
        <w:r>
          <w:rPr>
            <w:rFonts w:ascii="Arial" w:cs="Arial" w:eastAsia="Arial" w:hAnsi="Arial"/>
            <w:color w:val="1D4ED8"/>
            <w:sz w:val="24"/>
            <w:szCs w:val="24"/>
            <w:u w:val="single"/>
          </w:rPr>
          <w:t xml:space="preserve">213</w:t>
        </w:r>
      </w:hyperlink>
      <w:r>
        <w:rPr>
          <w:rFonts w:ascii="Arial" w:cs="Arial" w:eastAsia="Arial" w:hAnsi="Arial"/>
          <w:sz w:val="24"/>
          <w:szCs w:val="24"/>
        </w:rPr>
        <w:t xml:space="preserve">-</w:t>
      </w:r>
      <w:hyperlink w:history="1" r:id="rIdwhqt4mufle4xvfkn9lvff">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p5u4wswsthvm4yznngpmu">
        <w:r>
          <w:rPr>
            <w:rFonts w:ascii="Arial" w:cs="Arial" w:eastAsia="Arial" w:hAnsi="Arial"/>
            <w:color w:val="1D4ED8"/>
            <w:sz w:val="24"/>
            <w:szCs w:val="24"/>
            <w:u w:val="single"/>
          </w:rPr>
          <w:t xml:space="preserve">219</w:t>
        </w:r>
      </w:hyperlink>
      <w:r>
        <w:rPr>
          <w:rFonts w:ascii="Arial" w:cs="Arial" w:eastAsia="Arial" w:hAnsi="Arial"/>
          <w:sz w:val="24"/>
          <w:szCs w:val="24"/>
        </w:rPr>
        <w:t xml:space="preserve">, </w:t>
      </w:r>
      <w:hyperlink w:history="1" r:id="rIdk7deifadv-ecbqway6f4o">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wyxl0yopsp4k-3gnbd4ww">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djoxmcdixqsbdefcpkmys">
        <w:r>
          <w:rPr>
            <w:rFonts w:ascii="Arial" w:cs="Arial" w:eastAsia="Arial" w:hAnsi="Arial"/>
            <w:color w:val="1D4ED8"/>
            <w:sz w:val="24"/>
            <w:szCs w:val="24"/>
            <w:u w:val="single"/>
          </w:rPr>
          <w:t xml:space="preserve">237</w:t>
        </w:r>
      </w:hyperlink>
      <w:r>
        <w:rPr>
          <w:rFonts w:ascii="Arial" w:cs="Arial" w:eastAsia="Arial" w:hAnsi="Arial"/>
          <w:sz w:val="24"/>
          <w:szCs w:val="24"/>
        </w:rPr>
        <w:t xml:space="preserve">-</w:t>
      </w:r>
      <w:hyperlink w:history="1" r:id="rIdimhuhptlnrxci4y2l__ub">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icbemimqkezqtzpwxnind">
        <w:r>
          <w:rPr>
            <w:rFonts w:ascii="Arial" w:cs="Arial" w:eastAsia="Arial" w:hAnsi="Arial"/>
            <w:color w:val="1D4ED8"/>
            <w:sz w:val="24"/>
            <w:szCs w:val="24"/>
            <w:u w:val="single"/>
          </w:rPr>
          <w:t xml:space="preserve">282</w:t>
        </w:r>
      </w:hyperlink>
      <w:r>
        <w:rPr>
          <w:rFonts w:ascii="Arial" w:cs="Arial" w:eastAsia="Arial" w:hAnsi="Arial"/>
          <w:sz w:val="24"/>
          <w:szCs w:val="24"/>
        </w:rPr>
        <w:t xml:space="preserve">, </w:t>
      </w:r>
      <w:hyperlink w:history="1" r:id="rIdavtm2hsfs4nqwx9syy8vq">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wco4stgybewkkxropisf7">
        <w:r>
          <w:rPr>
            <w:rFonts w:ascii="Arial" w:cs="Arial" w:eastAsia="Arial" w:hAnsi="Arial"/>
            <w:color w:val="1D4ED8"/>
            <w:sz w:val="24"/>
            <w:szCs w:val="24"/>
            <w:u w:val="single"/>
          </w:rPr>
          <w:t xml:space="preserve">292</w:t>
        </w:r>
      </w:hyperlink>
      <w:r>
        <w:rPr>
          <w:rFonts w:ascii="Arial" w:cs="Arial" w:eastAsia="Arial" w:hAnsi="Arial"/>
          <w:sz w:val="24"/>
          <w:szCs w:val="24"/>
        </w:rPr>
        <w:t xml:space="preserve">, </w:t>
      </w:r>
      <w:hyperlink w:history="1" r:id="rIdmlzcotptgoavixtsr6x0d">
        <w:r>
          <w:rPr>
            <w:rFonts w:ascii="Arial" w:cs="Arial" w:eastAsia="Arial" w:hAnsi="Arial"/>
            <w:color w:val="1D4ED8"/>
            <w:sz w:val="24"/>
            <w:szCs w:val="24"/>
            <w:u w:val="single"/>
          </w:rPr>
          <w:t xml:space="preserve">294</w:t>
        </w:r>
      </w:hyperlink>
      <w:r>
        <w:rPr>
          <w:rFonts w:ascii="Arial" w:cs="Arial" w:eastAsia="Arial" w:hAnsi="Arial"/>
          <w:sz w:val="24"/>
          <w:szCs w:val="24"/>
        </w:rPr>
        <w:t xml:space="preserve">, </w:t>
      </w:r>
      <w:hyperlink w:history="1" r:id="rId0elipngdm4pj-owek8-a9">
        <w:r>
          <w:rPr>
            <w:rFonts w:ascii="Arial" w:cs="Arial" w:eastAsia="Arial" w:hAnsi="Arial"/>
            <w:color w:val="1D4ED8"/>
            <w:sz w:val="24"/>
            <w:szCs w:val="24"/>
            <w:u w:val="single"/>
          </w:rPr>
          <w:t xml:space="preserve">324</w:t>
        </w:r>
      </w:hyperlink>
      <w:r>
        <w:rPr>
          <w:rFonts w:ascii="Arial" w:cs="Arial" w:eastAsia="Arial" w:hAnsi="Arial"/>
          <w:sz w:val="24"/>
          <w:szCs w:val="24"/>
        </w:rPr>
        <w:t xml:space="preserve">, </w:t>
      </w:r>
      <w:hyperlink w:history="1" r:id="rIdknoxxcjjfdz1kohpvwmn2">
        <w:r>
          <w:rPr>
            <w:rFonts w:ascii="Arial" w:cs="Arial" w:eastAsia="Arial" w:hAnsi="Arial"/>
            <w:color w:val="1D4ED8"/>
            <w:sz w:val="24"/>
            <w:szCs w:val="24"/>
            <w:u w:val="single"/>
          </w:rPr>
          <w:t xml:space="preserve">327</w:t>
        </w:r>
      </w:hyperlink>
      <w:r>
        <w:rPr>
          <w:rFonts w:ascii="Arial" w:cs="Arial" w:eastAsia="Arial" w:hAnsi="Arial"/>
          <w:sz w:val="24"/>
          <w:szCs w:val="24"/>
        </w:rPr>
        <w:t xml:space="preserve"> и </w:t>
      </w:r>
      <w:hyperlink w:history="1" r:id="rIdufywgj5auyvygdb7hh84z">
        <w:r>
          <w:rPr>
            <w:rFonts w:ascii="Arial" w:cs="Arial" w:eastAsia="Arial" w:hAnsi="Arial"/>
            <w:color w:val="1D4ED8"/>
            <w:sz w:val="24"/>
            <w:szCs w:val="24"/>
            <w:u w:val="single"/>
          </w:rPr>
          <w:t xml:space="preserve">328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124. Виды принудительных мер уголовно-правового воздействия, применяемых к юридическому лицу</w:t>
      </w:r>
    </w:p>
    <w:p>
      <w:pPr>
        <w:spacing w:after="120"/>
        <w:ind w:firstLine="397"/>
        <w:jc w:val="both"/>
      </w:pPr>
      <w:r>
        <w:rPr>
          <w:rFonts w:ascii="Arial" w:cs="Arial" w:eastAsia="Arial" w:hAnsi="Arial"/>
          <w:sz w:val="24"/>
          <w:szCs w:val="24"/>
        </w:rPr>
        <w:t xml:space="preserve">1. К юридическому лицу судом могут применяться следующие виды принудительных мер уголовно-правового воздействия:</w:t>
      </w:r>
    </w:p>
    <w:p>
      <w:pPr>
        <w:spacing w:after="120"/>
        <w:ind w:firstLine="397"/>
        <w:jc w:val="both"/>
      </w:pPr>
      <w:r>
        <w:rPr>
          <w:rFonts w:ascii="Arial" w:cs="Arial" w:eastAsia="Arial" w:hAnsi="Arial"/>
          <w:sz w:val="24"/>
          <w:szCs w:val="24"/>
        </w:rPr>
        <w:t xml:space="preserve">1) штраф;</w:t>
      </w:r>
    </w:p>
    <w:p>
      <w:pPr>
        <w:spacing w:after="120"/>
        <w:ind w:firstLine="397"/>
        <w:jc w:val="both"/>
      </w:pPr>
      <w:r>
        <w:rPr>
          <w:rFonts w:ascii="Arial" w:cs="Arial" w:eastAsia="Arial" w:hAnsi="Arial"/>
          <w:sz w:val="24"/>
          <w:szCs w:val="24"/>
        </w:rPr>
        <w:t xml:space="preserve">2) ограничение прав;</w:t>
      </w:r>
    </w:p>
    <w:p>
      <w:pPr>
        <w:spacing w:after="120"/>
        <w:ind w:firstLine="397"/>
        <w:jc w:val="both"/>
      </w:pPr>
      <w:r>
        <w:rPr>
          <w:rFonts w:ascii="Arial" w:cs="Arial" w:eastAsia="Arial" w:hAnsi="Arial"/>
          <w:sz w:val="24"/>
          <w:szCs w:val="24"/>
        </w:rPr>
        <w:t xml:space="preserve">3) ликвидация юридического лица.</w:t>
      </w:r>
    </w:p>
    <w:p>
      <w:pPr>
        <w:spacing w:after="120"/>
        <w:ind w:firstLine="397"/>
        <w:jc w:val="both"/>
      </w:pPr>
      <w:r>
        <w:rPr>
          <w:rFonts w:ascii="Arial" w:cs="Arial" w:eastAsia="Arial" w:hAnsi="Arial"/>
          <w:sz w:val="24"/>
          <w:szCs w:val="24"/>
        </w:rPr>
        <w:t xml:space="preserve">2. Принудительные меры уголовно-правового воздействия, предусмотренные пунктами 1 и 2, а также пунктами 1 и 3 части 1 настоящей статьи, могут применяться одновременно.</w:t>
      </w:r>
    </w:p>
    <w:p>
      <w:pPr>
        <w:spacing w:after="120"/>
        <w:ind w:firstLine="397"/>
        <w:jc w:val="both"/>
      </w:pPr>
      <w:r>
        <w:rPr>
          <w:rFonts w:ascii="Arial" w:cs="Arial" w:eastAsia="Arial" w:hAnsi="Arial"/>
          <w:sz w:val="24"/>
          <w:szCs w:val="24"/>
        </w:rPr>
        <w:t xml:space="preserve">3. Конфискация имущества юридического лица может применяться как дополнительная мера уголовно-правового воздействия.</w:t>
      </w:r>
    </w:p>
    <w:p>
      <w:pPr>
        <w:spacing w:after="120"/>
        <w:ind w:firstLine="397"/>
        <w:jc w:val="both"/>
      </w:pPr>
      <w:r>
        <w:rPr>
          <w:rFonts w:ascii="Arial" w:cs="Arial" w:eastAsia="Arial" w:hAnsi="Arial"/>
          <w:b/>
          <w:bCs/>
          <w:sz w:val="24"/>
          <w:szCs w:val="24"/>
        </w:rPr>
        <w:t xml:space="preserve">Статья 125. Штраф, налагаемый на юридическое лицо</w:t>
      </w:r>
    </w:p>
    <w:p>
      <w:pPr>
        <w:spacing w:after="120"/>
        <w:ind w:firstLine="397"/>
        <w:jc w:val="both"/>
      </w:pPr>
      <w:r>
        <w:rPr>
          <w:rFonts w:ascii="Arial" w:cs="Arial" w:eastAsia="Arial" w:hAnsi="Arial"/>
          <w:sz w:val="24"/>
          <w:szCs w:val="24"/>
        </w:rPr>
        <w:t xml:space="preserve">1. Штрафы, налагаемые на юридическое лицо, назначаются судом в денежной форме, исчисляются в расчетных показателях и по размеру делятся на три категории:</w:t>
      </w:r>
    </w:p>
    <w:p>
      <w:pPr>
        <w:spacing w:after="120"/>
        <w:ind w:firstLine="397"/>
        <w:jc w:val="both"/>
      </w:pPr>
      <w:r>
        <w:rPr>
          <w:rFonts w:ascii="Arial" w:cs="Arial" w:eastAsia="Arial" w:hAnsi="Arial"/>
          <w:sz w:val="24"/>
          <w:szCs w:val="24"/>
        </w:rPr>
        <w:t xml:space="preserve">1) I категория - в случае совершения деяния с признаками менее тяжкого преступления - от 2000 до 5000 расчетных показателей;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в случае совершения деяния с признаками тяжкого преступления - от 5000 до 10000 расчетных показателей;</w:t>
      </w:r>
    </w:p>
    <w:p>
      <w:pPr>
        <w:spacing w:after="120"/>
        <w:ind w:firstLine="397"/>
        <w:jc w:val="both"/>
      </w:pPr>
      <w:r>
        <w:rPr>
          <w:rFonts w:ascii="Arial" w:cs="Arial" w:eastAsia="Arial" w:hAnsi="Arial"/>
          <w:sz w:val="24"/>
          <w:szCs w:val="24"/>
        </w:rPr>
        <w:t xml:space="preserve">3) III категория - в случае совершения деяния с признаками особо тяжкого преступления - от 10000 до 15000 расчетных показателей.</w:t>
      </w:r>
    </w:p>
    <w:p>
      <w:pPr>
        <w:spacing w:after="120"/>
        <w:ind w:firstLine="397"/>
        <w:jc w:val="both"/>
      </w:pPr>
      <w:r>
        <w:rPr>
          <w:rFonts w:ascii="Arial" w:cs="Arial" w:eastAsia="Arial" w:hAnsi="Arial"/>
          <w:sz w:val="24"/>
          <w:szCs w:val="24"/>
        </w:rPr>
        <w:t xml:space="preserve">2. В случае неуплаты штрафа в течение одного месяца со дня вступления в силу решения суда сумма штрафа удваивается. При дальнейшем, более чем в течение трех месяцев, уклонении юридического лица от уплаты штрафа оно подлежит ликвидации решением суда.</w:t>
      </w:r>
    </w:p>
    <w:p>
      <w:pPr>
        <w:spacing w:after="120"/>
        <w:ind w:firstLine="397"/>
        <w:jc w:val="both"/>
      </w:pPr>
      <w:r>
        <w:rPr>
          <w:rFonts w:ascii="Arial" w:cs="Arial" w:eastAsia="Arial" w:hAnsi="Arial"/>
          <w:sz w:val="24"/>
          <w:szCs w:val="24"/>
        </w:rPr>
        <w:t xml:space="preserve">3. В случае причинения материального ущерба штраф взыскивается после возмещения ущерба.</w:t>
      </w:r>
    </w:p>
    <w:p>
      <w:pPr>
        <w:spacing w:after="120"/>
        <w:ind w:firstLine="397"/>
        <w:jc w:val="both"/>
      </w:pPr>
      <w:r>
        <w:rPr>
          <w:rFonts w:ascii="Arial" w:cs="Arial" w:eastAsia="Arial" w:hAnsi="Arial"/>
          <w:i/>
          <w:iCs/>
          <w:sz w:val="24"/>
          <w:szCs w:val="24"/>
        </w:rPr>
        <w:t xml:space="preserve">(В редакции Закона КР от </w:t>
      </w:r>
      <w:hyperlink w:history="1" r:id="rIdddqadgfvucj0onxealxl4">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Ограничение прав юридического лица</w:t>
      </w:r>
    </w:p>
    <w:p>
      <w:pPr>
        <w:spacing w:after="120"/>
        <w:ind w:firstLine="397"/>
        <w:jc w:val="both"/>
      </w:pPr>
      <w:r>
        <w:rPr>
          <w:rFonts w:ascii="Arial" w:cs="Arial" w:eastAsia="Arial" w:hAnsi="Arial"/>
          <w:sz w:val="24"/>
          <w:szCs w:val="24"/>
        </w:rPr>
        <w:t xml:space="preserve">1. Ограничение прав юридического лица заключается в установлении ему запрета:</w:t>
      </w:r>
    </w:p>
    <w:p>
      <w:pPr>
        <w:spacing w:after="120"/>
        <w:ind w:firstLine="397"/>
        <w:jc w:val="both"/>
      </w:pPr>
      <w:r>
        <w:rPr>
          <w:rFonts w:ascii="Arial" w:cs="Arial" w:eastAsia="Arial" w:hAnsi="Arial"/>
          <w:sz w:val="24"/>
          <w:szCs w:val="24"/>
        </w:rPr>
        <w:t xml:space="preserve">1) осуществлять отдельные виды деятельности;</w:t>
      </w:r>
    </w:p>
    <w:p>
      <w:pPr>
        <w:spacing w:after="120"/>
        <w:ind w:firstLine="397"/>
        <w:jc w:val="both"/>
      </w:pPr>
      <w:r>
        <w:rPr>
          <w:rFonts w:ascii="Arial" w:cs="Arial" w:eastAsia="Arial" w:hAnsi="Arial"/>
          <w:sz w:val="24"/>
          <w:szCs w:val="24"/>
        </w:rPr>
        <w:t xml:space="preserve">2) участвовать в тендерах или аукционах;</w:t>
      </w:r>
    </w:p>
    <w:p>
      <w:pPr>
        <w:spacing w:after="120"/>
        <w:ind w:firstLine="397"/>
        <w:jc w:val="both"/>
      </w:pPr>
      <w:r>
        <w:rPr>
          <w:rFonts w:ascii="Arial" w:cs="Arial" w:eastAsia="Arial" w:hAnsi="Arial"/>
          <w:sz w:val="24"/>
          <w:szCs w:val="24"/>
        </w:rPr>
        <w:t xml:space="preserve">3) получать кредиты, налоговые льготы, субсидии, субвенции из республиканского или местного бюджетов.</w:t>
      </w:r>
    </w:p>
    <w:p>
      <w:pPr>
        <w:spacing w:after="120"/>
        <w:ind w:firstLine="397"/>
        <w:jc w:val="both"/>
      </w:pPr>
      <w:r>
        <w:rPr>
          <w:rFonts w:ascii="Arial" w:cs="Arial" w:eastAsia="Arial" w:hAnsi="Arial"/>
          <w:sz w:val="24"/>
          <w:szCs w:val="24"/>
        </w:rPr>
        <w:t xml:space="preserve">2. Одно или несколько ограничений, предусмотренных частью 1 настоящей статьи, могут устанавливаться судом на срок от одного года до трех лет.</w:t>
      </w:r>
    </w:p>
    <w:p>
      <w:pPr>
        <w:spacing w:after="120"/>
        <w:ind w:firstLine="397"/>
        <w:jc w:val="both"/>
      </w:pPr>
      <w:r>
        <w:rPr>
          <w:rFonts w:ascii="Arial" w:cs="Arial" w:eastAsia="Arial" w:hAnsi="Arial"/>
          <w:b/>
          <w:bCs/>
          <w:sz w:val="24"/>
          <w:szCs w:val="24"/>
        </w:rPr>
        <w:t xml:space="preserve">Статья 127. Ликвидация юридического лица</w:t>
      </w:r>
    </w:p>
    <w:p>
      <w:pPr>
        <w:spacing w:after="120"/>
        <w:ind w:firstLine="397"/>
        <w:jc w:val="both"/>
      </w:pPr>
      <w:r>
        <w:rPr>
          <w:rFonts w:ascii="Arial" w:cs="Arial" w:eastAsia="Arial" w:hAnsi="Arial"/>
          <w:sz w:val="24"/>
          <w:szCs w:val="24"/>
        </w:rPr>
        <w:t xml:space="preserve">1. Ликвидация юридического лица состоит в принудительном прекращении его деятельности на основании решения суда.</w:t>
      </w:r>
    </w:p>
    <w:p>
      <w:pPr>
        <w:spacing w:after="120"/>
        <w:ind w:firstLine="397"/>
        <w:jc w:val="both"/>
      </w:pPr>
      <w:r>
        <w:rPr>
          <w:rFonts w:ascii="Arial" w:cs="Arial" w:eastAsia="Arial" w:hAnsi="Arial"/>
          <w:sz w:val="24"/>
          <w:szCs w:val="24"/>
        </w:rPr>
        <w:t xml:space="preserve">2. Ликвидация юридического лица назначается только в случае совершения деяния с признаками тяжкого или особо тяжкого преступления, когда суд признает, что тяжесть совершенного деяния делает невозможным сохранение и дальнейшее функционирование данного юридического лица, а также в случаях, предусмотренных частью 2 </w:t>
      </w:r>
      <w:hyperlink w:history="1" r:id="rIdqtocdaaz1ukthcrnbrwtz">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128. Конфискация имущества юридического лица</w:t>
      </w:r>
    </w:p>
    <w:p>
      <w:pPr>
        <w:spacing w:after="120"/>
        <w:ind w:firstLine="397"/>
        <w:jc w:val="both"/>
      </w:pPr>
      <w:r>
        <w:rPr>
          <w:rFonts w:ascii="Arial" w:cs="Arial" w:eastAsia="Arial" w:hAnsi="Arial"/>
          <w:sz w:val="24"/>
          <w:szCs w:val="24"/>
        </w:rPr>
        <w:t xml:space="preserve">1. Конфискация имущества юридического лица осуществляется на основании и в порядке, предусмотренных статьями </w:t>
      </w:r>
      <w:hyperlink w:history="1" r:id="rIdyizodpzcqakpxi5z9ee0l">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iad1nph4qxa6bab419u5d">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 При этом повторная конфискация того же самого имущества у физического лица, совершившего соответствующее преступление, не допускается.</w:t>
      </w:r>
    </w:p>
    <w:p>
      <w:pPr>
        <w:spacing w:after="120"/>
        <w:ind w:firstLine="397"/>
        <w:jc w:val="both"/>
      </w:pPr>
      <w:r>
        <w:rPr>
          <w:rFonts w:ascii="Arial" w:cs="Arial" w:eastAsia="Arial" w:hAnsi="Arial"/>
          <w:sz w:val="24"/>
          <w:szCs w:val="24"/>
        </w:rPr>
        <w:t xml:space="preserve">2. Полная конфискация имущества юридического лица допускается только в случае его ликвидации.</w:t>
      </w:r>
    </w:p>
    <w:p>
      <w:pPr>
        <w:spacing w:after="120"/>
        <w:ind w:firstLine="397"/>
        <w:jc w:val="both"/>
      </w:pPr>
      <w:r>
        <w:rPr>
          <w:rFonts w:ascii="Arial" w:cs="Arial" w:eastAsia="Arial" w:hAnsi="Arial"/>
          <w:b/>
          <w:bCs/>
          <w:sz w:val="24"/>
          <w:szCs w:val="24"/>
        </w:rPr>
        <w:t xml:space="preserve">Статья 129. Сроки давности</w:t>
      </w:r>
    </w:p>
    <w:p>
      <w:pPr>
        <w:spacing w:after="120"/>
        <w:ind w:firstLine="397"/>
        <w:jc w:val="both"/>
      </w:pPr>
      <w:r>
        <w:rPr>
          <w:rFonts w:ascii="Arial" w:cs="Arial" w:eastAsia="Arial" w:hAnsi="Arial"/>
          <w:sz w:val="24"/>
          <w:szCs w:val="24"/>
        </w:rPr>
        <w:t xml:space="preserve">К юридическому лицу не применяются принудительные меры уголовно-правового воздействия, предусмотренные настоящей главой, если со дня совершения деяния истекло пять лет или со дня исполнения обвинительного приговора суда истекло десять лет.</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VI. ПРЕСТУПЛЕНИЯ ПРОТИВ ЛИЧНОСТИ</w:t>
      </w:r>
    </w:p>
    <w:p>
      <w:pPr>
        <w:spacing w:after="120"/>
        <w:ind w:firstLine="397"/>
        <w:jc w:val="center"/>
      </w:pPr>
      <w:r>
        <w:rPr>
          <w:rFonts w:ascii="Arial" w:cs="Arial" w:eastAsia="Arial" w:hAnsi="Arial"/>
          <w:b/>
          <w:bCs/>
          <w:sz w:val="24"/>
          <w:szCs w:val="24"/>
        </w:rPr>
        <w:t xml:space="preserve">Глава 21. Преступления против жизни</w:t>
      </w:r>
    </w:p>
    <w:p>
      <w:pPr>
        <w:spacing w:after="120"/>
        <w:ind w:firstLine="397"/>
        <w:jc w:val="both"/>
      </w:pPr>
      <w:r>
        <w:rPr>
          <w:rFonts w:ascii="Arial" w:cs="Arial" w:eastAsia="Arial" w:hAnsi="Arial"/>
          <w:b/>
          <w:bCs/>
          <w:sz w:val="24"/>
          <w:szCs w:val="24"/>
        </w:rPr>
        <w:t xml:space="preserve">Статья 130. Убийство</w:t>
      </w:r>
    </w:p>
    <w:p>
      <w:pPr>
        <w:spacing w:after="120"/>
        <w:ind w:firstLine="397"/>
        <w:jc w:val="both"/>
      </w:pPr>
      <w:r>
        <w:rPr>
          <w:rFonts w:ascii="Arial" w:cs="Arial" w:eastAsia="Arial" w:hAnsi="Arial"/>
          <w:sz w:val="24"/>
          <w:szCs w:val="24"/>
        </w:rPr>
        <w:t xml:space="preserve">1. Убийство - лишение жизни другого человека -</w:t>
      </w:r>
    </w:p>
    <w:p>
      <w:pPr>
        <w:spacing w:after="120"/>
        <w:ind w:firstLine="397"/>
        <w:jc w:val="both"/>
      </w:pPr>
      <w:r>
        <w:rPr>
          <w:rFonts w:ascii="Arial" w:cs="Arial" w:eastAsia="Arial" w:hAnsi="Arial"/>
          <w:sz w:val="24"/>
          <w:szCs w:val="24"/>
        </w:rPr>
        <w:t xml:space="preserve">наказывается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2. Убийство:</w:t>
      </w:r>
    </w:p>
    <w:p>
      <w:pPr>
        <w:spacing w:after="120"/>
        <w:ind w:firstLine="397"/>
        <w:jc w:val="both"/>
      </w:pPr>
      <w:r>
        <w:rPr>
          <w:rFonts w:ascii="Arial" w:cs="Arial" w:eastAsia="Arial" w:hAnsi="Arial"/>
          <w:sz w:val="24"/>
          <w:szCs w:val="24"/>
        </w:rPr>
        <w:t xml:space="preserve">1) совершенное способом, опасным для жизни многих лиц;</w:t>
      </w:r>
    </w:p>
    <w:p>
      <w:pPr>
        <w:spacing w:after="120"/>
        <w:ind w:firstLine="397"/>
        <w:jc w:val="both"/>
      </w:pPr>
      <w:r>
        <w:rPr>
          <w:rFonts w:ascii="Arial" w:cs="Arial" w:eastAsia="Arial" w:hAnsi="Arial"/>
          <w:sz w:val="24"/>
          <w:szCs w:val="24"/>
        </w:rPr>
        <w:t xml:space="preserve">2) совершенное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особой жестокостью;</w:t>
      </w:r>
    </w:p>
    <w:p>
      <w:pPr>
        <w:spacing w:after="120"/>
        <w:ind w:firstLine="397"/>
        <w:jc w:val="both"/>
      </w:pPr>
      <w:r>
        <w:rPr>
          <w:rFonts w:ascii="Arial" w:cs="Arial" w:eastAsia="Arial" w:hAnsi="Arial"/>
          <w:sz w:val="24"/>
          <w:szCs w:val="24"/>
        </w:rPr>
        <w:t xml:space="preserve">4) из хулиганских побуждений;</w:t>
      </w:r>
    </w:p>
    <w:p>
      <w:pPr>
        <w:spacing w:after="120"/>
        <w:ind w:firstLine="397"/>
        <w:jc w:val="both"/>
      </w:pPr>
      <w:r>
        <w:rPr>
          <w:rFonts w:ascii="Arial" w:cs="Arial" w:eastAsia="Arial" w:hAnsi="Arial"/>
          <w:sz w:val="24"/>
          <w:szCs w:val="24"/>
        </w:rPr>
        <w:t xml:space="preserve">5) из корыстных побуждений или по найму;</w:t>
      </w:r>
    </w:p>
    <w:p>
      <w:pPr>
        <w:spacing w:after="120"/>
        <w:ind w:firstLine="397"/>
        <w:jc w:val="both"/>
      </w:pPr>
      <w:r>
        <w:rPr>
          <w:rFonts w:ascii="Arial" w:cs="Arial" w:eastAsia="Arial" w:hAnsi="Arial"/>
          <w:sz w:val="24"/>
          <w:szCs w:val="24"/>
        </w:rPr>
        <w:t xml:space="preserve">6) с целью получения органа или тканей потерпевшего;</w:t>
      </w:r>
    </w:p>
    <w:p>
      <w:pPr>
        <w:spacing w:after="120"/>
        <w:ind w:firstLine="397"/>
        <w:jc w:val="both"/>
      </w:pPr>
      <w:r>
        <w:rPr>
          <w:rFonts w:ascii="Arial" w:cs="Arial" w:eastAsia="Arial" w:hAnsi="Arial"/>
          <w:sz w:val="24"/>
          <w:szCs w:val="24"/>
        </w:rPr>
        <w:t xml:space="preserve">7) с целью скрыть другое преступление или облегчить его совершение;</w:t>
      </w:r>
    </w:p>
    <w:p>
      <w:pPr>
        <w:spacing w:after="120"/>
        <w:ind w:firstLine="397"/>
        <w:jc w:val="both"/>
      </w:pPr>
      <w:r>
        <w:rPr>
          <w:rFonts w:ascii="Arial" w:cs="Arial" w:eastAsia="Arial" w:hAnsi="Arial"/>
          <w:sz w:val="24"/>
          <w:szCs w:val="24"/>
        </w:rPr>
        <w:t xml:space="preserve">8)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9) лица, заведомо для виновного находящегося в беспомощном состоянии, или заведомо несовершеннолетнего;</w:t>
      </w:r>
    </w:p>
    <w:p>
      <w:pPr>
        <w:spacing w:after="120"/>
        <w:ind w:firstLine="397"/>
        <w:jc w:val="both"/>
      </w:pPr>
      <w:r>
        <w:rPr>
          <w:rFonts w:ascii="Arial" w:cs="Arial" w:eastAsia="Arial" w:hAnsi="Arial"/>
          <w:sz w:val="24"/>
          <w:szCs w:val="24"/>
        </w:rPr>
        <w:t xml:space="preserve">10) совершенное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11) двух или более лиц;</w:t>
      </w:r>
    </w:p>
    <w:p>
      <w:pPr>
        <w:spacing w:after="120"/>
        <w:ind w:firstLine="397"/>
        <w:jc w:val="both"/>
      </w:pPr>
      <w:r>
        <w:rPr>
          <w:rFonts w:ascii="Arial" w:cs="Arial" w:eastAsia="Arial" w:hAnsi="Arial"/>
          <w:sz w:val="24"/>
          <w:szCs w:val="24"/>
        </w:rPr>
        <w:t xml:space="preserve">12)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13) сопряженное с изнасилованием или насильственным удовлетворением половой страсти в иных формах;</w:t>
      </w:r>
    </w:p>
    <w:p>
      <w:pPr>
        <w:spacing w:after="120"/>
        <w:ind w:firstLine="397"/>
        <w:jc w:val="both"/>
      </w:pPr>
      <w:r>
        <w:rPr>
          <w:rFonts w:ascii="Arial" w:cs="Arial" w:eastAsia="Arial" w:hAnsi="Arial"/>
          <w:sz w:val="24"/>
          <w:szCs w:val="24"/>
        </w:rPr>
        <w:t xml:space="preserve">14) сопряженное с разбоем, вымогательством или актом терроризма;</w:t>
      </w:r>
    </w:p>
    <w:p>
      <w:pPr>
        <w:spacing w:after="120"/>
        <w:ind w:firstLine="397"/>
        <w:jc w:val="both"/>
      </w:pPr>
      <w:r>
        <w:rPr>
          <w:rFonts w:ascii="Arial" w:cs="Arial" w:eastAsia="Arial" w:hAnsi="Arial"/>
          <w:sz w:val="24"/>
          <w:szCs w:val="24"/>
        </w:rPr>
        <w:t xml:space="preserve">15) сопряженное с похищением человека либо захватом заложника, -</w:t>
      </w:r>
    </w:p>
    <w:p>
      <w:pPr>
        <w:spacing w:after="120"/>
        <w:ind w:firstLine="397"/>
        <w:jc w:val="both"/>
      </w:pPr>
      <w:r>
        <w:rPr>
          <w:rFonts w:ascii="Arial" w:cs="Arial" w:eastAsia="Arial" w:hAnsi="Arial"/>
          <w:sz w:val="24"/>
          <w:szCs w:val="24"/>
        </w:rPr>
        <w:t xml:space="preserve">наказывается лишением свободы VI категории или пожизненным лишением свободы со штрафом VI категории.</w:t>
      </w:r>
    </w:p>
    <w:p>
      <w:pPr>
        <w:spacing w:after="120"/>
        <w:ind w:firstLine="397"/>
        <w:jc w:val="both"/>
      </w:pPr>
      <w:r>
        <w:rPr>
          <w:rFonts w:ascii="Arial" w:cs="Arial" w:eastAsia="Arial" w:hAnsi="Arial"/>
          <w:b/>
          <w:bCs/>
          <w:sz w:val="24"/>
          <w:szCs w:val="24"/>
        </w:rPr>
        <w:t xml:space="preserve">Статья 131. Убийство в состоянии аффекта</w:t>
      </w:r>
    </w:p>
    <w:p>
      <w:pPr>
        <w:spacing w:after="120"/>
        <w:ind w:firstLine="397"/>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тяжким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 </w:t>
      </w:r>
      <w:r>
        <w:rPr>
          <w:rFonts w:ascii="Arial" w:cs="Arial" w:eastAsia="Arial" w:hAnsi="Arial"/>
          <w:sz w:val="24"/>
          <w:szCs w:val="24"/>
        </w:rPr>
        <w:t xml:space="preserve">категории.</w:t>
      </w:r>
    </w:p>
    <w:p>
      <w:pPr>
        <w:spacing w:after="120"/>
        <w:ind w:firstLine="397"/>
        <w:jc w:val="both"/>
      </w:pPr>
      <w:r>
        <w:rPr>
          <w:rFonts w:ascii="Arial" w:cs="Arial" w:eastAsia="Arial" w:hAnsi="Arial"/>
          <w:sz w:val="24"/>
          <w:szCs w:val="24"/>
        </w:rPr>
        <w:t xml:space="preserve">2. Убийство двух или более лиц, совершенное в состоянии внезапно возникшего сильного душевного волнения (аффекта),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132. Убийство при превышении пределов необходимой обороны либо при превышении мер, необходимых для задержания лица, совершившего преступление</w:t>
      </w:r>
    </w:p>
    <w:p>
      <w:pPr>
        <w:spacing w:after="120"/>
        <w:ind w:firstLine="397"/>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133. Убийство матерью новорожденного ребенка</w:t>
      </w:r>
    </w:p>
    <w:p>
      <w:pPr>
        <w:spacing w:after="120"/>
        <w:ind w:firstLine="397"/>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134. Убийство из сострадания (эвтаназия)</w:t>
      </w:r>
    </w:p>
    <w:p>
      <w:pPr>
        <w:spacing w:after="120"/>
        <w:ind w:firstLine="397"/>
        <w:jc w:val="both"/>
      </w:pPr>
      <w:r>
        <w:rPr>
          <w:rFonts w:ascii="Arial" w:cs="Arial" w:eastAsia="Arial" w:hAnsi="Arial"/>
          <w:sz w:val="24"/>
          <w:szCs w:val="24"/>
        </w:rPr>
        <w:t xml:space="preserve">Убийство по настоятельной просьбе жертвы и в соответствии с ее подлинной волей, совершенное исключительно в целях освобождения умирающего от сильных физических болей,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135. Причинение смерти по неосторожности</w:t>
      </w:r>
    </w:p>
    <w:p>
      <w:pPr>
        <w:spacing w:after="120"/>
        <w:ind w:firstLine="397"/>
        <w:jc w:val="both"/>
      </w:pPr>
      <w:r>
        <w:rPr>
          <w:rFonts w:ascii="Arial" w:cs="Arial" w:eastAsia="Arial" w:hAnsi="Arial"/>
          <w:sz w:val="24"/>
          <w:szCs w:val="24"/>
        </w:rPr>
        <w:t xml:space="preserve">1. Причинение смерти по неосторожности,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лицом при исполнении своих профессиональных обязанностей;</w:t>
      </w:r>
    </w:p>
    <w:p>
      <w:pPr>
        <w:spacing w:after="120"/>
        <w:ind w:firstLine="397"/>
        <w:jc w:val="both"/>
      </w:pPr>
      <w:r>
        <w:rPr>
          <w:rFonts w:ascii="Arial" w:cs="Arial" w:eastAsia="Arial" w:hAnsi="Arial"/>
          <w:sz w:val="24"/>
          <w:szCs w:val="24"/>
        </w:rPr>
        <w:t xml:space="preserve">2) двум или более лицам,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136. Доведение до самоубийства</w:t>
      </w:r>
    </w:p>
    <w:p>
      <w:pPr>
        <w:spacing w:after="120"/>
        <w:ind w:firstLine="397"/>
        <w:jc w:val="both"/>
      </w:pPr>
      <w:r>
        <w:rPr>
          <w:rFonts w:ascii="Arial" w:cs="Arial" w:eastAsia="Arial" w:hAnsi="Arial"/>
          <w:sz w:val="24"/>
          <w:szCs w:val="24"/>
        </w:rPr>
        <w:t xml:space="preserve">1. Угроза применения насилия, опасного для жизни и здоровья, жестокое обращение или систематическое унижение личного достоинства лица, что по неосторожности повлекло совершение потерпевшим самоубийства или попытку совершить самоубийство,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Те же деяния, совершенные в отношении лица, находившегося в материальной либо иной зависимости от виновного, или в отношении заведомо несовершеннолетнего,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sz w:val="24"/>
          <w:szCs w:val="24"/>
        </w:rPr>
        <w:t xml:space="preserve">3. Угроза применения насилия, опасного для жизни и здоровья лица, жестокое обращение или систематическое унижение личного достоинства лица, совершенные с целью доведения лица до самоубийства, что повлекло совершение потерпевшим самоубийства,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137. Склонение к самоубийству</w:t>
      </w:r>
    </w:p>
    <w:p>
      <w:pPr>
        <w:spacing w:after="120"/>
        <w:ind w:firstLine="397"/>
        <w:jc w:val="both"/>
      </w:pPr>
      <w:r>
        <w:rPr>
          <w:rFonts w:ascii="Arial" w:cs="Arial" w:eastAsia="Arial" w:hAnsi="Arial"/>
          <w:sz w:val="24"/>
          <w:szCs w:val="24"/>
        </w:rPr>
        <w:t xml:space="preserve">1. Склонение к самоубийству, то есть возбуждение у другого лица решимости совершить самоубийство путем уговора, обмана или иным способом, что повлекло совершение потерпевшим самоубийства или попытку совершить самоубийство,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в отношении лица, находившегося в материальной либо иной зависимости от виновного, или в отношении заведомо несовершеннолетнего,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center"/>
      </w:pPr>
      <w:r>
        <w:rPr>
          <w:rFonts w:ascii="Arial" w:cs="Arial" w:eastAsia="Arial" w:hAnsi="Arial"/>
          <w:b/>
          <w:bCs/>
          <w:sz w:val="24"/>
          <w:szCs w:val="24"/>
        </w:rPr>
        <w:t xml:space="preserve">Глава 22. Преступления против здоровья</w:t>
      </w:r>
    </w:p>
    <w:p>
      <w:pPr>
        <w:spacing w:after="120"/>
        <w:ind w:firstLine="397"/>
        <w:jc w:val="both"/>
      </w:pPr>
      <w:r>
        <w:rPr>
          <w:rFonts w:ascii="Arial" w:cs="Arial" w:eastAsia="Arial" w:hAnsi="Arial"/>
          <w:b/>
          <w:bCs/>
          <w:sz w:val="24"/>
          <w:szCs w:val="24"/>
        </w:rPr>
        <w:t xml:space="preserve">Статья 138. Причинение тяжкого вреда здоровью</w:t>
      </w:r>
    </w:p>
    <w:p>
      <w:pPr>
        <w:spacing w:after="120"/>
        <w:ind w:firstLine="397"/>
        <w:jc w:val="both"/>
      </w:pPr>
      <w:r>
        <w:rPr>
          <w:rFonts w:ascii="Arial" w:cs="Arial" w:eastAsia="Arial" w:hAnsi="Arial"/>
          <w:sz w:val="24"/>
          <w:szCs w:val="24"/>
        </w:rPr>
        <w:t xml:space="preserve">1. Причинение тяжкого вреда здоровью в виде телесного повреждения, опасного для жизни в момент причинения; или причинение вреда здоровью, повлекшее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либо с заведомо полной утратой профессиональной трудоспособности, прерывание беременности либо неизгладимое обезображение лица,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особой жестокостью;</w:t>
      </w:r>
    </w:p>
    <w:p>
      <w:pPr>
        <w:spacing w:after="120"/>
        <w:ind w:firstLine="397"/>
        <w:jc w:val="both"/>
      </w:pPr>
      <w:r>
        <w:rPr>
          <w:rFonts w:ascii="Arial" w:cs="Arial" w:eastAsia="Arial" w:hAnsi="Arial"/>
          <w:sz w:val="24"/>
          <w:szCs w:val="24"/>
        </w:rPr>
        <w:t xml:space="preserve">3) из хулиганских побуждений;</w:t>
      </w:r>
    </w:p>
    <w:p>
      <w:pPr>
        <w:spacing w:after="120"/>
        <w:ind w:firstLine="397"/>
        <w:jc w:val="both"/>
      </w:pPr>
      <w:r>
        <w:rPr>
          <w:rFonts w:ascii="Arial" w:cs="Arial" w:eastAsia="Arial" w:hAnsi="Arial"/>
          <w:sz w:val="24"/>
          <w:szCs w:val="24"/>
        </w:rPr>
        <w:t xml:space="preserve">4) из корыстных побуждений или по найму;</w:t>
      </w:r>
    </w:p>
    <w:p>
      <w:pPr>
        <w:spacing w:after="120"/>
        <w:ind w:firstLine="397"/>
        <w:jc w:val="both"/>
      </w:pPr>
      <w:r>
        <w:rPr>
          <w:rFonts w:ascii="Arial" w:cs="Arial" w:eastAsia="Arial" w:hAnsi="Arial"/>
          <w:sz w:val="24"/>
          <w:szCs w:val="24"/>
        </w:rPr>
        <w:t xml:space="preserve">5) с целью получения органа или тканей потерпевшего;</w:t>
      </w:r>
    </w:p>
    <w:p>
      <w:pPr>
        <w:spacing w:after="120"/>
        <w:ind w:firstLine="397"/>
        <w:jc w:val="both"/>
      </w:pPr>
      <w:r>
        <w:rPr>
          <w:rFonts w:ascii="Arial" w:cs="Arial" w:eastAsia="Arial" w:hAnsi="Arial"/>
          <w:sz w:val="24"/>
          <w:szCs w:val="24"/>
        </w:rPr>
        <w:t xml:space="preserve">6) с целью скрыть другое преступление или облегчить его совершение;</w:t>
      </w:r>
    </w:p>
    <w:p>
      <w:pPr>
        <w:spacing w:after="120"/>
        <w:ind w:firstLine="397"/>
        <w:jc w:val="both"/>
      </w:pPr>
      <w:r>
        <w:rPr>
          <w:rFonts w:ascii="Arial" w:cs="Arial" w:eastAsia="Arial" w:hAnsi="Arial"/>
          <w:sz w:val="24"/>
          <w:szCs w:val="24"/>
        </w:rPr>
        <w:t xml:space="preserve">7)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8) в отношении лица, заведомо для виновного находящегося в беспомощном состоянии, или заведомо несовершеннолетнего;</w:t>
      </w:r>
    </w:p>
    <w:p>
      <w:pPr>
        <w:spacing w:after="120"/>
        <w:ind w:firstLine="397"/>
        <w:jc w:val="both"/>
      </w:pPr>
      <w:r>
        <w:rPr>
          <w:rFonts w:ascii="Arial" w:cs="Arial" w:eastAsia="Arial" w:hAnsi="Arial"/>
          <w:sz w:val="24"/>
          <w:szCs w:val="24"/>
        </w:rPr>
        <w:t xml:space="preserve">9) на почве расовой, этнической, национальной, религиозной и межрегиональной вражды (розни);</w:t>
      </w:r>
    </w:p>
    <w:p>
      <w:pPr>
        <w:spacing w:after="120"/>
        <w:ind w:firstLine="397"/>
        <w:jc w:val="both"/>
      </w:pPr>
      <w:r>
        <w:rPr>
          <w:rFonts w:ascii="Arial" w:cs="Arial" w:eastAsia="Arial" w:hAnsi="Arial"/>
          <w:sz w:val="24"/>
          <w:szCs w:val="24"/>
        </w:rPr>
        <w:t xml:space="preserve">10) в отношении двух или более лиц;</w:t>
      </w:r>
    </w:p>
    <w:p>
      <w:pPr>
        <w:spacing w:after="120"/>
        <w:ind w:firstLine="397"/>
        <w:jc w:val="both"/>
      </w:pPr>
      <w:r>
        <w:rPr>
          <w:rFonts w:ascii="Arial" w:cs="Arial" w:eastAsia="Arial" w:hAnsi="Arial"/>
          <w:sz w:val="24"/>
          <w:szCs w:val="24"/>
        </w:rPr>
        <w:t xml:space="preserve">11)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12) с изнасилованием или насильственным удовлетворением половой страсти в иных формах;</w:t>
      </w:r>
    </w:p>
    <w:p>
      <w:pPr>
        <w:spacing w:after="120"/>
        <w:ind w:firstLine="397"/>
        <w:jc w:val="both"/>
      </w:pPr>
      <w:r>
        <w:rPr>
          <w:rFonts w:ascii="Arial" w:cs="Arial" w:eastAsia="Arial" w:hAnsi="Arial"/>
          <w:sz w:val="24"/>
          <w:szCs w:val="24"/>
        </w:rPr>
        <w:t xml:space="preserve">13) с разбоем или вымогательством;</w:t>
      </w:r>
    </w:p>
    <w:p>
      <w:pPr>
        <w:spacing w:after="120"/>
        <w:ind w:firstLine="397"/>
        <w:jc w:val="both"/>
      </w:pPr>
      <w:r>
        <w:rPr>
          <w:rFonts w:ascii="Arial" w:cs="Arial" w:eastAsia="Arial" w:hAnsi="Arial"/>
          <w:sz w:val="24"/>
          <w:szCs w:val="24"/>
        </w:rPr>
        <w:t xml:space="preserve">14) с похищением человека либо захватом заложника,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w:t>
      </w:r>
    </w:p>
    <w:p>
      <w:pPr>
        <w:spacing w:after="120"/>
        <w:ind w:firstLine="397"/>
        <w:jc w:val="both"/>
      </w:pPr>
      <w:r>
        <w:rPr>
          <w:rFonts w:ascii="Arial" w:cs="Arial" w:eastAsia="Arial" w:hAnsi="Arial"/>
          <w:sz w:val="24"/>
          <w:szCs w:val="24"/>
        </w:rPr>
        <w:t xml:space="preserve">1) причинившие по неосторожности смерть человека, в том числе в результате самоубийства, либо смерть двух или более лиц (особо тяжкий вред);</w:t>
      </w:r>
    </w:p>
    <w:p>
      <w:pPr>
        <w:spacing w:after="120"/>
        <w:ind w:firstLine="397"/>
        <w:jc w:val="both"/>
      </w:pPr>
      <w:r>
        <w:rPr>
          <w:rFonts w:ascii="Arial" w:cs="Arial" w:eastAsia="Arial" w:hAnsi="Arial"/>
          <w:sz w:val="24"/>
          <w:szCs w:val="24"/>
        </w:rPr>
        <w:t xml:space="preserve">2) совершенные при совокупности двух или более отягчающих обстоятельств, предусмотренных частью 2 настоящей статьи,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139. Причинение менее тяжкого вреда здоровью</w:t>
      </w:r>
    </w:p>
    <w:p>
      <w:pPr>
        <w:spacing w:after="120"/>
        <w:ind w:firstLine="397"/>
        <w:jc w:val="both"/>
      </w:pPr>
      <w:r>
        <w:rPr>
          <w:rFonts w:ascii="Arial" w:cs="Arial" w:eastAsia="Arial" w:hAnsi="Arial"/>
          <w:sz w:val="24"/>
          <w:szCs w:val="24"/>
        </w:rPr>
        <w:t xml:space="preserve">1. Причинение вреда здоровью, не опасного для жизни и не повлекшего последствий, предусмотренных </w:t>
      </w:r>
      <w:hyperlink w:history="1" r:id="rIdrhgrleuopw3u2reisccel">
        <w:r>
          <w:rPr>
            <w:rFonts w:ascii="Arial" w:cs="Arial" w:eastAsia="Arial" w:hAnsi="Arial"/>
            <w:color w:val="1D4ED8"/>
            <w:sz w:val="24"/>
            <w:szCs w:val="24"/>
            <w:u w:val="single"/>
          </w:rPr>
          <w:t xml:space="preserve">статьей 138</w:t>
        </w:r>
      </w:hyperlink>
      <w:r>
        <w:rPr>
          <w:rFonts w:ascii="Arial" w:cs="Arial" w:eastAsia="Arial" w:hAnsi="Arial"/>
          <w:sz w:val="24"/>
          <w:szCs w:val="24"/>
        </w:rPr>
        <w:t xml:space="preserve"> настоящего Кодекса, но вызвавшего длительное расстройство здоровья или значительную стойкую утрату общей трудоспособности менее чем на одну треть,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двух или более лиц;</w:t>
      </w:r>
    </w:p>
    <w:p>
      <w:pPr>
        <w:spacing w:after="120"/>
        <w:ind w:firstLine="397"/>
        <w:jc w:val="both"/>
      </w:pPr>
      <w:r>
        <w:rPr>
          <w:rFonts w:ascii="Arial" w:cs="Arial" w:eastAsia="Arial" w:hAnsi="Arial"/>
          <w:sz w:val="24"/>
          <w:szCs w:val="24"/>
        </w:rPr>
        <w:t xml:space="preserve">2) в отношении лица, заведомо для виновного находящегося в беспомощном состоянии;</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4) с особой жестокостью,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То же деяние, совершенное:</w:t>
      </w:r>
    </w:p>
    <w:p>
      <w:pPr>
        <w:spacing w:after="120"/>
        <w:ind w:firstLine="39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2) при совокупности двух или более отягчающих обстоятельств, предусмотренных частью 2 и пунктом 1 настоящей части настоящей статьи,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140.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w:t>
      </w:r>
    </w:p>
    <w:p>
      <w:pPr>
        <w:spacing w:after="120"/>
        <w:ind w:firstLine="397"/>
        <w:jc w:val="both"/>
      </w:pPr>
      <w:r>
        <w:rPr>
          <w:rFonts w:ascii="Arial" w:cs="Arial" w:eastAsia="Arial" w:hAnsi="Arial"/>
          <w:sz w:val="24"/>
          <w:szCs w:val="24"/>
        </w:rPr>
        <w:t xml:space="preserve">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141. Причинение тяжкого вреда здоровью в состоянии аффекта</w:t>
      </w:r>
    </w:p>
    <w:p>
      <w:pPr>
        <w:spacing w:after="120"/>
        <w:ind w:firstLine="397"/>
        <w:jc w:val="both"/>
      </w:pPr>
      <w:r>
        <w:rPr>
          <w:rFonts w:ascii="Arial" w:cs="Arial" w:eastAsia="Arial" w:hAnsi="Arial"/>
          <w:sz w:val="24"/>
          <w:szCs w:val="24"/>
        </w:rPr>
        <w:t xml:space="preserve">Причинение тяжкого вреда здоровью в состоянии внезапно возникшего сильного душевного волнения (аффекта), вызванного насилием или тяжким оскорблением со стороны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142. Причинение тяжкого вреда здоровью по неосторожности</w:t>
      </w:r>
    </w:p>
    <w:p>
      <w:pPr>
        <w:spacing w:after="120"/>
        <w:ind w:firstLine="397"/>
        <w:jc w:val="both"/>
      </w:pPr>
      <w:r>
        <w:rPr>
          <w:rFonts w:ascii="Arial" w:cs="Arial" w:eastAsia="Arial" w:hAnsi="Arial"/>
          <w:sz w:val="24"/>
          <w:szCs w:val="24"/>
        </w:rPr>
        <w:t xml:space="preserve">Причинение тяжкого вреда здоровью лица по неосторожности,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143. Пытки</w:t>
      </w:r>
    </w:p>
    <w:p>
      <w:pPr>
        <w:spacing w:after="120"/>
        <w:ind w:firstLine="39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равно запугать или принудить его или другое лицо к совершению определенных деяний, или по причине, основанной на дискриминации любого характера, совершенное должностным лицом либо по его подстрекательству, с его ведома или молчаливого согласия,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 или заведомо несовершеннолетнего;</w:t>
      </w:r>
    </w:p>
    <w:p>
      <w:pPr>
        <w:spacing w:after="120"/>
        <w:ind w:firstLine="397"/>
        <w:jc w:val="both"/>
      </w:pPr>
      <w:r>
        <w:rPr>
          <w:rFonts w:ascii="Arial" w:cs="Arial" w:eastAsia="Arial" w:hAnsi="Arial"/>
          <w:sz w:val="24"/>
          <w:szCs w:val="24"/>
        </w:rPr>
        <w:t xml:space="preserve">2) в отношении инвалида или иного лица, заведомо для виновного находящегося в беспомощном состоянии;</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4) с особой жестокостью;</w:t>
      </w:r>
    </w:p>
    <w:p>
      <w:pPr>
        <w:spacing w:after="120"/>
        <w:ind w:firstLine="397"/>
        <w:jc w:val="both"/>
      </w:pPr>
      <w:r>
        <w:rPr>
          <w:rFonts w:ascii="Arial" w:cs="Arial" w:eastAsia="Arial" w:hAnsi="Arial"/>
          <w:sz w:val="24"/>
          <w:szCs w:val="24"/>
        </w:rPr>
        <w:t xml:space="preserve">5)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b/>
          <w:bCs/>
          <w:sz w:val="24"/>
          <w:szCs w:val="24"/>
        </w:rPr>
        <w:t xml:space="preserve">Статья 144. Истязание</w:t>
      </w:r>
    </w:p>
    <w:p>
      <w:pPr>
        <w:spacing w:after="120"/>
        <w:ind w:firstLine="397"/>
        <w:jc w:val="both"/>
      </w:pPr>
      <w:r>
        <w:rPr>
          <w:rFonts w:ascii="Arial" w:cs="Arial" w:eastAsia="Arial" w:hAnsi="Arial"/>
          <w:sz w:val="24"/>
          <w:szCs w:val="24"/>
        </w:rP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предусмотренных статьями </w:t>
      </w:r>
      <w:hyperlink w:history="1" r:id="rIdslsdmjuxwhcx7qahldvor">
        <w:r>
          <w:rPr>
            <w:rFonts w:ascii="Arial" w:cs="Arial" w:eastAsia="Arial" w:hAnsi="Arial"/>
            <w:color w:val="1D4ED8"/>
            <w:sz w:val="24"/>
            <w:szCs w:val="24"/>
            <w:u w:val="single"/>
          </w:rPr>
          <w:t xml:space="preserve">138</w:t>
        </w:r>
      </w:hyperlink>
      <w:r>
        <w:rPr>
          <w:rFonts w:ascii="Arial" w:cs="Arial" w:eastAsia="Arial" w:hAnsi="Arial"/>
          <w:sz w:val="24"/>
          <w:szCs w:val="24"/>
        </w:rPr>
        <w:t xml:space="preserve"> и </w:t>
      </w:r>
      <w:hyperlink w:history="1" r:id="rIdf2mzerwvznpxioq8hmjng">
        <w:r>
          <w:rPr>
            <w:rFonts w:ascii="Arial" w:cs="Arial" w:eastAsia="Arial" w:hAnsi="Arial"/>
            <w:color w:val="1D4ED8"/>
            <w:sz w:val="24"/>
            <w:szCs w:val="24"/>
            <w:u w:val="single"/>
          </w:rPr>
          <w:t xml:space="preserve">139</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2)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145. Угроза применения насилия, опасного для жизни и здоровья</w:t>
      </w:r>
    </w:p>
    <w:p>
      <w:pPr>
        <w:spacing w:after="120"/>
        <w:ind w:firstLine="397"/>
        <w:jc w:val="both"/>
      </w:pPr>
      <w:r>
        <w:rPr>
          <w:rFonts w:ascii="Arial" w:cs="Arial" w:eastAsia="Arial" w:hAnsi="Arial"/>
          <w:sz w:val="24"/>
          <w:szCs w:val="24"/>
        </w:rPr>
        <w:t xml:space="preserve">1. Угроза применения насилия, опасного для жизни и здоровья, при наличии достаточных оснований опасаться осуществления этой угрозы,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в отношении лица или его близких в связи с осуществлением данным лицом служебной, профессиональной деятельности или выполнением общественного долга,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center"/>
      </w:pPr>
      <w:r>
        <w:rPr>
          <w:rFonts w:ascii="Arial" w:cs="Arial" w:eastAsia="Arial" w:hAnsi="Arial"/>
          <w:b/>
          <w:bCs/>
          <w:sz w:val="24"/>
          <w:szCs w:val="24"/>
        </w:rPr>
        <w:t xml:space="preserve">Глава 23. Преступления, ставящие в опасность жизнь и здоровье человека</w:t>
      </w:r>
    </w:p>
    <w:p>
      <w:pPr>
        <w:spacing w:after="120"/>
        <w:ind w:firstLine="397"/>
        <w:jc w:val="both"/>
      </w:pPr>
      <w:r>
        <w:rPr>
          <w:rFonts w:ascii="Arial" w:cs="Arial" w:eastAsia="Arial" w:hAnsi="Arial"/>
          <w:b/>
          <w:bCs/>
          <w:sz w:val="24"/>
          <w:szCs w:val="24"/>
        </w:rPr>
        <w:t xml:space="preserve">Статья 146. Принуждение к изъятию органов или тканей человека для трансплантации</w:t>
      </w:r>
    </w:p>
    <w:p>
      <w:pPr>
        <w:spacing w:after="120"/>
        <w:ind w:firstLine="397"/>
        <w:jc w:val="both"/>
      </w:pPr>
      <w:r>
        <w:rPr>
          <w:rFonts w:ascii="Arial" w:cs="Arial" w:eastAsia="Arial" w:hAnsi="Arial"/>
          <w:sz w:val="24"/>
          <w:szCs w:val="24"/>
        </w:rPr>
        <w:t xml:space="preserve">Принуждение лица к изъятию у него или его близких органов или тканей для трансплантации, совершенное с применением насилия, не опасного для жизни и здоровья лица, либо с угрозой его применения, либо путем обмана, при отсутствии последствий, предусмотренных статьями </w:t>
      </w:r>
      <w:hyperlink w:history="1" r:id="rIdsxcay8xcaywkxr-0l4dne">
        <w:r>
          <w:rPr>
            <w:rFonts w:ascii="Arial" w:cs="Arial" w:eastAsia="Arial" w:hAnsi="Arial"/>
            <w:color w:val="1D4ED8"/>
            <w:sz w:val="24"/>
            <w:szCs w:val="24"/>
            <w:u w:val="single"/>
          </w:rPr>
          <w:t xml:space="preserve">138</w:t>
        </w:r>
      </w:hyperlink>
      <w:r>
        <w:rPr>
          <w:rFonts w:ascii="Arial" w:cs="Arial" w:eastAsia="Arial" w:hAnsi="Arial"/>
          <w:sz w:val="24"/>
          <w:szCs w:val="24"/>
        </w:rPr>
        <w:t xml:space="preserve"> и </w:t>
      </w:r>
      <w:hyperlink w:history="1" r:id="rIdkxsxqbxtoljthy1lhnevn">
        <w:r>
          <w:rPr>
            <w:rFonts w:ascii="Arial" w:cs="Arial" w:eastAsia="Arial" w:hAnsi="Arial"/>
            <w:color w:val="1D4ED8"/>
            <w:sz w:val="24"/>
            <w:szCs w:val="24"/>
            <w:u w:val="single"/>
          </w:rPr>
          <w:t xml:space="preserve">139</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147. Нарушение установленного законом порядка проведения трансплантации органов или тканей человека, а равно незаконная торговля ими</w:t>
      </w:r>
    </w:p>
    <w:p>
      <w:pPr>
        <w:spacing w:after="120"/>
        <w:ind w:firstLine="397"/>
        <w:jc w:val="both"/>
      </w:pPr>
      <w:r>
        <w:rPr>
          <w:rFonts w:ascii="Arial" w:cs="Arial" w:eastAsia="Arial" w:hAnsi="Arial"/>
          <w:sz w:val="24"/>
          <w:szCs w:val="24"/>
        </w:rPr>
        <w:t xml:space="preserve">1. 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Незаконная торговля органами или тканями человека,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148. Незаконное прерывание беременности</w:t>
      </w:r>
    </w:p>
    <w:p>
      <w:pPr>
        <w:spacing w:after="120"/>
        <w:ind w:firstLine="397"/>
        <w:jc w:val="both"/>
      </w:pPr>
      <w:r>
        <w:rPr>
          <w:rFonts w:ascii="Arial" w:cs="Arial" w:eastAsia="Arial" w:hAnsi="Arial"/>
          <w:sz w:val="24"/>
          <w:szCs w:val="24"/>
        </w:rPr>
        <w:t xml:space="preserve">1. Прерывание беременности по воле беременной, произведенное гинекологом позднее срока, допустимого законом, если это по неосторожности повлекло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Прерывание беременности по воле беременной, совершенное лицом, которое по закону не обладает правом на прерывание беременности,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149. Заражение неизлечимой инфекционной болезнью</w:t>
      </w:r>
    </w:p>
    <w:p>
      <w:pPr>
        <w:spacing w:after="120"/>
        <w:ind w:firstLine="397"/>
        <w:jc w:val="both"/>
      </w:pPr>
      <w:r>
        <w:rPr>
          <w:rFonts w:ascii="Arial" w:cs="Arial" w:eastAsia="Arial" w:hAnsi="Arial"/>
          <w:sz w:val="24"/>
          <w:szCs w:val="24"/>
        </w:rPr>
        <w:t xml:space="preserve">1. Поставление другого лица в опасность заражения вирусом иммунодефицита человека либо другой неизлечимой инфекционной болезнью, опасной для жизни человека, если заражение не произошло,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Заражение другого лица вирусом иммунодефицита человека либо другой неизлечимой инфекционной болезнью лицом, знавшим о наличии у него этой болезни, совершенное по неосторожности,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Заражение другого лица вирусом иммунодефицита человека либо другой неизлечимой инфекционной болезнью, опасной для жизни человека,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деяние, предусмотренное частями 1 или 2 настоящей статьи,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120"/>
        <w:ind w:firstLine="397"/>
        <w:jc w:val="both"/>
      </w:pPr>
      <w:r>
        <w:rPr>
          <w:rFonts w:ascii="Arial" w:cs="Arial" w:eastAsia="Arial" w:hAnsi="Arial"/>
          <w:b/>
          <w:bCs/>
          <w:sz w:val="24"/>
          <w:szCs w:val="24"/>
        </w:rPr>
        <w:t xml:space="preserve">Статья 150. Оставление в опасности</w:t>
      </w:r>
    </w:p>
    <w:p>
      <w:pPr>
        <w:spacing w:after="120"/>
        <w:ind w:firstLine="397"/>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вследствие малолетства, старости, болезни или беспомощности, в случае если виновный сам поставил его в опасное для жизни состояние, в том числе вследствие дорожно-транспортного происшествия, или в силу иных причин был обязан заботиться о потерпевшем и мог оказать ему помощь,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Деяние, предусмотренное частью 1 настоящей статьи,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151. Неоказание помощи</w:t>
      </w:r>
    </w:p>
    <w:p>
      <w:pPr>
        <w:spacing w:after="120"/>
        <w:ind w:firstLine="39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либо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причинявшее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24. Преступления в сфере медицинского и фармацевтического обслуживания личности</w:t>
      </w:r>
    </w:p>
    <w:p>
      <w:pPr>
        <w:spacing w:after="120"/>
        <w:ind w:firstLine="397"/>
        <w:jc w:val="both"/>
      </w:pPr>
      <w:r>
        <w:rPr>
          <w:rFonts w:ascii="Arial" w:cs="Arial" w:eastAsia="Arial" w:hAnsi="Arial"/>
          <w:b/>
          <w:bCs/>
          <w:sz w:val="24"/>
          <w:szCs w:val="24"/>
        </w:rPr>
        <w:t xml:space="preserve">Статья 152. Ненадлежащее исполнение профессиональных обязанностей медицинским или фармацевтическим работником</w:t>
      </w:r>
    </w:p>
    <w:p>
      <w:pPr>
        <w:spacing w:after="120"/>
        <w:ind w:firstLine="397"/>
        <w:jc w:val="both"/>
      </w:pPr>
      <w:r>
        <w:rPr>
          <w:rFonts w:ascii="Arial" w:cs="Arial" w:eastAsia="Arial" w:hAnsi="Arial"/>
          <w:sz w:val="24"/>
          <w:szCs w:val="24"/>
        </w:rPr>
        <w:t xml:space="preserve">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153. Незаконное проведение опытов на человеке</w:t>
      </w:r>
    </w:p>
    <w:p>
      <w:pPr>
        <w:spacing w:after="120"/>
        <w:ind w:firstLine="397"/>
        <w:jc w:val="both"/>
      </w:pPr>
      <w:r>
        <w:rPr>
          <w:rFonts w:ascii="Arial" w:cs="Arial" w:eastAsia="Arial" w:hAnsi="Arial"/>
          <w:sz w:val="24"/>
          <w:szCs w:val="24"/>
        </w:rPr>
        <w:t xml:space="preserve">1. Совершенное без письменного согласия пациента (его законного представителя) или иное незаконное проведение клинических испытаний лекарственных средств, а равно медико-биологических, психологических или иных опытов либо исследований на человеке,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или лица, заведомо для виновного находящегося в беспомощном состоянии,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154. Незаконное изъятие тканей или органов умершего человека</w:t>
      </w:r>
    </w:p>
    <w:p>
      <w:pPr>
        <w:spacing w:after="120"/>
        <w:ind w:firstLine="397"/>
        <w:jc w:val="both"/>
      </w:pPr>
      <w:r>
        <w:rPr>
          <w:rFonts w:ascii="Arial" w:cs="Arial" w:eastAsia="Arial" w:hAnsi="Arial"/>
          <w:sz w:val="24"/>
          <w:szCs w:val="24"/>
        </w:rPr>
        <w:t xml:space="preserve">Незаконное изъятие тканей или органов умершего человека с целью их использования в медицине, совершенное медицинским работником,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155. Имплантация женщине чужой яйцеклетки</w:t>
      </w:r>
    </w:p>
    <w:p>
      <w:pPr>
        <w:spacing w:after="120"/>
        <w:ind w:firstLine="397"/>
        <w:jc w:val="both"/>
      </w:pPr>
      <w:r>
        <w:rPr>
          <w:rFonts w:ascii="Arial" w:cs="Arial" w:eastAsia="Arial" w:hAnsi="Arial"/>
          <w:sz w:val="24"/>
          <w:szCs w:val="24"/>
        </w:rPr>
        <w:t xml:space="preserve">1. Имплантация чужой яйцеклетки или создание из нее эмбриона женщине, совершенные с нарушением установленных правил, а равно частное посредничество в имплантации чужой яйцеклетки или созданного из нее эмбриона, -</w:t>
      </w:r>
    </w:p>
    <w:p>
      <w:pPr>
        <w:spacing w:after="120"/>
        <w:ind w:firstLine="397"/>
        <w:jc w:val="both"/>
      </w:pPr>
      <w:r>
        <w:rPr>
          <w:rFonts w:ascii="Arial" w:cs="Arial" w:eastAsia="Arial" w:hAnsi="Arial"/>
          <w:sz w:val="24"/>
          <w:szCs w:val="24"/>
        </w:rPr>
        <w:t xml:space="preserve">наказываются общественными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лишением права занимать определенные должности либо заниматься определенной деятельностью II категории, или исправительными работами II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Имплантация чужой яйцеклетки или создание из нее эмбриона женщине, совершенные без ее согласия,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w:t>
      </w:r>
      <w:r>
        <w:rPr>
          <w:rFonts w:ascii="Arial" w:cs="Arial" w:eastAsia="Arial" w:hAnsi="Arial"/>
          <w:sz w:val="24"/>
          <w:szCs w:val="24"/>
        </w:rPr>
        <w:t xml:space="preserve">III</w:t>
      </w:r>
      <w:r>
        <w:rPr>
          <w:rFonts w:ascii="Arial" w:cs="Arial" w:eastAsia="Arial" w:hAnsi="Arial"/>
          <w:sz w:val="24"/>
          <w:szCs w:val="24"/>
        </w:rPr>
        <w:t xml:space="preserve">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156. Запрещенные действия с эмбрионом</w:t>
      </w:r>
    </w:p>
    <w:p>
      <w:pPr>
        <w:spacing w:after="120"/>
        <w:ind w:firstLine="397"/>
        <w:jc w:val="both"/>
      </w:pPr>
      <w:r>
        <w:rPr>
          <w:rFonts w:ascii="Arial" w:cs="Arial" w:eastAsia="Arial" w:hAnsi="Arial"/>
          <w:sz w:val="24"/>
          <w:szCs w:val="24"/>
        </w:rPr>
        <w:t xml:space="preserve">Совершенные в ходе действий, производимых по искусственному оплодотворению женщины или с сохраняемым вне тела человеческим эмбрионом:</w:t>
      </w:r>
    </w:p>
    <w:p>
      <w:pPr>
        <w:spacing w:after="120"/>
        <w:ind w:firstLine="397"/>
        <w:jc w:val="both"/>
      </w:pPr>
      <w:r>
        <w:rPr>
          <w:rFonts w:ascii="Arial" w:cs="Arial" w:eastAsia="Arial" w:hAnsi="Arial"/>
          <w:sz w:val="24"/>
          <w:szCs w:val="24"/>
        </w:rPr>
        <w:t xml:space="preserve">1) искусственное оплодотворение женской яйцеклетки сперматозоидом, выбранным по содержащейся в нем половой хромосоме, за исключением случаев, когда половая клетка выбирается с целью предотвращения заболевания ребенка тяжелой наследственной болезнью, передаваемой по признаку пола, или</w:t>
      </w:r>
    </w:p>
    <w:p>
      <w:pPr>
        <w:spacing w:after="120"/>
        <w:ind w:firstLine="397"/>
        <w:jc w:val="both"/>
      </w:pPr>
      <w:r>
        <w:rPr>
          <w:rFonts w:ascii="Arial" w:cs="Arial" w:eastAsia="Arial" w:hAnsi="Arial"/>
          <w:sz w:val="24"/>
          <w:szCs w:val="24"/>
        </w:rPr>
        <w:t xml:space="preserve">2) замена ядра оплодотворенной яйцеклетки клеткой тела другого эмбриона, плода, живого или умершего человека с целью создания человеческого эмбриона с идентичной этому эмбриону, плоду, живому или умершему человеку наследственной информацией, или</w:t>
      </w:r>
    </w:p>
    <w:p>
      <w:pPr>
        <w:spacing w:after="120"/>
        <w:ind w:firstLine="397"/>
        <w:jc w:val="both"/>
      </w:pPr>
      <w:r>
        <w:rPr>
          <w:rFonts w:ascii="Arial" w:cs="Arial" w:eastAsia="Arial" w:hAnsi="Arial"/>
          <w:sz w:val="24"/>
          <w:szCs w:val="24"/>
        </w:rPr>
        <w:t xml:space="preserve">3) соединение эмбрионов с различной наследственной информацией, если хотя бы один из них является человеческим эмбрионом, а равно соединение с человеческим эмбрионом клетки, которая содержит наследственную информацию, отличающуюся от содержащейся в клетках эмбриона, и способна к дальнейшему развитию вместе с ним, или</w:t>
      </w:r>
    </w:p>
    <w:p>
      <w:pPr>
        <w:spacing w:after="120"/>
        <w:ind w:firstLine="397"/>
        <w:jc w:val="both"/>
      </w:pPr>
      <w:r>
        <w:rPr>
          <w:rFonts w:ascii="Arial" w:cs="Arial" w:eastAsia="Arial" w:hAnsi="Arial"/>
          <w:sz w:val="24"/>
          <w:szCs w:val="24"/>
        </w:rPr>
        <w:t xml:space="preserve">4) создание способного к развитию эмбриона путем оплодотворения яйцеклетки человека сперматозоидом животного или яйцеклетки животного сперматозоидом человека,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157. Нарушение порядка обращения донорской крови</w:t>
      </w:r>
    </w:p>
    <w:p>
      <w:pPr>
        <w:spacing w:after="120"/>
        <w:ind w:firstLine="397"/>
        <w:jc w:val="both"/>
      </w:pPr>
      <w:r>
        <w:rPr>
          <w:rFonts w:ascii="Arial" w:cs="Arial" w:eastAsia="Arial" w:hAnsi="Arial"/>
          <w:sz w:val="24"/>
          <w:szCs w:val="24"/>
        </w:rPr>
        <w:t xml:space="preserve">Нарушение порядка ввоза и вывоза донорской крови и ее компонентов, -</w:t>
      </w:r>
    </w:p>
    <w:p>
      <w:pPr>
        <w:spacing w:after="120"/>
        <w:ind w:firstLine="397"/>
        <w:jc w:val="both"/>
      </w:pPr>
      <w:r>
        <w:rPr>
          <w:rFonts w:ascii="Arial" w:cs="Arial" w:eastAsia="Arial" w:hAnsi="Arial"/>
          <w:sz w:val="24"/>
          <w:szCs w:val="24"/>
        </w:rPr>
        <w:t xml:space="preserve">наказывается общественными работами III категории или лишением права занимать определенные должности либо заниматься определенной деятельностью II категории, или исправительными работами </w:t>
      </w:r>
      <w:r>
        <w:rPr>
          <w:rFonts w:ascii="Arial" w:cs="Arial" w:eastAsia="Arial" w:hAnsi="Arial"/>
          <w:sz w:val="24"/>
          <w:szCs w:val="24"/>
        </w:rPr>
        <w:t xml:space="preserve">II</w:t>
      </w:r>
      <w:r>
        <w:rPr>
          <w:rFonts w:ascii="Arial" w:cs="Arial" w:eastAsia="Arial" w:hAnsi="Arial"/>
          <w:sz w:val="24"/>
          <w:szCs w:val="24"/>
        </w:rPr>
        <w:t xml:space="preserve">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158. Насильственное донорство</w:t>
      </w:r>
    </w:p>
    <w:p>
      <w:pPr>
        <w:spacing w:after="120"/>
        <w:ind w:firstLine="397"/>
        <w:jc w:val="both"/>
      </w:pPr>
      <w:r>
        <w:rPr>
          <w:rFonts w:ascii="Arial" w:cs="Arial" w:eastAsia="Arial" w:hAnsi="Arial"/>
          <w:sz w:val="24"/>
          <w:szCs w:val="24"/>
        </w:rPr>
        <w:t xml:space="preserve">1. Насильственное или путем обмана изъятие крови у человека с целью использования его в качестве донора,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недееспособного или лица, заведомо для виновного находящегося в беспомощном состоянии,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159. Незаконная лечебная деятельность</w:t>
      </w:r>
    </w:p>
    <w:p>
      <w:pPr>
        <w:spacing w:after="120"/>
        <w:ind w:firstLine="397"/>
        <w:jc w:val="both"/>
      </w:pPr>
      <w:r>
        <w:rPr>
          <w:rFonts w:ascii="Arial" w:cs="Arial" w:eastAsia="Arial" w:hAnsi="Arial"/>
          <w:sz w:val="24"/>
          <w:szCs w:val="24"/>
        </w:rPr>
        <w:t xml:space="preserve">Незаконная лечебная деятельность, осуществляемая лицом, не имеющим надлежащего медицинского образования, повлекшая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160. Разглашение врачебной тайны</w:t>
      </w:r>
    </w:p>
    <w:p>
      <w:pPr>
        <w:spacing w:after="120"/>
        <w:ind w:firstLine="397"/>
        <w:jc w:val="both"/>
      </w:pPr>
      <w:r>
        <w:rPr>
          <w:rFonts w:ascii="Arial" w:cs="Arial" w:eastAsia="Arial" w:hAnsi="Arial"/>
          <w:sz w:val="24"/>
          <w:szCs w:val="24"/>
        </w:rPr>
        <w:t xml:space="preserve">Разглашение врачебной тайны лицом, которому она стала известна в связи с исполнением профессиональных или служебных обязанностей,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штрафом I категории.</w:t>
      </w:r>
    </w:p>
    <w:p>
      <w:pPr>
        <w:spacing w:after="120"/>
        <w:ind w:firstLine="397"/>
        <w:jc w:val="center"/>
      </w:pPr>
      <w:r>
        <w:rPr>
          <w:rFonts w:ascii="Arial" w:cs="Arial" w:eastAsia="Arial" w:hAnsi="Arial"/>
          <w:b/>
          <w:bCs/>
          <w:sz w:val="24"/>
          <w:szCs w:val="24"/>
        </w:rPr>
        <w:t xml:space="preserve">Глава 25. Преступления против половой неприкосновенности и половой свободы</w:t>
      </w:r>
    </w:p>
    <w:p>
      <w:pPr>
        <w:spacing w:after="120"/>
        <w:ind w:firstLine="397"/>
        <w:jc w:val="both"/>
      </w:pPr>
      <w:r>
        <w:rPr>
          <w:rFonts w:ascii="Arial" w:cs="Arial" w:eastAsia="Arial" w:hAnsi="Arial"/>
          <w:b/>
          <w:bCs/>
          <w:sz w:val="24"/>
          <w:szCs w:val="24"/>
        </w:rPr>
        <w:t xml:space="preserve">Статья 161. Изнасилование</w:t>
      </w:r>
    </w:p>
    <w:p>
      <w:pPr>
        <w:spacing w:after="120"/>
        <w:ind w:firstLine="397"/>
        <w:jc w:val="both"/>
      </w:pPr>
      <w:r>
        <w:rPr>
          <w:rFonts w:ascii="Arial" w:cs="Arial" w:eastAsia="Arial" w:hAnsi="Arial"/>
          <w:sz w:val="24"/>
          <w:szCs w:val="24"/>
        </w:rPr>
        <w:t xml:space="preserve">1. Изнасилование, то есть половое сношение с применением насилия,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совершенное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соединенное с угрозой насилия, опасного для жизни или здоровья;</w:t>
      </w:r>
    </w:p>
    <w:p>
      <w:pPr>
        <w:spacing w:after="120"/>
        <w:ind w:firstLine="397"/>
        <w:jc w:val="both"/>
      </w:pPr>
      <w:r>
        <w:rPr>
          <w:rFonts w:ascii="Arial" w:cs="Arial" w:eastAsia="Arial" w:hAnsi="Arial"/>
          <w:sz w:val="24"/>
          <w:szCs w:val="24"/>
        </w:rPr>
        <w:t xml:space="preserve">3) совершенное с особой жестокостью по отношению к потерпевшей или ее близким,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совершенные в отношении заведомо несовершеннолетней;</w:t>
      </w:r>
    </w:p>
    <w:p>
      <w:pPr>
        <w:spacing w:after="120"/>
        <w:ind w:firstLine="397"/>
        <w:jc w:val="both"/>
      </w:pPr>
      <w:r>
        <w:rPr>
          <w:rFonts w:ascii="Arial" w:cs="Arial" w:eastAsia="Arial" w:hAnsi="Arial"/>
          <w:sz w:val="24"/>
          <w:szCs w:val="24"/>
        </w:rPr>
        <w:t xml:space="preserve">2) повлекшие наступление беременности;</w:t>
      </w:r>
    </w:p>
    <w:p>
      <w:pPr>
        <w:spacing w:after="120"/>
        <w:ind w:firstLine="397"/>
        <w:jc w:val="both"/>
      </w:pPr>
      <w:r>
        <w:rPr>
          <w:rFonts w:ascii="Arial" w:cs="Arial" w:eastAsia="Arial" w:hAnsi="Arial"/>
          <w:sz w:val="24"/>
          <w:szCs w:val="24"/>
        </w:rPr>
        <w:t xml:space="preserve">3)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заведомо малолетней,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162. Насильственные действия сексуального характера</w:t>
      </w:r>
    </w:p>
    <w:p>
      <w:pPr>
        <w:spacing w:after="120"/>
        <w:ind w:firstLine="397"/>
        <w:jc w:val="both"/>
      </w:pPr>
      <w:r>
        <w:rPr>
          <w:rFonts w:ascii="Arial" w:cs="Arial" w:eastAsia="Arial" w:hAnsi="Arial"/>
          <w:sz w:val="24"/>
          <w:szCs w:val="24"/>
        </w:rPr>
        <w:t xml:space="preserve">1. Мужеложство, лесбиянство или иные действия сексуального характера в извращенной форме, совершенные с применением насилия, не опасного для жизни и здоровья,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соединенные с угрозой насилия, опасного для жизни и здоровья;</w:t>
      </w:r>
    </w:p>
    <w:p>
      <w:pPr>
        <w:spacing w:after="120"/>
        <w:ind w:firstLine="397"/>
        <w:jc w:val="both"/>
      </w:pPr>
      <w:r>
        <w:rPr>
          <w:rFonts w:ascii="Arial" w:cs="Arial" w:eastAsia="Arial" w:hAnsi="Arial"/>
          <w:sz w:val="24"/>
          <w:szCs w:val="24"/>
        </w:rPr>
        <w:t xml:space="preserve">3) совершенные с особой жестокостью по отношению к потерпевшему (потерпевшей) или к другим лицам,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причинившие по неосторожности тяжкий вред;</w:t>
      </w:r>
    </w:p>
    <w:p>
      <w:pPr>
        <w:spacing w:after="120"/>
        <w:ind w:firstLine="397"/>
        <w:jc w:val="both"/>
      </w:pPr>
      <w:r>
        <w:rPr>
          <w:rFonts w:ascii="Arial" w:cs="Arial" w:eastAsia="Arial" w:hAnsi="Arial"/>
          <w:sz w:val="24"/>
          <w:szCs w:val="24"/>
        </w:rPr>
        <w:t xml:space="preserve">2) совершенные в отношении заведомо несовершеннолетнего (несовершеннолетней),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заведомо малолетнего (малолетней),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163. Понуждение к действиям сексуального характера</w:t>
      </w:r>
    </w:p>
    <w:p>
      <w:pPr>
        <w:spacing w:after="120"/>
        <w:ind w:firstLine="397"/>
        <w:jc w:val="both"/>
      </w:pPr>
      <w:r>
        <w:rPr>
          <w:rFonts w:ascii="Arial" w:cs="Arial" w:eastAsia="Arial" w:hAnsi="Arial"/>
          <w:sz w:val="24"/>
          <w:szCs w:val="24"/>
        </w:rPr>
        <w:t xml:space="preserve">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признаков преступлений, предусмотренных статьями </w:t>
      </w:r>
      <w:hyperlink w:history="1" r:id="rIda2mmkxpd6emf5x5ck2fv6">
        <w:r>
          <w:rPr>
            <w:rFonts w:ascii="Arial" w:cs="Arial" w:eastAsia="Arial" w:hAnsi="Arial"/>
            <w:color w:val="1D4ED8"/>
            <w:sz w:val="24"/>
            <w:szCs w:val="24"/>
            <w:u w:val="single"/>
          </w:rPr>
          <w:t xml:space="preserve">161</w:t>
        </w:r>
      </w:hyperlink>
      <w:r>
        <w:rPr>
          <w:rFonts w:ascii="Arial" w:cs="Arial" w:eastAsia="Arial" w:hAnsi="Arial"/>
          <w:sz w:val="24"/>
          <w:szCs w:val="24"/>
        </w:rPr>
        <w:t xml:space="preserve"> и </w:t>
      </w:r>
      <w:hyperlink w:history="1" r:id="rIdfiwtysb9b3d7fwe5nttam">
        <w:r>
          <w:rPr>
            <w:rFonts w:ascii="Arial" w:cs="Arial" w:eastAsia="Arial" w:hAnsi="Arial"/>
            <w:color w:val="1D4ED8"/>
            <w:sz w:val="24"/>
            <w:szCs w:val="24"/>
            <w:u w:val="single"/>
          </w:rPr>
          <w:t xml:space="preserve">162</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center"/>
      </w:pPr>
      <w:r>
        <w:rPr>
          <w:rFonts w:ascii="Arial" w:cs="Arial" w:eastAsia="Arial" w:hAnsi="Arial"/>
          <w:b/>
          <w:bCs/>
          <w:sz w:val="24"/>
          <w:szCs w:val="24"/>
        </w:rPr>
        <w:t xml:space="preserve">Глава 26. Преступления против духовно-нравственного здоровья личности</w:t>
      </w:r>
    </w:p>
    <w:p>
      <w:pPr>
        <w:spacing w:after="120"/>
        <w:ind w:firstLine="397"/>
        <w:jc w:val="both"/>
      </w:pPr>
      <w:r>
        <w:rPr>
          <w:rFonts w:ascii="Arial" w:cs="Arial" w:eastAsia="Arial" w:hAnsi="Arial"/>
          <w:b/>
          <w:bCs/>
          <w:sz w:val="24"/>
          <w:szCs w:val="24"/>
        </w:rPr>
        <w:t xml:space="preserve">Статья 164. Действия сексуального характера с лицом, не достигшим шестнадцатилетнего возраста</w:t>
      </w:r>
    </w:p>
    <w:p>
      <w:pPr>
        <w:spacing w:after="120"/>
        <w:ind w:firstLine="397"/>
        <w:jc w:val="both"/>
      </w:pPr>
      <w:r>
        <w:rPr>
          <w:rFonts w:ascii="Arial" w:cs="Arial" w:eastAsia="Arial" w:hAnsi="Arial"/>
          <w:sz w:val="24"/>
          <w:szCs w:val="24"/>
        </w:rPr>
        <w:t xml:space="preserve">Половое сношение, мужеложство, лесбиянство или иные действия сексуального характера, совершенные лицом, достигшим восемнадцатилетнего возраста, с лицом, заведомо не достигшим шестнадцатилетнего возраста, при отсутствии признаков преступлений, предусмотренных статьями 161 и 162 настоящего Кодекса,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165. Развратные действия</w:t>
      </w:r>
    </w:p>
    <w:p>
      <w:pPr>
        <w:spacing w:after="120"/>
        <w:ind w:firstLine="397"/>
        <w:jc w:val="both"/>
      </w:pPr>
      <w:r>
        <w:rPr>
          <w:rFonts w:ascii="Arial" w:cs="Arial" w:eastAsia="Arial" w:hAnsi="Arial"/>
          <w:sz w:val="24"/>
          <w:szCs w:val="24"/>
        </w:rPr>
        <w:t xml:space="preserve">Совершение развратных действий без сексуальных контактов в отношении лица, заведомо не достигшего шестнадцатилетнего возраста, при отсутствии признаков преступлений, предусмотренных статьями 161, 162 и 164 настоящего Кодекса,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166. Вовлечение в занятие проституцией</w:t>
      </w:r>
    </w:p>
    <w:p>
      <w:pPr>
        <w:spacing w:after="120"/>
        <w:ind w:firstLine="397"/>
        <w:jc w:val="both"/>
      </w:pPr>
      <w:r>
        <w:rPr>
          <w:rFonts w:ascii="Arial" w:cs="Arial" w:eastAsia="Arial" w:hAnsi="Arial"/>
          <w:sz w:val="24"/>
          <w:szCs w:val="24"/>
        </w:rPr>
        <w:t xml:space="preserve">1.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при отсутствии признаков преступлений, предусмотренных статьями </w:t>
      </w:r>
      <w:hyperlink w:history="1" r:id="rIdw-ikq2s90a1cenu1vgqbn">
        <w:r>
          <w:rPr>
            <w:rFonts w:ascii="Arial" w:cs="Arial" w:eastAsia="Arial" w:hAnsi="Arial"/>
            <w:color w:val="1D4ED8"/>
            <w:sz w:val="24"/>
            <w:szCs w:val="24"/>
            <w:u w:val="single"/>
          </w:rPr>
          <w:t xml:space="preserve">161</w:t>
        </w:r>
      </w:hyperlink>
      <w:r>
        <w:rPr>
          <w:rFonts w:ascii="Arial" w:cs="Arial" w:eastAsia="Arial" w:hAnsi="Arial"/>
          <w:sz w:val="24"/>
          <w:szCs w:val="24"/>
        </w:rPr>
        <w:t xml:space="preserve"> и </w:t>
      </w:r>
      <w:hyperlink w:history="1" r:id="rId9g131kjjwr3rcb1tdid2f">
        <w:r>
          <w:rPr>
            <w:rFonts w:ascii="Arial" w:cs="Arial" w:eastAsia="Arial" w:hAnsi="Arial"/>
            <w:color w:val="1D4ED8"/>
            <w:sz w:val="24"/>
            <w:szCs w:val="24"/>
            <w:u w:val="single"/>
          </w:rPr>
          <w:t xml:space="preserve">162</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заведомо несовершеннолетнего;</w:t>
      </w:r>
    </w:p>
    <w:p>
      <w:pPr>
        <w:spacing w:after="120"/>
        <w:ind w:firstLine="397"/>
        <w:jc w:val="both"/>
      </w:pPr>
      <w:r>
        <w:rPr>
          <w:rFonts w:ascii="Arial" w:cs="Arial" w:eastAsia="Arial" w:hAnsi="Arial"/>
          <w:sz w:val="24"/>
          <w:szCs w:val="24"/>
        </w:rPr>
        <w:t xml:space="preserve">2) группой лиц либо группой лиц по предварительному сговору;</w:t>
      </w:r>
    </w:p>
    <w:p>
      <w:pPr>
        <w:spacing w:after="120"/>
        <w:ind w:firstLine="397"/>
        <w:jc w:val="both"/>
      </w:pPr>
      <w:r>
        <w:rPr>
          <w:rFonts w:ascii="Arial" w:cs="Arial" w:eastAsia="Arial" w:hAnsi="Arial"/>
          <w:sz w:val="24"/>
          <w:szCs w:val="24"/>
        </w:rPr>
        <w:t xml:space="preserve">3)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167. Содействие проституции и разврату</w:t>
      </w:r>
    </w:p>
    <w:p>
      <w:pPr>
        <w:spacing w:after="120"/>
        <w:ind w:firstLine="397"/>
        <w:jc w:val="both"/>
      </w:pPr>
      <w:r>
        <w:rPr>
          <w:rFonts w:ascii="Arial" w:cs="Arial" w:eastAsia="Arial" w:hAnsi="Arial"/>
          <w:sz w:val="24"/>
          <w:szCs w:val="24"/>
        </w:rPr>
        <w:t xml:space="preserve">1. Организация или содержание притонов для занятия проституцией либо сводничество для разврата либо сутенерства,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лиц, заведомо не достигших шестнадцатилетнего возраста, -</w:t>
      </w:r>
    </w:p>
    <w:p>
      <w:pPr>
        <w:spacing w:after="120"/>
        <w:ind w:firstLine="397"/>
        <w:jc w:val="both"/>
      </w:pPr>
      <w:r>
        <w:rPr>
          <w:rFonts w:ascii="Arial" w:cs="Arial" w:eastAsia="Arial" w:hAnsi="Arial"/>
          <w:sz w:val="24"/>
          <w:szCs w:val="24"/>
        </w:rPr>
        <w:t xml:space="preserve">наказываются штрафом VI категории либо лишением свободы II категории.</w:t>
      </w:r>
    </w:p>
    <w:p>
      <w:pPr>
        <w:spacing w:after="120"/>
        <w:ind w:firstLine="397"/>
        <w:jc w:val="both"/>
      </w:pPr>
      <w:r>
        <w:rPr>
          <w:rFonts w:ascii="Arial" w:cs="Arial" w:eastAsia="Arial" w:hAnsi="Arial"/>
          <w:b/>
          <w:bCs/>
          <w:sz w:val="24"/>
          <w:szCs w:val="24"/>
        </w:rPr>
        <w:t xml:space="preserve">Статья 168. Вовлечение заведомо несовершеннолетнего в порнобизнес</w:t>
      </w:r>
    </w:p>
    <w:p>
      <w:pPr>
        <w:spacing w:after="120"/>
        <w:ind w:firstLine="397"/>
        <w:jc w:val="both"/>
      </w:pPr>
      <w:r>
        <w:rPr>
          <w:rFonts w:ascii="Arial" w:cs="Arial" w:eastAsia="Arial" w:hAnsi="Arial"/>
          <w:sz w:val="24"/>
          <w:szCs w:val="24"/>
        </w:rPr>
        <w:t xml:space="preserve">1. Вовлечение заведомо несовершеннолетнего в действия, связанные с изготовлением предметов порнографического характера, или в качестве исполнителей для участия в мероприятиях порнографического характера, а равно изготовление произведения, изображающего несовершеннолетнего в эротической или порнографической ситуации, или копий такого произведения,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 с применением насилия, не опасного для жизни и здоровья, или угрозы его применения, уничтожения либо повреждения имущества, шантажа или обмана,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в отношении заведомо малолетнего;</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169. Жестокое обращение с животным</w:t>
      </w:r>
    </w:p>
    <w:p>
      <w:pPr>
        <w:spacing w:after="120"/>
        <w:ind w:firstLine="397"/>
        <w:jc w:val="both"/>
      </w:pPr>
      <w:r>
        <w:rPr>
          <w:rFonts w:ascii="Arial" w:cs="Arial" w:eastAsia="Arial" w:hAnsi="Arial"/>
          <w:sz w:val="24"/>
          <w:szCs w:val="24"/>
        </w:rPr>
        <w:t xml:space="preserve">Жестокое обращение с животным, относящимся к позвоночным, повлекшее его гибель или увечье, совершенное из хулиганских или корыстных мотивов, а равно в присутствии малолетнего, -</w:t>
      </w:r>
    </w:p>
    <w:p>
      <w:pPr>
        <w:spacing w:after="120"/>
        <w:ind w:firstLine="397"/>
        <w:jc w:val="both"/>
      </w:pPr>
      <w:r>
        <w:rPr>
          <w:rFonts w:ascii="Arial" w:cs="Arial" w:eastAsia="Arial" w:hAnsi="Arial"/>
          <w:sz w:val="24"/>
          <w:szCs w:val="24"/>
        </w:rPr>
        <w:t xml:space="preserve">наказывается общественными работами III категории или лишением права занимать определенные должности либо заниматься определенной деятельностью II категории, или исправительными работами II категории, или штрафом III категории.</w:t>
      </w:r>
    </w:p>
    <w:p>
      <w:pPr>
        <w:spacing w:after="120"/>
        <w:ind w:firstLine="397"/>
        <w:jc w:val="center"/>
      </w:pPr>
      <w:r>
        <w:rPr>
          <w:rFonts w:ascii="Arial" w:cs="Arial" w:eastAsia="Arial" w:hAnsi="Arial"/>
          <w:b/>
          <w:bCs/>
          <w:sz w:val="24"/>
          <w:szCs w:val="24"/>
        </w:rPr>
        <w:t xml:space="preserve">Глава 27. Преступления против личной свободы человека</w:t>
      </w:r>
    </w:p>
    <w:p>
      <w:pPr>
        <w:spacing w:after="120"/>
        <w:ind w:firstLine="397"/>
        <w:jc w:val="both"/>
      </w:pPr>
      <w:r>
        <w:rPr>
          <w:rFonts w:ascii="Arial" w:cs="Arial" w:eastAsia="Arial" w:hAnsi="Arial"/>
          <w:b/>
          <w:bCs/>
          <w:sz w:val="24"/>
          <w:szCs w:val="24"/>
        </w:rPr>
        <w:t xml:space="preserve">Статья 170. Похищение человека</w:t>
      </w:r>
    </w:p>
    <w:p>
      <w:pPr>
        <w:spacing w:after="120"/>
        <w:ind w:firstLine="397"/>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97wcjeyqknszww7jwdiwh">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совершенное путем захвата, обмана или с применением насилия, не опасного для жизни и здоровья, либо угрозы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w:t>
      </w:r>
    </w:p>
    <w:p>
      <w:pPr>
        <w:spacing w:after="120"/>
        <w:ind w:firstLine="397"/>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4) с целью получения выкупа либо иной личной заинтересованности;</w:t>
      </w:r>
    </w:p>
    <w:p>
      <w:pPr>
        <w:spacing w:after="120"/>
        <w:ind w:firstLine="397"/>
        <w:jc w:val="both"/>
      </w:pPr>
      <w:r>
        <w:rPr>
          <w:rFonts w:ascii="Arial" w:cs="Arial" w:eastAsia="Arial" w:hAnsi="Arial"/>
          <w:sz w:val="24"/>
          <w:szCs w:val="24"/>
        </w:rPr>
        <w:t xml:space="preserve">5) в отношении двух или более лиц;</w:t>
      </w:r>
    </w:p>
    <w:p>
      <w:pPr>
        <w:spacing w:after="120"/>
        <w:ind w:firstLine="397"/>
        <w:jc w:val="both"/>
      </w:pPr>
      <w:r>
        <w:rPr>
          <w:rFonts w:ascii="Arial" w:cs="Arial" w:eastAsia="Arial" w:hAnsi="Arial"/>
          <w:sz w:val="24"/>
          <w:szCs w:val="24"/>
        </w:rPr>
        <w:t xml:space="preserve">6) с причинением по неосторожности тяжкого вреда;</w:t>
      </w:r>
    </w:p>
    <w:p>
      <w:pPr>
        <w:spacing w:after="120"/>
        <w:ind w:firstLine="397"/>
        <w:jc w:val="both"/>
      </w:pPr>
      <w:r>
        <w:rPr>
          <w:rFonts w:ascii="Arial" w:cs="Arial" w:eastAsia="Arial" w:hAnsi="Arial"/>
          <w:sz w:val="24"/>
          <w:szCs w:val="24"/>
        </w:rPr>
        <w:t xml:space="preserve">7) с целью изъятия у лица или у умершего человека органов или тканей для трансплантации,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частью 1 или пунктами 1-5 части 2 настоящей статьи, если виновный добровольно освободил похищенного человека по истечении 72 часов,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Примечание.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120"/>
        <w:jc w:val="both"/>
      </w:pPr>
      <w:r>
        <w:rPr>
          <w:rFonts w:ascii="Arial" w:cs="Arial" w:eastAsia="Arial" w:hAnsi="Arial"/>
          <w:sz w:val="22"/>
          <w:szCs w:val="22"/>
        </w:rPr>
        <w:t xml:space="preserve">См.:</w:t>
      </w:r>
    </w:p>
    <w:p>
      <w:pPr>
        <w:spacing w:after="120"/>
        <w:jc w:val="both"/>
      </w:pPr>
      <w:hyperlink w:history="1" r:id="rIdnh0dgpiytasl5p-gzybov">
        <w:r>
          <w:rPr>
            <w:rFonts w:ascii="Arial" w:cs="Arial" w:eastAsia="Arial" w:hAnsi="Arial"/>
            <w:color w:val="1D4ED8"/>
            <w:sz w:val="22"/>
            <w:szCs w:val="22"/>
            <w:u w:val="single"/>
          </w:rPr>
          <w:t xml:space="preserve">Решение</w:t>
        </w:r>
      </w:hyperlink>
      <w:r>
        <w:rPr>
          <w:rFonts w:ascii="Arial" w:cs="Arial" w:eastAsia="Arial" w:hAnsi="Arial"/>
          <w:sz w:val="22"/>
          <w:szCs w:val="22"/>
        </w:rPr>
        <w:t xml:space="preserve"> Конституционной палаты Верховного суда КР от 10 марта 2021 года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171. Торговля людьми</w:t>
      </w:r>
    </w:p>
    <w:p>
      <w:pPr>
        <w:spacing w:after="120"/>
        <w:ind w:firstLine="397"/>
        <w:jc w:val="both"/>
      </w:pPr>
      <w:r>
        <w:rPr>
          <w:rFonts w:ascii="Arial" w:cs="Arial" w:eastAsia="Arial" w:hAnsi="Arial"/>
          <w:sz w:val="24"/>
          <w:szCs w:val="24"/>
        </w:rPr>
        <w:t xml:space="preserve">1. Торговля людьми, то есть их вербовка, перевозка, укрывательство, прием или передача, осуществленная с их согласия или без согласия, путем угрозы, применения силы или других форм принуждения, шантажа, похищения, мошенничества, обмана, с целью эксплуатации или получения иной выгоды либо без таковой,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двух или более лиц;</w:t>
      </w:r>
    </w:p>
    <w:p>
      <w:pPr>
        <w:spacing w:after="120"/>
        <w:ind w:firstLine="397"/>
        <w:jc w:val="both"/>
      </w:pPr>
      <w:r>
        <w:rPr>
          <w:rFonts w:ascii="Arial" w:cs="Arial" w:eastAsia="Arial" w:hAnsi="Arial"/>
          <w:sz w:val="24"/>
          <w:szCs w:val="24"/>
        </w:rPr>
        <w:t xml:space="preserve">2) в отношении несовершеннолетнего;</w:t>
      </w:r>
    </w:p>
    <w:p>
      <w:pPr>
        <w:spacing w:after="120"/>
        <w:ind w:firstLine="397"/>
        <w:jc w:val="both"/>
      </w:pPr>
      <w:r>
        <w:rPr>
          <w:rFonts w:ascii="Arial" w:cs="Arial" w:eastAsia="Arial" w:hAnsi="Arial"/>
          <w:sz w:val="24"/>
          <w:szCs w:val="24"/>
        </w:rPr>
        <w:t xml:space="preserve">3) группой лиц по предварительному сговору;</w:t>
      </w:r>
    </w:p>
    <w:p>
      <w:pPr>
        <w:spacing w:after="120"/>
        <w:ind w:firstLine="39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397"/>
        <w:jc w:val="both"/>
      </w:pPr>
      <w:r>
        <w:rPr>
          <w:rFonts w:ascii="Arial" w:cs="Arial" w:eastAsia="Arial" w:hAnsi="Arial"/>
          <w:sz w:val="24"/>
          <w:szCs w:val="24"/>
        </w:rPr>
        <w:t xml:space="preserve">5) с перемещением потерпевшего через государственную границу Кыргызской Республики или его незаконным удержанием за границей;</w:t>
      </w:r>
    </w:p>
    <w:p>
      <w:pPr>
        <w:spacing w:after="120"/>
        <w:ind w:firstLine="397"/>
        <w:jc w:val="both"/>
      </w:pPr>
      <w:r>
        <w:rPr>
          <w:rFonts w:ascii="Arial" w:cs="Arial" w:eastAsia="Arial" w:hAnsi="Arial"/>
          <w:sz w:val="24"/>
          <w:szCs w:val="24"/>
        </w:rPr>
        <w:t xml:space="preserve">6) в отношении лица, находящегося в материальной или иной зависимости от виновного, -</w:t>
      </w:r>
    </w:p>
    <w:p>
      <w:pPr>
        <w:spacing w:after="120"/>
        <w:ind w:firstLine="397"/>
        <w:jc w:val="both"/>
      </w:pPr>
      <w:r>
        <w:rPr>
          <w:rFonts w:ascii="Arial" w:cs="Arial" w:eastAsia="Arial" w:hAnsi="Arial"/>
          <w:sz w:val="24"/>
          <w:szCs w:val="24"/>
        </w:rPr>
        <w:t xml:space="preserve">накатывается лишением свободы III категории.</w:t>
      </w:r>
    </w:p>
    <w:p>
      <w:pPr>
        <w:spacing w:after="120"/>
        <w:ind w:firstLine="397"/>
        <w:jc w:val="both"/>
      </w:pPr>
      <w:r>
        <w:rPr>
          <w:rFonts w:ascii="Arial" w:cs="Arial" w:eastAsia="Arial" w:hAnsi="Arial"/>
          <w:sz w:val="24"/>
          <w:szCs w:val="24"/>
        </w:rPr>
        <w:t xml:space="preserve">3. То же деяние, совершенное:</w:t>
      </w:r>
    </w:p>
    <w:p>
      <w:pPr>
        <w:spacing w:after="120"/>
        <w:ind w:firstLine="397"/>
        <w:jc w:val="both"/>
      </w:pPr>
      <w:r>
        <w:rPr>
          <w:rFonts w:ascii="Arial" w:cs="Arial" w:eastAsia="Arial" w:hAnsi="Arial"/>
          <w:sz w:val="24"/>
          <w:szCs w:val="24"/>
        </w:rPr>
        <w:t xml:space="preserve">1) с целью изъятия у лица органов или тканей для трансплантации;</w:t>
      </w:r>
    </w:p>
    <w:p>
      <w:pPr>
        <w:spacing w:after="120"/>
        <w:ind w:firstLine="397"/>
        <w:jc w:val="both"/>
      </w:pPr>
      <w:r>
        <w:rPr>
          <w:rFonts w:ascii="Arial" w:cs="Arial" w:eastAsia="Arial" w:hAnsi="Arial"/>
          <w:sz w:val="24"/>
          <w:szCs w:val="24"/>
        </w:rPr>
        <w:t xml:space="preserve">2)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3) в отношении малолетнего;</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4. Вербовка, перевозка, укрывательство, прием или передача малолетнего или несовершеннолетнего, осуществленные с согласия или без согласия, без применения силы или других форм принуждения, шантажа, похищения, мошенничества, обмана, с целью эксплуатации или получения иной выгоды либо без таковой,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spacing w:after="120"/>
        <w:ind w:firstLine="397"/>
        <w:jc w:val="both"/>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p>
      <w:pPr>
        <w:spacing w:after="120"/>
        <w:ind w:firstLine="397"/>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деяний, являющихся уголовным проступком, или менее тяжким преступлением, если оно будет содействовать правоохранительным органам в выявлении и привлечении к уголовной ответственности организаторов, исполнителей и соисполнителей процесса торговли людьми.</w:t>
      </w:r>
    </w:p>
    <w:p>
      <w:pPr>
        <w:spacing w:after="120"/>
        <w:ind w:firstLine="397"/>
        <w:jc w:val="both"/>
      </w:pPr>
      <w:r>
        <w:rPr>
          <w:rFonts w:ascii="Arial" w:cs="Arial" w:eastAsia="Arial" w:hAnsi="Arial"/>
          <w:b/>
          <w:bCs/>
          <w:sz w:val="24"/>
          <w:szCs w:val="24"/>
        </w:rPr>
        <w:t xml:space="preserve">Статья 172. Незаконное лишение свободы</w:t>
      </w:r>
    </w:p>
    <w:p>
      <w:pPr>
        <w:spacing w:after="120"/>
        <w:ind w:firstLine="397"/>
        <w:jc w:val="both"/>
      </w:pPr>
      <w:r>
        <w:rPr>
          <w:rFonts w:ascii="Arial" w:cs="Arial" w:eastAsia="Arial" w:hAnsi="Arial"/>
          <w:sz w:val="24"/>
          <w:szCs w:val="24"/>
        </w:rPr>
        <w:t xml:space="preserve">1. Ограничение свободы перемещения лица с насильственным его удержанием,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w:t>
      </w:r>
    </w:p>
    <w:p>
      <w:pPr>
        <w:spacing w:after="120"/>
        <w:ind w:firstLine="397"/>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4. Деяния, предусмотренные частями 1 или 2 настоящей статьи, если виновный освободил потерпевшего добровольно,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173. Принудительное использование труда (рабский труд)</w:t>
      </w:r>
    </w:p>
    <w:p>
      <w:pPr>
        <w:spacing w:after="120"/>
        <w:ind w:firstLine="397"/>
        <w:jc w:val="both"/>
      </w:pPr>
      <w:r>
        <w:rPr>
          <w:rFonts w:ascii="Arial" w:cs="Arial" w:eastAsia="Arial" w:hAnsi="Arial"/>
          <w:sz w:val="24"/>
          <w:szCs w:val="24"/>
        </w:rPr>
        <w:t xml:space="preserve">1. Принудительное использование труда человека, в отношении которого осуществляются полномочия, присущие праву собственности, если лицо по не зависящим от него причинам не может отказаться от выполнения работ (услуг), -</w:t>
      </w:r>
    </w:p>
    <w:p>
      <w:pPr>
        <w:spacing w:after="120"/>
        <w:ind w:firstLine="397"/>
        <w:jc w:val="both"/>
      </w:pPr>
      <w:r>
        <w:rPr>
          <w:rFonts w:ascii="Arial" w:cs="Arial" w:eastAsia="Arial" w:hAnsi="Arial"/>
          <w:sz w:val="24"/>
          <w:szCs w:val="24"/>
        </w:rPr>
        <w:t xml:space="preserve">наказывается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заведомо несовершеннолетнего;</w:t>
      </w:r>
    </w:p>
    <w:p>
      <w:pPr>
        <w:spacing w:after="120"/>
        <w:ind w:firstLine="397"/>
        <w:jc w:val="both"/>
      </w:pPr>
      <w:r>
        <w:rPr>
          <w:rFonts w:ascii="Arial" w:cs="Arial" w:eastAsia="Arial" w:hAnsi="Arial"/>
          <w:sz w:val="24"/>
          <w:szCs w:val="24"/>
        </w:rPr>
        <w:t xml:space="preserve">2) с применением шантажа, насилия, не опасного для жизни и здоровья, либо угрозы применения такого насилия;</w:t>
      </w:r>
    </w:p>
    <w:p>
      <w:pPr>
        <w:spacing w:after="120"/>
        <w:ind w:firstLine="397"/>
        <w:jc w:val="both"/>
      </w:pPr>
      <w:r>
        <w:rPr>
          <w:rFonts w:ascii="Arial" w:cs="Arial" w:eastAsia="Arial" w:hAnsi="Arial"/>
          <w:sz w:val="24"/>
          <w:szCs w:val="24"/>
        </w:rPr>
        <w:t xml:space="preserve">3) с изъятием, сокрытием либо уничтожением документов, удостоверяющих личность потерпевшего,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совершенные в отношении заведомо малолетнего;</w:t>
      </w:r>
    </w:p>
    <w:p>
      <w:pPr>
        <w:spacing w:after="120"/>
        <w:ind w:firstLine="397"/>
        <w:jc w:val="both"/>
      </w:pPr>
      <w:r>
        <w:rPr>
          <w:rFonts w:ascii="Arial" w:cs="Arial" w:eastAsia="Arial" w:hAnsi="Arial"/>
          <w:sz w:val="24"/>
          <w:szCs w:val="24"/>
        </w:rPr>
        <w:t xml:space="preserve">2)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IV </w:t>
      </w:r>
      <w:r>
        <w:rPr>
          <w:rFonts w:ascii="Arial" w:cs="Arial" w:eastAsia="Arial" w:hAnsi="Arial"/>
          <w:sz w:val="24"/>
          <w:szCs w:val="24"/>
        </w:rPr>
        <w:t xml:space="preserve">категории со штрафом IV категории.</w:t>
      </w:r>
    </w:p>
    <w:p>
      <w:pPr>
        <w:spacing w:after="120"/>
        <w:ind w:firstLine="397"/>
        <w:jc w:val="both"/>
      </w:pPr>
      <w:r>
        <w:rPr>
          <w:rFonts w:ascii="Arial" w:cs="Arial" w:eastAsia="Arial" w:hAnsi="Arial"/>
          <w:b/>
          <w:bCs/>
          <w:sz w:val="24"/>
          <w:szCs w:val="24"/>
        </w:rPr>
        <w:t xml:space="preserve">Статья 174. Незаконное помещение в психиатрический стационар</w:t>
      </w:r>
    </w:p>
    <w:p>
      <w:pPr>
        <w:spacing w:after="120"/>
        <w:ind w:firstLine="397"/>
        <w:jc w:val="both"/>
      </w:pPr>
      <w:r>
        <w:rPr>
          <w:rFonts w:ascii="Arial" w:cs="Arial" w:eastAsia="Arial" w:hAnsi="Arial"/>
          <w:sz w:val="24"/>
          <w:szCs w:val="24"/>
        </w:rPr>
        <w:t xml:space="preserve">1. Незаконное помещение лица в психиатрический стационар,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28. Преступления против уклада семейных отношений и интересов несовершеннолетних</w:t>
      </w:r>
    </w:p>
    <w:p>
      <w:pPr>
        <w:spacing w:after="120"/>
        <w:ind w:firstLine="397"/>
        <w:jc w:val="both"/>
      </w:pPr>
      <w:r>
        <w:rPr>
          <w:rFonts w:ascii="Arial" w:cs="Arial" w:eastAsia="Arial" w:hAnsi="Arial"/>
          <w:b/>
          <w:bCs/>
          <w:sz w:val="24"/>
          <w:szCs w:val="24"/>
        </w:rPr>
        <w:t xml:space="preserve">Статья 175. Похищение лица с целью вступления в брак</w:t>
      </w:r>
    </w:p>
    <w:p>
      <w:pPr>
        <w:spacing w:after="120"/>
        <w:ind w:firstLine="397"/>
        <w:jc w:val="both"/>
      </w:pPr>
      <w:r>
        <w:rPr>
          <w:rFonts w:ascii="Arial" w:cs="Arial" w:eastAsia="Arial" w:hAnsi="Arial"/>
          <w:sz w:val="24"/>
          <w:szCs w:val="24"/>
        </w:rPr>
        <w:t xml:space="preserve">1. Похищение лица для вступления в брак вопреки его воле,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Похищение лица, не достигшего восемнадцатилетнего возраста, для вступления в фактические брачные отношения либо для вступления в брак вопреки его воле, -</w:t>
      </w:r>
    </w:p>
    <w:p>
      <w:pPr>
        <w:spacing w:after="120"/>
        <w:ind w:firstLine="397"/>
        <w:jc w:val="both"/>
      </w:pPr>
      <w:r>
        <w:rPr>
          <w:rFonts w:ascii="Arial" w:cs="Arial" w:eastAsia="Arial" w:hAnsi="Arial"/>
          <w:sz w:val="24"/>
          <w:szCs w:val="24"/>
        </w:rPr>
        <w:t xml:space="preserve">наказывается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176. Принуждение к вступлению в фактические брачные отношения</w:t>
      </w:r>
    </w:p>
    <w:p>
      <w:pPr>
        <w:spacing w:after="120"/>
        <w:ind w:firstLine="397"/>
        <w:jc w:val="both"/>
      </w:pPr>
      <w:r>
        <w:rPr>
          <w:rFonts w:ascii="Arial" w:cs="Arial" w:eastAsia="Arial" w:hAnsi="Arial"/>
          <w:sz w:val="24"/>
          <w:szCs w:val="24"/>
        </w:rPr>
        <w:t xml:space="preserve">Принуждение к вступлению в фактические брачные отношения с лицом, не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177. Принуждение лица к вступлению в брак</w:t>
      </w:r>
    </w:p>
    <w:p>
      <w:pPr>
        <w:spacing w:after="120"/>
        <w:ind w:firstLine="397"/>
        <w:jc w:val="both"/>
      </w:pPr>
      <w:r>
        <w:rPr>
          <w:rFonts w:ascii="Arial" w:cs="Arial" w:eastAsia="Arial" w:hAnsi="Arial"/>
          <w:sz w:val="24"/>
          <w:szCs w:val="24"/>
        </w:rPr>
        <w:t xml:space="preserve">Принуждение лица к вступлению в брак, а равно принуждение к продолжению брака, заключенного принудительно, или принуждение лица к вступлению в сожительство без заключения брака, или принуждение к продолжению такого сожительства, а равно воспрепятствование лицу вступлению в брак,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178. Нарушение законодательства о брачном возрасте при проведении религиозных обрядов</w:t>
      </w:r>
    </w:p>
    <w:p>
      <w:pPr>
        <w:spacing w:after="120"/>
        <w:ind w:firstLine="397"/>
        <w:jc w:val="both"/>
      </w:pPr>
      <w:r>
        <w:rPr>
          <w:rFonts w:ascii="Arial" w:cs="Arial" w:eastAsia="Arial" w:hAnsi="Arial"/>
          <w:sz w:val="24"/>
          <w:szCs w:val="24"/>
        </w:rPr>
        <w:t xml:space="preserve">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b/>
          <w:bCs/>
          <w:sz w:val="24"/>
          <w:szCs w:val="24"/>
        </w:rPr>
        <w:t xml:space="preserve">Статья 179. Двоеженство или многоженство</w:t>
      </w:r>
    </w:p>
    <w:p>
      <w:pPr>
        <w:spacing w:after="120"/>
        <w:ind w:firstLine="397"/>
        <w:jc w:val="both"/>
      </w:pPr>
      <w:r>
        <w:rPr>
          <w:rFonts w:ascii="Arial" w:cs="Arial" w:eastAsia="Arial" w:hAnsi="Arial"/>
          <w:sz w:val="24"/>
          <w:szCs w:val="24"/>
        </w:rPr>
        <w:t xml:space="preserve">Двоеженство или многоженство, то есть сожительство мужчины с двумя или несколькими женщинами с ведением общего хозяйства, -</w:t>
      </w:r>
    </w:p>
    <w:p>
      <w:pPr>
        <w:spacing w:after="120"/>
        <w:ind w:firstLine="397"/>
        <w:jc w:val="both"/>
      </w:pPr>
      <w:r>
        <w:rPr>
          <w:rFonts w:ascii="Arial" w:cs="Arial" w:eastAsia="Arial" w:hAnsi="Arial"/>
          <w:sz w:val="24"/>
          <w:szCs w:val="24"/>
        </w:rPr>
        <w:t xml:space="preserve">наказывается общественными работами </w:t>
      </w:r>
      <w:r>
        <w:rPr>
          <w:rFonts w:ascii="Arial" w:cs="Arial" w:eastAsia="Arial" w:hAnsi="Arial"/>
          <w:sz w:val="24"/>
          <w:szCs w:val="24"/>
        </w:rPr>
        <w:t xml:space="preserve">II</w:t>
      </w:r>
      <w:r>
        <w:rPr>
          <w:rFonts w:ascii="Arial" w:cs="Arial" w:eastAsia="Arial" w:hAnsi="Arial"/>
          <w:sz w:val="24"/>
          <w:szCs w:val="24"/>
        </w:rPr>
        <w:t xml:space="preserve"> категории или исправительными работами I категории, или штрафом II категории.</w:t>
      </w:r>
    </w:p>
    <w:p>
      <w:pPr>
        <w:spacing w:after="120"/>
        <w:ind w:firstLine="397"/>
        <w:jc w:val="both"/>
      </w:pPr>
      <w:r>
        <w:rPr>
          <w:rFonts w:ascii="Arial" w:cs="Arial" w:eastAsia="Arial" w:hAnsi="Arial"/>
          <w:b/>
          <w:bCs/>
          <w:sz w:val="24"/>
          <w:szCs w:val="24"/>
        </w:rPr>
        <w:t xml:space="preserve">Статья 180. Вовлечение несовершеннолетнего в совершение преступления</w:t>
      </w:r>
    </w:p>
    <w:p>
      <w:pPr>
        <w:spacing w:after="120"/>
        <w:ind w:firstLine="397"/>
        <w:jc w:val="both"/>
      </w:pPr>
      <w:r>
        <w:rPr>
          <w:rFonts w:ascii="Arial" w:cs="Arial" w:eastAsia="Arial" w:hAnsi="Arial"/>
          <w:sz w:val="24"/>
          <w:szCs w:val="24"/>
        </w:rPr>
        <w:t xml:space="preserve">1. Вовлечение заведомо несовершеннолетнего в совершение преступления любым способом, совершенное лицом,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несовершеннолетнем,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связанные с вовлечением заведомо несовершеннолетнего в организованную группу, преступную организацию либо в совершение тяжкого или особо тяжкого преступления,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181. Вовлечение несовершеннолетнего в совершение антиобщественных действий</w:t>
      </w:r>
    </w:p>
    <w:p>
      <w:pPr>
        <w:spacing w:after="120"/>
        <w:ind w:firstLine="397"/>
        <w:jc w:val="both"/>
      </w:pPr>
      <w:r>
        <w:rPr>
          <w:rFonts w:ascii="Arial" w:cs="Arial" w:eastAsia="Arial" w:hAnsi="Arial"/>
          <w:sz w:val="24"/>
          <w:szCs w:val="24"/>
        </w:rPr>
        <w:t xml:space="preserve">1. Вовлечение заведомо несовершеннолетнего в совершение проступка, пьянство, занятие бродяжничеством или попрошайничеством либо использование его в бродяжничестве или попрошайничестве, совершенное лицом,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родителем, педагогом или иным лицом, на которое законом возложены обязанности заботиться о несовершеннолетнем,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182. Вывоз несовершеннолетних в зону вооруженных конфликтов или военных действий на территории иностранного государства</w:t>
      </w:r>
    </w:p>
    <w:p>
      <w:pPr>
        <w:spacing w:after="120"/>
        <w:ind w:firstLine="397"/>
        <w:jc w:val="both"/>
      </w:pPr>
      <w:r>
        <w:rPr>
          <w:rFonts w:ascii="Arial" w:cs="Arial" w:eastAsia="Arial" w:hAnsi="Arial"/>
          <w:sz w:val="24"/>
          <w:szCs w:val="24"/>
        </w:rPr>
        <w:t xml:space="preserve">1. Вывоз несовершеннолетних в зону вооруженных конфликтов или военных действий на территории иностранного государства,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183. Подмена ребенка</w:t>
      </w:r>
    </w:p>
    <w:p>
      <w:pPr>
        <w:spacing w:after="120"/>
        <w:ind w:firstLine="397"/>
        <w:jc w:val="both"/>
      </w:pPr>
      <w:r>
        <w:rPr>
          <w:rFonts w:ascii="Arial" w:cs="Arial" w:eastAsia="Arial" w:hAnsi="Arial"/>
          <w:sz w:val="24"/>
          <w:szCs w:val="24"/>
        </w:rPr>
        <w:t xml:space="preserve">Подмена новорожденного ребенка, совершенная из корыстной или иной личной заинтересованности,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со штрафом II категории.</w:t>
      </w:r>
    </w:p>
    <w:p>
      <w:pPr>
        <w:spacing w:after="120"/>
        <w:ind w:firstLine="397"/>
        <w:jc w:val="both"/>
      </w:pPr>
      <w:r>
        <w:rPr>
          <w:rFonts w:ascii="Arial" w:cs="Arial" w:eastAsia="Arial" w:hAnsi="Arial"/>
          <w:b/>
          <w:bCs/>
          <w:sz w:val="24"/>
          <w:szCs w:val="24"/>
        </w:rPr>
        <w:t xml:space="preserve">Статья 184. Разглашение тайны усыновления (удочерения)</w:t>
      </w:r>
    </w:p>
    <w:p>
      <w:pPr>
        <w:spacing w:after="120"/>
        <w:ind w:firstLine="397"/>
        <w:jc w:val="both"/>
      </w:pPr>
      <w:r>
        <w:rPr>
          <w:rFonts w:ascii="Arial" w:cs="Arial" w:eastAsia="Arial" w:hAnsi="Arial"/>
          <w:sz w:val="24"/>
          <w:szCs w:val="24"/>
        </w:rPr>
        <w:t xml:space="preserve">Разглашение тайны усыновления (удочерения) против воли усыновителя (удочерителя),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со штрафом I категории.</w:t>
      </w:r>
    </w:p>
    <w:p>
      <w:pPr>
        <w:spacing w:after="120"/>
        <w:ind w:firstLine="397"/>
        <w:jc w:val="center"/>
      </w:pPr>
      <w:r>
        <w:rPr>
          <w:rFonts w:ascii="Arial" w:cs="Arial" w:eastAsia="Arial" w:hAnsi="Arial"/>
          <w:b/>
          <w:bCs/>
          <w:sz w:val="24"/>
          <w:szCs w:val="24"/>
        </w:rPr>
        <w:t xml:space="preserve">Глава 29. Преступления против гражданских и иных прав человека</w:t>
      </w:r>
    </w:p>
    <w:p>
      <w:pPr>
        <w:spacing w:after="120"/>
        <w:ind w:firstLine="397"/>
        <w:jc w:val="both"/>
      </w:pPr>
      <w:r>
        <w:rPr>
          <w:rFonts w:ascii="Arial" w:cs="Arial" w:eastAsia="Arial" w:hAnsi="Arial"/>
          <w:b/>
          <w:bCs/>
          <w:sz w:val="24"/>
          <w:szCs w:val="24"/>
        </w:rPr>
        <w:t xml:space="preserve">Статья 185. Нарушение равноправия человека</w:t>
      </w:r>
    </w:p>
    <w:p>
      <w:pPr>
        <w:spacing w:after="120"/>
        <w:ind w:firstLine="397"/>
        <w:jc w:val="both"/>
      </w:pPr>
      <w:r>
        <w:rPr>
          <w:rFonts w:ascii="Arial" w:cs="Arial" w:eastAsia="Arial" w:hAnsi="Arial"/>
          <w:sz w:val="24"/>
          <w:szCs w:val="24"/>
        </w:rPr>
        <w:t xml:space="preserve">1. Нарушение равноправия человека, а именно прямое либо непрямое ограничение прав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здоровью,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186. Нарушение неприкосновенности частной жизни</w:t>
      </w:r>
    </w:p>
    <w:p>
      <w:pPr>
        <w:spacing w:after="120"/>
        <w:ind w:firstLine="397"/>
        <w:jc w:val="both"/>
      </w:pPr>
      <w:r>
        <w:rPr>
          <w:rFonts w:ascii="Arial" w:cs="Arial" w:eastAsia="Arial" w:hAnsi="Arial"/>
          <w:sz w:val="24"/>
          <w:szCs w:val="24"/>
        </w:rPr>
        <w:t xml:space="preserve">1. Незаконные сбор, хранение, использование и распространение конфиденциальной информации о частной жизни человека без его согласия, кроме случаев, установленных законом,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Незаконное использование либо распространение личной или семейной тайны в произведении, при выступлении в СМИ либо ином публичном выступлении,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187. Незаконное задержание или заключение под стражу</w:t>
      </w:r>
    </w:p>
    <w:p>
      <w:pPr>
        <w:spacing w:after="120"/>
        <w:ind w:firstLine="397"/>
        <w:jc w:val="both"/>
      </w:pPr>
      <w:r>
        <w:rPr>
          <w:rFonts w:ascii="Arial" w:cs="Arial" w:eastAsia="Arial" w:hAnsi="Arial"/>
          <w:sz w:val="24"/>
          <w:szCs w:val="24"/>
        </w:rPr>
        <w:t xml:space="preserve">1. Незаконное задержание,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Незаконное заключение под стражу или содержание под стражей,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4.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имеющего право на получение такой информации, а равно фальсификация времени составления протокола фактического задержания или времени фактического задержания -</w:t>
      </w:r>
    </w:p>
    <w:p>
      <w:pPr>
        <w:spacing w:after="120"/>
        <w:ind w:firstLine="397"/>
        <w:jc w:val="both"/>
      </w:pPr>
      <w:r>
        <w:rPr>
          <w:rFonts w:ascii="Arial" w:cs="Arial" w:eastAsia="Arial" w:hAnsi="Arial"/>
          <w:sz w:val="24"/>
          <w:szCs w:val="24"/>
        </w:rPr>
        <w:t xml:space="preserve">наказываются общественными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исправительными работами II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hdzn6_fcvbcdlvzvp7hk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188. Воспрепятствование медицинскому работнику в проведении освидетельствования и иных действий в целях предотвращения пыток</w:t>
      </w:r>
    </w:p>
    <w:p>
      <w:pPr>
        <w:spacing w:after="120"/>
        <w:ind w:firstLine="397"/>
        <w:jc w:val="both"/>
      </w:pPr>
      <w:r>
        <w:rPr>
          <w:rFonts w:ascii="Arial" w:cs="Arial" w:eastAsia="Arial" w:hAnsi="Arial"/>
          <w:sz w:val="24"/>
          <w:szCs w:val="24"/>
        </w:rPr>
        <w:t xml:space="preserve">Воспрепятствование медицинскому работнику в проведении осмотра, освидетельствования или медицинской экспертизы в стадии досудебного, судебного разбирательства или отбывания наказания,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189. Нарушение тайны переписки</w:t>
      </w:r>
    </w:p>
    <w:p>
      <w:pPr>
        <w:spacing w:after="120"/>
        <w:ind w:firstLine="397"/>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 иных сообщений, передаваемых средствами связи или с использованием компьютера,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с использованием специальных технических средств, предназначенных для негласного получения информации,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190. Нарушение неприкосновенности жилища</w:t>
      </w:r>
    </w:p>
    <w:p>
      <w:pPr>
        <w:spacing w:after="120"/>
        <w:ind w:firstLine="397"/>
        <w:jc w:val="both"/>
      </w:pPr>
      <w:r>
        <w:rPr>
          <w:rFonts w:ascii="Arial" w:cs="Arial" w:eastAsia="Arial" w:hAnsi="Arial"/>
          <w:sz w:val="24"/>
          <w:szCs w:val="24"/>
        </w:rPr>
        <w:t xml:space="preserve">Незаконное проникновение в жилище или иные объекты, находящиеся у лица в собственности или ином праве, против воли этого лица,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191. Воспрепятствование осуществлению избирательных прав</w:t>
      </w:r>
    </w:p>
    <w:p>
      <w:pPr>
        <w:spacing w:after="120"/>
        <w:ind w:firstLine="397"/>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Воспрепятствование работе избирательных комиссий, комиссий по проведению референдума путем вмешательства в деятельность избирательной комиссии, комиссии по проведению референдума либо в деятельность члена избирательной комиссии, комиссии по проведению референдума, связанной с исполнением им своих обязанностей, в том числе с использованием должностного или служебного положения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либо преднамеренная попытка нарушения работы или фальсификация данных государственных информационных систем, применяемых в выборном процессе,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3. Те же деяния, совершенные государственными и муниципальными служащими,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oqxosx8g8exxeeqx_xzi">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192. Подкуп избирателей</w:t>
      </w:r>
    </w:p>
    <w:p>
      <w:pPr>
        <w:spacing w:after="120"/>
        <w:ind w:firstLine="397"/>
        <w:jc w:val="both"/>
      </w:pPr>
      <w:r>
        <w:rPr>
          <w:rFonts w:ascii="Arial" w:cs="Arial" w:eastAsia="Arial" w:hAnsi="Arial"/>
          <w:sz w:val="24"/>
          <w:szCs w:val="24"/>
        </w:rPr>
        <w:t xml:space="preserve">1. Подкуп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в период проведения выборов -</w:t>
      </w:r>
    </w:p>
    <w:p>
      <w:pPr>
        <w:spacing w:after="120"/>
        <w:ind w:firstLine="397"/>
        <w:jc w:val="both"/>
      </w:pPr>
      <w:r>
        <w:rPr>
          <w:rFonts w:ascii="Arial" w:cs="Arial" w:eastAsia="Arial" w:hAnsi="Arial"/>
          <w:sz w:val="24"/>
          <w:szCs w:val="24"/>
        </w:rPr>
        <w:t xml:space="preserve">наказывается штрафом IV категории.</w:t>
      </w:r>
    </w:p>
    <w:p>
      <w:pPr>
        <w:spacing w:after="120"/>
        <w:ind w:firstLine="397"/>
        <w:jc w:val="both"/>
      </w:pPr>
      <w:r>
        <w:rPr>
          <w:rFonts w:ascii="Arial" w:cs="Arial" w:eastAsia="Arial" w:hAnsi="Arial"/>
          <w:sz w:val="24"/>
          <w:szCs w:val="24"/>
        </w:rPr>
        <w:t xml:space="preserve">2. То же деяние,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равно супругой (супругом), близкими родственниками кандидата и уполномоченными представителями, доверенными лицами,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kg1eolqsjalbxnl_sq3h">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193. Нарушение порядка финансирования избирательной кампании</w:t>
      </w:r>
    </w:p>
    <w:p>
      <w:pPr>
        <w:spacing w:after="120"/>
        <w:ind w:firstLine="397"/>
        <w:jc w:val="both"/>
      </w:pPr>
      <w:r>
        <w:rPr>
          <w:rFonts w:ascii="Arial" w:cs="Arial" w:eastAsia="Arial" w:hAnsi="Arial"/>
          <w:sz w:val="24"/>
          <w:szCs w:val="24"/>
        </w:rPr>
        <w:t xml:space="preserve">Нарушение порядка финансирования избирательной кампании кандидата, политической партии, деятельности инициативной группы по проведению референдума, совершенное путем:</w:t>
      </w:r>
    </w:p>
    <w:p>
      <w:pPr>
        <w:spacing w:after="120"/>
        <w:ind w:firstLine="397"/>
        <w:jc w:val="both"/>
      </w:pPr>
      <w:r>
        <w:rPr>
          <w:rFonts w:ascii="Arial" w:cs="Arial" w:eastAsia="Arial" w:hAnsi="Arial"/>
          <w:sz w:val="24"/>
          <w:szCs w:val="24"/>
        </w:rPr>
        <w:t xml:space="preserve">1) передачи кандидату, политической партии, инициативной группе по проведению референдума в целях достижения определенного результата на выборах или референдуме денежных или других материальных средств в крупных размерах, минуя соответствующий фонд;</w:t>
      </w:r>
    </w:p>
    <w:p>
      <w:pPr>
        <w:spacing w:after="120"/>
        <w:ind w:firstLine="397"/>
        <w:jc w:val="both"/>
      </w:pPr>
      <w:r>
        <w:rPr>
          <w:rFonts w:ascii="Arial" w:cs="Arial" w:eastAsia="Arial" w:hAnsi="Arial"/>
          <w:sz w:val="24"/>
          <w:szCs w:val="24"/>
        </w:rPr>
        <w:t xml:space="preserve">2) расходования в целях достижения определенного результата на выборах или референдуме денежных средств в крупных размерах, не перечисленных в избирательные фонды, в фонды референдума;</w:t>
      </w:r>
    </w:p>
    <w:p>
      <w:pPr>
        <w:spacing w:after="120"/>
        <w:ind w:firstLine="397"/>
        <w:jc w:val="both"/>
      </w:pPr>
      <w:r>
        <w:rPr>
          <w:rFonts w:ascii="Arial" w:cs="Arial" w:eastAsia="Arial" w:hAnsi="Arial"/>
          <w:sz w:val="24"/>
          <w:szCs w:val="24"/>
        </w:rPr>
        <w:t xml:space="preserve">3) выполнения оплачиваемых работ, реализации товаров, оказания платных услуг, прямо или косвенно связанных с выборами или референдумом и направленных на получение определенного результата на выборах или референдуме либо на выдвижение инициативы проведения референдума, в крупных размерах без оплаты из соответствующего фонда или с оплатой из соответствующего фонда по необоснованно заниженным расценкам;</w:t>
      </w:r>
    </w:p>
    <w:p>
      <w:pPr>
        <w:spacing w:after="120"/>
        <w:ind w:firstLine="397"/>
        <w:jc w:val="both"/>
      </w:pPr>
      <w:r>
        <w:rPr>
          <w:rFonts w:ascii="Arial" w:cs="Arial" w:eastAsia="Arial" w:hAnsi="Arial"/>
          <w:sz w:val="24"/>
          <w:szCs w:val="24"/>
        </w:rPr>
        <w:t xml:space="preserve">4) внесения через подставных лиц в крупных размерах пожертвований, запрещенных законодательством о выборах или референдумах, в избирательный фонд или фонд референдума,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статьях </w:t>
      </w:r>
      <w:r>
        <w:rPr>
          <w:rFonts w:ascii="Arial" w:cs="Arial" w:eastAsia="Arial" w:hAnsi="Arial"/>
          <w:sz w:val="24"/>
          <w:szCs w:val="24"/>
        </w:rPr>
        <w:t xml:space="preserve">193</w:t>
      </w:r>
      <w:r>
        <w:rPr>
          <w:rFonts w:ascii="Arial" w:cs="Arial" w:eastAsia="Arial" w:hAnsi="Arial"/>
          <w:sz w:val="24"/>
          <w:szCs w:val="24"/>
        </w:rPr>
        <w:t xml:space="preserve"> и </w:t>
      </w:r>
      <w:r>
        <w:rPr>
          <w:rFonts w:ascii="Arial" w:cs="Arial" w:eastAsia="Arial" w:hAnsi="Arial"/>
          <w:sz w:val="24"/>
          <w:szCs w:val="24"/>
        </w:rPr>
        <w:t xml:space="preserve">194</w:t>
      </w:r>
      <w:r>
        <w:rPr>
          <w:rFonts w:ascii="Arial" w:cs="Arial" w:eastAsia="Arial" w:hAnsi="Arial"/>
          <w:sz w:val="24"/>
          <w:szCs w:val="24"/>
        </w:rPr>
        <w:t xml:space="preserve"> настоящего Кодекса признается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кандидата, политической партии,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5000 расчетных показателей.</w:t>
      </w:r>
    </w:p>
    <w:p>
      <w:pPr>
        <w:spacing w:after="120"/>
        <w:ind w:firstLine="397"/>
        <w:jc w:val="both"/>
      </w:pPr>
      <w:r>
        <w:rPr>
          <w:rFonts w:ascii="Arial" w:cs="Arial" w:eastAsia="Arial" w:hAnsi="Arial"/>
          <w:b/>
          <w:bCs/>
          <w:sz w:val="24"/>
          <w:szCs w:val="24"/>
        </w:rPr>
        <w:t xml:space="preserve">Статья 194. Незаконное использование средств при проведении выборов или референдума</w:t>
      </w:r>
    </w:p>
    <w:p>
      <w:pPr>
        <w:spacing w:after="120"/>
        <w:ind w:firstLine="397"/>
        <w:jc w:val="both"/>
      </w:pPr>
      <w:r>
        <w:rPr>
          <w:rFonts w:ascii="Arial" w:cs="Arial" w:eastAsia="Arial" w:hAnsi="Arial"/>
          <w:sz w:val="24"/>
          <w:szCs w:val="24"/>
        </w:rPr>
        <w:t xml:space="preserve">Действия кандидата, кандидата политической партии либо уполномоченного представителя инициативной группы по проведению референдума, их уполномоченных представителей по финансовым вопросам, совершенные путем:</w:t>
      </w:r>
    </w:p>
    <w:p>
      <w:pPr>
        <w:spacing w:after="120"/>
        <w:ind w:firstLine="397"/>
        <w:jc w:val="both"/>
      </w:pPr>
      <w:r>
        <w:rPr>
          <w:rFonts w:ascii="Arial" w:cs="Arial" w:eastAsia="Arial" w:hAnsi="Arial"/>
          <w:sz w:val="24"/>
          <w:szCs w:val="24"/>
        </w:rPr>
        <w:t xml:space="preserve">1) использования в крупном размере финансовых либо материальных средств, не поступивших в избирательный фонд, фонд референдума, с целью проведения избирательной кампании либо выдвижения инициативы проведения референдума;</w:t>
      </w:r>
    </w:p>
    <w:p>
      <w:pPr>
        <w:spacing w:after="120"/>
        <w:ind w:firstLine="397"/>
        <w:jc w:val="both"/>
      </w:pPr>
      <w:r>
        <w:rPr>
          <w:rFonts w:ascii="Arial" w:cs="Arial" w:eastAsia="Arial" w:hAnsi="Arial"/>
          <w:sz w:val="24"/>
          <w:szCs w:val="24"/>
        </w:rPr>
        <w:t xml:space="preserve">2) расходования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195. Фальсификация избирательных документов</w:t>
      </w:r>
    </w:p>
    <w:p>
      <w:pPr>
        <w:spacing w:after="120"/>
        <w:ind w:firstLine="397"/>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равно уполномоченным представителем политической партии, инициативной группы по проведению референдума,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председателем, заместителем председателя, секретарем избирательной комиссии или комиссии по проведению референдума;</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196. Организация незаконной религиозной группы</w:t>
      </w:r>
    </w:p>
    <w:p>
      <w:pPr>
        <w:spacing w:after="120"/>
        <w:ind w:firstLine="397"/>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если она сопряжена с причинением значительного вреда правам граждан или с побуждением граждан к отказу от общественной деятельности либо исполнения гражданских обязанностей, а равно с вовлечением в эту группу несовершеннолетних,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Активное участие в деятельности группы, указанной в части 1 настоящей статьи, а равно систематическая пропаганда деятельности такой группы,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197. Воспрепятствование проведению мирного собрания или участию в нем</w:t>
      </w:r>
    </w:p>
    <w:p>
      <w:pPr>
        <w:spacing w:after="120"/>
        <w:ind w:firstLine="397"/>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совершенное с применением насилия, не опасного для жизни и здоровья, либо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198. Невыплата заработной платы, пенсии, пособия</w:t>
      </w:r>
    </w:p>
    <w:p>
      <w:pPr>
        <w:spacing w:after="120"/>
        <w:ind w:firstLine="39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в течение более шестидесяти дней,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199. Нарушение авторских, смежных прав и прав патентообладателей</w:t>
      </w:r>
    </w:p>
    <w:p>
      <w:pPr>
        <w:spacing w:after="120"/>
        <w:ind w:firstLine="397"/>
        <w:jc w:val="both"/>
      </w:pPr>
      <w:r>
        <w:rPr>
          <w:rFonts w:ascii="Arial" w:cs="Arial" w:eastAsia="Arial" w:hAnsi="Arial"/>
          <w:sz w:val="24"/>
          <w:szCs w:val="24"/>
        </w:rPr>
        <w:t xml:space="preserve">1. Незаконное использование объектов авторского права, смежных прав, программы ЭВМ, базы данных, а равно приобретение, хранение, перемещение или изготовление контрафактных экземпляров произведений, фонограмм, программ для ЭВМ, баз данных в целях сбыта, а также незаконное использование изобретения, полезной модели или промышленного образца,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или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организованной преступной группой, или с причинением особо крупного ущерба, или с целью извлечения дохода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экземпляров произведений и (или) фонограмм либо стоимость прав на использование объектов авторского права и смежных прав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ind w:firstLine="397"/>
        <w:jc w:val="center"/>
      </w:pPr>
      <w:r>
        <w:rPr>
          <w:rFonts w:ascii="Arial" w:cs="Arial" w:eastAsia="Arial" w:hAnsi="Arial"/>
          <w:b/>
          <w:bCs/>
          <w:sz w:val="24"/>
          <w:szCs w:val="24"/>
        </w:rPr>
        <w:t xml:space="preserve">РАЗДЕЛ VII. ПРЕСТУПЛЕНИЯ ПРОТИВ СОБСТВЕННОСТИ И ПОРЯДКА ОСУЩЕСТВЛЕНИЯ ЭКОНОМИЧЕСКОЙ ДЕЯТЕЛЬНОСТИ</w:t>
      </w:r>
    </w:p>
    <w:p>
      <w:pPr>
        <w:spacing w:after="120"/>
        <w:ind w:firstLine="397"/>
        <w:jc w:val="center"/>
      </w:pPr>
      <w:r>
        <w:rPr>
          <w:rFonts w:ascii="Arial" w:cs="Arial" w:eastAsia="Arial" w:hAnsi="Arial"/>
          <w:b/>
          <w:bCs/>
          <w:sz w:val="24"/>
          <w:szCs w:val="24"/>
        </w:rPr>
        <w:t xml:space="preserve">Глава 30. Преступления против собственности</w:t>
      </w:r>
    </w:p>
    <w:p>
      <w:pPr>
        <w:spacing w:after="120"/>
        <w:ind w:firstLine="397"/>
        <w:jc w:val="both"/>
      </w:pPr>
      <w:r>
        <w:rPr>
          <w:rFonts w:ascii="Arial" w:cs="Arial" w:eastAsia="Arial" w:hAnsi="Arial"/>
          <w:b/>
          <w:bCs/>
          <w:sz w:val="24"/>
          <w:szCs w:val="24"/>
        </w:rPr>
        <w:t xml:space="preserve">Статья 200. Кража</w:t>
      </w:r>
    </w:p>
    <w:p>
      <w:pPr>
        <w:spacing w:after="120"/>
        <w:ind w:firstLine="397"/>
        <w:jc w:val="both"/>
      </w:pPr>
      <w:r>
        <w:rPr>
          <w:rFonts w:ascii="Arial" w:cs="Arial" w:eastAsia="Arial" w:hAnsi="Arial"/>
          <w:sz w:val="24"/>
          <w:szCs w:val="24"/>
        </w:rPr>
        <w:t xml:space="preserve">1. Кража, то есть тайное хищение чужого имущества, совершенное в значительном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проникновением в жилище или иной объект, находящийся у лица в собственности или ином праве,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201. Грабеж</w:t>
      </w:r>
    </w:p>
    <w:p>
      <w:pPr>
        <w:spacing w:after="120"/>
        <w:ind w:firstLine="397"/>
        <w:jc w:val="both"/>
      </w:pPr>
      <w:r>
        <w:rPr>
          <w:rFonts w:ascii="Arial" w:cs="Arial" w:eastAsia="Arial" w:hAnsi="Arial"/>
          <w:sz w:val="24"/>
          <w:szCs w:val="24"/>
        </w:rPr>
        <w:t xml:space="preserve">1. Грабеж, то есть открытое завладение чужим имуществом,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значительном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с проникновением в жилище;</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202. Разбой</w:t>
      </w:r>
    </w:p>
    <w:p>
      <w:pPr>
        <w:spacing w:after="120"/>
        <w:ind w:firstLine="397"/>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целью завладения имуществом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целью завладения имуществом в особо крупном размере;</w:t>
      </w:r>
    </w:p>
    <w:p>
      <w:pPr>
        <w:spacing w:after="120"/>
        <w:ind w:firstLine="397"/>
        <w:jc w:val="both"/>
      </w:pPr>
      <w:r>
        <w:rPr>
          <w:rFonts w:ascii="Arial" w:cs="Arial" w:eastAsia="Arial" w:hAnsi="Arial"/>
          <w:sz w:val="24"/>
          <w:szCs w:val="24"/>
        </w:rPr>
        <w:t xml:space="preserve">2) с проникновением в жилище;</w:t>
      </w:r>
    </w:p>
    <w:p>
      <w:pPr>
        <w:spacing w:after="120"/>
        <w:ind w:firstLine="39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39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203. Вымогательство</w:t>
      </w:r>
    </w:p>
    <w:p>
      <w:pPr>
        <w:spacing w:after="120"/>
        <w:ind w:firstLine="397"/>
        <w:jc w:val="both"/>
      </w:pPr>
      <w:r>
        <w:rPr>
          <w:rFonts w:ascii="Arial" w:cs="Arial" w:eastAsia="Arial" w:hAnsi="Arial"/>
          <w:sz w:val="24"/>
          <w:szCs w:val="24"/>
        </w:rPr>
        <w:t xml:space="preserve">1. Вымогательство, то есть требование передачи чужого имущества, права на имущество или совершения других действий имущественного характера с применением шантажа или угрозы насилия, не опасного для жизни или здоровья потерпевшего либо его близких,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397"/>
        <w:jc w:val="both"/>
      </w:pPr>
      <w:r>
        <w:rPr>
          <w:rFonts w:ascii="Arial" w:cs="Arial" w:eastAsia="Arial" w:hAnsi="Arial"/>
          <w:sz w:val="24"/>
          <w:szCs w:val="24"/>
        </w:rPr>
        <w:t xml:space="preserve">2) группой лиц по предварительному сговору;</w:t>
      </w:r>
    </w:p>
    <w:p>
      <w:pPr>
        <w:spacing w:after="120"/>
        <w:ind w:firstLine="397"/>
        <w:jc w:val="both"/>
      </w:pPr>
      <w:r>
        <w:rPr>
          <w:rFonts w:ascii="Arial" w:cs="Arial" w:eastAsia="Arial" w:hAnsi="Arial"/>
          <w:sz w:val="24"/>
          <w:szCs w:val="24"/>
        </w:rPr>
        <w:t xml:space="preserve">3) с целью получения имущества в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причинением по неосторожности тяжкого вреда;</w:t>
      </w:r>
    </w:p>
    <w:p>
      <w:pPr>
        <w:spacing w:after="120"/>
        <w:ind w:firstLine="397"/>
        <w:jc w:val="both"/>
      </w:pPr>
      <w:r>
        <w:rPr>
          <w:rFonts w:ascii="Arial" w:cs="Arial" w:eastAsia="Arial" w:hAnsi="Arial"/>
          <w:sz w:val="24"/>
          <w:szCs w:val="24"/>
        </w:rPr>
        <w:t xml:space="preserve">2) с целью получения имущества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204. Мошенничество</w:t>
      </w:r>
    </w:p>
    <w:p>
      <w:pPr>
        <w:spacing w:after="120"/>
        <w:ind w:firstLine="397"/>
        <w:jc w:val="both"/>
      </w:pPr>
      <w:r>
        <w:rPr>
          <w:rFonts w:ascii="Arial" w:cs="Arial" w:eastAsia="Arial" w:hAnsi="Arial"/>
          <w:sz w:val="24"/>
          <w:szCs w:val="24"/>
        </w:rPr>
        <w:t xml:space="preserve">1. Мошенничество, то есть завладение чужим имуществом или приобретение права на имущество путем обмана или злоупотребления доверием, в значительном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205. Присвоение или растрата вверенного имущества</w:t>
      </w:r>
    </w:p>
    <w:p>
      <w:pPr>
        <w:spacing w:after="120"/>
        <w:ind w:firstLine="397"/>
        <w:jc w:val="both"/>
      </w:pPr>
      <w:r>
        <w:rPr>
          <w:rFonts w:ascii="Arial" w:cs="Arial" w:eastAsia="Arial" w:hAnsi="Arial"/>
          <w:sz w:val="24"/>
          <w:szCs w:val="24"/>
        </w:rPr>
        <w:t xml:space="preserve">1. Присвоение или растрата вверенного имущества в значительном размере,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лицом, которому было вверено имущество и (или) денежные средства в связи с исполнением им служебных обязанностей,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или иному владельцу лицо подлежит освобождению от уголовной ответственности и наказания за совершение деяний, предусмотренных статьями </w:t>
      </w:r>
      <w:hyperlink w:history="1" r:id="rIda80nzulix5_pbtvb5on5d">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yumisoqqbmz7tpwd7_sqj">
        <w:r>
          <w:rPr>
            <w:rFonts w:ascii="Arial" w:cs="Arial" w:eastAsia="Arial" w:hAnsi="Arial"/>
            <w:color w:val="1D4ED8"/>
            <w:sz w:val="24"/>
            <w:szCs w:val="24"/>
            <w:u w:val="single"/>
          </w:rPr>
          <w:t xml:space="preserve">209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y0his12xrtsorrlnss39r">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_l8yuvoilel5ece09wo7z">
        <w:r>
          <w:rPr>
            <w:rFonts w:ascii="Arial" w:cs="Arial" w:eastAsia="Arial" w:hAnsi="Arial"/>
            <w:color w:val="1D4ED8"/>
            <w:sz w:val="24"/>
            <w:szCs w:val="24"/>
            <w:u w:val="single"/>
          </w:rPr>
          <w:t xml:space="preserve">209</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py0gulzaqe5t9bmammwqz">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Угон автомототранспортного средства</w:t>
      </w:r>
    </w:p>
    <w:p>
      <w:pPr>
        <w:spacing w:after="120"/>
        <w:ind w:firstLine="397"/>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и поездка на нем, независимо от цели завладения (угон),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насилия, не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207. Самовольный захват чужого земельного участка и самовольное строительство на землях сельскохозяйственного назначения с нарушением целевого назначения</w:t>
      </w:r>
    </w:p>
    <w:p>
      <w:pPr>
        <w:spacing w:after="120"/>
        <w:ind w:firstLine="397"/>
        <w:jc w:val="both"/>
      </w:pPr>
      <w:r>
        <w:rPr>
          <w:rFonts w:ascii="Arial" w:cs="Arial" w:eastAsia="Arial" w:hAnsi="Arial"/>
          <w:sz w:val="24"/>
          <w:szCs w:val="24"/>
        </w:rPr>
        <w:t xml:space="preserve">1. Самовольный захват чужого земельного участка, сопряженный с применением насилия, не опасного для жизни и здоровья, или с угрозой его применения и самовольное строительство на землях сельскохозяйственного назначения с нарушением целевого назначения,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Организация или руководство незаконным захватом земельного участка,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1mkue70ynmvicthqce1v">
        <w:r>
          <w:rPr>
            <w:rFonts w:ascii="Arial" w:cs="Arial" w:eastAsia="Arial" w:hAnsi="Arial"/>
            <w:i/>
            <w:iCs/>
            <w:color w:val="1D4ED8"/>
            <w:sz w:val="24"/>
            <w:szCs w:val="24"/>
            <w:u w:val="single"/>
          </w:rPr>
          <w:t xml:space="preserve">13 ноября 2020 года № 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208. Самовольные занятие или захват помещения, здания или сооружения</w:t>
      </w:r>
    </w:p>
    <w:p>
      <w:pPr>
        <w:spacing w:after="120"/>
        <w:ind w:firstLine="397"/>
        <w:jc w:val="both"/>
      </w:pPr>
      <w:r>
        <w:rPr>
          <w:rFonts w:ascii="Arial" w:cs="Arial" w:eastAsia="Arial" w:hAnsi="Arial"/>
          <w:sz w:val="24"/>
          <w:szCs w:val="24"/>
        </w:rPr>
        <w:t xml:space="preserve">1. Самовольные занятие или захват жилого и (или) нежилого помещения, здания или сооружения, независимо от формы собственности, с применением насилия, не опасного для жизни и здоровья, или с угрозой его применения,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повреждением помещения, здания или сооружения,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sz w:val="24"/>
          <w:szCs w:val="24"/>
        </w:rPr>
        <w:t xml:space="preserve">4. Организация или руководство незаконным захватом жилого и (или) нежилого помещения, здания или сооружения,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209. Причинение имущественного ущерба путем обмана или злоупотребления доверием</w:t>
      </w:r>
    </w:p>
    <w:p>
      <w:pPr>
        <w:spacing w:after="120"/>
        <w:ind w:firstLine="397"/>
        <w:jc w:val="both"/>
      </w:pPr>
      <w:r>
        <w:rPr>
          <w:rFonts w:ascii="Arial" w:cs="Arial" w:eastAsia="Arial" w:hAnsi="Arial"/>
          <w:sz w:val="24"/>
          <w:szCs w:val="24"/>
        </w:rPr>
        <w:t xml:space="preserve">1. Причинение значительного имущественного ущерба собственнику или иному владельцу имущества путем самовольного использования газа, электрической либо тепловой энергии без приборов учета (если их использование является обязательным) или вследствие умышленного повреждения приборов учета, а равно путем иного обмана или злоупотребления доверием при отсутствии признаков хищения,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причинением крупного ущерба;</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i/>
          <w:iCs/>
          <w:sz w:val="24"/>
          <w:szCs w:val="24"/>
        </w:rPr>
        <w:t xml:space="preserve">(Примечание утратило силу в соответствии с </w:t>
      </w:r>
      <w:hyperlink w:history="1" r:id="rIdwpri-jufijxmzb2t-nr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2020 года № 13)</w:t>
      </w:r>
    </w:p>
    <w:p>
      <w:pPr>
        <w:spacing w:after="120"/>
        <w:ind w:firstLine="397"/>
        <w:jc w:val="both"/>
      </w:pPr>
      <w:r>
        <w:rPr>
          <w:rFonts w:ascii="Arial" w:cs="Arial" w:eastAsia="Arial" w:hAnsi="Arial"/>
          <w:i/>
          <w:iCs/>
          <w:sz w:val="24"/>
          <w:szCs w:val="24"/>
        </w:rPr>
        <w:t xml:space="preserve">(В редакции Закона КР от </w:t>
      </w:r>
      <w:hyperlink w:history="1" r:id="rId0jnrbmdmtpkd7zksxtakw">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210. Уничтожение или повреждение чужого имущества</w:t>
      </w:r>
    </w:p>
    <w:p>
      <w:pPr>
        <w:spacing w:after="120"/>
        <w:ind w:firstLine="397"/>
        <w:jc w:val="both"/>
      </w:pPr>
      <w:r>
        <w:rPr>
          <w:rFonts w:ascii="Arial" w:cs="Arial" w:eastAsia="Arial" w:hAnsi="Arial"/>
          <w:sz w:val="24"/>
          <w:szCs w:val="24"/>
        </w:rPr>
        <w:t xml:space="preserve">1. Уничтожение или повреждение чужого имущества, причинившее значительный ущерб, а равно уничтожение или разрушение взятого под охрану государства памятника истории либо культуры или объекта природы,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 путем поджога или иным общеопасным способом, или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31. Преступления против порядка осуществления экономической деятельности</w:t>
      </w:r>
    </w:p>
    <w:p>
      <w:pPr>
        <w:spacing w:after="120"/>
        <w:ind w:firstLine="397"/>
        <w:jc w:val="both"/>
      </w:pPr>
      <w:r>
        <w:rPr>
          <w:rFonts w:ascii="Arial" w:cs="Arial" w:eastAsia="Arial" w:hAnsi="Arial"/>
          <w:b/>
          <w:bCs/>
          <w:sz w:val="24"/>
          <w:szCs w:val="24"/>
        </w:rPr>
        <w:t xml:space="preserve">Статья 211. Незаконная предпринимательская или банковская деятельность</w:t>
      </w:r>
    </w:p>
    <w:p>
      <w:pPr>
        <w:spacing w:after="120"/>
        <w:ind w:firstLine="397"/>
        <w:jc w:val="both"/>
      </w:pPr>
      <w:r>
        <w:rPr>
          <w:rFonts w:ascii="Arial" w:cs="Arial" w:eastAsia="Arial" w:hAnsi="Arial"/>
          <w:sz w:val="24"/>
          <w:szCs w:val="24"/>
        </w:rPr>
        <w:t xml:space="preserve">1. Осуществление предпринимательской или банковской деятельности либо банковских операций без регистрации либо без специальной лицензии и (или) разрешения в случаях, когда такая лицензия и (или) разрешение обязательны, или с нарушением условий лицензирования, если это деяние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наказывается общественными работами I категории или штрафом I категории.</w:t>
      </w:r>
    </w:p>
    <w:p>
      <w:pPr>
        <w:spacing w:after="120"/>
        <w:ind w:firstLine="397"/>
        <w:jc w:val="both"/>
      </w:pPr>
      <w:r>
        <w:rPr>
          <w:rFonts w:ascii="Arial" w:cs="Arial" w:eastAsia="Arial" w:hAnsi="Arial"/>
          <w:sz w:val="24"/>
          <w:szCs w:val="24"/>
        </w:rPr>
        <w:t xml:space="preserve">2. То же деяние, сопряженное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наказывается общественными работами II категории или лишением права занимать определенные должности либо заниматься определенной деятельностью I категории или исправительными работами I категории, или штрафом II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лицо подлежит освобождению от уголовной ответственности и наказания за совершение деяний, предусмотренных статьями </w:t>
      </w:r>
      <w:hyperlink w:history="1" r:id="rIdyjkjg3mxlsbkksa6it0v1">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xkhquk4yizqyqlwa5qcvo">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gndibvavscj9nqfiatb0n">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c0dkmp0ldzf-zlix1l-xi">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kadw_9kn3qf8r2mgstcti">
        <w:r>
          <w:rPr>
            <w:rFonts w:ascii="Arial" w:cs="Arial" w:eastAsia="Arial" w:hAnsi="Arial"/>
            <w:color w:val="1D4ED8"/>
            <w:sz w:val="24"/>
            <w:szCs w:val="24"/>
            <w:u w:val="single"/>
          </w:rPr>
          <w:t xml:space="preserve">221</w:t>
        </w:r>
      </w:hyperlink>
      <w:r>
        <w:rPr>
          <w:rFonts w:ascii="Arial" w:cs="Arial" w:eastAsia="Arial" w:hAnsi="Arial"/>
          <w:sz w:val="24"/>
          <w:szCs w:val="24"/>
        </w:rPr>
        <w:t xml:space="preserve"> и </w:t>
      </w:r>
      <w:hyperlink w:history="1" r:id="rIdue4ixp3axgwwifuhuvy-y">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eh17s6pgazp2xsibg2uun">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vqjlujkajfzstm9kney3l">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ewt-_0ldgzjlel6utpdmq">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1bfeedtzhmfp-l9mqeeyk">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nvjoddjpbedjxc8xlatms">
        <w:r>
          <w:rPr>
            <w:rFonts w:ascii="Arial" w:cs="Arial" w:eastAsia="Arial" w:hAnsi="Arial"/>
            <w:color w:val="1D4ED8"/>
            <w:sz w:val="24"/>
            <w:szCs w:val="24"/>
            <w:u w:val="single"/>
          </w:rPr>
          <w:t xml:space="preserve">221</w:t>
        </w:r>
      </w:hyperlink>
      <w:r>
        <w:rPr>
          <w:rFonts w:ascii="Arial" w:cs="Arial" w:eastAsia="Arial" w:hAnsi="Arial"/>
          <w:sz w:val="24"/>
          <w:szCs w:val="24"/>
        </w:rPr>
        <w:t xml:space="preserve"> и </w:t>
      </w:r>
      <w:hyperlink w:history="1" r:id="rIdz_z3ogftfhikgo4-mb-tk">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7vbia03yl6jdm7rsizbsv">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Организация или содержание притона для проведения азартных игр, проведение азартных игр</w:t>
      </w:r>
    </w:p>
    <w:p>
      <w:pPr>
        <w:spacing w:after="120"/>
        <w:ind w:firstLine="397"/>
        <w:jc w:val="both"/>
      </w:pPr>
      <w:r>
        <w:rPr>
          <w:rFonts w:ascii="Arial" w:cs="Arial" w:eastAsia="Arial" w:hAnsi="Arial"/>
          <w:sz w:val="24"/>
          <w:szCs w:val="24"/>
        </w:rPr>
        <w:t xml:space="preserve">1. Организация или содержание тотализаторов, букмекерских контор и притона для проведения азартных игр, а равно проведение азартных игр с использованием игорного оборудования либо с использованием компьютерных, информационно-телекоммуникационных сетей, в том числе сети Интернет,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213. Лжепредпринимательство</w:t>
      </w:r>
    </w:p>
    <w:p>
      <w:pPr>
        <w:spacing w:after="120"/>
        <w:ind w:firstLine="397"/>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с целью получения кредитов, освобождения от налогов, извлечения иной имущественной выгоды или для прикрытия запрещенной деятельности, если это деяние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сопряженное с извлечением дохода в особо крупном размере;</w:t>
      </w:r>
    </w:p>
    <w:p>
      <w:pPr>
        <w:spacing w:after="120"/>
        <w:ind w:firstLine="397"/>
        <w:jc w:val="both"/>
      </w:pPr>
      <w:r>
        <w:rPr>
          <w:rFonts w:ascii="Arial" w:cs="Arial" w:eastAsia="Arial" w:hAnsi="Arial"/>
          <w:sz w:val="24"/>
          <w:szCs w:val="24"/>
        </w:rPr>
        <w:t xml:space="preserve">2)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214. Организация финансовых пирамид</w:t>
      </w:r>
    </w:p>
    <w:p>
      <w:pPr>
        <w:spacing w:after="120"/>
        <w:ind w:firstLine="397"/>
        <w:jc w:val="both"/>
      </w:pPr>
      <w:r>
        <w:rPr>
          <w:rFonts w:ascii="Arial" w:cs="Arial" w:eastAsia="Arial" w:hAnsi="Arial"/>
          <w:sz w:val="24"/>
          <w:szCs w:val="24"/>
        </w:rPr>
        <w:t xml:space="preserve">1. Создание условий для деятельности финансовой пирамиды, предложение участвовать в ней или привлечение (получение) финансовых активов с помощью финансовой пирамиды; организация и руководство деятельностью финансовой пирамиды, если это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наказываются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сопряженные с извлечением дохода в особо крупном размере;</w:t>
      </w:r>
    </w:p>
    <w:p>
      <w:pPr>
        <w:spacing w:after="120"/>
        <w:ind w:firstLine="397"/>
        <w:jc w:val="both"/>
      </w:pPr>
      <w:r>
        <w:rPr>
          <w:rFonts w:ascii="Arial" w:cs="Arial" w:eastAsia="Arial" w:hAnsi="Arial"/>
          <w:sz w:val="24"/>
          <w:szCs w:val="24"/>
        </w:rPr>
        <w:t xml:space="preserve">2) совершенные путем осуществления незаконных операций с использованием компьютерных, информационных или телекоммуникационных систем либо сетей или систем электронных платежей;</w:t>
      </w:r>
    </w:p>
    <w:p>
      <w:pPr>
        <w:spacing w:after="120"/>
        <w:ind w:firstLine="397"/>
        <w:jc w:val="both"/>
      </w:pPr>
      <w:r>
        <w:rPr>
          <w:rFonts w:ascii="Arial" w:cs="Arial" w:eastAsia="Arial" w:hAnsi="Arial"/>
          <w:sz w:val="24"/>
          <w:szCs w:val="24"/>
        </w:rPr>
        <w:t xml:space="preserve">3)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Финансовой пирамидой в настоящей статье считается создание, использование, эксплуатация или содействие развитию систем продаж, при которых потребитель платит за возможность получения компенсации (дохода), предоставляемой преимущественно за счет привлечения других потребителей к такой схеме, а не за счет продажи или потребления продукции.</w:t>
      </w:r>
    </w:p>
    <w:p>
      <w:pPr>
        <w:spacing w:after="120"/>
        <w:ind w:firstLine="397"/>
        <w:jc w:val="both"/>
      </w:pPr>
      <w:r>
        <w:rPr>
          <w:rFonts w:ascii="Arial" w:cs="Arial" w:eastAsia="Arial" w:hAnsi="Arial"/>
          <w:b/>
          <w:bCs/>
          <w:sz w:val="24"/>
          <w:szCs w:val="24"/>
        </w:rPr>
        <w:t xml:space="preserve">Статья 215. Легализация (отмывание) преступных доходов</w:t>
      </w:r>
    </w:p>
    <w:p>
      <w:pPr>
        <w:spacing w:after="120"/>
        <w:ind w:firstLine="397"/>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397"/>
        <w:jc w:val="both"/>
      </w:pPr>
      <w:r>
        <w:rPr>
          <w:rFonts w:ascii="Arial" w:cs="Arial" w:eastAsia="Arial" w:hAnsi="Arial"/>
          <w:sz w:val="24"/>
          <w:szCs w:val="24"/>
        </w:rPr>
        <w:t xml:space="preserve">1) организованной группой;</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Примечание.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sz w:val="24"/>
          <w:szCs w:val="24"/>
        </w:rPr>
        <w:t xml:space="preserve">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ind w:firstLine="397"/>
        <w:jc w:val="both"/>
      </w:pPr>
      <w:r>
        <w:rPr>
          <w:rFonts w:ascii="Arial" w:cs="Arial" w:eastAsia="Arial" w:hAnsi="Arial"/>
          <w:sz w:val="24"/>
          <w:szCs w:val="24"/>
        </w:rPr>
        <w:t xml:space="preserve">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документа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ind w:firstLine="397"/>
        <w:jc w:val="both"/>
      </w:pPr>
      <w:r>
        <w:rPr>
          <w:rFonts w:ascii="Arial" w:cs="Arial" w:eastAsia="Arial" w:hAnsi="Arial"/>
          <w:b/>
          <w:bCs/>
          <w:sz w:val="24"/>
          <w:szCs w:val="24"/>
        </w:rPr>
        <w:t xml:space="preserve">Статья 216. Монополистические действия и ограничение конкуренции</w:t>
      </w:r>
    </w:p>
    <w:p>
      <w:pPr>
        <w:spacing w:after="120"/>
        <w:ind w:firstLine="397"/>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если эти деяния сопряжены с извлечением дохода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с применением насилия, не опасного для жизни и здоровья, или угрозой его применения;</w:t>
      </w:r>
    </w:p>
    <w:p>
      <w:pPr>
        <w:spacing w:after="120"/>
        <w:ind w:firstLine="39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217. Принуждение к совершению сделки или к отказу от ее совершения</w:t>
      </w:r>
    </w:p>
    <w:p>
      <w:pPr>
        <w:spacing w:after="120"/>
        <w:ind w:firstLine="397"/>
        <w:jc w:val="both"/>
      </w:pPr>
      <w:r>
        <w:rPr>
          <w:rFonts w:ascii="Arial" w:cs="Arial" w:eastAsia="Arial" w:hAnsi="Arial"/>
          <w:sz w:val="24"/>
          <w:szCs w:val="24"/>
        </w:rPr>
        <w:t xml:space="preserve">1. Принуждение к совершению сделки или к отказу от ее совершения с применением шантажа или под угрозой применения насилия, не опасного для жизни и здоровья, при отсутствии признаков вымогательства,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218. Незаконное использование средств индивидуализации товаров (работ, услуг)</w:t>
      </w:r>
    </w:p>
    <w:p>
      <w:pPr>
        <w:spacing w:after="120"/>
        <w:ind w:firstLine="397"/>
        <w:jc w:val="both"/>
      </w:pPr>
      <w:r>
        <w:rPr>
          <w:rFonts w:ascii="Arial" w:cs="Arial" w:eastAsia="Arial" w:hAnsi="Arial"/>
          <w:sz w:val="24"/>
          <w:szCs w:val="24"/>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120"/>
        <w:ind w:firstLine="397"/>
        <w:jc w:val="both"/>
      </w:pPr>
      <w:r>
        <w:rPr>
          <w:rFonts w:ascii="Arial" w:cs="Arial" w:eastAsia="Arial" w:hAnsi="Arial"/>
          <w:sz w:val="24"/>
          <w:szCs w:val="24"/>
        </w:rPr>
        <w:t xml:space="preserve">наказывается штрафом IV категории.</w:t>
      </w:r>
    </w:p>
    <w:p>
      <w:pPr>
        <w:spacing w:after="120"/>
        <w:ind w:firstLine="397"/>
        <w:jc w:val="both"/>
      </w:pPr>
      <w:r>
        <w:rPr>
          <w:rFonts w:ascii="Arial" w:cs="Arial" w:eastAsia="Arial" w:hAnsi="Arial"/>
          <w:sz w:val="24"/>
          <w:szCs w:val="24"/>
        </w:rPr>
        <w:t xml:space="preserve">Примечание. Крупным ущербом в настоящей статье признается ущерб, сумма которого превышает в пятьсот раз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219. Рейдерство</w:t>
      </w:r>
    </w:p>
    <w:p>
      <w:pPr>
        <w:spacing w:after="120"/>
        <w:ind w:firstLine="397"/>
        <w:jc w:val="both"/>
      </w:pPr>
      <w:r>
        <w:rPr>
          <w:rFonts w:ascii="Arial" w:cs="Arial" w:eastAsia="Arial" w:hAnsi="Arial"/>
          <w:sz w:val="24"/>
          <w:szCs w:val="24"/>
        </w:rPr>
        <w:t xml:space="preserve">1. Рейдерство, то есть деяние, совершенное путем:</w:t>
      </w:r>
    </w:p>
    <w:p>
      <w:pPr>
        <w:spacing w:after="120"/>
        <w:ind w:firstLine="397"/>
        <w:jc w:val="both"/>
      </w:pPr>
      <w:r>
        <w:rPr>
          <w:rFonts w:ascii="Arial" w:cs="Arial" w:eastAsia="Arial" w:hAnsi="Arial"/>
          <w:sz w:val="24"/>
          <w:szCs w:val="24"/>
        </w:rPr>
        <w:t xml:space="preserve">1) искажения результатов голосования либо воспрепятствования свободной реализации права при принятии решения высшим органом управления путем внесения в протоколы собрания, заседания, в выписки из них заведомо недостоверных сведений о количестве голосовавших, кворуме или результатах голосования либо составления заведомо недостоверного подсчета голосов или учета бюллетеней для голосования либо блокирования или ограничения фактического доступа акционера, участника, члена высшего органа управления или члена исполнительного органа к голосованию;</w:t>
      </w:r>
    </w:p>
    <w:p>
      <w:pPr>
        <w:spacing w:after="120"/>
        <w:ind w:firstLine="397"/>
        <w:jc w:val="both"/>
      </w:pPr>
      <w:r>
        <w:rPr>
          <w:rFonts w:ascii="Arial" w:cs="Arial" w:eastAsia="Arial" w:hAnsi="Arial"/>
          <w:sz w:val="24"/>
          <w:szCs w:val="24"/>
        </w:rPr>
        <w:t xml:space="preserve">2)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высшего органа управления по заведомо подложной доверенности;</w:t>
      </w:r>
    </w:p>
    <w:p>
      <w:pPr>
        <w:spacing w:after="120"/>
        <w:ind w:firstLine="397"/>
        <w:jc w:val="both"/>
      </w:pPr>
      <w:r>
        <w:rPr>
          <w:rFonts w:ascii="Arial" w:cs="Arial" w:eastAsia="Arial" w:hAnsi="Arial"/>
          <w:sz w:val="24"/>
          <w:szCs w:val="24"/>
        </w:rPr>
        <w:t xml:space="preserve">3) нарушения, ограничения или ущемления права преимущественной покупки ценных бумаг;</w:t>
      </w:r>
    </w:p>
    <w:p>
      <w:pPr>
        <w:spacing w:after="120"/>
        <w:ind w:firstLine="397"/>
        <w:jc w:val="both"/>
      </w:pPr>
      <w:r>
        <w:rPr>
          <w:rFonts w:ascii="Arial" w:cs="Arial" w:eastAsia="Arial" w:hAnsi="Arial"/>
          <w:sz w:val="24"/>
          <w:szCs w:val="24"/>
        </w:rPr>
        <w:t xml:space="preserve">4) создания препятствий при реализации права преимущественной покупки ценных бумаг;</w:t>
      </w:r>
    </w:p>
    <w:p>
      <w:pPr>
        <w:spacing w:after="120"/>
        <w:ind w:firstLine="397"/>
        <w:jc w:val="both"/>
      </w:pPr>
      <w:r>
        <w:rPr>
          <w:rFonts w:ascii="Arial" w:cs="Arial" w:eastAsia="Arial" w:hAnsi="Arial"/>
          <w:sz w:val="24"/>
          <w:szCs w:val="24"/>
        </w:rPr>
        <w:t xml:space="preserve">5) иных незаконных действий,</w:t>
      </w:r>
    </w:p>
    <w:p>
      <w:pPr>
        <w:spacing w:after="120"/>
        <w:ind w:firstLine="397"/>
        <w:jc w:val="both"/>
      </w:pPr>
      <w:r>
        <w:rPr>
          <w:rFonts w:ascii="Arial" w:cs="Arial" w:eastAsia="Arial" w:hAnsi="Arial"/>
          <w:sz w:val="24"/>
          <w:szCs w:val="24"/>
        </w:rPr>
        <w:t xml:space="preserve">повлекшее незаконное приобретение права собственности на долю участия в юридическом лице или установление контроля над юридическим лицом,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с использованием им своего служебного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со штрафом </w:t>
      </w:r>
      <w:r>
        <w:rPr>
          <w:rFonts w:ascii="Arial" w:cs="Arial" w:eastAsia="Arial" w:hAnsi="Arial"/>
          <w:sz w:val="24"/>
          <w:szCs w:val="24"/>
        </w:rPr>
        <w:t xml:space="preserve">III </w:t>
      </w:r>
      <w:r>
        <w:rPr>
          <w:rFonts w:ascii="Arial" w:cs="Arial" w:eastAsia="Arial" w:hAnsi="Arial"/>
          <w:sz w:val="24"/>
          <w:szCs w:val="24"/>
        </w:rPr>
        <w:t xml:space="preserve">категории.</w:t>
      </w:r>
    </w:p>
    <w:p>
      <w:pPr>
        <w:spacing w:after="120"/>
        <w:ind w:firstLine="397"/>
        <w:jc w:val="both"/>
      </w:pPr>
      <w:r>
        <w:rPr>
          <w:rFonts w:ascii="Arial" w:cs="Arial" w:eastAsia="Arial" w:hAnsi="Arial"/>
          <w:b/>
          <w:bCs/>
          <w:sz w:val="24"/>
          <w:szCs w:val="24"/>
        </w:rPr>
        <w:t xml:space="preserve">Статья 220. Незаконное получение информации, составляющей коммерческую или банковскую тайну</w:t>
      </w:r>
    </w:p>
    <w:p>
      <w:pPr>
        <w:spacing w:after="120"/>
        <w:ind w:firstLine="397"/>
        <w:jc w:val="both"/>
      </w:pPr>
      <w:r>
        <w:rPr>
          <w:rFonts w:ascii="Arial" w:cs="Arial" w:eastAsia="Arial" w:hAnsi="Arial"/>
          <w:sz w:val="24"/>
          <w:szCs w:val="24"/>
        </w:rPr>
        <w:t xml:space="preserve">1. Собирание сведений, составляющих коммерческую или банковскую тайну, путем хищения документов; подкупа либо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повлекшее смену собственника на долю участия в юридическом лице или установление контроля над юридическим лицом помимо воли собственника,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221.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Незаконные разглашение либо использование сведений, составляющих коммерческую, банковскую тайну или тайну сведений налогоплательщика, без согласия их владельца лицом, которому они были доверены или стали известны по службе или работе, если эти деяния совершены из корыстной заинтересованности или повлекли смену собственника на долю участия в юридическом лице либо установление контроля над юридическим лицом помимо воли собственника,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 и со штрафом I категории.</w:t>
      </w:r>
    </w:p>
    <w:p>
      <w:pPr>
        <w:spacing w:after="120"/>
        <w:ind w:firstLine="397"/>
        <w:jc w:val="both"/>
      </w:pPr>
      <w:r>
        <w:rPr>
          <w:rFonts w:ascii="Arial" w:cs="Arial" w:eastAsia="Arial" w:hAnsi="Arial"/>
          <w:b/>
          <w:bCs/>
          <w:sz w:val="24"/>
          <w:szCs w:val="24"/>
        </w:rPr>
        <w:t xml:space="preserve">Статья 222. Инсайдерские сделки на рынке ценных бумаг</w:t>
      </w:r>
    </w:p>
    <w:p>
      <w:pPr>
        <w:spacing w:after="120"/>
        <w:ind w:firstLine="397"/>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ind w:firstLine="397"/>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ind w:firstLine="397"/>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 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ind w:firstLine="397"/>
        <w:jc w:val="both"/>
      </w:pPr>
      <w:r>
        <w:rPr>
          <w:rFonts w:ascii="Arial" w:cs="Arial" w:eastAsia="Arial" w:hAnsi="Arial"/>
          <w:sz w:val="24"/>
          <w:szCs w:val="24"/>
        </w:rPr>
        <w:t xml:space="preserve">наказываются штрафом V категории либо лишением свободы 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группой лиц по предварительному сговору или организованной группой;</w:t>
      </w:r>
    </w:p>
    <w:p>
      <w:pPr>
        <w:spacing w:after="120"/>
        <w:ind w:firstLine="39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либо лишением свободы II категории.</w:t>
      </w:r>
    </w:p>
    <w:p>
      <w:pPr>
        <w:spacing w:after="120"/>
        <w:ind w:firstLine="397"/>
        <w:jc w:val="both"/>
      </w:pPr>
      <w:r>
        <w:rPr>
          <w:rFonts w:ascii="Arial" w:cs="Arial" w:eastAsia="Arial" w:hAnsi="Arial"/>
          <w:b/>
          <w:bCs/>
          <w:sz w:val="24"/>
          <w:szCs w:val="24"/>
        </w:rPr>
        <w:t xml:space="preserve">Статья 223. Экономическая контрабанда</w:t>
      </w:r>
    </w:p>
    <w:p>
      <w:pPr>
        <w:spacing w:after="120"/>
        <w:ind w:firstLine="397"/>
        <w:jc w:val="both"/>
      </w:pPr>
      <w:r>
        <w:rPr>
          <w:rFonts w:ascii="Arial" w:cs="Arial" w:eastAsia="Arial" w:hAnsi="Arial"/>
          <w:sz w:val="24"/>
          <w:szCs w:val="24"/>
        </w:rPr>
        <w:t xml:space="preserve">1. Контрабанда, то есть перемещение через таможенную границу Евразийского экономического союза товаров или иных предметов в крупном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c4eooripsdilyetzloqz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к лицу, осуществляющему таможенный контроль;</w:t>
      </w:r>
    </w:p>
    <w:p>
      <w:pPr>
        <w:spacing w:after="120"/>
        <w:ind w:firstLine="397"/>
        <w:jc w:val="both"/>
      </w:pPr>
      <w:r>
        <w:rPr>
          <w:rFonts w:ascii="Arial" w:cs="Arial" w:eastAsia="Arial" w:hAnsi="Arial"/>
          <w:sz w:val="24"/>
          <w:szCs w:val="24"/>
        </w:rPr>
        <w:t xml:space="preserve">4)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 со штрафом II категории.</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перемещенных товаров превышает расчетный показатель, установленный законодательством Кыргызской Республики на момент совершения преступления, в пятьдесят тысяч раз, в особо крупном размере - в сто тысяч раз.</w:t>
      </w:r>
    </w:p>
    <w:p>
      <w:pPr>
        <w:spacing w:after="120"/>
        <w:ind w:firstLine="397"/>
        <w:jc w:val="both"/>
      </w:pPr>
      <w:r>
        <w:rPr>
          <w:rFonts w:ascii="Arial" w:cs="Arial" w:eastAsia="Arial" w:hAnsi="Arial"/>
          <w:sz w:val="24"/>
          <w:szCs w:val="24"/>
        </w:rPr>
        <w:t xml:space="preserve">Лицо освобождается от уголовной ответственности и наказания за совершение деяния, предусмотренного настоящей статьей, если оно добровольно уплатило причитающиеся таможенные платежи в двукратном размере, включая штрафы и пени, с оформлением в таможенном отношении товаров и иных предметов, являющихся предметом контрабанды.</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настоящей статьей,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Законов КР от </w:t>
      </w:r>
      <w:hyperlink w:history="1" r:id="rIdb_-4h5t7wzpyfbbbnqvss">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e2_hhepc1z_du4mtcvpn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Преступления в денежно-кредитной и валютной сфере</w:t>
      </w:r>
    </w:p>
    <w:p>
      <w:pPr>
        <w:spacing w:after="120"/>
        <w:ind w:firstLine="397"/>
        <w:jc w:val="both"/>
      </w:pPr>
      <w:r>
        <w:rPr>
          <w:rFonts w:ascii="Arial" w:cs="Arial" w:eastAsia="Arial" w:hAnsi="Arial"/>
          <w:b/>
          <w:bCs/>
          <w:sz w:val="24"/>
          <w:szCs w:val="24"/>
        </w:rPr>
        <w:t xml:space="preserve">Статья 224. Незаконная выдача кредита</w:t>
      </w:r>
    </w:p>
    <w:p>
      <w:pPr>
        <w:spacing w:after="120"/>
        <w:ind w:firstLine="397"/>
        <w:jc w:val="both"/>
      </w:pPr>
      <w:r>
        <w:rPr>
          <w:rFonts w:ascii="Arial" w:cs="Arial" w:eastAsia="Arial" w:hAnsi="Arial"/>
          <w:sz w:val="24"/>
          <w:szCs w:val="24"/>
        </w:rPr>
        <w:t xml:space="preserve">Незаконная выдача государственного целевого кредита либо незаконное предоставление льготных условий кредитования физическим или юридическим лицам, совершенные должностным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в двукратном размере лицо подлежит освобождению от уголовной ответственности и наказания за деяния, предусмотренные настоящей статьей.</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настоящей статьей,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b6a_ytfr92ehdhond22u">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Подделка денег и ценных бумаг</w:t>
      </w:r>
    </w:p>
    <w:p>
      <w:pPr>
        <w:spacing w:after="120"/>
        <w:ind w:firstLine="397"/>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которое в одну тысячу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226. Подделка платежных документов</w:t>
      </w:r>
    </w:p>
    <w:p>
      <w:pPr>
        <w:spacing w:after="120"/>
        <w:ind w:firstLine="397"/>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равно иных платежных документов, не являющихся ценными бумагами,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center"/>
      </w:pPr>
      <w:r>
        <w:rPr>
          <w:rFonts w:ascii="Arial" w:cs="Arial" w:eastAsia="Arial" w:hAnsi="Arial"/>
          <w:b/>
          <w:bCs/>
          <w:sz w:val="24"/>
          <w:szCs w:val="24"/>
        </w:rPr>
        <w:t xml:space="preserve">Глава 33. Преступления в сфере налогообложения</w:t>
      </w:r>
    </w:p>
    <w:p>
      <w:pPr>
        <w:spacing w:after="120"/>
        <w:ind w:firstLine="397"/>
        <w:jc w:val="both"/>
      </w:pPr>
      <w:r>
        <w:rPr>
          <w:rFonts w:ascii="Arial" w:cs="Arial" w:eastAsia="Arial" w:hAnsi="Arial"/>
          <w:b/>
          <w:bCs/>
          <w:sz w:val="24"/>
          <w:szCs w:val="24"/>
        </w:rPr>
        <w:t xml:space="preserve">Статья 227. Подделка акцизных марок</w:t>
      </w:r>
    </w:p>
    <w:p>
      <w:pPr>
        <w:spacing w:after="120"/>
        <w:ind w:firstLine="397"/>
        <w:jc w:val="both"/>
      </w:pPr>
      <w:r>
        <w:rPr>
          <w:rFonts w:ascii="Arial" w:cs="Arial" w:eastAsia="Arial" w:hAnsi="Arial"/>
          <w:sz w:val="24"/>
          <w:szCs w:val="24"/>
        </w:rPr>
        <w:t xml:space="preserve">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пятьсот или более поддельных акцизных марок.</w:t>
      </w:r>
    </w:p>
    <w:p>
      <w:pPr>
        <w:spacing w:after="120"/>
        <w:ind w:firstLine="397"/>
        <w:jc w:val="both"/>
      </w:pPr>
      <w:r>
        <w:rPr>
          <w:rFonts w:ascii="Arial" w:cs="Arial" w:eastAsia="Arial" w:hAnsi="Arial"/>
          <w:b/>
          <w:bCs/>
          <w:sz w:val="24"/>
          <w:szCs w:val="24"/>
        </w:rPr>
        <w:t xml:space="preserve">Статья 228. Производство продукции, подлежащей обязательному акцизному обложению, без акцизных марок</w:t>
      </w:r>
    </w:p>
    <w:p>
      <w:pPr>
        <w:spacing w:after="120"/>
        <w:ind w:firstLine="397"/>
        <w:jc w:val="both"/>
      </w:pPr>
      <w:r>
        <w:rPr>
          <w:rFonts w:ascii="Arial" w:cs="Arial" w:eastAsia="Arial" w:hAnsi="Arial"/>
          <w:sz w:val="24"/>
          <w:szCs w:val="24"/>
        </w:rPr>
        <w:t xml:space="preserve">Производство, хранение, импорт или реализация продукции, подлежащей обязательному акцизному обложению, без акцизных марок, совершенные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размер продукции, которая подлежала обязательному акцизному обложению на сумму, в тысячу раз превышающую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229. Незаконное производство спирта и спиртосодержащих напитков</w:t>
      </w:r>
    </w:p>
    <w:p>
      <w:pPr>
        <w:spacing w:after="120"/>
        <w:ind w:firstLine="397"/>
        <w:jc w:val="both"/>
      </w:pPr>
      <w:r>
        <w:rPr>
          <w:rFonts w:ascii="Arial" w:cs="Arial" w:eastAsia="Arial" w:hAnsi="Arial"/>
          <w:sz w:val="24"/>
          <w:szCs w:val="24"/>
        </w:rPr>
        <w:t xml:space="preserve">1. Незаконные производство или хранение с целью сбыта, а равно сбыт незаконно произведенных либо не отвечающих требованиям, установленным законодательством Кыргызской Республики, спирта или спиртосодержащих напитков в крупном размере,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Сбыт спирта или спиртосодержащих напитков, незаконно произведенных либо не отвечающих требованиям, установленным законодательством Кыргызской Республики, повлекший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двести и более литров спирта и спиртосодержащих напитков.</w:t>
      </w:r>
    </w:p>
    <w:p>
      <w:pPr>
        <w:spacing w:after="120"/>
        <w:ind w:firstLine="397"/>
        <w:jc w:val="both"/>
      </w:pPr>
      <w:r>
        <w:rPr>
          <w:rFonts w:ascii="Arial" w:cs="Arial" w:eastAsia="Arial" w:hAnsi="Arial"/>
          <w:b/>
          <w:bCs/>
          <w:sz w:val="24"/>
          <w:szCs w:val="24"/>
        </w:rPr>
        <w:t xml:space="preserve">Статья 230. Уклонение от уплаты таможенных платежей</w:t>
      </w:r>
    </w:p>
    <w:p>
      <w:pPr>
        <w:spacing w:after="120"/>
        <w:ind w:firstLine="397"/>
        <w:jc w:val="both"/>
      </w:pPr>
      <w:r>
        <w:rPr>
          <w:rFonts w:ascii="Arial" w:cs="Arial" w:eastAsia="Arial" w:hAnsi="Arial"/>
          <w:sz w:val="24"/>
          <w:szCs w:val="24"/>
        </w:rPr>
        <w:t xml:space="preserve">1. Уклонение от уплаты таможенных платежей путем непредоставления документов для исчисления платежей или уничтожения их или включение в документы для исчисления платежей заведомо искаженных данных, а также сокрытие других объектов налогообложения в крупном размере, при отсутствии признаков экономической контрабанды,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Примечание. В статьях </w:t>
      </w:r>
      <w:hyperlink w:history="1" r:id="rId-xy7rym-ldp_j8pzg2vq1">
        <w:r>
          <w:rPr>
            <w:rFonts w:ascii="Arial" w:cs="Arial" w:eastAsia="Arial" w:hAnsi="Arial"/>
            <w:color w:val="1D4ED8"/>
            <w:sz w:val="24"/>
            <w:szCs w:val="24"/>
            <w:u w:val="single"/>
          </w:rPr>
          <w:t xml:space="preserve">230</w:t>
        </w:r>
      </w:hyperlink>
      <w:r>
        <w:rPr>
          <w:rFonts w:ascii="Arial" w:cs="Arial" w:eastAsia="Arial" w:hAnsi="Arial"/>
          <w:sz w:val="24"/>
          <w:szCs w:val="24"/>
        </w:rPr>
        <w:t xml:space="preserve">-</w:t>
      </w:r>
      <w:hyperlink w:history="1" r:id="rId_z2dlqya7n7pxzindr_ne">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Кодекса крупным размером признается неуплата платежей, которая в пятьдесят тысяч раз, особо крупным размером - в сто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sz w:val="24"/>
          <w:szCs w:val="24"/>
        </w:rPr>
        <w:t xml:space="preserve">В случае добровольного погашения всей суммы налоговой или таможенной задолженности, включая штрафы и пени, уголовное преследование лица в связи с совершением им преступлений, предусмотренных статьями </w:t>
      </w:r>
      <w:hyperlink w:history="1" r:id="rIdb8gqh65hazh9dlb4mk2gh">
        <w:r>
          <w:rPr>
            <w:rFonts w:ascii="Arial" w:cs="Arial" w:eastAsia="Arial" w:hAnsi="Arial"/>
            <w:color w:val="1D4ED8"/>
            <w:sz w:val="24"/>
            <w:szCs w:val="24"/>
            <w:u w:val="single"/>
          </w:rPr>
          <w:t xml:space="preserve">230</w:t>
        </w:r>
      </w:hyperlink>
      <w:r>
        <w:rPr>
          <w:rFonts w:ascii="Arial" w:cs="Arial" w:eastAsia="Arial" w:hAnsi="Arial"/>
          <w:sz w:val="24"/>
          <w:szCs w:val="24"/>
        </w:rPr>
        <w:t xml:space="preserve">-</w:t>
      </w:r>
      <w:hyperlink w:history="1" r:id="rIdqwxni4awe54riqs7grlg_">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Кодекса, подлежит прекращению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zlbfmhczvgjyzhhzntx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Уклонение от уплаты налога и (или) других обязательных платежей в бюджет</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повлекло неуплату налога и (или) других обязательных платежей в бюджет в крупном размере,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в особо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both"/>
      </w:pPr>
      <w:r>
        <w:rPr>
          <w:rFonts w:ascii="Arial" w:cs="Arial" w:eastAsia="Arial" w:hAnsi="Arial"/>
          <w:b/>
          <w:bCs/>
          <w:sz w:val="24"/>
          <w:szCs w:val="24"/>
        </w:rPr>
        <w:t xml:space="preserve">Статья 232. Уклонение от уплаты налога и (или) других обязательных платежей в бюджет с организаций</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с организаций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бюджет в крупном размере,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с использованием счет-фактуры без фактического выполнения работ, оказания услуг, отгрузки товаров;</w:t>
      </w:r>
    </w:p>
    <w:p>
      <w:pPr>
        <w:spacing w:after="120"/>
        <w:ind w:firstLine="397"/>
        <w:jc w:val="both"/>
      </w:pPr>
      <w:r>
        <w:rPr>
          <w:rFonts w:ascii="Arial" w:cs="Arial" w:eastAsia="Arial" w:hAnsi="Arial"/>
          <w:sz w:val="24"/>
          <w:szCs w:val="24"/>
        </w:rPr>
        <w:t xml:space="preserve">3)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center"/>
      </w:pPr>
      <w:r>
        <w:rPr>
          <w:rFonts w:ascii="Arial" w:cs="Arial" w:eastAsia="Arial" w:hAnsi="Arial"/>
          <w:b/>
          <w:bCs/>
          <w:sz w:val="24"/>
          <w:szCs w:val="24"/>
        </w:rPr>
        <w:t xml:space="preserve">Глава 34. Преступления против интересов службы в коммерческих и иных организациях</w:t>
      </w:r>
    </w:p>
    <w:p>
      <w:pPr>
        <w:spacing w:after="120"/>
        <w:ind w:firstLine="397"/>
        <w:jc w:val="both"/>
      </w:pPr>
      <w:r>
        <w:rPr>
          <w:rFonts w:ascii="Arial" w:cs="Arial" w:eastAsia="Arial" w:hAnsi="Arial"/>
          <w:b/>
          <w:bCs/>
          <w:sz w:val="24"/>
          <w:szCs w:val="24"/>
        </w:rPr>
        <w:t xml:space="preserve">Статья 233. Злоупотребление полномочиями в коммерческой или иной организации</w:t>
      </w:r>
    </w:p>
    <w:p>
      <w:pPr>
        <w:spacing w:after="120"/>
        <w:ind w:firstLine="397"/>
        <w:jc w:val="both"/>
      </w:pPr>
      <w:r>
        <w:rPr>
          <w:rFonts w:ascii="Arial" w:cs="Arial" w:eastAsia="Arial" w:hAnsi="Arial"/>
          <w:sz w:val="24"/>
          <w:szCs w:val="24"/>
        </w:rPr>
        <w:t xml:space="preserve">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либо преимуществ для себя или других лиц, или организаций либо нанесения вреда другим лицам или организациям, если это причинило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служащим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Примечание.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397"/>
        <w:jc w:val="both"/>
      </w:pPr>
      <w:r>
        <w:rPr>
          <w:rFonts w:ascii="Arial" w:cs="Arial" w:eastAsia="Arial" w:hAnsi="Arial"/>
          <w:sz w:val="24"/>
          <w:szCs w:val="24"/>
        </w:rPr>
        <w:t xml:space="preserve">В случае добровольного возмещения причиненного ущерба либо суммы коммерческого подкупа или незаконного вознаграждения в двукратном размере лицо подлежит освобождению от уголовной ответственности и наказания за совершенные деяния, предусмотренные статьями </w:t>
      </w:r>
      <w:hyperlink w:history="1" r:id="rId27w5p-r5p41bwkakvtrf3">
        <w:r>
          <w:rPr>
            <w:rFonts w:ascii="Arial" w:cs="Arial" w:eastAsia="Arial" w:hAnsi="Arial"/>
            <w:color w:val="1D4ED8"/>
            <w:sz w:val="24"/>
            <w:szCs w:val="24"/>
            <w:u w:val="single"/>
          </w:rPr>
          <w:t xml:space="preserve">233</w:t>
        </w:r>
      </w:hyperlink>
      <w:r>
        <w:rPr>
          <w:rFonts w:ascii="Arial" w:cs="Arial" w:eastAsia="Arial" w:hAnsi="Arial"/>
          <w:sz w:val="24"/>
          <w:szCs w:val="24"/>
        </w:rPr>
        <w:t xml:space="preserve">, </w:t>
      </w:r>
      <w:hyperlink w:history="1" r:id="rIdls8mz2zy7wvoksbnqbliu">
        <w:r>
          <w:rPr>
            <w:rFonts w:ascii="Arial" w:cs="Arial" w:eastAsia="Arial" w:hAnsi="Arial"/>
            <w:color w:val="1D4ED8"/>
            <w:sz w:val="24"/>
            <w:szCs w:val="24"/>
            <w:u w:val="single"/>
          </w:rPr>
          <w:t xml:space="preserve">234</w:t>
        </w:r>
      </w:hyperlink>
      <w:r>
        <w:rPr>
          <w:rFonts w:ascii="Arial" w:cs="Arial" w:eastAsia="Arial" w:hAnsi="Arial"/>
          <w:sz w:val="24"/>
          <w:szCs w:val="24"/>
        </w:rPr>
        <w:t xml:space="preserve">, частью 1 </w:t>
      </w:r>
      <w:hyperlink w:history="1" r:id="rIdrkwllzqvbrvbclhfam_tm">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и </w:t>
      </w:r>
      <w:hyperlink w:history="1" r:id="rIdafzodakivloakqzi2qf1l">
        <w:r>
          <w:rPr>
            <w:rFonts w:ascii="Arial" w:cs="Arial" w:eastAsia="Arial" w:hAnsi="Arial"/>
            <w:color w:val="1D4ED8"/>
            <w:sz w:val="24"/>
            <w:szCs w:val="24"/>
            <w:u w:val="single"/>
          </w:rPr>
          <w:t xml:space="preserve">статьей 237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ej_miyzkr5ew6nrysfhda">
        <w:r>
          <w:rPr>
            <w:rFonts w:ascii="Arial" w:cs="Arial" w:eastAsia="Arial" w:hAnsi="Arial"/>
            <w:color w:val="1D4ED8"/>
            <w:sz w:val="24"/>
            <w:szCs w:val="24"/>
            <w:u w:val="single"/>
          </w:rPr>
          <w:t xml:space="preserve">233</w:t>
        </w:r>
      </w:hyperlink>
      <w:r>
        <w:rPr>
          <w:rFonts w:ascii="Arial" w:cs="Arial" w:eastAsia="Arial" w:hAnsi="Arial"/>
          <w:sz w:val="24"/>
          <w:szCs w:val="24"/>
        </w:rPr>
        <w:t xml:space="preserve">, </w:t>
      </w:r>
      <w:hyperlink w:history="1" r:id="rIdq3umfplsbbrcgggtke46f">
        <w:r>
          <w:rPr>
            <w:rFonts w:ascii="Arial" w:cs="Arial" w:eastAsia="Arial" w:hAnsi="Arial"/>
            <w:color w:val="1D4ED8"/>
            <w:sz w:val="24"/>
            <w:szCs w:val="24"/>
            <w:u w:val="single"/>
          </w:rPr>
          <w:t xml:space="preserve">234</w:t>
        </w:r>
      </w:hyperlink>
      <w:r>
        <w:rPr>
          <w:rFonts w:ascii="Arial" w:cs="Arial" w:eastAsia="Arial" w:hAnsi="Arial"/>
          <w:sz w:val="24"/>
          <w:szCs w:val="24"/>
        </w:rPr>
        <w:t xml:space="preserve">, частью 1 </w:t>
      </w:r>
      <w:hyperlink w:history="1" r:id="rIdaqpyl7ggd3ymm4ivp8sxw">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и </w:t>
      </w:r>
      <w:hyperlink w:history="1" r:id="rIdjchek94u6klvhlshmnhvv">
        <w:r>
          <w:rPr>
            <w:rFonts w:ascii="Arial" w:cs="Arial" w:eastAsia="Arial" w:hAnsi="Arial"/>
            <w:color w:val="1D4ED8"/>
            <w:sz w:val="24"/>
            <w:szCs w:val="24"/>
            <w:u w:val="single"/>
          </w:rPr>
          <w:t xml:space="preserve">статьей 237</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0tdtbz7eavf2hx9rujze1">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233-1. Нарушение ограничений, установленных законодательством об акционерных обществах</w:t>
      </w:r>
    </w:p>
    <w:p>
      <w:pPr>
        <w:spacing w:after="60"/>
        <w:ind w:firstLine="567"/>
        <w:jc w:val="both"/>
      </w:pPr>
      <w:r>
        <w:rPr>
          <w:rFonts w:ascii="Arial" w:cs="Arial" w:eastAsia="Arial" w:hAnsi="Arial"/>
          <w:sz w:val="24"/>
          <w:szCs w:val="24"/>
        </w:rPr>
        <w:t xml:space="preserve">Нарушение ограничений для органов управления акционерным обществом в случае введения временного внешнего управления, установленных законодательством об акционерных обществах, - 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8z95o9ptsbptl3ourk42d">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234. Нарушение порядка проведения публичных торгов, аукционов или тендеров</w:t>
      </w:r>
    </w:p>
    <w:p>
      <w:pPr>
        <w:spacing w:after="120"/>
        <w:ind w:firstLine="397"/>
        <w:jc w:val="both"/>
      </w:pPr>
      <w:r>
        <w:rPr>
          <w:rFonts w:ascii="Arial" w:cs="Arial" w:eastAsia="Arial" w:hAnsi="Arial"/>
          <w:sz w:val="24"/>
          <w:szCs w:val="24"/>
        </w:rPr>
        <w:t xml:space="preserve">1. Умышленное или неосторожное нарушение порядка проведения публичных торгов, аукциона или тендера, а равно заключение заведомо невыгодного контракта, причинившие собственнику имущества, организатору торгов или аукциона, покупателю или иному хозяйствующему субъекту ущерб в крупном размере,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причинением ущерба в особо крупном размере;</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235. Злоупотребление полномочиями частными нотариусами, аудиторами, экспертами или оценщиками</w:t>
      </w:r>
    </w:p>
    <w:p>
      <w:pPr>
        <w:spacing w:after="120"/>
        <w:ind w:firstLine="397"/>
        <w:jc w:val="both"/>
      </w:pPr>
      <w:r>
        <w:rPr>
          <w:rFonts w:ascii="Arial" w:cs="Arial" w:eastAsia="Arial" w:hAnsi="Arial"/>
          <w:sz w:val="24"/>
          <w:szCs w:val="24"/>
        </w:rPr>
        <w:t xml:space="preserve">1. Использование частным нотариусом, аудитором, экспертами или оценщиком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причинило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236. Превышение полномочий служащими частных охранных и детективных служб</w:t>
      </w:r>
    </w:p>
    <w:p>
      <w:pPr>
        <w:spacing w:after="120"/>
        <w:ind w:firstLine="397"/>
        <w:jc w:val="both"/>
      </w:pPr>
      <w:r>
        <w:rPr>
          <w:rFonts w:ascii="Arial" w:cs="Arial" w:eastAsia="Arial" w:hAnsi="Arial"/>
          <w:sz w:val="24"/>
          <w:szCs w:val="24"/>
        </w:rPr>
        <w:t xml:space="preserve">1. Превышение руководителем или служащим частных охранных и детективных служб полномочий вопреки задачам своей деятельности, если это деяние совершено с применением насилия или угрозы его применения,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237. Коммерческий подкуп</w:t>
      </w:r>
    </w:p>
    <w:p>
      <w:pPr>
        <w:spacing w:after="120"/>
        <w:ind w:firstLine="397"/>
        <w:jc w:val="both"/>
      </w:pPr>
      <w:r>
        <w:rPr>
          <w:rFonts w:ascii="Arial" w:cs="Arial" w:eastAsia="Arial" w:hAnsi="Arial"/>
          <w:sz w:val="24"/>
          <w:szCs w:val="24"/>
        </w:rPr>
        <w:t xml:space="preserve">1.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частью 2 настоящей статьи:</w:t>
      </w:r>
    </w:p>
    <w:p>
      <w:pPr>
        <w:spacing w:after="120"/>
        <w:ind w:firstLine="397"/>
        <w:jc w:val="both"/>
      </w:pPr>
      <w:r>
        <w:rPr>
          <w:rFonts w:ascii="Arial" w:cs="Arial" w:eastAsia="Arial" w:hAnsi="Arial"/>
          <w:sz w:val="24"/>
          <w:szCs w:val="24"/>
        </w:rPr>
        <w:t xml:space="preserve">1) совершенные группой лиц по предварительному сговору;</w:t>
      </w:r>
    </w:p>
    <w:p>
      <w:pPr>
        <w:spacing w:after="120"/>
        <w:ind w:firstLine="397"/>
        <w:jc w:val="both"/>
      </w:pPr>
      <w:r>
        <w:rPr>
          <w:rFonts w:ascii="Arial" w:cs="Arial" w:eastAsia="Arial" w:hAnsi="Arial"/>
          <w:sz w:val="24"/>
          <w:szCs w:val="24"/>
        </w:rPr>
        <w:t xml:space="preserve">2) сопряженные с вымогательством денег, ценных бумаг, иного имущества либо услуг имущественного характера,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деяния, предусмотренные частью 1 настоящей статьи, если в отношении него имело место вымогательство денег, ценных бумаг, иного имущества либо услуг имущественного характера или если это лицо добровольно сообщило о подкупе следователю или прокурору.</w:t>
      </w:r>
    </w:p>
    <w:p>
      <w:pPr>
        <w:spacing w:after="120"/>
        <w:ind w:firstLine="397"/>
        <w:jc w:val="both"/>
      </w:pPr>
      <w:r>
        <w:rPr>
          <w:rFonts w:ascii="Arial" w:cs="Arial" w:eastAsia="Arial" w:hAnsi="Arial"/>
          <w:b/>
          <w:bCs/>
          <w:sz w:val="24"/>
          <w:szCs w:val="24"/>
        </w:rPr>
        <w:t xml:space="preserve">Статья 238. Незаконное получение вознаграждения служащим</w:t>
      </w:r>
    </w:p>
    <w:p>
      <w:pPr>
        <w:spacing w:after="120"/>
        <w:ind w:firstLine="397"/>
        <w:jc w:val="both"/>
      </w:pPr>
      <w:r>
        <w:rPr>
          <w:rFonts w:ascii="Arial" w:cs="Arial" w:eastAsia="Arial" w:hAnsi="Arial"/>
          <w:sz w:val="24"/>
          <w:szCs w:val="24"/>
        </w:rPr>
        <w:t xml:space="preserve">1. Незаконное получение служащим, не являющимся должностным лицом государственного органа, муниципальной службы, государственного и муниципального учреждения, вознаграждения в виде денег, ценных бумаг, иного имущества или услуг 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В настоящей статье значительным размером признается вознаграждение, которое в десять раз, крупным - в одну тысячу раз, особо крупным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center"/>
      </w:pPr>
      <w:r>
        <w:rPr>
          <w:rFonts w:ascii="Arial" w:cs="Arial" w:eastAsia="Arial" w:hAnsi="Arial"/>
          <w:b/>
          <w:bCs/>
          <w:sz w:val="24"/>
          <w:szCs w:val="24"/>
        </w:rPr>
        <w:t xml:space="preserve">РАЗДЕЛ VIII. ПРЕСТУПЛЕНИЯ ПРОТИВ ОБЩЕСТВЕННОЙ БЕЗОПАСНОСТИ И ОБЩЕСТВЕННОГО ПОРЯДКА</w:t>
      </w:r>
    </w:p>
    <w:p>
      <w:pPr>
        <w:spacing w:after="120"/>
        <w:ind w:firstLine="397"/>
        <w:jc w:val="center"/>
      </w:pPr>
      <w:r>
        <w:rPr>
          <w:rFonts w:ascii="Arial" w:cs="Arial" w:eastAsia="Arial" w:hAnsi="Arial"/>
          <w:b/>
          <w:bCs/>
          <w:sz w:val="24"/>
          <w:szCs w:val="24"/>
        </w:rPr>
        <w:t xml:space="preserve">Глава 35. Преступления против общественной безопасности</w:t>
      </w:r>
    </w:p>
    <w:p>
      <w:pPr>
        <w:spacing w:after="120"/>
        <w:ind w:firstLine="397"/>
        <w:jc w:val="both"/>
      </w:pPr>
      <w:r>
        <w:rPr>
          <w:rFonts w:ascii="Arial" w:cs="Arial" w:eastAsia="Arial" w:hAnsi="Arial"/>
          <w:b/>
          <w:bCs/>
          <w:sz w:val="24"/>
          <w:szCs w:val="24"/>
        </w:rPr>
        <w:t xml:space="preserve">Статья 239. Акт терроризма</w:t>
      </w:r>
    </w:p>
    <w:p>
      <w:pPr>
        <w:spacing w:after="120"/>
        <w:ind w:firstLine="397"/>
        <w:jc w:val="both"/>
      </w:pPr>
      <w:r>
        <w:rPr>
          <w:rFonts w:ascii="Arial" w:cs="Arial" w:eastAsia="Arial" w:hAnsi="Arial"/>
          <w:sz w:val="24"/>
          <w:szCs w:val="24"/>
        </w:rPr>
        <w:t xml:space="preserve">1. Угроза совершения акта терроризма,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Акт терроризма, то есть совершение взрыва, поджога или иных действий, создающих опасность гибели людей либо наступления иных тяжких последствий, с целью устрашения населения, нарушения общественной безопасности или оказания воздействия на принятие решений органами власти либо международными организациями,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ind w:firstLine="397"/>
        <w:jc w:val="both"/>
      </w:pPr>
      <w:r>
        <w:rPr>
          <w:rFonts w:ascii="Arial" w:cs="Arial" w:eastAsia="Arial" w:hAnsi="Arial"/>
          <w:sz w:val="24"/>
          <w:szCs w:val="24"/>
        </w:rPr>
        <w:t xml:space="preserve">3) в отношении стратегических объектов;</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sz w:val="24"/>
          <w:szCs w:val="24"/>
        </w:rPr>
        <w:t xml:space="preserve">Примечание. Лицо, участвовавшее в подготовке акта терроризма,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акта терроризма.</w:t>
      </w:r>
    </w:p>
    <w:p>
      <w:pPr>
        <w:spacing w:after="120"/>
        <w:ind w:firstLine="397"/>
        <w:jc w:val="both"/>
      </w:pPr>
      <w:r>
        <w:rPr>
          <w:rFonts w:ascii="Arial" w:cs="Arial" w:eastAsia="Arial" w:hAnsi="Arial"/>
          <w:b/>
          <w:bCs/>
          <w:sz w:val="24"/>
          <w:szCs w:val="24"/>
        </w:rPr>
        <w:t xml:space="preserve">Статья 240. Финансирование террористической деятельности</w:t>
      </w:r>
    </w:p>
    <w:p>
      <w:pPr>
        <w:spacing w:after="120"/>
        <w:ind w:firstLine="397"/>
        <w:jc w:val="both"/>
      </w:pPr>
      <w:r>
        <w:rPr>
          <w:rFonts w:ascii="Arial" w:cs="Arial" w:eastAsia="Arial" w:hAnsi="Arial"/>
          <w:sz w:val="24"/>
          <w:szCs w:val="24"/>
        </w:rPr>
        <w:t xml:space="preserve">1. Финансирование террористической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подготовки или совершения террористической деятельности на территории Кыргызской Республики или за ее пределами,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Примечание. Под финансовой услугой в настоящей статье признаются получение и хранение средств, принадлежащих лицам, которые готовили или совершили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ind w:firstLine="397"/>
        <w:jc w:val="both"/>
      </w:pPr>
      <w:r>
        <w:rPr>
          <w:rFonts w:ascii="Arial" w:cs="Arial" w:eastAsia="Arial" w:hAnsi="Arial"/>
          <w:b/>
          <w:bCs/>
          <w:sz w:val="24"/>
          <w:szCs w:val="24"/>
        </w:rPr>
        <w:t xml:space="preserve">Статья 241. Содействие террористической деятельности</w:t>
      </w:r>
    </w:p>
    <w:p>
      <w:pPr>
        <w:spacing w:after="120"/>
        <w:ind w:firstLine="397"/>
        <w:jc w:val="both"/>
      </w:pPr>
      <w:r>
        <w:rPr>
          <w:rFonts w:ascii="Arial" w:cs="Arial" w:eastAsia="Arial" w:hAnsi="Arial"/>
          <w:sz w:val="24"/>
          <w:szCs w:val="24"/>
        </w:rPr>
        <w:t xml:space="preserve">Вовлечение лица в совершение преступлений, предусмотренных статьями </w:t>
      </w:r>
      <w:hyperlink w:history="1" r:id="rIdzt-h7phthk0smcqup8tkb">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m336yflzoxfnra6dlgwxo">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fywb7hqfx0gye54euuhld">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imsphaitxx1nowof2x9b9">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pkezzrjfp6an9wmakyk57">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nxbbuzg07ql4joj9mfkc9">
        <w:r>
          <w:rPr>
            <w:rFonts w:ascii="Arial" w:cs="Arial" w:eastAsia="Arial" w:hAnsi="Arial"/>
            <w:color w:val="1D4ED8"/>
            <w:sz w:val="24"/>
            <w:szCs w:val="24"/>
            <w:u w:val="single"/>
          </w:rPr>
          <w:t xml:space="preserve">387</w:t>
        </w:r>
      </w:hyperlink>
      <w:r>
        <w:rPr>
          <w:rFonts w:ascii="Arial" w:cs="Arial" w:eastAsia="Arial" w:hAnsi="Arial"/>
          <w:sz w:val="24"/>
          <w:szCs w:val="24"/>
        </w:rPr>
        <w:t xml:space="preserve"> настоящего Кодекса, или склонение лица к участию в деятельности террористической организации, или вооружение, обучение либо подготовка лица в целях совершения хотя бы одного из указанных преступлений,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w:t>
      </w:r>
    </w:p>
    <w:p>
      <w:pPr>
        <w:spacing w:after="120"/>
        <w:ind w:firstLine="397"/>
        <w:jc w:val="both"/>
      </w:pPr>
      <w:r>
        <w:rPr>
          <w:rFonts w:ascii="Arial" w:cs="Arial" w:eastAsia="Arial" w:hAnsi="Arial"/>
          <w:b/>
          <w:bCs/>
          <w:sz w:val="24"/>
          <w:szCs w:val="24"/>
        </w:rPr>
        <w:t xml:space="preserve">Статья 242. Публичные призывы к осуществлению террористической деятельности</w:t>
      </w:r>
    </w:p>
    <w:p>
      <w:pPr>
        <w:spacing w:after="120"/>
        <w:ind w:firstLine="397"/>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243.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подготовки</w:t>
      </w:r>
    </w:p>
    <w:p>
      <w:pPr>
        <w:spacing w:after="120"/>
        <w:ind w:firstLine="397"/>
        <w:jc w:val="both"/>
      </w:pPr>
      <w:r>
        <w:rPr>
          <w:rFonts w:ascii="Arial" w:cs="Arial" w:eastAsia="Arial" w:hAnsi="Arial"/>
          <w:sz w:val="24"/>
          <w:szCs w:val="24"/>
        </w:rPr>
        <w:t xml:space="preserve">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 для совершения террористического акта,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0idhoql8mos2dzoj9n-x">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244. Захват заложников</w:t>
      </w:r>
    </w:p>
    <w:p>
      <w:pPr>
        <w:spacing w:after="120"/>
        <w:ind w:firstLine="397"/>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угрозой применения насилия, опасного дня жизни и здоровья;</w:t>
      </w:r>
    </w:p>
    <w:p>
      <w:pPr>
        <w:spacing w:after="120"/>
        <w:ind w:firstLine="397"/>
        <w:jc w:val="both"/>
      </w:pPr>
      <w:r>
        <w:rPr>
          <w:rFonts w:ascii="Arial" w:cs="Arial" w:eastAsia="Arial" w:hAnsi="Arial"/>
          <w:sz w:val="24"/>
          <w:szCs w:val="24"/>
        </w:rPr>
        <w:t xml:space="preserve">3)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4) в отношении двух или более лиц;</w:t>
      </w:r>
    </w:p>
    <w:p>
      <w:pPr>
        <w:spacing w:after="120"/>
        <w:ind w:firstLine="397"/>
        <w:jc w:val="both"/>
      </w:pPr>
      <w:r>
        <w:rPr>
          <w:rFonts w:ascii="Arial" w:cs="Arial" w:eastAsia="Arial" w:hAnsi="Arial"/>
          <w:sz w:val="24"/>
          <w:szCs w:val="24"/>
        </w:rPr>
        <w:t xml:space="preserve">5) в отношении заведомо несовершеннолетнего;</w:t>
      </w:r>
    </w:p>
    <w:p>
      <w:pPr>
        <w:spacing w:after="120"/>
        <w:ind w:firstLine="397"/>
        <w:jc w:val="both"/>
      </w:pPr>
      <w:r>
        <w:rPr>
          <w:rFonts w:ascii="Arial" w:cs="Arial" w:eastAsia="Arial" w:hAnsi="Arial"/>
          <w:sz w:val="24"/>
          <w:szCs w:val="24"/>
        </w:rPr>
        <w:t xml:space="preserve">6)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7) из корыстных побуждений или по найму,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4. Деяния, предусмотренные частями 1 или 2 настоящей статьи, если виновный добровольно освободил заложника (заложников),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Примечание. Лицо, добровольно освободившее заложника в течение 12 часов с момента похищения, освобождается от уголовной ответственности за деяние, предусмотренное частью 1 настоящей статьи, если в его действиях не содержится иного состава преступления.</w:t>
      </w:r>
    </w:p>
    <w:p>
      <w:pPr>
        <w:spacing w:after="120"/>
        <w:ind w:firstLine="397"/>
        <w:jc w:val="both"/>
      </w:pPr>
      <w:r>
        <w:rPr>
          <w:rFonts w:ascii="Arial" w:cs="Arial" w:eastAsia="Arial" w:hAnsi="Arial"/>
          <w:b/>
          <w:bCs/>
          <w:sz w:val="24"/>
          <w:szCs w:val="24"/>
        </w:rPr>
        <w:t xml:space="preserve">Статья 245. Захват зданий и сооружений</w:t>
      </w:r>
    </w:p>
    <w:p>
      <w:pPr>
        <w:spacing w:after="120"/>
        <w:ind w:firstLine="397"/>
        <w:jc w:val="both"/>
      </w:pPr>
      <w:r>
        <w:rPr>
          <w:rFonts w:ascii="Arial" w:cs="Arial" w:eastAsia="Arial" w:hAnsi="Arial"/>
          <w:sz w:val="24"/>
          <w:szCs w:val="24"/>
        </w:rPr>
        <w:t xml:space="preserve">1. Захват здания, сооружения, путей или средств сообщения и связи, иных коммуникаций либо их удержание, соединенные с угрозой их уничтожения или повреждения либо с угрозой убийства граждан или причинения вреда их здоровью, в целях принуждения государственного или иного органа, юридического или физического лица (группы лиц) совершить либо воздержаться от совершения какого-либо действия как условия невыполнения угрозы,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246. Заведомо ложное сообщение об акте терроризма</w:t>
      </w:r>
    </w:p>
    <w:p>
      <w:pPr>
        <w:spacing w:after="120"/>
        <w:ind w:firstLine="397"/>
        <w:jc w:val="both"/>
      </w:pPr>
      <w:r>
        <w:rPr>
          <w:rFonts w:ascii="Arial" w:cs="Arial" w:eastAsia="Arial" w:hAnsi="Arial"/>
          <w:sz w:val="24"/>
          <w:szCs w:val="24"/>
        </w:rPr>
        <w:t xml:space="preserve">Заведомо ложное сообщение о готовящемся взрыве, поджоге или иных действиях, создающих опасность гибели людей либо наступления иных тяжких последствий,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247. Принуждение лица к участию в преступной деятельности</w:t>
      </w:r>
    </w:p>
    <w:p>
      <w:pPr>
        <w:spacing w:after="120"/>
        <w:ind w:firstLine="397"/>
        <w:jc w:val="both"/>
      </w:pPr>
      <w:r>
        <w:rPr>
          <w:rFonts w:ascii="Arial" w:cs="Arial" w:eastAsia="Arial" w:hAnsi="Arial"/>
          <w:sz w:val="24"/>
          <w:szCs w:val="24"/>
        </w:rPr>
        <w:t xml:space="preserve">Принуждение лица к совершению преступления либо к участию в организованной группе, незаконном вооруженном формировании или преступной организации, совершенное с применением к нему или его близким шантажа или угрозы насилия, не опасного для жизни и здоровья,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248. Создание организованной группы или участие в ней</w:t>
      </w:r>
    </w:p>
    <w:p>
      <w:pPr>
        <w:spacing w:after="120"/>
        <w:ind w:firstLine="397"/>
        <w:jc w:val="both"/>
      </w:pPr>
      <w:r>
        <w:rPr>
          <w:rFonts w:ascii="Arial" w:cs="Arial" w:eastAsia="Arial" w:hAnsi="Arial"/>
          <w:sz w:val="24"/>
          <w:szCs w:val="24"/>
        </w:rPr>
        <w:t xml:space="preserve">1. Создание организованной группы для совершения преступлений, а равно руководство такой группой,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в организованной группе,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организованной группе и сообщившее соответствующим органам государственной власти сведения, изобличающие других лиц в создании такой группы, руководстве ею или участии в ней, освобождается от уголовной ответственности за участие в организованной группе.</w:t>
      </w:r>
    </w:p>
    <w:p>
      <w:pPr>
        <w:spacing w:after="120"/>
        <w:ind w:firstLine="397"/>
        <w:jc w:val="both"/>
      </w:pPr>
      <w:r>
        <w:rPr>
          <w:rFonts w:ascii="Arial" w:cs="Arial" w:eastAsia="Arial" w:hAnsi="Arial"/>
          <w:b/>
          <w:bCs/>
          <w:sz w:val="24"/>
          <w:szCs w:val="24"/>
        </w:rPr>
        <w:t xml:space="preserve">Статья 249. Создание преступной организации или участие в ней</w:t>
      </w:r>
    </w:p>
    <w:p>
      <w:pPr>
        <w:spacing w:after="120"/>
        <w:ind w:firstLine="397"/>
        <w:jc w:val="both"/>
      </w:pPr>
      <w:r>
        <w:rPr>
          <w:rFonts w:ascii="Arial" w:cs="Arial" w:eastAsia="Arial" w:hAnsi="Arial"/>
          <w:sz w:val="24"/>
          <w:szCs w:val="24"/>
        </w:rPr>
        <w:t xml:space="preserve">1. Создание преступной организации для совершения тяжких или особо тяжких преступлений, а равно руководство такой организацией или входящими в нее структурными подразделениями, а равно создание объединения организаторов, руководителей или иных представителей организованных групп в целях разработки планов и условий для совершения тяжких или особо тяжких преступлений,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2. Участие в преступной организации,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преступной организации и сообщившее соответствующим органам государственной власти сведения, изобличающие других лиц в создании такой организации, руководстве ею либо входящими в нее подразделениями или участии в ней, а также в создании объединения организаторов, руководителей или иных представителей организованных групп, освобождается от уголовной ответственности за участие в преступной организации.</w:t>
      </w:r>
    </w:p>
    <w:p>
      <w:pPr>
        <w:spacing w:after="120"/>
        <w:ind w:firstLine="397"/>
        <w:jc w:val="both"/>
      </w:pPr>
      <w:r>
        <w:rPr>
          <w:rFonts w:ascii="Arial" w:cs="Arial" w:eastAsia="Arial" w:hAnsi="Arial"/>
          <w:b/>
          <w:bCs/>
          <w:sz w:val="24"/>
          <w:szCs w:val="24"/>
        </w:rPr>
        <w:t xml:space="preserve">Статья 250. Создание незаконного вооруженного формирования или участие в нем</w:t>
      </w:r>
    </w:p>
    <w:p>
      <w:pPr>
        <w:spacing w:after="120"/>
        <w:ind w:firstLine="397"/>
        <w:jc w:val="both"/>
      </w:pPr>
      <w:r>
        <w:rPr>
          <w:rFonts w:ascii="Arial" w:cs="Arial" w:eastAsia="Arial" w:hAnsi="Arial"/>
          <w:sz w:val="24"/>
          <w:szCs w:val="24"/>
        </w:rPr>
        <w:t xml:space="preserve">1. Создание незаконного вооруженного формирования (объединения, отряда, дружины или иной группы), а равно руководство таким формированием,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в незаконном вооруженном формировании,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незаконном вооруженном формировании и сдавшее оружие,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b/>
          <w:bCs/>
          <w:sz w:val="24"/>
          <w:szCs w:val="24"/>
        </w:rPr>
        <w:t xml:space="preserve">Статья 251. Угон или захват судна</w:t>
      </w:r>
    </w:p>
    <w:p>
      <w:pPr>
        <w:spacing w:after="120"/>
        <w:ind w:firstLine="397"/>
        <w:jc w:val="both"/>
      </w:pPr>
      <w:r>
        <w:rPr>
          <w:rFonts w:ascii="Arial" w:cs="Arial" w:eastAsia="Arial" w:hAnsi="Arial"/>
          <w:sz w:val="24"/>
          <w:szCs w:val="24"/>
        </w:rPr>
        <w:t xml:space="preserve">1. Угон воздушного или водного судна либо железнодорожного подвижного состава, а равно захват такого судна или состава в целях угона, -</w:t>
      </w:r>
    </w:p>
    <w:p>
      <w:pPr>
        <w:spacing w:after="120"/>
        <w:ind w:firstLine="397"/>
        <w:jc w:val="both"/>
      </w:pPr>
      <w:r>
        <w:rPr>
          <w:rFonts w:ascii="Arial" w:cs="Arial" w:eastAsia="Arial" w:hAnsi="Arial"/>
          <w:sz w:val="24"/>
          <w:szCs w:val="24"/>
        </w:rPr>
        <w:t xml:space="preserve">наказываются штрафом VI категория или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оружия или предметов, используемых в качестве оружия,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252. Незаконные производство и оборот специальных технических средств</w:t>
      </w:r>
    </w:p>
    <w:p>
      <w:pPr>
        <w:spacing w:after="120"/>
        <w:ind w:firstLine="397"/>
        <w:jc w:val="both"/>
      </w:pPr>
      <w:r>
        <w:rPr>
          <w:rFonts w:ascii="Arial" w:cs="Arial" w:eastAsia="Arial" w:hAnsi="Arial"/>
          <w:sz w:val="24"/>
          <w:szCs w:val="24"/>
        </w:rPr>
        <w:t xml:space="preserve">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Примечание. Перечень специальных технических средств, предназначенных для негласного получения информации,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253. Незаконный оборот оружия, боеприпасов</w:t>
      </w:r>
    </w:p>
    <w:p>
      <w:pPr>
        <w:spacing w:after="120"/>
        <w:ind w:firstLine="397"/>
        <w:jc w:val="both"/>
      </w:pPr>
      <w:r>
        <w:rPr>
          <w:rFonts w:ascii="Arial" w:cs="Arial" w:eastAsia="Arial" w:hAnsi="Arial"/>
          <w:sz w:val="24"/>
          <w:szCs w:val="24"/>
        </w:rPr>
        <w:t xml:space="preserve">1. Незаконные приобретение, сбыт или ношение холодного, в том числе метательного, газового, гладкоствольного оружия, а равно оружия, предназначенного для стрельбы патронами травматического действия,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равно боеприпасов, взрывчатых веществ и взрывных устройств,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частью 2 настоящей статьи в отношении двух и более единиц автоматического оружия или оружия, предназначенного для одновременного поражения двух и более лиц,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4. Деяния, предусмотренные частями 2 и 3 настоящей статьи,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и в </w:t>
      </w:r>
      <w:hyperlink w:history="1" r:id="rIdmr8xsiducba7e-_-xb4ni">
        <w:r>
          <w:rPr>
            <w:rFonts w:ascii="Arial" w:cs="Arial" w:eastAsia="Arial" w:hAnsi="Arial"/>
            <w:color w:val="1D4ED8"/>
            <w:sz w:val="24"/>
            <w:szCs w:val="24"/>
            <w:u w:val="single"/>
          </w:rPr>
          <w:t xml:space="preserve">статье 254</w:t>
        </w:r>
      </w:hyperlink>
      <w:r>
        <w:rPr>
          <w:rFonts w:ascii="Arial" w:cs="Arial" w:eastAsia="Arial" w:hAnsi="Arial"/>
          <w:sz w:val="24"/>
          <w:szCs w:val="24"/>
        </w:rPr>
        <w:t xml:space="preserve"> настоящего Кодекса, их изъятие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b/>
          <w:bCs/>
          <w:sz w:val="24"/>
          <w:szCs w:val="24"/>
        </w:rPr>
        <w:t xml:space="preserve">Статья 254. Незаконное изготовление оружия</w:t>
      </w:r>
    </w:p>
    <w:p>
      <w:pPr>
        <w:spacing w:after="120"/>
        <w:ind w:firstLine="397"/>
        <w:jc w:val="both"/>
      </w:pPr>
      <w:r>
        <w:rPr>
          <w:rFonts w:ascii="Arial" w:cs="Arial" w:eastAsia="Arial" w:hAnsi="Arial"/>
          <w:sz w:val="24"/>
          <w:szCs w:val="24"/>
        </w:rPr>
        <w:t xml:space="preserve">1. Незаконное изготовление газового, гладкоствольного оружия, предназначенного для стрельбы патронами травматического действия, холодного, в том числе метательного оружия,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Незаконные ремонт или изготовление огнестрельного оружия (кроме гладкоствольного охотничьего), а равно незаконное изготовление боеприпасов, взрывчатых веществ или самодельных взрывных устройств,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3. Незаконное изменение конструкции огнестрельного оружия, приведшее к возможности осуществления стрельбы очередью либо из гладкоствольного или газового оружия патронами, предназначенными для стрельбы из нарезного оружия, а равно уменьшение общей длины оружия, не отвечающее стандартным требованиям,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за деяния, предусмотренные настоящей статьей.</w:t>
      </w:r>
    </w:p>
    <w:p>
      <w:pPr>
        <w:spacing w:after="120"/>
        <w:ind w:firstLine="397"/>
        <w:jc w:val="both"/>
      </w:pPr>
      <w:r>
        <w:rPr>
          <w:rFonts w:ascii="Arial" w:cs="Arial" w:eastAsia="Arial" w:hAnsi="Arial"/>
          <w:b/>
          <w:bCs/>
          <w:sz w:val="24"/>
          <w:szCs w:val="24"/>
        </w:rPr>
        <w:t xml:space="preserve">Статья 255. Небрежное хранение оружия</w:t>
      </w:r>
    </w:p>
    <w:p>
      <w:pPr>
        <w:spacing w:after="120"/>
        <w:ind w:firstLine="397"/>
        <w:jc w:val="both"/>
      </w:pPr>
      <w:r>
        <w:rPr>
          <w:rFonts w:ascii="Arial" w:cs="Arial" w:eastAsia="Arial" w:hAnsi="Arial"/>
          <w:sz w:val="24"/>
          <w:szCs w:val="24"/>
        </w:rPr>
        <w:t xml:space="preserve">Ненадлежащее, в силу легкомыслия или небрежности, хранение огнестрельного оружия, а равно газового оружия или оружия, предназначенного для стрельбы патронами травматического действия, создавшее условия для использования этого оружия другим лицом 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256. Ненадлежащее выполнение обязанностей по охране оружия</w:t>
      </w:r>
    </w:p>
    <w:p>
      <w:pPr>
        <w:spacing w:after="120"/>
        <w:ind w:firstLine="397"/>
        <w:jc w:val="both"/>
      </w:pPr>
      <w:r>
        <w:rPr>
          <w:rFonts w:ascii="Arial" w:cs="Arial" w:eastAsia="Arial" w:hAnsi="Arial"/>
          <w:sz w:val="24"/>
          <w:szCs w:val="24"/>
        </w:rPr>
        <w:t xml:space="preserve">1. Ненадлежащее, в силу легкомыслия или небрежности, выполнение своих обязанностей лицом, которому была поручена охрана огнестрельного оружия, боеприпасов или взрывчатых веществ, если это повлекло их хищение или уничтожение,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повлекшее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257. Хищение или вымогательство огнестрельного оружия</w:t>
      </w:r>
    </w:p>
    <w:p>
      <w:pPr>
        <w:spacing w:after="120"/>
        <w:ind w:firstLine="397"/>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397"/>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center"/>
      </w:pPr>
      <w:r>
        <w:rPr>
          <w:rFonts w:ascii="Arial" w:cs="Arial" w:eastAsia="Arial" w:hAnsi="Arial"/>
          <w:b/>
          <w:bCs/>
          <w:sz w:val="24"/>
          <w:szCs w:val="24"/>
        </w:rPr>
        <w:t xml:space="preserve">Глава 36. Преступления против безопасности в промышленности, строительстве и сфере обращения с источниками повышенной опасности</w:t>
      </w:r>
    </w:p>
    <w:p>
      <w:pPr>
        <w:spacing w:after="120"/>
        <w:ind w:firstLine="397"/>
        <w:jc w:val="both"/>
      </w:pPr>
      <w:r>
        <w:rPr>
          <w:rFonts w:ascii="Arial" w:cs="Arial" w:eastAsia="Arial" w:hAnsi="Arial"/>
          <w:b/>
          <w:bCs/>
          <w:sz w:val="24"/>
          <w:szCs w:val="24"/>
        </w:rPr>
        <w:t xml:space="preserve">Статья 258. Нарушение правил безопасности горных, строительных, взрывоопасных или иных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ведении горных, строительных или взрывоопасных работ,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259. Недоброкачественное строительство</w:t>
      </w:r>
    </w:p>
    <w:p>
      <w:pPr>
        <w:spacing w:after="120"/>
        <w:ind w:firstLine="397"/>
        <w:jc w:val="both"/>
      </w:pPr>
      <w:r>
        <w:rPr>
          <w:rFonts w:ascii="Arial" w:cs="Arial" w:eastAsia="Arial" w:hAnsi="Arial"/>
          <w:sz w:val="24"/>
          <w:szCs w:val="24"/>
        </w:rPr>
        <w:t xml:space="preserve">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260. Незаконный оборот взрывчатых, легковоспламеняющихся веществ и пиротехнических изделий</w:t>
      </w:r>
    </w:p>
    <w:p>
      <w:pPr>
        <w:spacing w:after="120"/>
        <w:ind w:firstLine="397"/>
        <w:jc w:val="both"/>
      </w:pPr>
      <w:r>
        <w:rPr>
          <w:rFonts w:ascii="Arial" w:cs="Arial" w:eastAsia="Arial" w:hAnsi="Arial"/>
          <w:sz w:val="24"/>
          <w:szCs w:val="24"/>
        </w:rPr>
        <w:t xml:space="preserve">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261. Нарушение правил пожарной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правил пожарной безопасности лицом, ответственным за их выполнение, если оно повлекло возникновение пожара,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262. Незаконное обращение с радиоактивными материалами</w:t>
      </w:r>
    </w:p>
    <w:p>
      <w:pPr>
        <w:spacing w:after="120"/>
        <w:ind w:firstLine="397"/>
        <w:jc w:val="both"/>
      </w:pPr>
      <w:r>
        <w:rPr>
          <w:rFonts w:ascii="Arial" w:cs="Arial" w:eastAsia="Arial" w:hAnsi="Arial"/>
          <w:sz w:val="24"/>
          <w:szCs w:val="24"/>
        </w:rPr>
        <w:t xml:space="preserve">Незаконные приобретение, хранение, использование, передача, сбыт или разрушение радиоактивных материалов,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263. Хищение или вымогательство радиоактивных материалов</w:t>
      </w:r>
    </w:p>
    <w:p>
      <w:pPr>
        <w:spacing w:after="120"/>
        <w:ind w:firstLine="397"/>
        <w:jc w:val="both"/>
      </w:pPr>
      <w:r>
        <w:rPr>
          <w:rFonts w:ascii="Arial" w:cs="Arial" w:eastAsia="Arial" w:hAnsi="Arial"/>
          <w:sz w:val="24"/>
          <w:szCs w:val="24"/>
        </w:rPr>
        <w:t xml:space="preserve">1. Хищение или вымогательство радиоактивных материалов,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деяния,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которому радиоактивные материалы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либо угрозы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III категории.</w:t>
      </w:r>
    </w:p>
    <w:p>
      <w:pPr>
        <w:spacing w:after="120"/>
        <w:ind w:firstLine="397"/>
        <w:jc w:val="center"/>
      </w:pPr>
      <w:r>
        <w:rPr>
          <w:rFonts w:ascii="Arial" w:cs="Arial" w:eastAsia="Arial" w:hAnsi="Arial"/>
          <w:b/>
          <w:bCs/>
          <w:sz w:val="24"/>
          <w:szCs w:val="24"/>
        </w:rPr>
        <w:t xml:space="preserve">Глава 37. Преступления против общественного порядка</w:t>
      </w:r>
    </w:p>
    <w:p>
      <w:pPr>
        <w:spacing w:after="120"/>
        <w:ind w:firstLine="397"/>
        <w:jc w:val="both"/>
      </w:pPr>
      <w:r>
        <w:rPr>
          <w:rFonts w:ascii="Arial" w:cs="Arial" w:eastAsia="Arial" w:hAnsi="Arial"/>
          <w:b/>
          <w:bCs/>
          <w:sz w:val="24"/>
          <w:szCs w:val="24"/>
        </w:rPr>
        <w:t xml:space="preserve">Статья 264. Массовые беспорядки</w:t>
      </w:r>
    </w:p>
    <w:p>
      <w:pPr>
        <w:spacing w:after="120"/>
        <w:ind w:firstLine="397"/>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либо оказанием вооруженного сопротивления представителю власти,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2. Участие в массовых беспорядках, предусмотренных частью 1 настоящей статьи,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60" w:before="200"/>
        <w:ind w:firstLine="567"/>
        <w:jc w:val="both"/>
      </w:pPr>
      <w:r>
        <w:rPr>
          <w:rFonts w:ascii="Arial" w:cs="Arial" w:eastAsia="Arial" w:hAnsi="Arial"/>
          <w:b/>
          <w:bCs/>
          <w:sz w:val="24"/>
          <w:szCs w:val="24"/>
        </w:rPr>
        <w:t xml:space="preserve">Статья 265. Незаконное перекрытие дорог</w:t>
      </w:r>
    </w:p>
    <w:p>
      <w:pPr>
        <w:spacing w:after="60"/>
        <w:ind w:firstLine="567"/>
        <w:jc w:val="both"/>
      </w:pPr>
      <w:r>
        <w:rPr>
          <w:rFonts w:ascii="Arial" w:cs="Arial" w:eastAsia="Arial" w:hAnsi="Arial"/>
          <w:sz w:val="24"/>
          <w:szCs w:val="24"/>
        </w:rPr>
        <w:t xml:space="preserve">1. Организация или руководство незаконным перекрытием дороги, путей сообщения, то есть действиями, направленными на блокирование или ограничение движения людей, автомобильного, железнодорожного или иного транспортного средства, путем создания на дорожном полотне скопления людей либо установления заградительных сооружений, техники или иных предметов, повлекшие причинение значительного вреда, -</w:t>
      </w:r>
    </w:p>
    <w:p>
      <w:pPr>
        <w:spacing w:after="60"/>
        <w:ind w:firstLine="567"/>
        <w:jc w:val="both"/>
      </w:pPr>
      <w:r>
        <w:rPr>
          <w:rFonts w:ascii="Arial" w:cs="Arial" w:eastAsia="Arial" w:hAnsi="Arial"/>
          <w:sz w:val="24"/>
          <w:szCs w:val="24"/>
        </w:rPr>
        <w:t xml:space="preserve">наказываются исправительными работами IV категории, штрафом V категории или лишением свободы I категории со штрафом I категории.</w:t>
      </w:r>
    </w:p>
    <w:p>
      <w:pPr>
        <w:spacing w:after="60"/>
        <w:ind w:firstLine="567"/>
        <w:jc w:val="both"/>
      </w:pPr>
      <w:r>
        <w:rPr>
          <w:rFonts w:ascii="Arial" w:cs="Arial" w:eastAsia="Arial" w:hAnsi="Arial"/>
          <w:sz w:val="24"/>
          <w:szCs w:val="24"/>
        </w:rPr>
        <w:t xml:space="preserve">2. Участие в незаконном перекрытии дороги, путей сообщения, предусмотренном частью 1 настоящей статьи, -</w:t>
      </w:r>
    </w:p>
    <w:p>
      <w:pPr>
        <w:spacing w:after="60"/>
        <w:ind w:firstLine="56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rwj408bhbyp5tbgb8u_dm">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266. Хулиганство</w:t>
      </w:r>
    </w:p>
    <w:p>
      <w:pPr>
        <w:spacing w:after="120"/>
        <w:ind w:firstLine="397"/>
        <w:jc w:val="both"/>
      </w:pPr>
      <w:r>
        <w:rPr>
          <w:rFonts w:ascii="Arial" w:cs="Arial" w:eastAsia="Arial" w:hAnsi="Arial"/>
          <w:sz w:val="24"/>
          <w:szCs w:val="24"/>
        </w:rPr>
        <w:t xml:space="preserve">1. Хулиганство, то есть умышленные действия, грубо нарушающие общественный порядок и нормы общепринятого поведения, сопряженное с насилием либо угрозой его применения, либо совершение непристойных действий, отличающихся цинизмом, совершенные с особой дерзостью, то есть сопряженное с уничтожением или повреждением чужого имущества, или сопровождавшееся применением насилия, не опасного для жизни и здоровья, либо угрозой его применения,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Хулиганство,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или попыткой применения огнестрельного, газо-травматического оружия, ножей, кастетов и иного холодного оружия либо других предметов, специально приспособленных для причинения вреда здоровью;</w:t>
      </w:r>
    </w:p>
    <w:p>
      <w:pPr>
        <w:spacing w:after="120"/>
        <w:ind w:firstLine="397"/>
        <w:jc w:val="both"/>
      </w:pPr>
      <w:r>
        <w:rPr>
          <w:rFonts w:ascii="Arial" w:cs="Arial" w:eastAsia="Arial" w:hAnsi="Arial"/>
          <w:sz w:val="24"/>
          <w:szCs w:val="24"/>
        </w:rPr>
        <w:t xml:space="preserve">3) с сопротивлением представителю власти либо иному лицу, исполняющему обязанности по охране общественного порядка;</w:t>
      </w:r>
    </w:p>
    <w:p>
      <w:pPr>
        <w:spacing w:after="120"/>
        <w:ind w:firstLine="397"/>
        <w:jc w:val="both"/>
      </w:pPr>
      <w:r>
        <w:rPr>
          <w:rFonts w:ascii="Arial" w:cs="Arial" w:eastAsia="Arial" w:hAnsi="Arial"/>
          <w:sz w:val="24"/>
          <w:szCs w:val="24"/>
        </w:rPr>
        <w:t xml:space="preserve">4) на борту воздушного, речного, морского судна, железнодорожного транспорта,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center"/>
      </w:pPr>
      <w:r>
        <w:rPr>
          <w:rFonts w:ascii="Arial" w:cs="Arial" w:eastAsia="Arial" w:hAnsi="Arial"/>
          <w:b/>
          <w:bCs/>
          <w:sz w:val="24"/>
          <w:szCs w:val="24"/>
        </w:rPr>
        <w:t xml:space="preserve">Глава 38. Преступления в сфере оборота наркотических средств, психотропных веществ, их аналогов и прекурсоров</w:t>
      </w:r>
    </w:p>
    <w:p>
      <w:pPr>
        <w:spacing w:after="120"/>
        <w:ind w:firstLine="397"/>
        <w:jc w:val="both"/>
      </w:pPr>
      <w:r>
        <w:rPr>
          <w:rFonts w:ascii="Arial" w:cs="Arial" w:eastAsia="Arial" w:hAnsi="Arial"/>
          <w:b/>
          <w:bCs/>
          <w:sz w:val="24"/>
          <w:szCs w:val="24"/>
        </w:rPr>
        <w:t xml:space="preserve">Статья 267. Незаконное изготовление наркотических средств, психотропных веществ и их аналогов с целью сбыта</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 их аналогов,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а равно сбыт наркотических средств, психотропных веществ и их аналогов заведомо несовершеннолетнему лицу, -</w:t>
      </w:r>
    </w:p>
    <w:p>
      <w:pPr>
        <w:spacing w:after="120"/>
        <w:ind w:firstLine="397"/>
        <w:jc w:val="both"/>
      </w:pPr>
      <w:r>
        <w:rPr>
          <w:rFonts w:ascii="Arial" w:cs="Arial" w:eastAsia="Arial" w:hAnsi="Arial"/>
          <w:sz w:val="24"/>
          <w:szCs w:val="24"/>
        </w:rPr>
        <w:t xml:space="preserve">наказываются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Примечание. Перечень наркотических средств, психотропных веществ, их аналогов, а также их размеров, имеющих значение для квалификации деяний по настоящей статье, а также по другим статьям настоящего Кодекса,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sz w:val="24"/>
          <w:szCs w:val="24"/>
        </w:rPr>
        <w:t xml:space="preserve">Не может признаваться добровольной сдача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b/>
          <w:bCs/>
          <w:sz w:val="24"/>
          <w:szCs w:val="24"/>
        </w:rPr>
        <w:t xml:space="preserve">Статья 268. Незаконное изготовление наркотических средств, психотропных веществ и их аналогов без цели сбыта</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психотропных веществ или их аналогов без цели сбыта, совершенные в крупных размерах,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в особо крупных размерах,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269. Незаконное изготовление прекурсоров</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пересылка или сбыт прекурсоров, заведомо предназначенных для производства или изготовления наркотических средств или психотропных веществ,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Перечень прекурсоров и их размеры, имеющие значение для квалификации деяний по настоящей статье, а также по другим статьям настоящего Кодекса,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270. Контрабанда предметов, в отношении которых установлены специальные правила перемещения через таможенную границу Кыргызской Республики</w:t>
      </w:r>
    </w:p>
    <w:p>
      <w:pPr>
        <w:spacing w:after="120"/>
        <w:ind w:firstLine="397"/>
        <w:jc w:val="both"/>
      </w:pPr>
      <w:r>
        <w:rPr>
          <w:rFonts w:ascii="Arial" w:cs="Arial" w:eastAsia="Arial" w:hAnsi="Arial"/>
          <w:sz w:val="24"/>
          <w:szCs w:val="24"/>
        </w:rPr>
        <w:t xml:space="preserve">1. Перемещение через таможенную границу Кыргызской Республики наркотических средств, психотропных веществ, их аналогов и прекурсоров;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397"/>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ind w:firstLine="397"/>
        <w:jc w:val="both"/>
      </w:pPr>
      <w:r>
        <w:rPr>
          <w:rFonts w:ascii="Arial" w:cs="Arial" w:eastAsia="Arial" w:hAnsi="Arial"/>
          <w:sz w:val="24"/>
          <w:szCs w:val="24"/>
        </w:rPr>
        <w:t xml:space="preserve">2) с применением насилия, не опасного для жизни и здоровья, к лицу, осуществляющему таможенный контроль;</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271. Хищение либо вымогательство наркотических средств или психотропных веществ</w:t>
      </w:r>
    </w:p>
    <w:p>
      <w:pPr>
        <w:spacing w:after="120"/>
        <w:ind w:firstLine="397"/>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которому наркотические средства или психотропные вещества были вверены в связи с его служебным положением или под охрану,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IV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V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V категории.</w:t>
      </w:r>
    </w:p>
    <w:p>
      <w:pPr>
        <w:spacing w:after="120"/>
        <w:ind w:firstLine="397"/>
        <w:jc w:val="both"/>
      </w:pPr>
      <w:r>
        <w:rPr>
          <w:rFonts w:ascii="Arial" w:cs="Arial" w:eastAsia="Arial" w:hAnsi="Arial"/>
          <w:b/>
          <w:bCs/>
          <w:sz w:val="24"/>
          <w:szCs w:val="24"/>
        </w:rPr>
        <w:t xml:space="preserve">Статья 272. Склонение к потреблению наркотических средств и психотропных веществ</w:t>
      </w:r>
    </w:p>
    <w:p>
      <w:pPr>
        <w:spacing w:after="120"/>
        <w:ind w:firstLine="397"/>
        <w:jc w:val="both"/>
      </w:pPr>
      <w:r>
        <w:rPr>
          <w:rFonts w:ascii="Arial" w:cs="Arial" w:eastAsia="Arial" w:hAnsi="Arial"/>
          <w:sz w:val="24"/>
          <w:szCs w:val="24"/>
        </w:rPr>
        <w:t xml:space="preserve">1. Склонение к потреблению наркотических средств или психотропных веществ,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 либо двух или более лиц;</w:t>
      </w:r>
    </w:p>
    <w:p>
      <w:pPr>
        <w:spacing w:after="120"/>
        <w:ind w:firstLine="397"/>
        <w:jc w:val="both"/>
      </w:pPr>
      <w:r>
        <w:rPr>
          <w:rFonts w:ascii="Arial" w:cs="Arial" w:eastAsia="Arial" w:hAnsi="Arial"/>
          <w:sz w:val="24"/>
          <w:szCs w:val="24"/>
        </w:rPr>
        <w:t xml:space="preserve">3) с применением физического насилия, не опасного для жизни и здоровья, или угрозы его применения;</w:t>
      </w:r>
    </w:p>
    <w:p>
      <w:pPr>
        <w:spacing w:after="120"/>
        <w:ind w:firstLine="397"/>
        <w:jc w:val="both"/>
      </w:pPr>
      <w:r>
        <w:rPr>
          <w:rFonts w:ascii="Arial" w:cs="Arial" w:eastAsia="Arial" w:hAnsi="Arial"/>
          <w:sz w:val="24"/>
          <w:szCs w:val="24"/>
        </w:rPr>
        <w:t xml:space="preserve">4) в образовательных учреждениях, развлекательных заведениях, объектах спорта, а также в помещениях, используемых в сфере развлечения (досуга),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273. Посев и выращивание растений, содержащих наркотические средства</w:t>
      </w:r>
    </w:p>
    <w:p>
      <w:pPr>
        <w:spacing w:after="120"/>
        <w:ind w:firstLine="397"/>
        <w:jc w:val="both"/>
      </w:pPr>
      <w:r>
        <w:rPr>
          <w:rFonts w:ascii="Arial" w:cs="Arial" w:eastAsia="Arial" w:hAnsi="Arial"/>
          <w:sz w:val="24"/>
          <w:szCs w:val="24"/>
        </w:rPr>
        <w:t xml:space="preserve">1. Посев или выращивание запрещенных к возделыванию растений, содержащих наркотические средства, психотропные вещества и прекурсоры, в крупных размерах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Размеры запрещенных к возделыванию растений, содержащих наркотические средства, психотропные вещества и прекурсоры, для целей настоящей статьи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274. Нарушение правил законного оборота наркотических средств, психотропных веществ, их аналогов и прекурсоров</w:t>
      </w:r>
    </w:p>
    <w:p>
      <w:pPr>
        <w:spacing w:after="120"/>
        <w:ind w:firstLine="397"/>
        <w:jc w:val="both"/>
      </w:pPr>
      <w:r>
        <w:rPr>
          <w:rFonts w:ascii="Arial" w:cs="Arial" w:eastAsia="Arial" w:hAnsi="Arial"/>
          <w:sz w:val="24"/>
          <w:szCs w:val="24"/>
        </w:rPr>
        <w:t xml:space="preserve">1. Умышленное или неосторожное нарушение правил законного оборота наркотических средств, психотропных веществ, их аналогов и прекурсоров либо оборудования, используемого для изготовления наркотических средств или психотропных веществ, находящегося под специальным контролем, причинившее по неосторожности их утрату, совершенное лицом, в обязанности которого входит соблюдение указанных правил,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275. Организация или содержание притонов для потребления наркотических средств, психотропных веществ, их аналогов</w:t>
      </w:r>
    </w:p>
    <w:p>
      <w:pPr>
        <w:spacing w:after="120"/>
        <w:ind w:firstLine="397"/>
        <w:jc w:val="both"/>
      </w:pPr>
      <w:r>
        <w:rPr>
          <w:rFonts w:ascii="Arial" w:cs="Arial" w:eastAsia="Arial" w:hAnsi="Arial"/>
          <w:sz w:val="24"/>
          <w:szCs w:val="24"/>
        </w:rPr>
        <w:t xml:space="preserve">1. Организация или содержание притонов для потребления наркотических средств либо психотропных веществ, а равно предоставление помещения для тех же целей,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276. Незаконная выдача либо подделка документа на получение наркотических средств, психотропных веществ и их аналогов</w:t>
      </w:r>
    </w:p>
    <w:p>
      <w:pPr>
        <w:spacing w:after="120"/>
        <w:ind w:firstLine="397"/>
        <w:jc w:val="both"/>
      </w:pPr>
      <w:r>
        <w:rPr>
          <w:rFonts w:ascii="Arial" w:cs="Arial" w:eastAsia="Arial" w:hAnsi="Arial"/>
          <w:sz w:val="24"/>
          <w:szCs w:val="24"/>
        </w:rPr>
        <w:t xml:space="preserve">Незаконная выдача либо подделка рецепта или иного документа, дающего право на получение наркотических средств, психотропных веществ и их аналогов,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39. Преступления против здоровья населения</w:t>
      </w:r>
    </w:p>
    <w:p>
      <w:pPr>
        <w:spacing w:after="120"/>
        <w:ind w:firstLine="397"/>
        <w:jc w:val="both"/>
      </w:pPr>
      <w:r>
        <w:rPr>
          <w:rFonts w:ascii="Arial" w:cs="Arial" w:eastAsia="Arial" w:hAnsi="Arial"/>
          <w:b/>
          <w:bCs/>
          <w:sz w:val="24"/>
          <w:szCs w:val="24"/>
        </w:rPr>
        <w:t xml:space="preserve">Статья 277. Незаконный оборот сильнодействующих или ядовитых веществ в целях сбыта</w:t>
      </w:r>
    </w:p>
    <w:p>
      <w:pPr>
        <w:spacing w:after="120"/>
        <w:ind w:firstLine="39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278. Нарушение правил оборота сильнодействующих или ядовитых веществ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qxiupjoz4bqp5veamhpp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Умышленное или неосторожное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значительного вреда,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_fxbub29bic8w0rbaqu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Незаконные производство и реализация лекарственных средств</w:t>
      </w:r>
    </w:p>
    <w:p>
      <w:pPr>
        <w:spacing w:after="120"/>
        <w:ind w:firstLine="397"/>
        <w:jc w:val="both"/>
      </w:pPr>
      <w:r>
        <w:rPr>
          <w:rFonts w:ascii="Arial" w:cs="Arial" w:eastAsia="Arial" w:hAnsi="Arial"/>
          <w:sz w:val="24"/>
          <w:szCs w:val="24"/>
        </w:rPr>
        <w:t xml:space="preserve">Незаконные производство или реализация лекарственных средств, диагностических, профилактических, лечебно-косметических изделий, техники медицинского назначения, продуктов лечебно-профилактического питания или пищевых добавок, причинившие по неосторожности отравление людей или иной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b/>
          <w:bCs/>
          <w:sz w:val="24"/>
          <w:szCs w:val="24"/>
        </w:rPr>
        <w:t xml:space="preserve">Статья 280. Нарушение санитарно-эпидемиологических правил</w:t>
      </w:r>
    </w:p>
    <w:p>
      <w:pPr>
        <w:spacing w:after="120"/>
        <w:ind w:firstLine="39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массовое заболевание, отравление людей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yllozb1mr2izqwserssex">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281. Сокрытие или искажение информации об обстоятельствах, создающих опасность для людей</w:t>
      </w:r>
    </w:p>
    <w:p>
      <w:pPr>
        <w:spacing w:after="120"/>
        <w:ind w:firstLine="39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должностным лицом государственного органа, муниципальной службы, государственного или муниципального учреждения 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282. Создание опасности для потребителей</w:t>
      </w:r>
    </w:p>
    <w:p>
      <w:pPr>
        <w:spacing w:after="120"/>
        <w:ind w:firstLine="397"/>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причинившие по неосторожности значительный вред,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отношении товаров, работ или услуг, заведомо предназначенных для малолетних;</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40. Преступления против экологической безопасности и природной среды</w:t>
      </w:r>
    </w:p>
    <w:p>
      <w:pPr>
        <w:spacing w:after="120"/>
        <w:ind w:firstLine="397"/>
        <w:jc w:val="both"/>
      </w:pPr>
      <w:r>
        <w:rPr>
          <w:rFonts w:ascii="Arial" w:cs="Arial" w:eastAsia="Arial" w:hAnsi="Arial"/>
          <w:b/>
          <w:bCs/>
          <w:sz w:val="24"/>
          <w:szCs w:val="24"/>
        </w:rPr>
        <w:t xml:space="preserve">Статья 283. Нарушение правил охраны окружающей среды при производстве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284. Нарушение правил обращения экологически опасных веществ и отходов</w:t>
      </w:r>
    </w:p>
    <w:p>
      <w:pPr>
        <w:spacing w:after="120"/>
        <w:ind w:firstLine="397"/>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умышленным или неосторожным нарушением установленных правил, причинившие по неосторожности значительный вред, а равно захоронение или утилизация радиоактивных, бактериологических, химических веществ и отходов в зоне экологического бедствия или в зоне чрезвычайной экологической ситуации,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285. Нарушение правил безопасности при обращении с биологическими агентами или токсинами</w:t>
      </w:r>
    </w:p>
    <w:p>
      <w:pPr>
        <w:spacing w:after="120"/>
        <w:ind w:firstLine="397"/>
        <w:jc w:val="both"/>
      </w:pPr>
      <w:r>
        <w:rPr>
          <w:rFonts w:ascii="Arial" w:cs="Arial" w:eastAsia="Arial" w:hAnsi="Arial"/>
          <w:sz w:val="24"/>
          <w:szCs w:val="24"/>
        </w:rPr>
        <w:t xml:space="preserve">1. Умышленное или неосторожное нарушение правил безопасности при обращении с микробиологическими и другими биологическими агентами или токсинами,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деяния,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286. Нарушение ветеринарных правил</w:t>
      </w:r>
    </w:p>
    <w:p>
      <w:pPr>
        <w:spacing w:after="120"/>
        <w:ind w:firstLine="397"/>
        <w:jc w:val="both"/>
      </w:pPr>
      <w:r>
        <w:rPr>
          <w:rFonts w:ascii="Arial" w:cs="Arial" w:eastAsia="Arial" w:hAnsi="Arial"/>
          <w:sz w:val="24"/>
          <w:szCs w:val="24"/>
        </w:rPr>
        <w:t xml:space="preserve">1. Умышленное или неосторожное нарушение ветеринарных правил,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распространение эпизоотии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287. Уничтожение или повреждение леса</w:t>
      </w:r>
    </w:p>
    <w:p>
      <w:pPr>
        <w:spacing w:after="120"/>
        <w:ind w:firstLine="397"/>
        <w:jc w:val="both"/>
      </w:pPr>
      <w:r>
        <w:rPr>
          <w:rFonts w:ascii="Arial" w:cs="Arial" w:eastAsia="Arial" w:hAnsi="Arial"/>
          <w:sz w:val="24"/>
          <w:szCs w:val="24"/>
        </w:rPr>
        <w:t xml:space="preserve">1. Уничтожение или повреждение леса, торфяников или иных объектов природы путем поджога либо иным общеопасным способом,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288. Незаконная порубка деревьев и кустарников</w:t>
      </w:r>
    </w:p>
    <w:p>
      <w:pPr>
        <w:spacing w:after="120"/>
        <w:ind w:firstLine="397"/>
        <w:jc w:val="both"/>
      </w:pPr>
      <w:r>
        <w:rPr>
          <w:rFonts w:ascii="Arial" w:cs="Arial" w:eastAsia="Arial" w:hAnsi="Arial"/>
          <w:sz w:val="24"/>
          <w:szCs w:val="24"/>
        </w:rPr>
        <w:t xml:space="preserve">1. 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а равно незаконная порубка или повреждение до степени прекращения роста особо охраняемых деревьев либо особо ценных древесных пород в любых местах, причинившие значительный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b/>
          <w:bCs/>
          <w:sz w:val="24"/>
          <w:szCs w:val="24"/>
        </w:rPr>
        <w:t xml:space="preserve">Статья 289. Загрязнение вод</w:t>
      </w:r>
    </w:p>
    <w:p>
      <w:pPr>
        <w:spacing w:after="120"/>
        <w:ind w:firstLine="397"/>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причинившее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категория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тяжкий вред либо значительный ущерб, а равно ненадлежащая эксплуатация предприятий, объектов рекреации, коммунальных и других гражданских и коммерческих объектов без очистных сооружений и устройств или с неисправными очистными сооружениями, совершенные на особо охраняемой природной территории либо на территории с чрезвычайной экологической ситуацией,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либо заниматься определенной деятельностью IV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ypvgn780i919hf_hqfhl2">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290. Загрязнение атмосферы</w:t>
      </w:r>
    </w:p>
    <w:p>
      <w:pPr>
        <w:spacing w:after="120"/>
        <w:ind w:firstLine="397"/>
        <w:jc w:val="both"/>
      </w:pPr>
      <w:r>
        <w:rPr>
          <w:rFonts w:ascii="Arial" w:cs="Arial" w:eastAsia="Arial" w:hAnsi="Arial"/>
          <w:sz w:val="24"/>
          <w:szCs w:val="24"/>
        </w:rPr>
        <w:t xml:space="preserve">1. 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291. Порча земли</w:t>
      </w:r>
    </w:p>
    <w:p>
      <w:pPr>
        <w:spacing w:after="120"/>
        <w:ind w:firstLine="397"/>
        <w:jc w:val="both"/>
      </w:pPr>
      <w:r>
        <w:rPr>
          <w:rFonts w:ascii="Arial" w:cs="Arial" w:eastAsia="Arial" w:hAnsi="Arial"/>
          <w:sz w:val="24"/>
          <w:szCs w:val="24"/>
        </w:rPr>
        <w:t xml:space="preserve">1. 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причинившее по неосторожности отравление, загрязнение или иную порчу земли, уничтожение плодородного слоя на больших площадях либо другой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Примечание. Под большими площадями в настоящей статье понимаются площади размером более 1 га.</w:t>
      </w:r>
    </w:p>
    <w:p>
      <w:pPr>
        <w:spacing w:after="120"/>
        <w:ind w:firstLine="397"/>
        <w:jc w:val="both"/>
      </w:pPr>
      <w:r>
        <w:rPr>
          <w:rFonts w:ascii="Arial" w:cs="Arial" w:eastAsia="Arial" w:hAnsi="Arial"/>
          <w:b/>
          <w:bCs/>
          <w:sz w:val="24"/>
          <w:szCs w:val="24"/>
        </w:rPr>
        <w:t xml:space="preserve">Статья 292. Нарушение правил охраны и использования недр</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причинившие по неосторожности значительный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293. Уничтожение животных и растений</w:t>
      </w:r>
    </w:p>
    <w:p>
      <w:pPr>
        <w:spacing w:after="120"/>
        <w:ind w:firstLine="397"/>
        <w:jc w:val="both"/>
      </w:pPr>
      <w:r>
        <w:rPr>
          <w:rFonts w:ascii="Arial" w:cs="Arial" w:eastAsia="Arial" w:hAnsi="Arial"/>
          <w:sz w:val="24"/>
          <w:szCs w:val="24"/>
        </w:rPr>
        <w:t xml:space="preserve">1. Уничтожение редких и находящихся под угрозой исчезновения животных или растений, занесенных в Красную книгу Кыргызской Республики, или совершение иных действий, которые могут привести к критическому сокращению численности таких животных или растений,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294. Нарушение правил охраны рыбных запасов</w:t>
      </w:r>
    </w:p>
    <w:p>
      <w:pPr>
        <w:spacing w:after="120"/>
        <w:ind w:firstLine="397"/>
        <w:jc w:val="both"/>
      </w:pPr>
      <w:r>
        <w:rPr>
          <w:rFonts w:ascii="Arial" w:cs="Arial" w:eastAsia="Arial" w:hAnsi="Arial"/>
          <w:sz w:val="24"/>
          <w:szCs w:val="24"/>
        </w:rPr>
        <w:t xml:space="preserve">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причинившие по неосторожности значительный вред,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295. Незаконные охота и добыча рыбы либо водных животных</w:t>
      </w:r>
    </w:p>
    <w:p>
      <w:pPr>
        <w:spacing w:after="120"/>
        <w:ind w:firstLine="397"/>
        <w:jc w:val="both"/>
      </w:pPr>
      <w:r>
        <w:rPr>
          <w:rFonts w:ascii="Arial" w:cs="Arial" w:eastAsia="Arial" w:hAnsi="Arial"/>
          <w:sz w:val="24"/>
          <w:szCs w:val="24"/>
        </w:rPr>
        <w:t xml:space="preserve">1. Незаконные охота и добыча рыбы либо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веществ или химических веществ, электротока, синтетических рыболовных сетей, газов или иных способов массового уничтожения птиц, зверей или рыбы, причинившие крупный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в зоне чрезвычайной экологической ситуации;</w:t>
      </w:r>
    </w:p>
    <w:p>
      <w:pPr>
        <w:spacing w:after="120"/>
        <w:ind w:firstLine="397"/>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ind w:firstLine="397"/>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4) с причинением особо крупного ущерба;</w:t>
      </w:r>
    </w:p>
    <w:p>
      <w:pPr>
        <w:spacing w:after="120"/>
        <w:ind w:firstLine="397"/>
        <w:jc w:val="both"/>
      </w:pPr>
      <w:r>
        <w:rPr>
          <w:rFonts w:ascii="Arial" w:cs="Arial" w:eastAsia="Arial" w:hAnsi="Arial"/>
          <w:sz w:val="24"/>
          <w:szCs w:val="24"/>
        </w:rPr>
        <w:t xml:space="preserve">5)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8dq6anzll7xx3bpqpfd7">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Преступления против безопасности движения и эксплуатации транспорта и магистральных трубопроводов</w:t>
      </w:r>
    </w:p>
    <w:p>
      <w:pPr>
        <w:spacing w:after="120"/>
        <w:ind w:firstLine="397"/>
        <w:jc w:val="both"/>
      </w:pPr>
      <w:r>
        <w:rPr>
          <w:rFonts w:ascii="Arial" w:cs="Arial" w:eastAsia="Arial" w:hAnsi="Arial"/>
          <w:b/>
          <w:bCs/>
          <w:sz w:val="24"/>
          <w:szCs w:val="24"/>
        </w:rPr>
        <w:t xml:space="preserve">Статья 296. Нарушение правил безопасности движения и эксплуатации железнодорожного, воздушного или водного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297. Нарушение правил дорожного движения и эксплуатации автомототранспортных средств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bgftxlwnyjwaq3j4hmj9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Умышленное или неосторожное нарушение Правил дорожного движения и эксплуатации автомототранспортных средств лицом, управляющим транспортным средством,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Под автомототранспортными средствами в статьях </w:t>
      </w:r>
      <w:hyperlink w:history="1" r:id="rId1w0zeuzmi2kykyj7n_gpf">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8vy-0ev2r8rn8pl95itr0">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zphnbcge17irvtizitqyy">
        <w:r>
          <w:rPr>
            <w:rFonts w:ascii="Arial" w:cs="Arial" w:eastAsia="Arial" w:hAnsi="Arial"/>
            <w:color w:val="1D4ED8"/>
            <w:sz w:val="24"/>
            <w:szCs w:val="24"/>
            <w:u w:val="single"/>
          </w:rPr>
          <w:t xml:space="preserve">301</w:t>
        </w:r>
      </w:hyperlink>
      <w:r>
        <w:rPr>
          <w:rFonts w:ascii="Arial" w:cs="Arial" w:eastAsia="Arial" w:hAnsi="Arial"/>
          <w:sz w:val="24"/>
          <w:szCs w:val="24"/>
        </w:rPr>
        <w:t xml:space="preserve"> настоящего Кодекса понимаются все виды автомобилей, троллейбусы, тракторы и иные самоходные машины, мотоциклы и другие механические транспортные средства.</w:t>
      </w:r>
    </w:p>
    <w:p>
      <w:pPr>
        <w:spacing w:after="120"/>
        <w:ind w:firstLine="397"/>
        <w:jc w:val="both"/>
      </w:pPr>
      <w:r>
        <w:rPr>
          <w:rFonts w:ascii="Arial" w:cs="Arial" w:eastAsia="Arial" w:hAnsi="Arial"/>
          <w:i/>
          <w:iCs/>
          <w:sz w:val="24"/>
          <w:szCs w:val="24"/>
        </w:rPr>
        <w:t xml:space="preserve">(В редакции Закона КР от </w:t>
      </w:r>
      <w:hyperlink w:history="1" r:id="rIdrkxmigh4fnwwwerkdjh8h">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Недоброкачественный ремонт транспортных средств</w:t>
      </w:r>
    </w:p>
    <w:p>
      <w:pPr>
        <w:spacing w:after="120"/>
        <w:ind w:firstLine="397"/>
        <w:jc w:val="both"/>
      </w:pPr>
      <w:r>
        <w:rPr>
          <w:rFonts w:ascii="Arial" w:cs="Arial" w:eastAsia="Arial" w:hAnsi="Arial"/>
          <w:sz w:val="24"/>
          <w:szCs w:val="24"/>
        </w:rPr>
        <w:t xml:space="preserve">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их техническое состояние,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299. Приведение в негодность транспортных средств или путей сообщения</w:t>
      </w:r>
    </w:p>
    <w:p>
      <w:pPr>
        <w:spacing w:after="120"/>
        <w:ind w:firstLine="397"/>
        <w:jc w:val="both"/>
      </w:pPr>
      <w:r>
        <w:rPr>
          <w:rFonts w:ascii="Arial" w:cs="Arial" w:eastAsia="Arial" w:hAnsi="Arial"/>
          <w:sz w:val="24"/>
          <w:szCs w:val="24"/>
        </w:rPr>
        <w:t xml:space="preserve">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300. Допуск к управлению автомототранспортным средством лица, находящегося в состоянии опьянения</w:t>
      </w:r>
    </w:p>
    <w:p>
      <w:pPr>
        <w:spacing w:after="120"/>
        <w:ind w:firstLine="397"/>
        <w:jc w:val="both"/>
      </w:pPr>
      <w:r>
        <w:rPr>
          <w:rFonts w:ascii="Arial" w:cs="Arial" w:eastAsia="Arial" w:hAnsi="Arial"/>
          <w:sz w:val="24"/>
          <w:szCs w:val="24"/>
        </w:rPr>
        <w:t xml:space="preserve">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лицу, находящемуся в состоянии опьянения либо не имеющему права управления этим средством,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301. Нарушение правил, обеспечивающих безопасную работу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302. Нарушение правил безопасности при строительстве, эксплуатации или ремонте магистральных трубопроводов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строительстве, эксплуатации или ремонте магистральных трубопроводов,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303. Нарушение правил пользования автомобильными дорогами и их охраны</w:t>
      </w:r>
    </w:p>
    <w:p>
      <w:pPr>
        <w:spacing w:after="120"/>
        <w:ind w:firstLine="397"/>
        <w:jc w:val="both"/>
      </w:pPr>
      <w:r>
        <w:rPr>
          <w:rFonts w:ascii="Arial" w:cs="Arial" w:eastAsia="Arial" w:hAnsi="Arial"/>
          <w:sz w:val="24"/>
          <w:szCs w:val="24"/>
        </w:rPr>
        <w:t xml:space="preserve">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42. Преступления против информационной безопасности</w:t>
      </w:r>
    </w:p>
    <w:p>
      <w:pPr>
        <w:spacing w:after="120"/>
        <w:ind w:firstLine="397"/>
        <w:jc w:val="both"/>
      </w:pPr>
      <w:r>
        <w:rPr>
          <w:rFonts w:ascii="Arial" w:cs="Arial" w:eastAsia="Arial" w:hAnsi="Arial"/>
          <w:b/>
          <w:bCs/>
          <w:sz w:val="24"/>
          <w:szCs w:val="24"/>
        </w:rPr>
        <w:t xml:space="preserve">Статья 304. Неправомерный доступ к компьютерной информации</w:t>
      </w:r>
    </w:p>
    <w:p>
      <w:pPr>
        <w:spacing w:after="120"/>
        <w:ind w:firstLine="397"/>
        <w:jc w:val="both"/>
      </w:pPr>
      <w:r>
        <w:rPr>
          <w:rFonts w:ascii="Arial" w:cs="Arial" w:eastAsia="Arial" w:hAnsi="Arial"/>
          <w:sz w:val="24"/>
          <w:szCs w:val="24"/>
        </w:rPr>
        <w:t xml:space="preserve">1. Неправомерный доступ к чужой охраняемой компьютерной информации, сопряженный с ее уничтожением, блокированием, модификацией или копированием и причинивший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305. Создание вредоносных компьютерных программ</w:t>
      </w:r>
    </w:p>
    <w:p>
      <w:pPr>
        <w:spacing w:after="120"/>
        <w:ind w:firstLine="397"/>
        <w:jc w:val="both"/>
      </w:pPr>
      <w:r>
        <w:rPr>
          <w:rFonts w:ascii="Arial" w:cs="Arial" w:eastAsia="Arial" w:hAnsi="Arial"/>
          <w:sz w:val="24"/>
          <w:szCs w:val="24"/>
        </w:rPr>
        <w:t xml:space="preserve">1. Создание компьютерных программ или внесение изменений в существующие программы с целью использования либо распространения вредоносных компьютерных программ, заведомо предназначенных для несанкционированного доступа, уничтожения, блокирования, модификации, копирования компьютерной информации или нейтрализации средств защиты компьютерной информации, нарушения работы системы компьютера или компьютерной сети, или сети электросвязи,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306. Компьютерный саботаж</w:t>
      </w:r>
    </w:p>
    <w:p>
      <w:pPr>
        <w:spacing w:after="120"/>
        <w:ind w:firstLine="397"/>
        <w:jc w:val="both"/>
      </w:pPr>
      <w:r>
        <w:rPr>
          <w:rFonts w:ascii="Arial" w:cs="Arial" w:eastAsia="Arial" w:hAnsi="Arial"/>
          <w:sz w:val="24"/>
          <w:szCs w:val="24"/>
        </w:rPr>
        <w:t xml:space="preserve">1. Компьютерный саботаж, то есть умышленные изменение, уничтожение, блокирование, приведение в непригодное состояние компьютерной информации или программы без права на это либо вмешательство в работу компьютерных систем с намерением помешать функционированию компьютерной или телекоммуникационной системы, а также вывод из строя компьютерного оборудования либо разрушение компьютерной системы или сети,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РАЗДЕЛ IX. ПРЕСТУПЛЕНИЯ ПРОТИВ ГОСУДАРСТВЕННОЙ ВЛАСТИ</w:t>
      </w:r>
    </w:p>
    <w:p>
      <w:pPr>
        <w:spacing w:after="120"/>
        <w:ind w:firstLine="397"/>
        <w:jc w:val="center"/>
      </w:pPr>
      <w:r>
        <w:rPr>
          <w:rFonts w:ascii="Arial" w:cs="Arial" w:eastAsia="Arial" w:hAnsi="Arial"/>
          <w:b/>
          <w:bCs/>
          <w:sz w:val="24"/>
          <w:szCs w:val="24"/>
        </w:rPr>
        <w:t xml:space="preserve">Глава 43. Преступления против основ конституционного строя и безопасности государства</w:t>
      </w:r>
    </w:p>
    <w:p>
      <w:pPr>
        <w:spacing w:after="120"/>
        <w:ind w:firstLine="397"/>
        <w:jc w:val="both"/>
      </w:pPr>
      <w:r>
        <w:rPr>
          <w:rFonts w:ascii="Arial" w:cs="Arial" w:eastAsia="Arial" w:hAnsi="Arial"/>
          <w:b/>
          <w:bCs/>
          <w:sz w:val="24"/>
          <w:szCs w:val="24"/>
        </w:rPr>
        <w:t xml:space="preserve">Статья 307. Государственная измена</w:t>
      </w:r>
    </w:p>
    <w:p>
      <w:pPr>
        <w:spacing w:after="120"/>
        <w:ind w:firstLine="397"/>
        <w:jc w:val="both"/>
      </w:pPr>
      <w:r>
        <w:rPr>
          <w:rFonts w:ascii="Arial" w:cs="Arial" w:eastAsia="Arial" w:hAnsi="Arial"/>
          <w:sz w:val="24"/>
          <w:szCs w:val="24"/>
        </w:rPr>
        <w:t xml:space="preserve">1. Государственная измена, то есть выдача государственной или военной тайны, шпионаж либо иное оказание помощи иностранному государству или иностранной организации в проведении деятельности в ущерб внешней безопасности Кыргызской Республики, совершенная гражданином Кыргызской Республики,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2. То же деяние, совершенное в военное время, -</w:t>
      </w:r>
    </w:p>
    <w:p>
      <w:pPr>
        <w:spacing w:after="120"/>
        <w:ind w:firstLine="397"/>
        <w:jc w:val="both"/>
      </w:pPr>
      <w:r>
        <w:rPr>
          <w:rFonts w:ascii="Arial" w:cs="Arial" w:eastAsia="Arial" w:hAnsi="Arial"/>
          <w:sz w:val="24"/>
          <w:szCs w:val="24"/>
        </w:rPr>
        <w:t xml:space="preserve">наказывается лишением свобода V категории.</w:t>
      </w:r>
    </w:p>
    <w:p>
      <w:pPr>
        <w:spacing w:after="120"/>
        <w:ind w:firstLine="397"/>
        <w:jc w:val="both"/>
      </w:pPr>
      <w:r>
        <w:rPr>
          <w:rFonts w:ascii="Arial" w:cs="Arial" w:eastAsia="Arial" w:hAnsi="Arial"/>
          <w:sz w:val="24"/>
          <w:szCs w:val="24"/>
        </w:rPr>
        <w:t xml:space="preserve">Примечание. Лицо, совершившее преступление, предусмотренное настоящей статьей или </w:t>
      </w:r>
      <w:hyperlink w:history="1" r:id="rIdfwvlfwdd44yobazrgmyz2">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освобождается от уголовной ответственности за предусмотренные ими деяния, если оно добровольным и своевременным сообщением органам власти или иным образом способствовало предотвращению ущерба интересам Кыргызской Республики.</w:t>
      </w:r>
    </w:p>
    <w:p>
      <w:pPr>
        <w:spacing w:after="120"/>
        <w:ind w:firstLine="397"/>
        <w:jc w:val="both"/>
      </w:pPr>
      <w:r>
        <w:rPr>
          <w:rFonts w:ascii="Arial" w:cs="Arial" w:eastAsia="Arial" w:hAnsi="Arial"/>
          <w:b/>
          <w:bCs/>
          <w:sz w:val="24"/>
          <w:szCs w:val="24"/>
        </w:rPr>
        <w:t xml:space="preserve">Статья 308. Шпионаж</w:t>
      </w:r>
    </w:p>
    <w:p>
      <w:pPr>
        <w:spacing w:after="120"/>
        <w:ind w:firstLine="397"/>
        <w:jc w:val="both"/>
      </w:pPr>
      <w:r>
        <w:rPr>
          <w:rFonts w:ascii="Arial" w:cs="Arial" w:eastAsia="Arial" w:hAnsi="Arial"/>
          <w:sz w:val="24"/>
          <w:szCs w:val="24"/>
        </w:rPr>
        <w:t xml:space="preserve">1. Передача, собирание, хищение или хранение с целью передачи иностранному государству, иностранной организации или их представителям сведений, составляющих государственную или военную тайну, а равно передача, собирание или хищение по заданию иностранной разведки иных сведений для использования их в ущерб безопасности Кыргызской Республики, совершенные иностранным гражданином или лицом без гражданства,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Те же деяния, совершенные в военное время,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b/>
          <w:bCs/>
          <w:sz w:val="24"/>
          <w:szCs w:val="24"/>
        </w:rPr>
        <w:t xml:space="preserve">Статья 309. Насильственный захват власти</w:t>
      </w:r>
    </w:p>
    <w:p>
      <w:pPr>
        <w:spacing w:after="120"/>
        <w:ind w:firstLine="397"/>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действия, направленные на насильственное изменение конституционного строя,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b/>
          <w:bCs/>
          <w:sz w:val="24"/>
          <w:szCs w:val="24"/>
        </w:rPr>
        <w:t xml:space="preserve">Статья 310. Публичные призывы к насильственному захвату власти</w:t>
      </w:r>
    </w:p>
    <w:p>
      <w:pPr>
        <w:spacing w:after="120"/>
        <w:ind w:firstLine="397"/>
        <w:jc w:val="both"/>
      </w:pPr>
      <w:r>
        <w:rPr>
          <w:rFonts w:ascii="Arial" w:cs="Arial" w:eastAsia="Arial" w:hAnsi="Arial"/>
          <w:sz w:val="24"/>
          <w:szCs w:val="24"/>
        </w:rPr>
        <w:t xml:space="preserve">1. Публичные призывы к насильственному захвату или насильственному удержанию власти, а равно к насильственному изменению конституционного строя,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использованием средств массовой информации или информационно-коммуникационных сетей;</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311. Сепаратистская деятельность</w:t>
      </w:r>
    </w:p>
    <w:p>
      <w:pPr>
        <w:spacing w:after="120"/>
        <w:ind w:firstLine="397"/>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b/>
          <w:bCs/>
          <w:sz w:val="24"/>
          <w:szCs w:val="24"/>
        </w:rPr>
        <w:t xml:space="preserve">Статья 312. Вооруженный мятеж</w:t>
      </w:r>
    </w:p>
    <w:p>
      <w:pPr>
        <w:spacing w:after="120"/>
        <w:ind w:firstLine="397"/>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313. Возбуждение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 Действия, направленные на возбуждение расовой, этнической, национальной, религиозной или межрегиональной вражды (розни),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совершенные публично или с использованием средств массовой информации, а также посредством сети Интернет,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 или угрозой его применения;</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314. Создание экстремистской организации</w:t>
      </w:r>
    </w:p>
    <w:p>
      <w:pPr>
        <w:spacing w:after="120"/>
        <w:ind w:firstLine="397"/>
        <w:jc w:val="both"/>
      </w:pPr>
      <w:r>
        <w:rPr>
          <w:rFonts w:ascii="Arial" w:cs="Arial" w:eastAsia="Arial" w:hAnsi="Arial"/>
          <w:sz w:val="24"/>
          <w:szCs w:val="24"/>
        </w:rPr>
        <w:t xml:space="preserve">1.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 -</w:t>
      </w:r>
    </w:p>
    <w:p>
      <w:pPr>
        <w:spacing w:after="120"/>
        <w:ind w:firstLine="397"/>
        <w:jc w:val="both"/>
      </w:pPr>
      <w:r>
        <w:rPr>
          <w:rFonts w:ascii="Arial" w:cs="Arial" w:eastAsia="Arial" w:hAnsi="Arial"/>
          <w:sz w:val="24"/>
          <w:szCs w:val="24"/>
        </w:rPr>
        <w:t xml:space="preserve">наказываются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Организация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а равно склонение, вербовка или вовлечение граждан в ее деятельность,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Участие в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w:t>
      </w:r>
    </w:p>
    <w:p>
      <w:pPr>
        <w:spacing w:after="120"/>
        <w:ind w:firstLine="397"/>
        <w:jc w:val="both"/>
      </w:pPr>
      <w:r>
        <w:rPr>
          <w:rFonts w:ascii="Arial" w:cs="Arial" w:eastAsia="Arial" w:hAnsi="Arial"/>
          <w:sz w:val="24"/>
          <w:szCs w:val="24"/>
        </w:rPr>
        <w:t xml:space="preserve">наказывается лишением свободы I категории либо штрафом V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деятельности экстремистской организации, в отношении которой судом принято вступившее в законную силу решение о ликвидации или запрете деятельности в связи с осуществлением ею экстремистской деятельности, если оно содействовало правоохранительным органам в выявлении и привлечении к уголовной ответственности организаторов такой организации,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sdukmg3iiokqbnjcgunyo">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315. Изготовление, распространение экстремистских материалов</w:t>
      </w:r>
    </w:p>
    <w:p>
      <w:pPr>
        <w:spacing w:after="120"/>
        <w:ind w:firstLine="397"/>
        <w:jc w:val="both"/>
      </w:pPr>
      <w:r>
        <w:rPr>
          <w:rFonts w:ascii="Arial" w:cs="Arial" w:eastAsia="Arial" w:hAnsi="Arial"/>
          <w:sz w:val="24"/>
          <w:szCs w:val="24"/>
        </w:rPr>
        <w:t xml:space="preserve">1. Изготовление, распространение, перевозка или пересылка экстремистских материалов либо их приобретение или хранение с целью распространения, использование символики или атрибутики экстремистских организаций, а также посредством сети Интернет, -</w:t>
      </w:r>
    </w:p>
    <w:p>
      <w:pPr>
        <w:spacing w:after="120"/>
        <w:ind w:firstLine="397"/>
        <w:jc w:val="both"/>
      </w:pPr>
      <w:r>
        <w:rPr>
          <w:rFonts w:ascii="Arial" w:cs="Arial" w:eastAsia="Arial" w:hAnsi="Arial"/>
          <w:sz w:val="24"/>
          <w:szCs w:val="24"/>
        </w:rPr>
        <w:t xml:space="preserve">наказываются лишением свободы II категории с лишением права занимать определенные должности или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использованием финансовой или иной материальной помощи, полученной от иностранных общественных объединений, религиозных либо иных организаций или иностранных граждан,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315</w:t>
      </w:r>
      <w:r>
        <w:rPr>
          <w:rFonts w:ascii="Arial" w:cs="Arial" w:eastAsia="Arial" w:hAnsi="Arial"/>
          <w:b/>
          <w:bCs/>
          <w:sz w:val="24"/>
          <w:szCs w:val="24"/>
        </w:rPr>
        <w:t xml:space="preserve">1</w:t>
      </w:r>
      <w:r>
        <w:rPr>
          <w:rFonts w:ascii="Arial" w:cs="Arial" w:eastAsia="Arial" w:hAnsi="Arial"/>
          <w:b/>
          <w:bCs/>
          <w:sz w:val="24"/>
          <w:szCs w:val="24"/>
        </w:rPr>
        <w:t xml:space="preserve">. Финансирование экстремистской деятельности</w:t>
      </w:r>
    </w:p>
    <w:p>
      <w:pPr>
        <w:spacing w:after="120"/>
        <w:ind w:firstLine="397"/>
        <w:jc w:val="both"/>
      </w:pPr>
      <w:r>
        <w:rPr>
          <w:rFonts w:ascii="Arial" w:cs="Arial" w:eastAsia="Arial" w:hAnsi="Arial"/>
          <w:sz w:val="24"/>
          <w:szCs w:val="24"/>
        </w:rPr>
        <w:t xml:space="preserve">1.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совершившее преступления, предусмотренные настоящей статьей, освобождается от уголовной ответственности, если оно добровольно сообщило о финансировании экстремистской деятельности и (или) содействовало раскрытию и предотвращению преступления, если в его действиях не содержится иного состава преступления.</w:t>
      </w:r>
    </w:p>
    <w:p>
      <w:pPr>
        <w:spacing w:after="120"/>
        <w:ind w:firstLine="397"/>
        <w:jc w:val="both"/>
      </w:pP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или управление такими средствами.</w:t>
      </w:r>
    </w:p>
    <w:p>
      <w:pPr>
        <w:spacing w:after="120"/>
        <w:ind w:firstLine="397"/>
        <w:jc w:val="both"/>
      </w:pPr>
      <w:r>
        <w:rPr>
          <w:rFonts w:ascii="Arial" w:cs="Arial" w:eastAsia="Arial" w:hAnsi="Arial"/>
          <w:i/>
          <w:iCs/>
          <w:sz w:val="24"/>
          <w:szCs w:val="24"/>
        </w:rPr>
        <w:t xml:space="preserve">(В редакции Закона КР от </w:t>
      </w:r>
      <w:hyperlink w:history="1" r:id="rIdezs485ah6rxplhcrzii6r">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316. Разглашение государственной или военной тайны</w:t>
      </w:r>
    </w:p>
    <w:p>
      <w:pPr>
        <w:spacing w:after="120"/>
        <w:ind w:firstLine="397"/>
        <w:jc w:val="both"/>
      </w:pPr>
      <w:r>
        <w:rPr>
          <w:rFonts w:ascii="Arial" w:cs="Arial" w:eastAsia="Arial" w:hAnsi="Arial"/>
          <w:sz w:val="24"/>
          <w:szCs w:val="24"/>
        </w:rPr>
        <w:t xml:space="preserve">1. Разглашение сведений, составляющих государственную или военную тайну,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317. Утрата носителей сведений, содержащих государственную или военную тайну</w:t>
      </w:r>
    </w:p>
    <w:p>
      <w:pPr>
        <w:spacing w:after="120"/>
        <w:ind w:firstLine="397"/>
        <w:jc w:val="both"/>
      </w:pPr>
      <w:r>
        <w:rPr>
          <w:rFonts w:ascii="Arial" w:cs="Arial" w:eastAsia="Arial" w:hAnsi="Arial"/>
          <w:sz w:val="24"/>
          <w:szCs w:val="24"/>
        </w:rPr>
        <w:t xml:space="preserve">1. Умышленное или неосторожное нарушение установленных правил обращения с носителями сведений, составляющих государственную или военную тайну, причинившее по неосторожности утрату таких носителей, лицом, которому они были доверены по службе или работе либо по иным предусмотренным законом основаниям,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w:t>
      </w:r>
      <w:r>
        <w:rPr>
          <w:rFonts w:ascii="Arial" w:cs="Arial" w:eastAsia="Arial" w:hAnsi="Arial"/>
          <w:sz w:val="24"/>
          <w:szCs w:val="24"/>
        </w:rPr>
        <w:t xml:space="preserve">IV</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318. Передача или собирание с целью передачи иностранным организациям сведений, составляющих служебную тайну</w:t>
      </w:r>
    </w:p>
    <w:p>
      <w:pPr>
        <w:spacing w:after="120"/>
        <w:ind w:firstLine="397"/>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44. Коррупционные и иные преступления против интересов государственной и муниципальной службы</w:t>
      </w:r>
    </w:p>
    <w:p>
      <w:pPr>
        <w:spacing w:after="120"/>
        <w:ind w:firstLine="397"/>
        <w:jc w:val="both"/>
      </w:pPr>
      <w:r>
        <w:rPr>
          <w:rFonts w:ascii="Arial" w:cs="Arial" w:eastAsia="Arial" w:hAnsi="Arial"/>
          <w:b/>
          <w:bCs/>
          <w:sz w:val="24"/>
          <w:szCs w:val="24"/>
        </w:rPr>
        <w:t xml:space="preserve">Статья 319. Коррупция</w:t>
      </w:r>
    </w:p>
    <w:p>
      <w:pPr>
        <w:spacing w:after="120"/>
        <w:ind w:firstLine="397"/>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2. То же деяние, совершенное в интересах организованной преступной группы, преступной организации или повлекшее иные тяжкие последствия,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320. Злоупотребление должностным положением</w:t>
      </w:r>
    </w:p>
    <w:p>
      <w:pPr>
        <w:spacing w:after="120"/>
        <w:ind w:firstLine="397"/>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причинившее умышленно либо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целью извлечения выгод и преимуществ для себя либо других лиц или из иной личной заинтересованности,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Деяние, предусмотренное частью 2 настоящей статьи,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b/>
          <w:bCs/>
          <w:sz w:val="24"/>
          <w:szCs w:val="24"/>
        </w:rPr>
        <w:t xml:space="preserve">Статья 321. Превышение власти</w:t>
      </w:r>
    </w:p>
    <w:p>
      <w:pPr>
        <w:spacing w:after="120"/>
        <w:ind w:firstLine="397"/>
        <w:jc w:val="both"/>
      </w:pPr>
      <w:r>
        <w:rPr>
          <w:rFonts w:ascii="Arial" w:cs="Arial" w:eastAsia="Arial" w:hAnsi="Arial"/>
          <w:sz w:val="24"/>
          <w:szCs w:val="24"/>
        </w:rPr>
        <w:t xml:space="preserve">1. Совершение должностным лицом либо по его приказу, с его ведома или согласия действий (кроме пыток, предусмотренных </w:t>
      </w:r>
      <w:hyperlink w:history="1" r:id="rId59j5tm8ix1ehv7foszkey">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настоящего Кодекса), явно выходящих за пределы его полномочий и соединенных с применением насилия, не опасного для жизни и здоровья, или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оружия или специальных средств;</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322. Заключение заведомо невыгодного контракта</w:t>
      </w:r>
    </w:p>
    <w:p>
      <w:pPr>
        <w:spacing w:after="120"/>
        <w:ind w:firstLine="397"/>
        <w:jc w:val="both"/>
      </w:pPr>
      <w:r>
        <w:rPr>
          <w:rFonts w:ascii="Arial" w:cs="Arial" w:eastAsia="Arial" w:hAnsi="Arial"/>
          <w:sz w:val="24"/>
          <w:szCs w:val="24"/>
        </w:rPr>
        <w:t xml:space="preserve">1. Заключение должностным лицом заведомо невыгодного для государства контракта (договора), а равно осуществление таким должностным лицом государственной закупки,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особо крупного ущерба,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b/>
          <w:bCs/>
          <w:sz w:val="24"/>
          <w:szCs w:val="24"/>
        </w:rPr>
        <w:t xml:space="preserve">Статья 323. Незаконное обогащение</w:t>
      </w:r>
    </w:p>
    <w:p>
      <w:pPr>
        <w:spacing w:after="120"/>
        <w:ind w:firstLine="397"/>
        <w:jc w:val="both"/>
      </w:pPr>
      <w:r>
        <w:rPr>
          <w:rFonts w:ascii="Arial" w:cs="Arial" w:eastAsia="Arial" w:hAnsi="Arial"/>
          <w:sz w:val="24"/>
          <w:szCs w:val="24"/>
        </w:rPr>
        <w:t xml:space="preserve">1. Приобретение должностным лицом в собственность (пользование) имущества, стоимость которого превышает его официальные доходы, подтвержденные законными источниками за два полных года, или передача им такого имущества близким родственникам,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должностным лицом, занимающим ответственное положение;</w:t>
      </w:r>
    </w:p>
    <w:p>
      <w:pPr>
        <w:spacing w:after="120"/>
        <w:ind w:firstLine="397"/>
        <w:jc w:val="both"/>
      </w:pPr>
      <w:r>
        <w:rPr>
          <w:rFonts w:ascii="Arial" w:cs="Arial" w:eastAsia="Arial" w:hAnsi="Arial"/>
          <w:sz w:val="24"/>
          <w:szCs w:val="24"/>
        </w:rPr>
        <w:t xml:space="preserve">2) если стоимость имущества превышает официальные доходы должностного лица, подтвержденные законными источниками за пять полных лет,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b/>
          <w:bCs/>
          <w:sz w:val="24"/>
          <w:szCs w:val="24"/>
        </w:rPr>
        <w:t xml:space="preserve">Статья 324. Незаконное участие должностного лица в предпринимательской деятельности</w:t>
      </w:r>
    </w:p>
    <w:p>
      <w:pPr>
        <w:spacing w:after="120"/>
        <w:ind w:firstLine="397"/>
        <w:jc w:val="both"/>
      </w:pPr>
      <w:r>
        <w:rPr>
          <w:rFonts w:ascii="Arial" w:cs="Arial" w:eastAsia="Arial" w:hAnsi="Arial"/>
          <w:sz w:val="24"/>
          <w:szCs w:val="24"/>
        </w:rPr>
        <w:t xml:space="preserve">Учреждение должностным лицом организации, осуществляющей предпринимательскую деятельность, или участие в управлении такой организацией лично либо через доверенное лицо, если эти деяния связаны с предоставлением такой организации льгот, преимуществ или с покровительством ей в иной форме,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325. Получение взятки</w:t>
      </w:r>
    </w:p>
    <w:p>
      <w:pPr>
        <w:spacing w:after="120"/>
        <w:ind w:firstLine="397"/>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за действия (бездействие) в пользу взяткодателя или представляемых им лиц, которые входят в служебные полномочия должностного лица либо которым оно в силу должностного положения может способствовать, а равно согласие принять взятку,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за незаконные действия (бездействие);</w:t>
      </w:r>
    </w:p>
    <w:p>
      <w:pPr>
        <w:spacing w:after="120"/>
        <w:ind w:firstLine="397"/>
        <w:jc w:val="both"/>
      </w:pPr>
      <w:r>
        <w:rPr>
          <w:rFonts w:ascii="Arial" w:cs="Arial" w:eastAsia="Arial" w:hAnsi="Arial"/>
          <w:sz w:val="24"/>
          <w:szCs w:val="24"/>
        </w:rPr>
        <w:t xml:space="preserve">2) за предоставление должности в системе государственной или муниципальной службы;</w:t>
      </w:r>
    </w:p>
    <w:p>
      <w:pPr>
        <w:spacing w:after="120"/>
        <w:ind w:firstLine="397"/>
        <w:jc w:val="both"/>
      </w:pPr>
      <w:r>
        <w:rPr>
          <w:rFonts w:ascii="Arial" w:cs="Arial" w:eastAsia="Arial" w:hAnsi="Arial"/>
          <w:sz w:val="24"/>
          <w:szCs w:val="24"/>
        </w:rPr>
        <w:t xml:space="preserve">3) группой лиц по предварительному сговору;</w:t>
      </w:r>
    </w:p>
    <w:p>
      <w:pPr>
        <w:spacing w:after="120"/>
        <w:ind w:firstLine="397"/>
        <w:jc w:val="both"/>
      </w:pPr>
      <w:r>
        <w:rPr>
          <w:rFonts w:ascii="Arial" w:cs="Arial" w:eastAsia="Arial" w:hAnsi="Arial"/>
          <w:sz w:val="24"/>
          <w:szCs w:val="24"/>
        </w:rPr>
        <w:t xml:space="preserve">4) в крупном размере,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и штрафом IV категории.</w:t>
      </w:r>
    </w:p>
    <w:p>
      <w:pPr>
        <w:spacing w:after="120"/>
        <w:ind w:firstLine="397"/>
        <w:jc w:val="both"/>
      </w:pPr>
      <w:r>
        <w:rPr>
          <w:rFonts w:ascii="Arial" w:cs="Arial" w:eastAsia="Arial" w:hAnsi="Arial"/>
          <w:sz w:val="24"/>
          <w:szCs w:val="24"/>
        </w:rPr>
        <w:t xml:space="preserve">Примечание. Под взяткой в статьях </w:t>
      </w:r>
      <w:hyperlink w:history="1" r:id="rIdnzyt2_nabrqe4rwh-wbcp">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24fld_wsm_jy1lnwlg2t8">
        <w:r>
          <w:rPr>
            <w:rFonts w:ascii="Arial" w:cs="Arial" w:eastAsia="Arial" w:hAnsi="Arial"/>
            <w:color w:val="1D4ED8"/>
            <w:sz w:val="24"/>
            <w:szCs w:val="24"/>
            <w:u w:val="single"/>
          </w:rPr>
          <w:t xml:space="preserve">328</w:t>
        </w:r>
      </w:hyperlink>
      <w:r>
        <w:rPr>
          <w:rFonts w:ascii="Arial" w:cs="Arial" w:eastAsia="Arial" w:hAnsi="Arial"/>
          <w:sz w:val="24"/>
          <w:szCs w:val="24"/>
        </w:rPr>
        <w:t xml:space="preserve"> и </w:t>
      </w:r>
      <w:hyperlink w:history="1" r:id="rIdxramd9jkxqwforltsh9hb">
        <w:r>
          <w:rPr>
            <w:rFonts w:ascii="Arial" w:cs="Arial" w:eastAsia="Arial" w:hAnsi="Arial"/>
            <w:color w:val="1D4ED8"/>
            <w:sz w:val="24"/>
            <w:szCs w:val="24"/>
            <w:u w:val="single"/>
          </w:rPr>
          <w:t xml:space="preserve">343</w:t>
        </w:r>
      </w:hyperlink>
      <w:r>
        <w:rPr>
          <w:rFonts w:ascii="Arial" w:cs="Arial" w:eastAsia="Arial" w:hAnsi="Arial"/>
          <w:sz w:val="24"/>
          <w:szCs w:val="24"/>
        </w:rPr>
        <w:t xml:space="preserve"> настоящего Кодекса понимаются деньги, ценные бумаги, иное имущество или выгоды имущественного характера, предоставляемые либо получаемые за действия (бездействие) в пользу взяткодателя или представляемых им лиц.</w:t>
      </w:r>
    </w:p>
    <w:p>
      <w:pPr>
        <w:spacing w:after="120"/>
        <w:ind w:firstLine="397"/>
        <w:jc w:val="both"/>
      </w:pPr>
      <w:r>
        <w:rPr>
          <w:rFonts w:ascii="Arial" w:cs="Arial" w:eastAsia="Arial" w:hAnsi="Arial"/>
          <w:sz w:val="24"/>
          <w:szCs w:val="24"/>
        </w:rPr>
        <w:t xml:space="preserve">В статьях </w:t>
      </w:r>
      <w:hyperlink w:history="1" r:id="rIdif5ezqi39wa8ckoalqhsg">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vearou_ofnl8ugiczwmg5">
        <w:r>
          <w:rPr>
            <w:rFonts w:ascii="Arial" w:cs="Arial" w:eastAsia="Arial" w:hAnsi="Arial"/>
            <w:color w:val="1D4ED8"/>
            <w:sz w:val="24"/>
            <w:szCs w:val="24"/>
            <w:u w:val="single"/>
          </w:rPr>
          <w:t xml:space="preserve">328</w:t>
        </w:r>
      </w:hyperlink>
      <w:r>
        <w:rPr>
          <w:rFonts w:ascii="Arial" w:cs="Arial" w:eastAsia="Arial" w:hAnsi="Arial"/>
          <w:sz w:val="24"/>
          <w:szCs w:val="24"/>
        </w:rPr>
        <w:t xml:space="preserve"> настоящего Кодекса взяткой в крупном размере считается взятка, размер которой в одну тысячу раз, а взяткой в особо крупном размере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326. Вымогательство взятки</w:t>
      </w:r>
    </w:p>
    <w:p>
      <w:pPr>
        <w:spacing w:after="120"/>
        <w:ind w:firstLine="397"/>
        <w:jc w:val="both"/>
      </w:pPr>
      <w:r>
        <w:rPr>
          <w:rFonts w:ascii="Arial" w:cs="Arial" w:eastAsia="Arial" w:hAnsi="Arial"/>
          <w:sz w:val="24"/>
          <w:szCs w:val="24"/>
        </w:rPr>
        <w:t xml:space="preserve">1. Требование должностным лицом лично или через посредника взятки за выполнение или невыполнение в интересах дающего действия (бездействия), нарушающего его законные права, а равно поставление его в условия, которые его вынуждают дать взятку с целью предотвращения наступления вредных последствий его правоохраняемым интересам,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V категории с лишением права занимать определенные должности или заниматься определенной деятельностью на срок до трех лет со штрафом V категории.</w:t>
      </w:r>
    </w:p>
    <w:p>
      <w:pPr>
        <w:spacing w:after="120"/>
        <w:ind w:firstLine="397"/>
        <w:jc w:val="both"/>
      </w:pPr>
      <w:r>
        <w:rPr>
          <w:rFonts w:ascii="Arial" w:cs="Arial" w:eastAsia="Arial" w:hAnsi="Arial"/>
          <w:b/>
          <w:bCs/>
          <w:sz w:val="24"/>
          <w:szCs w:val="24"/>
        </w:rPr>
        <w:t xml:space="preserve">Статья 327. Посредничество во взяточничестве</w:t>
      </w:r>
    </w:p>
    <w:p>
      <w:pPr>
        <w:spacing w:after="120"/>
        <w:ind w:firstLine="397"/>
        <w:jc w:val="both"/>
      </w:pPr>
      <w:r>
        <w:rPr>
          <w:rFonts w:ascii="Arial" w:cs="Arial" w:eastAsia="Arial" w:hAnsi="Arial"/>
          <w:sz w:val="24"/>
          <w:szCs w:val="24"/>
        </w:rPr>
        <w:t xml:space="preserve">1. Совершение действий по передаче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использованием своих служебных полномочий;</w:t>
      </w:r>
    </w:p>
    <w:p>
      <w:pPr>
        <w:spacing w:after="120"/>
        <w:ind w:firstLine="397"/>
        <w:jc w:val="both"/>
      </w:pPr>
      <w:r>
        <w:rPr>
          <w:rFonts w:ascii="Arial" w:cs="Arial" w:eastAsia="Arial" w:hAnsi="Arial"/>
          <w:sz w:val="24"/>
          <w:szCs w:val="24"/>
        </w:rPr>
        <w:t xml:space="preserve">2) при передаче или получении взятки в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при передаче или получении взятки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4. Обещание или предложение посредничества во взяточничестве,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штрафом IV категории.</w:t>
      </w:r>
    </w:p>
    <w:p>
      <w:pPr>
        <w:spacing w:after="120"/>
        <w:ind w:firstLine="397"/>
        <w:jc w:val="both"/>
      </w:pPr>
      <w:r>
        <w:rPr>
          <w:rFonts w:ascii="Arial" w:cs="Arial" w:eastAsia="Arial" w:hAnsi="Arial"/>
          <w:sz w:val="24"/>
          <w:szCs w:val="24"/>
        </w:rPr>
        <w:t xml:space="preserve">Примечание. Лицо, являющееся посредником в получении или даче взятки другому лицу, освобождается от уголовной ответственности за деяние, предусмотренное настоящей статьей, если оно добровольно сообщило об этом органу, имеющему право возбуждения уголовного дела, и способствовало раскрытию и (или) пресечению преступления.</w:t>
      </w:r>
    </w:p>
    <w:p>
      <w:pPr>
        <w:spacing w:after="120"/>
        <w:ind w:firstLine="397"/>
        <w:jc w:val="both"/>
      </w:pPr>
      <w:r>
        <w:rPr>
          <w:rFonts w:ascii="Arial" w:cs="Arial" w:eastAsia="Arial" w:hAnsi="Arial"/>
          <w:b/>
          <w:bCs/>
          <w:sz w:val="24"/>
          <w:szCs w:val="24"/>
        </w:rPr>
        <w:t xml:space="preserve">Статья 328. Дача взятки</w:t>
      </w:r>
    </w:p>
    <w:p>
      <w:pPr>
        <w:spacing w:after="120"/>
        <w:ind w:firstLine="397"/>
        <w:jc w:val="both"/>
      </w:pPr>
      <w:r>
        <w:rPr>
          <w:rFonts w:ascii="Arial" w:cs="Arial" w:eastAsia="Arial" w:hAnsi="Arial"/>
          <w:sz w:val="24"/>
          <w:szCs w:val="24"/>
        </w:rPr>
        <w:t xml:space="preserve">1. Передача должностному лицу, иностранному должностному лицу либо должностному лицу международной организации лично или через посредника взятки для самого должностного лица, иностранного должностного лица либо должностного лица международной организации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предложение принять или обещание дать взятку,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за совершение заведомо незаконного действия (бездействия),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Примечанием Лицо, давшее взятку, освобождается от уголовной ответственности за деяние, предусмотренное настоящей статьей,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pPr>
        <w:spacing w:after="120"/>
        <w:ind w:firstLine="397"/>
        <w:jc w:val="both"/>
      </w:pPr>
      <w:r>
        <w:rPr>
          <w:rFonts w:ascii="Arial" w:cs="Arial" w:eastAsia="Arial" w:hAnsi="Arial"/>
          <w:b/>
          <w:bCs/>
          <w:sz w:val="24"/>
          <w:szCs w:val="24"/>
        </w:rPr>
        <w:t xml:space="preserve">Статья 329. Служебный подлог</w:t>
      </w:r>
    </w:p>
    <w:p>
      <w:pPr>
        <w:spacing w:after="120"/>
        <w:ind w:firstLine="397"/>
        <w:jc w:val="both"/>
      </w:pPr>
      <w:r>
        <w:rPr>
          <w:rFonts w:ascii="Arial" w:cs="Arial" w:eastAsia="Arial" w:hAnsi="Arial"/>
          <w:sz w:val="24"/>
          <w:szCs w:val="24"/>
        </w:rPr>
        <w:t xml:space="preserve">1. Служебный подлог, то есть внесение должностным лицом либо государственным служащим или служащим муниципальной службы, не являющимся должностным лицом, в официальный документ заведомо ложных сведений, а равно внесение в официальный документ исправлений, искажающих его действительное содержание,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330. Незаконная выдача паспорта</w:t>
      </w:r>
    </w:p>
    <w:p>
      <w:pPr>
        <w:spacing w:after="120"/>
        <w:ind w:firstLine="397"/>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либо государственным служащим или служащим муниципальной службы, не являющимся должностным лицом, заведомо ложных сведений в документы, что умышленно или по неосторожности причинило незаконное приобретение гражданства Кыргызской Республики или иной значительный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Незаконные изготовление, сбыт и использование паспорта гражданина Кыргызской Республики,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331. Халатность</w:t>
      </w:r>
    </w:p>
    <w:p>
      <w:pPr>
        <w:spacing w:after="120"/>
        <w:ind w:firstLine="397"/>
        <w:jc w:val="both"/>
      </w:pPr>
      <w:r>
        <w:rPr>
          <w:rFonts w:ascii="Arial" w:cs="Arial" w:eastAsia="Arial" w:hAnsi="Arial"/>
          <w:sz w:val="24"/>
          <w:szCs w:val="24"/>
        </w:rPr>
        <w:t xml:space="preserve">1. Халатность, то есть неисполнение или ненадлежащее, в силу легкомыслия или небрежности, исполнение должностным лицом своих обязанностей,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45. Преступления против судебной власти</w:t>
      </w:r>
    </w:p>
    <w:p>
      <w:pPr>
        <w:spacing w:after="120"/>
        <w:ind w:firstLine="397"/>
        <w:jc w:val="both"/>
      </w:pPr>
      <w:r>
        <w:rPr>
          <w:rFonts w:ascii="Arial" w:cs="Arial" w:eastAsia="Arial" w:hAnsi="Arial"/>
          <w:b/>
          <w:bCs/>
          <w:sz w:val="24"/>
          <w:szCs w:val="24"/>
        </w:rPr>
        <w:t xml:space="preserve">Статья 332. Воспрепятствование осуществлению правосудия</w:t>
      </w:r>
    </w:p>
    <w:p>
      <w:pPr>
        <w:spacing w:after="120"/>
        <w:ind w:firstLine="397"/>
        <w:jc w:val="both"/>
      </w:pPr>
      <w:r>
        <w:rPr>
          <w:rFonts w:ascii="Arial" w:cs="Arial" w:eastAsia="Arial" w:hAnsi="Arial"/>
          <w:sz w:val="24"/>
          <w:szCs w:val="24"/>
        </w:rPr>
        <w:t xml:space="preserve">Вмешательство в какой бы то ни было форме в деятельность суда в целях воспрепятствования осуществлению правосудия,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333. Воспрепятствование профессиональной деятельности защитника</w:t>
      </w:r>
    </w:p>
    <w:p>
      <w:pPr>
        <w:spacing w:after="120"/>
        <w:ind w:firstLine="397"/>
        <w:jc w:val="both"/>
      </w:pPr>
      <w:r>
        <w:rPr>
          <w:rFonts w:ascii="Arial" w:cs="Arial" w:eastAsia="Arial" w:hAnsi="Arial"/>
          <w:sz w:val="24"/>
          <w:szCs w:val="24"/>
        </w:rPr>
        <w:t xml:space="preserve">Воспрепятствование в какой бы то ни было форме реализации прав и исполнению обязанностей защитника, предусмотренных уголовно-процессуальным законодательством,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334. Угроза или насилие в связи с осуществлением правосудия</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судьи или присяжного заседателя, а равно его супруги (супруга), близких родственников в связи с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в отношении судьи или присяжного заседателя, а равно его супруги (супруга), близких родственников в связи с рассмотрением дел или материалов в суде,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335. Вынесение заведомо неправосудного приговора или иного судебного акта</w:t>
      </w:r>
    </w:p>
    <w:p>
      <w:pPr>
        <w:spacing w:after="120"/>
        <w:ind w:firstLine="397"/>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акта, -</w:t>
      </w:r>
    </w:p>
    <w:p>
      <w:pPr>
        <w:spacing w:after="120"/>
        <w:ind w:firstLine="397"/>
        <w:jc w:val="both"/>
      </w:pPr>
      <w:r>
        <w:rPr>
          <w:rFonts w:ascii="Arial" w:cs="Arial" w:eastAsia="Arial" w:hAnsi="Arial"/>
          <w:sz w:val="24"/>
          <w:szCs w:val="24"/>
        </w:rPr>
        <w:t xml:space="preserve">наказывается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Вынесение заведомо неправосудного решения о заключении лица под стражу или приговора к лишению свободы,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336.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или других участников уголовного процесса, а равно супруга (супруги), близких родственников любого из них,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46. Преступления против процессуального порядка добывания доказательств</w:t>
      </w:r>
    </w:p>
    <w:p>
      <w:pPr>
        <w:spacing w:after="120"/>
        <w:ind w:firstLine="397"/>
        <w:jc w:val="both"/>
      </w:pPr>
      <w:r>
        <w:rPr>
          <w:rFonts w:ascii="Arial" w:cs="Arial" w:eastAsia="Arial" w:hAnsi="Arial"/>
          <w:b/>
          <w:bCs/>
          <w:sz w:val="24"/>
          <w:szCs w:val="24"/>
        </w:rPr>
        <w:t xml:space="preserve">Статья 337. Воспрепятствование деятельности прокурора,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Вмешательство в какой бы то ни было форме в деятельность прокурора, следователя, уполномоченного должностного лица органа дознания в целях воспрепятствования досудебному производству,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338. Угроза или насилие в связи с досудебным производством</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следователя, прокурора, сотрудника органа дознания, защитника, законного представителя или представителя, а равно его супруги (супруга), близких родственников в связи с досудебным производством,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в отношении следователя, прокурора, сотрудника органа дознания, защитника, законного представителя или представителя, а равно его супруги (супруга), близких родственников в связи с досудебным производством,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339. Незаконное освобождение от уголовной ответственности</w:t>
      </w:r>
    </w:p>
    <w:p>
      <w:pPr>
        <w:spacing w:after="120"/>
        <w:ind w:firstLine="397"/>
        <w:jc w:val="both"/>
      </w:pPr>
      <w:r>
        <w:rPr>
          <w:rFonts w:ascii="Arial" w:cs="Arial" w:eastAsia="Arial" w:hAnsi="Arial"/>
          <w:sz w:val="24"/>
          <w:szCs w:val="24"/>
        </w:rPr>
        <w:t xml:space="preserve">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производство,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340. Незаконное обвинение в совершении преступления</w:t>
      </w:r>
    </w:p>
    <w:p>
      <w:pPr>
        <w:spacing w:after="120"/>
        <w:ind w:firstLine="397"/>
        <w:jc w:val="both"/>
      </w:pPr>
      <w:r>
        <w:rPr>
          <w:rFonts w:ascii="Arial" w:cs="Arial" w:eastAsia="Arial" w:hAnsi="Arial"/>
          <w:sz w:val="24"/>
          <w:szCs w:val="24"/>
        </w:rPr>
        <w:t xml:space="preserve">1. Заведомо незаконное обвинение в совершении преступления, совершенное уполномоченным должностным лицом органа дознания, следователем или прокурором,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341. Принуждение к даче ложных показаний</w:t>
      </w:r>
    </w:p>
    <w:p>
      <w:pPr>
        <w:spacing w:after="120"/>
        <w:ind w:firstLine="397"/>
        <w:jc w:val="both"/>
      </w:pPr>
      <w:r>
        <w:rPr>
          <w:rFonts w:ascii="Arial" w:cs="Arial" w:eastAsia="Arial" w:hAnsi="Arial"/>
          <w:sz w:val="24"/>
          <w:szCs w:val="24"/>
        </w:rPr>
        <w:t xml:space="preserve">Принуждение подозреваемого, обвиняемого, потерпевшего, свидетеля к даче ложных показаний либо эксперта, специалиста к даче ложного заключения или показаний путем шантажа или угрозы применения насилия, не опасного для жизни и здоровья, или иных незаконных действий (кроме пыток, предусмотренных </w:t>
      </w:r>
      <w:hyperlink w:history="1" r:id="rIdlneeozjwedyt8psxxu0x0">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настоящего Кодекса) со стороны лица, осуществляющего досудебное производство,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342. Фальсификация доказательств</w:t>
      </w:r>
    </w:p>
    <w:p>
      <w:pPr>
        <w:spacing w:after="120"/>
        <w:ind w:firstLine="397"/>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а равно фальсификация доказательств по деяниям, предусмотренным Кодексом Кыргызской Республики о проступках,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Фальсификация специальных следственных действий, их протоколов или приложений к ним сотрудником органа, осуществляющего оперативно-розыскную деятельность, либо фальсификация доказательств в ходе уголовного судопроизводства лицом, осуществляющим досудебное производство, прокурором, специалистом, принимающим участие в уголовно-процессуальных действиях, или защитником,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343. Провокация взятки либо коммерческого подкупа</w:t>
      </w:r>
    </w:p>
    <w:p>
      <w:pPr>
        <w:spacing w:after="120"/>
        <w:ind w:firstLine="397"/>
        <w:jc w:val="both"/>
      </w:pPr>
      <w:r>
        <w:rPr>
          <w:rFonts w:ascii="Arial" w:cs="Arial" w:eastAsia="Arial" w:hAnsi="Arial"/>
          <w:sz w:val="24"/>
          <w:szCs w:val="24"/>
        </w:rPr>
        <w:t xml:space="preserve">Провокация взятки либо коммерческого подкупа, то есть попытка передачи взятки должностному лицу либо лицу, выполняющему управленческие функции в коммерческих или иных организациях, без его согласия в целях искусственного создания доказательств совершения преступления либо шантажа,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Не считаются провокацией взятки либо коммерческого подкупа:</w:t>
      </w:r>
    </w:p>
    <w:p>
      <w:pPr>
        <w:spacing w:after="120"/>
        <w:ind w:firstLine="397"/>
        <w:jc w:val="both"/>
      </w:pPr>
      <w:r>
        <w:rPr>
          <w:rFonts w:ascii="Arial" w:cs="Arial" w:eastAsia="Arial" w:hAnsi="Arial"/>
          <w:sz w:val="24"/>
          <w:szCs w:val="24"/>
        </w:rPr>
        <w:t xml:space="preserve">выявление и документирование работником органа дознания, следователем или прокурором уже существующего у лица намерения получить взятку, сопровождающееся созданием возможности для проявления (реализации) такого намерения, при отсутствии признаков склонения к получению взятки (либо коммерческого подкупа) с целью последующего изобличения в ее (его) получении;</w:t>
      </w:r>
    </w:p>
    <w:p>
      <w:pPr>
        <w:spacing w:after="120"/>
        <w:ind w:firstLine="397"/>
        <w:jc w:val="both"/>
      </w:pPr>
      <w:r>
        <w:rPr>
          <w:rFonts w:ascii="Arial" w:cs="Arial" w:eastAsia="Arial" w:hAnsi="Arial"/>
          <w:sz w:val="24"/>
          <w:szCs w:val="24"/>
        </w:rPr>
        <w:t xml:space="preserve">проведение в соответствии с законом проверки на коррупционную добродетельность должностного лица, которое заранее давало согласие на проведение в отношении него подобных проверок.</w:t>
      </w:r>
    </w:p>
    <w:p>
      <w:pPr>
        <w:spacing w:after="120"/>
        <w:ind w:firstLine="397"/>
        <w:jc w:val="both"/>
      </w:pPr>
      <w:r>
        <w:rPr>
          <w:rFonts w:ascii="Arial" w:cs="Arial" w:eastAsia="Arial" w:hAnsi="Arial"/>
          <w:b/>
          <w:bCs/>
          <w:sz w:val="24"/>
          <w:szCs w:val="24"/>
        </w:rPr>
        <w:t xml:space="preserve">Статья 344. Заведомо ложное сообщение о совершении преступления</w:t>
      </w:r>
    </w:p>
    <w:p>
      <w:pPr>
        <w:spacing w:after="120"/>
        <w:ind w:firstLine="397"/>
        <w:jc w:val="both"/>
      </w:pPr>
      <w:r>
        <w:rPr>
          <w:rFonts w:ascii="Arial" w:cs="Arial" w:eastAsia="Arial" w:hAnsi="Arial"/>
          <w:sz w:val="24"/>
          <w:szCs w:val="24"/>
        </w:rPr>
        <w:t xml:space="preserve">1. Заведомо ложное сообщение о совершении преступления, -</w:t>
      </w:r>
    </w:p>
    <w:p>
      <w:pPr>
        <w:spacing w:after="120"/>
        <w:ind w:firstLine="397"/>
        <w:jc w:val="both"/>
      </w:pPr>
      <w:r>
        <w:rPr>
          <w:rFonts w:ascii="Arial" w:cs="Arial" w:eastAsia="Arial" w:hAnsi="Arial"/>
          <w:sz w:val="24"/>
          <w:szCs w:val="24"/>
        </w:rPr>
        <w:t xml:space="preserve">наказывается исправительными работами III категории или штрафом IV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ind w:firstLine="397"/>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ind w:firstLine="397"/>
        <w:jc w:val="both"/>
      </w:pPr>
      <w:r>
        <w:rPr>
          <w:rFonts w:ascii="Arial" w:cs="Arial" w:eastAsia="Arial" w:hAnsi="Arial"/>
          <w:sz w:val="24"/>
          <w:szCs w:val="24"/>
        </w:rPr>
        <w:t xml:space="preserve">3) совершенное из корыстных побуждений;</w:t>
      </w:r>
    </w:p>
    <w:p>
      <w:pPr>
        <w:spacing w:after="120"/>
        <w:ind w:firstLine="397"/>
        <w:jc w:val="both"/>
      </w:pPr>
      <w:r>
        <w:rPr>
          <w:rFonts w:ascii="Arial" w:cs="Arial" w:eastAsia="Arial" w:hAnsi="Arial"/>
          <w:sz w:val="24"/>
          <w:szCs w:val="24"/>
        </w:rPr>
        <w:t xml:space="preserve">4) совершенное в интересах организованной группы или преступной организации,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345. Ложные показания, заключение эксперта или неправильный перевод</w:t>
      </w:r>
    </w:p>
    <w:p>
      <w:pPr>
        <w:spacing w:after="120"/>
        <w:ind w:firstLine="397"/>
        <w:jc w:val="both"/>
      </w:pPr>
      <w:r>
        <w:rPr>
          <w:rFonts w:ascii="Arial" w:cs="Arial" w:eastAsia="Arial" w:hAnsi="Arial"/>
          <w:sz w:val="24"/>
          <w:szCs w:val="24"/>
        </w:rPr>
        <w:t xml:space="preserve">1. Заведомо ложные показания свидетеля, потерпевшего либо заключение или показания эксперта, показания специалиста, а равно заведомо неправильный перевод в гражданском либо уголовном судопроизводстве или при досудебном производстве, соединенные с подозрением или обвинением лица в совершении преступления или проступка,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Заведомо ложные заключение эксперта или показания специалиста, а равно заведомо неправильный перевод в исполнительном производстве, -</w:t>
      </w:r>
    </w:p>
    <w:p>
      <w:pPr>
        <w:spacing w:after="120"/>
        <w:ind w:firstLine="397"/>
        <w:jc w:val="both"/>
      </w:pPr>
      <w:r>
        <w:rPr>
          <w:rFonts w:ascii="Arial" w:cs="Arial" w:eastAsia="Arial" w:hAnsi="Arial"/>
          <w:sz w:val="24"/>
          <w:szCs w:val="24"/>
        </w:rPr>
        <w:t xml:space="preserve">наказываются исправительными работами III категории или штрафом IV категории, или общественными работами IV категории.</w:t>
      </w:r>
    </w:p>
    <w:p>
      <w:pPr>
        <w:spacing w:after="120"/>
        <w:ind w:firstLine="397"/>
        <w:jc w:val="both"/>
      </w:pPr>
      <w:r>
        <w:rPr>
          <w:rFonts w:ascii="Arial" w:cs="Arial" w:eastAsia="Arial" w:hAnsi="Arial"/>
          <w:sz w:val="24"/>
          <w:szCs w:val="24"/>
        </w:rPr>
        <w:t xml:space="preserve">Примечание. Свидетель, потерпевший или переводчик освобождается от уголовной ответственности за деяние, предусмотренное настоящей статьей, если он добровольно в досудебном производстве или судебном разбирательстве до вынесения приговора суда или решения суда заявил о ложности данных им показаний, заключения или заведомо неправильном переводе.</w:t>
      </w:r>
    </w:p>
    <w:p>
      <w:pPr>
        <w:spacing w:after="120"/>
        <w:ind w:firstLine="397"/>
        <w:jc w:val="both"/>
      </w:pPr>
      <w:r>
        <w:rPr>
          <w:rFonts w:ascii="Arial" w:cs="Arial" w:eastAsia="Arial" w:hAnsi="Arial"/>
          <w:i/>
          <w:iCs/>
          <w:sz w:val="24"/>
          <w:szCs w:val="24"/>
        </w:rPr>
        <w:t xml:space="preserve">(В редакции Закона КР от </w:t>
      </w:r>
      <w:hyperlink w:history="1" r:id="rIdhldinkewtbou148al6op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346. Отказ или уклонение от дачи показаний</w:t>
      </w:r>
    </w:p>
    <w:p>
      <w:pPr>
        <w:spacing w:after="120"/>
        <w:ind w:firstLine="397"/>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или показания в судебном заседании либо при досудебном производстве, -</w:t>
      </w:r>
    </w:p>
    <w:p>
      <w:pPr>
        <w:spacing w:after="120"/>
        <w:ind w:firstLine="397"/>
        <w:jc w:val="both"/>
      </w:pPr>
      <w:r>
        <w:rPr>
          <w:rFonts w:ascii="Arial" w:cs="Arial" w:eastAsia="Arial" w:hAnsi="Arial"/>
          <w:sz w:val="24"/>
          <w:szCs w:val="24"/>
        </w:rPr>
        <w:t xml:space="preserve">наказываются общественными работами II категории или исправительными работами I категории, или штрафом II категории.</w:t>
      </w:r>
    </w:p>
    <w:p>
      <w:pPr>
        <w:spacing w:after="120"/>
        <w:ind w:firstLine="397"/>
        <w:jc w:val="both"/>
      </w:pPr>
      <w:r>
        <w:rPr>
          <w:rFonts w:ascii="Arial" w:cs="Arial" w:eastAsia="Arial" w:hAnsi="Arial"/>
          <w:sz w:val="24"/>
          <w:szCs w:val="24"/>
        </w:rPr>
        <w:t xml:space="preserve">Примечание Свидетель или потерпевший не подлежит уголовной ответственности за отказ или уклонение от дачи показаний против самого себя, супруги (супруга) или близких родственников.</w:t>
      </w:r>
    </w:p>
    <w:p>
      <w:pPr>
        <w:spacing w:after="120"/>
        <w:ind w:firstLine="397"/>
        <w:jc w:val="both"/>
      </w:pPr>
      <w:r>
        <w:rPr>
          <w:rFonts w:ascii="Arial" w:cs="Arial" w:eastAsia="Arial" w:hAnsi="Arial"/>
          <w:b/>
          <w:bCs/>
          <w:sz w:val="24"/>
          <w:szCs w:val="24"/>
        </w:rPr>
        <w:t xml:space="preserve">Статья 347. Принуждение к лжесвидетельству</w:t>
      </w:r>
    </w:p>
    <w:p>
      <w:pPr>
        <w:spacing w:after="120"/>
        <w:ind w:firstLine="397"/>
        <w:jc w:val="both"/>
      </w:pPr>
      <w:r>
        <w:rPr>
          <w:rFonts w:ascii="Arial" w:cs="Arial" w:eastAsia="Arial" w:hAnsi="Arial"/>
          <w:sz w:val="24"/>
          <w:szCs w:val="24"/>
        </w:rPr>
        <w:t xml:space="preserve">Принуждение свидетеля, потерпевшего к даче ложных показаний или к уклонению от дачи показаний, а равно принуждение эксперта к даче ложного заключения, показания или специалиста к даче ложного показания или переводчика к осуществлению неправильного перевода, соединенные с шантажом, уничтожением либо повреждением имущества этих лиц или супруги (супруга), близких родственников любого из них, или с применением насилия, не опасного для жизни и здоровья указанных лиц, или угрозы применения такого насилия,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348. Укрывательство преступления</w:t>
      </w:r>
    </w:p>
    <w:p>
      <w:pPr>
        <w:spacing w:after="120"/>
        <w:ind w:firstLine="397"/>
        <w:jc w:val="both"/>
      </w:pPr>
      <w:r>
        <w:rPr>
          <w:rFonts w:ascii="Arial" w:cs="Arial" w:eastAsia="Arial" w:hAnsi="Arial"/>
          <w:sz w:val="24"/>
          <w:szCs w:val="24"/>
        </w:rPr>
        <w:t xml:space="preserve">1. Заранее не обещанное укрывательство тяжкого преступления,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Заранее не обещанное укрывательство особо тяжкого преступления,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Примечание. Не подлежат ответственности за заранее не обещанное укрывательство супруг или супруга, родители, дети, усыновители, усыновленные, полнородные и неполнородные братья и сестры, дедушки, бабушки, внуки лица, совершившего преступление.</w:t>
      </w:r>
    </w:p>
    <w:p>
      <w:pPr>
        <w:spacing w:after="120"/>
        <w:ind w:firstLine="397"/>
        <w:jc w:val="center"/>
      </w:pPr>
      <w:r>
        <w:rPr>
          <w:rFonts w:ascii="Arial" w:cs="Arial" w:eastAsia="Arial" w:hAnsi="Arial"/>
          <w:b/>
          <w:bCs/>
          <w:sz w:val="24"/>
          <w:szCs w:val="24"/>
        </w:rPr>
        <w:t xml:space="preserve">Глава 47. Преступления против исполнения судебных актов и иных исполнительных документов</w:t>
      </w:r>
    </w:p>
    <w:p>
      <w:pPr>
        <w:spacing w:after="120"/>
        <w:ind w:firstLine="397"/>
        <w:jc w:val="both"/>
      </w:pPr>
      <w:r>
        <w:rPr>
          <w:rFonts w:ascii="Arial" w:cs="Arial" w:eastAsia="Arial" w:hAnsi="Arial"/>
          <w:b/>
          <w:bCs/>
          <w:sz w:val="24"/>
          <w:szCs w:val="24"/>
        </w:rPr>
        <w:t xml:space="preserve">Статья 349. Побег из места лишения свободы или из-под стражи</w:t>
      </w:r>
    </w:p>
    <w:p>
      <w:pPr>
        <w:spacing w:after="120"/>
        <w:ind w:firstLine="397"/>
        <w:jc w:val="both"/>
      </w:pPr>
      <w:r>
        <w:rPr>
          <w:rFonts w:ascii="Arial" w:cs="Arial" w:eastAsia="Arial" w:hAnsi="Arial"/>
          <w:sz w:val="24"/>
          <w:szCs w:val="24"/>
        </w:rPr>
        <w:t xml:space="preserve">1. Побег из исправительного учреждения или из-под стражи, совершенный лицом, отбывающим наказание в виде лишения свободы или находящимся в предварительном заключении,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с применением оружия или предметов, используемых в качестве оружия,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Лица, добровольно возвратившиеся в места лишения свободы или под стражу в трехдневный срок с момента побега, совершенного ими впервые, освобождаются от уголовной ответственности за деяния, предусмотренные частями 1 и 2 настоящей статьи.</w:t>
      </w:r>
    </w:p>
    <w:p>
      <w:pPr>
        <w:spacing w:after="120"/>
        <w:ind w:firstLine="397"/>
        <w:jc w:val="both"/>
      </w:pPr>
      <w:r>
        <w:rPr>
          <w:rFonts w:ascii="Arial" w:cs="Arial" w:eastAsia="Arial" w:hAnsi="Arial"/>
          <w:b/>
          <w:bCs/>
          <w:sz w:val="24"/>
          <w:szCs w:val="24"/>
        </w:rPr>
        <w:t xml:space="preserve">Статья 350. Уклонение от отбывания наказания в виде лишения свободы</w:t>
      </w:r>
    </w:p>
    <w:p>
      <w:pPr>
        <w:spacing w:after="120"/>
        <w:ind w:firstLine="397"/>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b/>
          <w:bCs/>
          <w:sz w:val="24"/>
          <w:szCs w:val="24"/>
        </w:rPr>
        <w:t xml:space="preserve">Статья 351. Неисполнение приговора суда осужденным к штрафу</w:t>
      </w:r>
    </w:p>
    <w:p>
      <w:pPr>
        <w:spacing w:after="120"/>
        <w:ind w:firstLine="397"/>
        <w:jc w:val="both"/>
      </w:pPr>
      <w:r>
        <w:rPr>
          <w:rFonts w:ascii="Arial" w:cs="Arial" w:eastAsia="Arial" w:hAnsi="Arial"/>
          <w:sz w:val="24"/>
          <w:szCs w:val="24"/>
        </w:rPr>
        <w:t xml:space="preserve">1. Неисполнение вступившего в законную силу приговора суда осужденным к штрафу за совершение проступка или в случае замены иных видов наказаний за проступки или преступления штрафом либо осужденным к лишению права заниматься определенной деятельностью,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Неисполнение должностным лицом вступившего в законную силу приговора суда о лишении его подчиненного права занимать определенную должность,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III категории или исправительными работами III категории либо штрафом IV категории.</w:t>
      </w:r>
    </w:p>
    <w:p>
      <w:pPr>
        <w:spacing w:after="120"/>
        <w:ind w:firstLine="397"/>
        <w:jc w:val="both"/>
      </w:pPr>
      <w:r>
        <w:rPr>
          <w:rFonts w:ascii="Arial" w:cs="Arial" w:eastAsia="Arial" w:hAnsi="Arial"/>
          <w:b/>
          <w:bCs/>
          <w:sz w:val="24"/>
          <w:szCs w:val="24"/>
        </w:rPr>
        <w:t xml:space="preserve">Статья 352. Угроза или насилие в отношении сотрудника уголовно-исполнительной системы</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сотрудника мест лишения свободы или содержания под стражей либо его супруги (супруга), близких родственников в связи со служебной деятельностью указанного сотрудника, а равно в отношении осужденного с целью воспрепятствования его исправлению или из мести за выполнение им общественной обязанности,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353. Групповое неповиновение требованиям сотрудника уголовно-исполнительной системы</w:t>
      </w:r>
    </w:p>
    <w:p>
      <w:pPr>
        <w:spacing w:after="120"/>
        <w:ind w:firstLine="397"/>
        <w:jc w:val="both"/>
      </w:pPr>
      <w:r>
        <w:rPr>
          <w:rFonts w:ascii="Arial" w:cs="Arial" w:eastAsia="Arial" w:hAnsi="Arial"/>
          <w:sz w:val="24"/>
          <w:szCs w:val="24"/>
        </w:rPr>
        <w:t xml:space="preserve">1. Участие в групповом неповиновении законным требованиям сотрудника уголовно-исполнительной системы либо принуждение его к совершению незаконных действий, сопряженные с применением насилия, не опасного для жизни и здоровья, или угрозой его применения, а равно организация такого группового неповиновения либо принуждения,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354. Угроза или насилие в отношении судебного исполнителя</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судебного исполнителя либо его супруги (супруга), близких родственников в связи с деятельностью судебного исполнителя по исполнению исполнительных документов,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center"/>
      </w:pPr>
      <w:r>
        <w:rPr>
          <w:rFonts w:ascii="Arial" w:cs="Arial" w:eastAsia="Arial" w:hAnsi="Arial"/>
          <w:b/>
          <w:bCs/>
          <w:sz w:val="24"/>
          <w:szCs w:val="24"/>
        </w:rPr>
        <w:t xml:space="preserve">Глава 48. Преступления против порядка управления</w:t>
      </w:r>
    </w:p>
    <w:p>
      <w:pPr>
        <w:spacing w:after="120"/>
        <w:ind w:firstLine="397"/>
        <w:jc w:val="both"/>
      </w:pPr>
      <w:r>
        <w:rPr>
          <w:rFonts w:ascii="Arial" w:cs="Arial" w:eastAsia="Arial" w:hAnsi="Arial"/>
          <w:b/>
          <w:bCs/>
          <w:sz w:val="24"/>
          <w:szCs w:val="24"/>
        </w:rPr>
        <w:t xml:space="preserve">Статья 355. Угроза или насилие в отношении представителя власти</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представителя власти или его супруги (супруга), близких родственников в связи с исполнением представителем власти своих должностных обязанностей,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356. Разглашение сведений о мерах безопасности в отношении должностного лица правоохранительного или контролирующего органа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должностного лица правоохранительного или контролирующего органа, или его супруги (супруга), близких родственников, если это деяние совершено в целях воспрепятствования его служебной деятельности,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60" w:before="200"/>
        <w:ind w:firstLine="567"/>
        <w:jc w:val="both"/>
      </w:pPr>
      <w:r>
        <w:rPr>
          <w:rFonts w:ascii="Arial" w:cs="Arial" w:eastAsia="Arial" w:hAnsi="Arial"/>
          <w:b/>
          <w:bCs/>
          <w:sz w:val="24"/>
          <w:szCs w:val="24"/>
        </w:rPr>
        <w:t xml:space="preserve">Статья 357. Отказ или укрытие от регистрации заявления или обращения о совершенном преступлении или проступке</w:t>
      </w:r>
    </w:p>
    <w:p>
      <w:pPr>
        <w:spacing w:after="60"/>
        <w:ind w:firstLine="567"/>
        <w:jc w:val="both"/>
      </w:pPr>
      <w:r>
        <w:rPr>
          <w:rFonts w:ascii="Arial" w:cs="Arial" w:eastAsia="Arial" w:hAnsi="Arial"/>
          <w:sz w:val="24"/>
          <w:szCs w:val="24"/>
        </w:rPr>
        <w:t xml:space="preserve">1. Отказ или укрытие от регистрации заявления или обращения о совершенном проступке,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 категория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2. Отказ или укрытие от регистрации заявления или обращения о совершенном либо готовящемся преступлении,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3. Деяние, предусмотренное частью 2 настоящей статьи, повлекшее значительный или тяжкий вред, -</w:t>
      </w:r>
    </w:p>
    <w:p>
      <w:pPr>
        <w:spacing w:after="60"/>
        <w:ind w:firstLine="567"/>
        <w:jc w:val="both"/>
      </w:pPr>
      <w:r>
        <w:rPr>
          <w:rFonts w:ascii="Arial" w:cs="Arial" w:eastAsia="Arial" w:hAnsi="Arial"/>
          <w:sz w:val="24"/>
          <w:szCs w:val="24"/>
        </w:rPr>
        <w:t xml:space="preserve">наказывается лишением свободы 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i/>
          <w:iCs/>
          <w:sz w:val="24"/>
          <w:szCs w:val="24"/>
        </w:rPr>
        <w:t xml:space="preserve">(В редакции Закона КР от </w:t>
      </w:r>
      <w:hyperlink w:history="1" r:id="rIdybp75v4hlagsljjcxpflk">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358. Незаконное пересечение государственной границы</w:t>
      </w:r>
    </w:p>
    <w:p>
      <w:pPr>
        <w:spacing w:after="120"/>
        <w:ind w:firstLine="397"/>
        <w:jc w:val="both"/>
      </w:pPr>
      <w:r>
        <w:rPr>
          <w:rFonts w:ascii="Arial" w:cs="Arial" w:eastAsia="Arial" w:hAnsi="Arial"/>
          <w:sz w:val="24"/>
          <w:szCs w:val="24"/>
        </w:rPr>
        <w:t xml:space="preserve">1. Незаконное пересечение охраняемой государственной границы Кыргызской Республики,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или с угрозой его применения в отношении лица, несущего пограничную службу,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Примечание. Действие настоящей статьи не распространяется на случаи прибытия иностранных граждан и лиц без гражданства для использования права убежища.</w:t>
      </w:r>
    </w:p>
    <w:p>
      <w:pPr>
        <w:spacing w:after="120"/>
        <w:ind w:firstLine="397"/>
        <w:jc w:val="both"/>
      </w:pPr>
      <w:r>
        <w:rPr>
          <w:rFonts w:ascii="Arial" w:cs="Arial" w:eastAsia="Arial" w:hAnsi="Arial"/>
          <w:b/>
          <w:bCs/>
          <w:sz w:val="24"/>
          <w:szCs w:val="24"/>
        </w:rPr>
        <w:t xml:space="preserve">Статья 359. Подделка документов</w:t>
      </w:r>
    </w:p>
    <w:p>
      <w:pPr>
        <w:spacing w:after="120"/>
        <w:ind w:firstLine="397"/>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то есть внесение в официальный документ заведомо ложных сведений или исправлений, искажающих его действительное содержание, в целях использования его самим изготовителем или другим лицом; или сбыт такого документа, а равно изготовление поддельной печати или государственной награды в тех же целях или их сбыт,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Использование заведомо подложного официального документа, -</w:t>
      </w:r>
    </w:p>
    <w:p>
      <w:pPr>
        <w:spacing w:after="120"/>
        <w:ind w:firstLine="397"/>
        <w:jc w:val="both"/>
      </w:pPr>
      <w:r>
        <w:rPr>
          <w:rFonts w:ascii="Arial" w:cs="Arial" w:eastAsia="Arial" w:hAnsi="Arial"/>
          <w:sz w:val="24"/>
          <w:szCs w:val="24"/>
        </w:rPr>
        <w:t xml:space="preserve">наказывается штрафом VI категории либо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с целью скрыть другое преступление или облегчить его совершение,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360. Хищение документа, печати или штампа</w:t>
      </w:r>
    </w:p>
    <w:p>
      <w:pPr>
        <w:spacing w:after="120"/>
        <w:ind w:firstLine="397"/>
        <w:jc w:val="both"/>
      </w:pPr>
      <w:r>
        <w:rPr>
          <w:rFonts w:ascii="Arial" w:cs="Arial" w:eastAsia="Arial" w:hAnsi="Arial"/>
          <w:sz w:val="24"/>
          <w:szCs w:val="24"/>
        </w:rPr>
        <w:t xml:space="preserve">Хищение официального документа, печати или штампа, а равно паспорта или другого важного личного документа, принадлежащего лицу,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361. Незаконные действия в отношении имущества, подвергнутого описи или аресту либо подлежащего конфискации</w:t>
      </w:r>
    </w:p>
    <w:p>
      <w:pPr>
        <w:spacing w:after="120"/>
        <w:ind w:firstLine="397"/>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362. Принуждение</w:t>
      </w:r>
    </w:p>
    <w:p>
      <w:pPr>
        <w:spacing w:after="120"/>
        <w:ind w:firstLine="397"/>
        <w:jc w:val="both"/>
      </w:pPr>
      <w:r>
        <w:rPr>
          <w:rFonts w:ascii="Arial" w:cs="Arial" w:eastAsia="Arial" w:hAnsi="Arial"/>
          <w:sz w:val="24"/>
          <w:szCs w:val="24"/>
        </w:rPr>
        <w:t xml:space="preserve">Принуждение лица к совершению каких-либо действий либо к воздержанию от совершения каких-либо действий, соединенное с применением насилия, не опасного для жизни или здоровья, или с угрозой применения насилия, опасного для жизни и здоровья лица,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center"/>
      </w:pPr>
      <w:r>
        <w:rPr>
          <w:rFonts w:ascii="Arial" w:cs="Arial" w:eastAsia="Arial" w:hAnsi="Arial"/>
          <w:b/>
          <w:bCs/>
          <w:sz w:val="24"/>
          <w:szCs w:val="24"/>
        </w:rPr>
        <w:t xml:space="preserve">РАЗДЕЛ X. ПРЕСТУПЛЕНИЯ ПРОТИВ ВОЕННОЙ СЛУЖБЫ</w:t>
      </w:r>
    </w:p>
    <w:p>
      <w:pPr>
        <w:spacing w:after="120"/>
        <w:ind w:firstLine="397"/>
        <w:jc w:val="center"/>
      </w:pPr>
      <w:r>
        <w:rPr>
          <w:rFonts w:ascii="Arial" w:cs="Arial" w:eastAsia="Arial" w:hAnsi="Arial"/>
          <w:b/>
          <w:bCs/>
          <w:sz w:val="24"/>
          <w:szCs w:val="24"/>
        </w:rPr>
        <w:t xml:space="preserve">Глава 49. Преступления призывников, резервистов и военнообязанных</w:t>
      </w:r>
    </w:p>
    <w:p>
      <w:pPr>
        <w:spacing w:after="120"/>
        <w:ind w:firstLine="397"/>
        <w:jc w:val="both"/>
      </w:pPr>
      <w:r>
        <w:rPr>
          <w:rFonts w:ascii="Arial" w:cs="Arial" w:eastAsia="Arial" w:hAnsi="Arial"/>
          <w:b/>
          <w:bCs/>
          <w:sz w:val="24"/>
          <w:szCs w:val="24"/>
        </w:rPr>
        <w:t xml:space="preserve">Статья 363. Уклонение от мероприятий призыва по мобилизации</w:t>
      </w:r>
    </w:p>
    <w:p>
      <w:pPr>
        <w:spacing w:after="120"/>
        <w:ind w:firstLine="397"/>
        <w:jc w:val="both"/>
      </w:pPr>
      <w:r>
        <w:rPr>
          <w:rFonts w:ascii="Arial" w:cs="Arial" w:eastAsia="Arial" w:hAnsi="Arial"/>
          <w:sz w:val="24"/>
          <w:szCs w:val="24"/>
        </w:rPr>
        <w:t xml:space="preserve">Уклонение от мероприятий призыва на военную службу по мобилизации в военное время или от мероприятий призыва на военную службу в военное время,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center"/>
      </w:pPr>
      <w:r>
        <w:rPr>
          <w:rFonts w:ascii="Arial" w:cs="Arial" w:eastAsia="Arial" w:hAnsi="Arial"/>
          <w:b/>
          <w:bCs/>
          <w:sz w:val="24"/>
          <w:szCs w:val="24"/>
        </w:rPr>
        <w:t xml:space="preserve">Глава 50. Преступления против порядка подчинения и соблюдения воинской чести</w:t>
      </w:r>
    </w:p>
    <w:p>
      <w:pPr>
        <w:spacing w:after="120"/>
        <w:ind w:firstLine="397"/>
        <w:jc w:val="both"/>
      </w:pPr>
      <w:r>
        <w:rPr>
          <w:rFonts w:ascii="Arial" w:cs="Arial" w:eastAsia="Arial" w:hAnsi="Arial"/>
          <w:b/>
          <w:bCs/>
          <w:sz w:val="24"/>
          <w:szCs w:val="24"/>
        </w:rPr>
        <w:t xml:space="preserve">Статья 364. Неисполнение приказа</w:t>
      </w:r>
    </w:p>
    <w:p>
      <w:pPr>
        <w:spacing w:after="120"/>
        <w:ind w:firstLine="397"/>
        <w:jc w:val="both"/>
      </w:pPr>
      <w:r>
        <w:rPr>
          <w:rFonts w:ascii="Arial" w:cs="Arial" w:eastAsia="Arial" w:hAnsi="Arial"/>
          <w:sz w:val="24"/>
          <w:szCs w:val="24"/>
        </w:rPr>
        <w:t xml:space="preserve">1. Открытое неисполнение подчиненным приказа начальника, а равно уклонение от его исполнения, причинившее значительный вред интересам службы,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IV</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Действие настоящей статьи не распространяется на случаи, когда подчиненный отказался исполнить заведомо преступные приказ или распоряжение.</w:t>
      </w:r>
    </w:p>
    <w:p>
      <w:pPr>
        <w:spacing w:after="120"/>
        <w:ind w:firstLine="397"/>
        <w:jc w:val="both"/>
      </w:pPr>
      <w:r>
        <w:rPr>
          <w:rFonts w:ascii="Arial" w:cs="Arial" w:eastAsia="Arial" w:hAnsi="Arial"/>
          <w:sz w:val="24"/>
          <w:szCs w:val="24"/>
        </w:rPr>
        <w:t xml:space="preserve">Преступлениями против порядка подчинения и соблюдения воинской чести и против порядка хранения или эксплуатации военного имущества признаются преступления, предусмотренные главами 50 и 51 настоящего Кодекса, совершенные военнослужащими, проходящими военную службу по призыву либо по контракту в Вооруженных Силах, других войсках и воинских формированиях Кыргызской Республики; государственных органах Кыргызской Республики, в которых законом предусмотрена военная служба; а равно гражданами, пребывающими в запасе, во время прохождения ими военных сборов.</w:t>
      </w:r>
    </w:p>
    <w:p>
      <w:pPr>
        <w:spacing w:after="120"/>
        <w:ind w:firstLine="397"/>
        <w:jc w:val="both"/>
      </w:pPr>
      <w:r>
        <w:rPr>
          <w:rFonts w:ascii="Arial" w:cs="Arial" w:eastAsia="Arial" w:hAnsi="Arial"/>
          <w:sz w:val="24"/>
          <w:szCs w:val="24"/>
        </w:rPr>
        <w:t xml:space="preserve">Лица, не упомянутые в абзаце втором настоящего примечания, несут ответственность за соучастие.</w:t>
      </w:r>
    </w:p>
    <w:p>
      <w:pPr>
        <w:spacing w:after="120"/>
        <w:ind w:firstLine="397"/>
        <w:jc w:val="both"/>
      </w:pPr>
      <w:r>
        <w:rPr>
          <w:rFonts w:ascii="Arial" w:cs="Arial" w:eastAsia="Arial" w:hAnsi="Arial"/>
          <w:b/>
          <w:bCs/>
          <w:sz w:val="24"/>
          <w:szCs w:val="24"/>
        </w:rPr>
        <w:t xml:space="preserve">Статья 365. Насильственные действия в отношении начальника</w:t>
      </w:r>
    </w:p>
    <w:p>
      <w:pPr>
        <w:spacing w:after="120"/>
        <w:ind w:firstLine="397"/>
        <w:jc w:val="both"/>
      </w:pPr>
      <w:r>
        <w:rPr>
          <w:rFonts w:ascii="Arial" w:cs="Arial" w:eastAsia="Arial" w:hAnsi="Arial"/>
          <w:sz w:val="24"/>
          <w:szCs w:val="24"/>
        </w:rPr>
        <w:t xml:space="preserve">1. Применение насилия, не опасного для жизни и здоровья, или угроза применения такого насилия в отношении начальника в связи с исполнением или во время исполнения им обязанностей по военной службе, а равно в отношении иного лица, исполняющего возложенные на него обязанности по военной службе, с целью оказания сопротивления либо принуждения его к нарушению этих обязанностей,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оружия или угрозой применения насилия, опасного для жизни и здоровья;</w:t>
      </w:r>
    </w:p>
    <w:p>
      <w:pPr>
        <w:spacing w:after="120"/>
        <w:ind w:firstLine="397"/>
        <w:jc w:val="both"/>
      </w:pPr>
      <w:r>
        <w:rPr>
          <w:rFonts w:ascii="Arial" w:cs="Arial" w:eastAsia="Arial" w:hAnsi="Arial"/>
          <w:sz w:val="24"/>
          <w:szCs w:val="24"/>
        </w:rPr>
        <w:t xml:space="preserve">3)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366. Нарушение уставных правил взаимоотношений между военнослужащими при отсутствии между ними отношений подчиненности</w:t>
      </w:r>
    </w:p>
    <w:p>
      <w:pPr>
        <w:spacing w:after="120"/>
        <w:ind w:firstLine="397"/>
        <w:jc w:val="both"/>
      </w:pPr>
      <w:r>
        <w:rPr>
          <w:rFonts w:ascii="Arial" w:cs="Arial" w:eastAsia="Arial" w:hAnsi="Arial"/>
          <w:sz w:val="24"/>
          <w:szCs w:val="24"/>
        </w:rPr>
        <w:t xml:space="preserve">1. Издевательство над лицом, на которое распространяется статус военнослужащего, или жестокое обращение с ним, или незаконное лишение его свободы, или принудительное его использование в личных интересах, а равно вымогательство либо отобрание у него предметов военного довольствия, совершенные лицом, на которое распространяется статус военнослужащего, не состоящим в отношении подчиненности с потерпевшим, -</w:t>
      </w:r>
    </w:p>
    <w:p>
      <w:pPr>
        <w:spacing w:after="120"/>
        <w:ind w:firstLine="397"/>
        <w:jc w:val="both"/>
      </w:pPr>
      <w:r>
        <w:rPr>
          <w:rFonts w:ascii="Arial" w:cs="Arial" w:eastAsia="Arial" w:hAnsi="Arial"/>
          <w:sz w:val="24"/>
          <w:szCs w:val="24"/>
        </w:rPr>
        <w:t xml:space="preserve">наказываются содержанием в дисциплинарной воинской части от шести месяцев до одного года либо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отношении двух и более лиц;</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применением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lxmwtvyzsoot6aur94kg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367. Самовольное оставление части или места службы</w:t>
      </w:r>
    </w:p>
    <w:p>
      <w:pPr>
        <w:spacing w:after="120"/>
        <w:ind w:firstLine="397"/>
        <w:jc w:val="both"/>
      </w:pPr>
      <w:r>
        <w:rPr>
          <w:rFonts w:ascii="Arial" w:cs="Arial" w:eastAsia="Arial" w:hAnsi="Arial"/>
          <w:sz w:val="24"/>
          <w:szCs w:val="24"/>
        </w:rPr>
        <w:t xml:space="preserve">1. Самовольное оставление части или места службы военнослужащим, проходящим военную службу по призыву, а равно неявка его в срок без уважительных причин на службу при увольнении из части, при назначении, переводе, из командировки, отпуска или лечебного заведения, продолжительностью свыше десяти суток, но не более тридцати суток, -</w:t>
      </w:r>
    </w:p>
    <w:p>
      <w:pPr>
        <w:spacing w:after="120"/>
        <w:ind w:firstLine="397"/>
        <w:jc w:val="both"/>
      </w:pPr>
      <w:r>
        <w:rPr>
          <w:rFonts w:ascii="Arial" w:cs="Arial" w:eastAsia="Arial" w:hAnsi="Arial"/>
          <w:sz w:val="24"/>
          <w:szCs w:val="24"/>
        </w:rPr>
        <w:t xml:space="preserve">наказываются содержанием в дисциплинарной воинской  части от трех до шести месяцев.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Те же деяния, совершенные военнослужащим, проходящим военную службу по контракту,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cstgrzceeybm2as8xzq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368. Дезертирство</w:t>
      </w:r>
    </w:p>
    <w:p>
      <w:pPr>
        <w:spacing w:after="120"/>
        <w:ind w:firstLine="397"/>
        <w:jc w:val="both"/>
      </w:pPr>
      <w:r>
        <w:rPr>
          <w:rFonts w:ascii="Arial" w:cs="Arial" w:eastAsia="Arial" w:hAnsi="Arial"/>
          <w:sz w:val="24"/>
          <w:szCs w:val="24"/>
        </w:rPr>
        <w:t xml:space="preserve">1. Дезертирство, то есть самовольное оставление части или места службы продолжительностью более тридцати суток или с целью вовсе уклониться от дальнейшего прохождения военной службы,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369. Отказ от несения обязанностей военной службы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irve9iwomdlwqpdngmi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 </w:t>
      </w:r>
      <w:r>
        <w:rPr>
          <w:rFonts w:ascii="Arial" w:cs="Arial" w:eastAsia="Arial" w:hAnsi="Arial"/>
          <w:i/>
          <w:iCs/>
          <w:sz w:val="24"/>
          <w:szCs w:val="24"/>
        </w:rPr>
        <w:t xml:space="preserve">29)</w:t>
      </w:r>
    </w:p>
    <w:p>
      <w:pPr>
        <w:spacing w:after="120"/>
        <w:ind w:firstLine="397"/>
        <w:jc w:val="both"/>
      </w:pPr>
      <w:r>
        <w:rPr>
          <w:rFonts w:ascii="Arial" w:cs="Arial" w:eastAsia="Arial" w:hAnsi="Arial"/>
          <w:b/>
          <w:bCs/>
          <w:sz w:val="24"/>
          <w:szCs w:val="24"/>
        </w:rPr>
        <w:t xml:space="preserve">Статья 370. Нарушение правил несения боевого дежурства</w:t>
      </w:r>
    </w:p>
    <w:p>
      <w:pPr>
        <w:spacing w:after="120"/>
        <w:ind w:firstLine="397"/>
        <w:jc w:val="both"/>
      </w:pPr>
      <w:r>
        <w:rPr>
          <w:rFonts w:ascii="Arial" w:cs="Arial" w:eastAsia="Arial" w:hAnsi="Arial"/>
          <w:sz w:val="24"/>
          <w:szCs w:val="24"/>
        </w:rPr>
        <w:t xml:space="preserve">1. Умышленное или неосторожное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371. Нарушение правил несения пограничной службы</w:t>
      </w:r>
    </w:p>
    <w:p>
      <w:pPr>
        <w:spacing w:after="120"/>
        <w:ind w:firstLine="397"/>
        <w:jc w:val="both"/>
      </w:pPr>
      <w:r>
        <w:rPr>
          <w:rFonts w:ascii="Arial" w:cs="Arial" w:eastAsia="Arial" w:hAnsi="Arial"/>
          <w:sz w:val="24"/>
          <w:szCs w:val="24"/>
        </w:rPr>
        <w:t xml:space="preserve">1. Умышленное или неосторожное нарушение правил несения пограничной службы лицом, входящим в состав пограничного наряда или исполняющим иные обязанности пограничной службы, причинившее по неосторожности беспрепятственный незаконный переход через государственную границу Кыргызской Республики лиц или транспортных средств, перемещение контрабандных грузов либо иной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 </w:t>
      </w:r>
      <w:r>
        <w:rPr>
          <w:rFonts w:ascii="Arial" w:cs="Arial" w:eastAsia="Arial" w:hAnsi="Arial"/>
          <w:sz w:val="24"/>
          <w:szCs w:val="24"/>
        </w:rPr>
        <w:t xml:space="preserve">категории.</w:t>
      </w:r>
    </w:p>
    <w:p>
      <w:pPr>
        <w:spacing w:after="120"/>
        <w:ind w:firstLine="397"/>
        <w:jc w:val="both"/>
      </w:pPr>
      <w:r>
        <w:rPr>
          <w:rFonts w:ascii="Arial" w:cs="Arial" w:eastAsia="Arial" w:hAnsi="Arial"/>
          <w:b/>
          <w:bCs/>
          <w:sz w:val="24"/>
          <w:szCs w:val="24"/>
        </w:rPr>
        <w:t xml:space="preserve">Статья 372. Нарушение правил несения караульной службы</w:t>
      </w:r>
    </w:p>
    <w:p>
      <w:pPr>
        <w:spacing w:after="120"/>
        <w:ind w:firstLine="397"/>
        <w:jc w:val="both"/>
      </w:pPr>
      <w:r>
        <w:rPr>
          <w:rFonts w:ascii="Arial" w:cs="Arial" w:eastAsia="Arial" w:hAnsi="Arial"/>
          <w:sz w:val="24"/>
          <w:szCs w:val="24"/>
        </w:rPr>
        <w:t xml:space="preserve">1. 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373.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1. 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xhrruremfkz2a1m6eo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374. Нарушение правил несения внутренней службы или патрулирования в гарнизоне</w:t>
      </w:r>
    </w:p>
    <w:p>
      <w:pPr>
        <w:spacing w:after="120"/>
        <w:ind w:firstLine="397"/>
        <w:jc w:val="both"/>
      </w:pPr>
      <w:r>
        <w:rPr>
          <w:rFonts w:ascii="Arial" w:cs="Arial" w:eastAsia="Arial" w:hAnsi="Arial"/>
          <w:sz w:val="24"/>
          <w:szCs w:val="24"/>
        </w:rPr>
        <w:t xml:space="preserve">1. Умышленное или неосторожное нарушение уставных правил внутренней службы лицом, входящим в суточный наряд части (кроме караула и вахты), а равно правил патрулирования в гарнизоне лицом, входящим в состав патрульного наряда,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категории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xbb_kscl4icpmhcbaha_t">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51. Преступления против порядка хранения или эксплуатации военного имущества</w:t>
      </w:r>
    </w:p>
    <w:p>
      <w:pPr>
        <w:spacing w:after="120"/>
        <w:ind w:firstLine="397"/>
        <w:jc w:val="both"/>
      </w:pPr>
      <w:r>
        <w:rPr>
          <w:rFonts w:ascii="Arial" w:cs="Arial" w:eastAsia="Arial" w:hAnsi="Arial"/>
          <w:b/>
          <w:bCs/>
          <w:sz w:val="24"/>
          <w:szCs w:val="24"/>
        </w:rPr>
        <w:t xml:space="preserve">Статья 375. Уничтожение или повреждение военного имущества</w:t>
      </w:r>
    </w:p>
    <w:p>
      <w:pPr>
        <w:spacing w:after="120"/>
        <w:ind w:firstLine="397"/>
        <w:jc w:val="both"/>
      </w:pPr>
      <w:r>
        <w:rPr>
          <w:rFonts w:ascii="Arial" w:cs="Arial" w:eastAsia="Arial" w:hAnsi="Arial"/>
          <w:sz w:val="24"/>
          <w:szCs w:val="24"/>
        </w:rPr>
        <w:t xml:space="preserve">1. Уничтожение или повреждение оружия, боеприпасов, предметов военной техники или другого военного имущества,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376. Уничтожение, повреждение либо утрата военного имущества по неосторожности</w:t>
      </w:r>
    </w:p>
    <w:p>
      <w:pPr>
        <w:spacing w:after="120"/>
        <w:ind w:firstLine="397"/>
        <w:jc w:val="both"/>
      </w:pPr>
      <w:r>
        <w:rPr>
          <w:rFonts w:ascii="Arial" w:cs="Arial" w:eastAsia="Arial" w:hAnsi="Arial"/>
          <w:sz w:val="24"/>
          <w:szCs w:val="24"/>
        </w:rPr>
        <w:t xml:space="preserve">1. Неосторожные, в силу легкомыслия либо небрежности, уничтожение или повреждение оружия, боеприпасов, предметов военной техники либо другого военного имущества, а равно их утрата, причинившие по неосторожности крупный ущерб, -</w:t>
      </w:r>
    </w:p>
    <w:p>
      <w:pPr>
        <w:spacing w:after="120"/>
        <w:ind w:firstLine="397"/>
        <w:jc w:val="both"/>
      </w:pPr>
      <w:r>
        <w:rPr>
          <w:rFonts w:ascii="Arial" w:cs="Arial" w:eastAsia="Arial" w:hAnsi="Arial"/>
          <w:sz w:val="24"/>
          <w:szCs w:val="24"/>
        </w:rPr>
        <w:t xml:space="preserve">наказываются штрафом IV категории или содержанием в дисциплинарной воинской части на срок от трех до шести месяцев.</w:t>
      </w:r>
    </w:p>
    <w:p>
      <w:pPr>
        <w:spacing w:after="120"/>
        <w:ind w:firstLine="397"/>
        <w:jc w:val="both"/>
      </w:pPr>
      <w:r>
        <w:rPr>
          <w:rFonts w:ascii="Arial" w:cs="Arial" w:eastAsia="Arial" w:hAnsi="Arial"/>
          <w:sz w:val="24"/>
          <w:szCs w:val="24"/>
        </w:rPr>
        <w:t xml:space="preserve">2. Те же деяния, причинившие по неосторожности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377. Нарушение правил обращения с оружием</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оружием, а равно с боеприпасами, взрывчатыми и иными веществами и предметами, представляющими повышенную опасность для окружающих,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378. Нарушение правил вождения или эксплуатации машин</w:t>
      </w:r>
    </w:p>
    <w:p>
      <w:pPr>
        <w:spacing w:after="120"/>
        <w:ind w:firstLine="397"/>
        <w:jc w:val="both"/>
      </w:pPr>
      <w:r>
        <w:rPr>
          <w:rFonts w:ascii="Arial" w:cs="Arial" w:eastAsia="Arial" w:hAnsi="Arial"/>
          <w:sz w:val="24"/>
          <w:szCs w:val="24"/>
        </w:rPr>
        <w:t xml:space="preserve">Умышленное или неосторожное нарушение правил вождения или эксплуатации боевой, специальной или транспортной машины,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определенную должность или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379. Нарушение правил полетов</w:t>
      </w:r>
    </w:p>
    <w:p>
      <w:pPr>
        <w:spacing w:after="120"/>
        <w:ind w:firstLine="397"/>
        <w:jc w:val="both"/>
      </w:pPr>
      <w:r>
        <w:rPr>
          <w:rFonts w:ascii="Arial" w:cs="Arial" w:eastAsia="Arial" w:hAnsi="Arial"/>
          <w:sz w:val="24"/>
          <w:szCs w:val="24"/>
        </w:rPr>
        <w:t xml:space="preserve">Умышленное или неосторожное нарушение правил полетов или подготовки к ним, а равно правил эксплуатации летательных аппаратов,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определенную должность или заниматься определенной деятельностью на срок до трех лет.</w:t>
      </w:r>
    </w:p>
    <w:p>
      <w:pPr>
        <w:spacing w:after="120"/>
        <w:ind w:firstLine="397"/>
        <w:jc w:val="center"/>
      </w:pPr>
      <w:r>
        <w:rPr>
          <w:rFonts w:ascii="Arial" w:cs="Arial" w:eastAsia="Arial" w:hAnsi="Arial"/>
          <w:b/>
          <w:bCs/>
          <w:sz w:val="24"/>
          <w:szCs w:val="24"/>
        </w:rPr>
        <w:t xml:space="preserve">РАЗДЕЛ XI. ПРЕСТУПЛЕНИЯ ПРОТИВ МЕЖДУНАРОДНОГО ПРАВОПОРЯДКА</w:t>
      </w:r>
    </w:p>
    <w:p>
      <w:pPr>
        <w:spacing w:after="120"/>
        <w:ind w:firstLine="397"/>
        <w:jc w:val="center"/>
      </w:pPr>
      <w:r>
        <w:rPr>
          <w:rFonts w:ascii="Arial" w:cs="Arial" w:eastAsia="Arial" w:hAnsi="Arial"/>
          <w:b/>
          <w:bCs/>
          <w:sz w:val="24"/>
          <w:szCs w:val="24"/>
        </w:rPr>
        <w:t xml:space="preserve">Глава 52. Преступления против мира и безопасности человечества</w:t>
      </w:r>
    </w:p>
    <w:p>
      <w:pPr>
        <w:spacing w:after="120"/>
        <w:ind w:firstLine="397"/>
        <w:jc w:val="both"/>
      </w:pPr>
      <w:r>
        <w:rPr>
          <w:rFonts w:ascii="Arial" w:cs="Arial" w:eastAsia="Arial" w:hAnsi="Arial"/>
          <w:b/>
          <w:bCs/>
          <w:sz w:val="24"/>
          <w:szCs w:val="24"/>
        </w:rPr>
        <w:t xml:space="preserve">Статья 380. Преступления против мира</w:t>
      </w:r>
    </w:p>
    <w:p>
      <w:pPr>
        <w:spacing w:after="120"/>
        <w:ind w:firstLine="397"/>
        <w:jc w:val="both"/>
      </w:pPr>
      <w:r>
        <w:rPr>
          <w:rFonts w:ascii="Arial" w:cs="Arial" w:eastAsia="Arial" w:hAnsi="Arial"/>
          <w:sz w:val="24"/>
          <w:szCs w:val="24"/>
        </w:rPr>
        <w:t xml:space="preserve">Планирование, подготовка вооруженной агрессии, развязывание ее, участие в ней, ведение агрессивной войны в нарушение международных договоров, а равно участие в заговоре в целях совершения упомянутых в настоящей статье деяний,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381. Преступления против человечности</w:t>
      </w:r>
    </w:p>
    <w:p>
      <w:pPr>
        <w:spacing w:after="120"/>
        <w:ind w:firstLine="397"/>
        <w:jc w:val="both"/>
      </w:pPr>
      <w:r>
        <w:rPr>
          <w:rFonts w:ascii="Arial" w:cs="Arial" w:eastAsia="Arial" w:hAnsi="Arial"/>
          <w:sz w:val="24"/>
          <w:szCs w:val="24"/>
        </w:rPr>
        <w:t xml:space="preserve">Незаконная депортация, незаконное содержание в заключении, обращение в рабство, массовое или систематическое осуществление казней без суда, сознательное систематическое широкомасштабное нападение на любых гражданских лиц, насильственное перемещение, похищение людей, пытки или акты преследования, совершаемые с целью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 иного положения гражданского населения,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382. Насильственное исчезновение</w:t>
      </w:r>
    </w:p>
    <w:p>
      <w:pPr>
        <w:spacing w:after="120"/>
        <w:ind w:firstLine="397"/>
        <w:jc w:val="both"/>
      </w:pPr>
      <w:r>
        <w:rPr>
          <w:rFonts w:ascii="Arial" w:cs="Arial" w:eastAsia="Arial" w:hAnsi="Arial"/>
          <w:sz w:val="24"/>
          <w:szCs w:val="24"/>
        </w:rPr>
        <w:t xml:space="preserve">Насильственное исчезновение, то есть арест, задержание или похищение людей государством, политической организацией или с их разрешения, при их поддержке или с их согласия, при последующем отказе признать такое лишение свободы или сообщить о судьбе или местонахождении этих людей с целью лишения их защиты со стороны закона в течение длительного периода времени,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383. Геноцид</w:t>
      </w:r>
    </w:p>
    <w:p>
      <w:pPr>
        <w:spacing w:after="120"/>
        <w:ind w:firstLine="397"/>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384. Производство, покупка, передача, накопление, применение или распространение оружия массового уничтожения</w:t>
      </w:r>
    </w:p>
    <w:p>
      <w:pPr>
        <w:spacing w:after="120"/>
        <w:ind w:firstLine="397"/>
        <w:jc w:val="both"/>
      </w:pPr>
      <w:r>
        <w:rPr>
          <w:rFonts w:ascii="Arial" w:cs="Arial" w:eastAsia="Arial" w:hAnsi="Arial"/>
          <w:sz w:val="24"/>
          <w:szCs w:val="24"/>
        </w:rPr>
        <w:t xml:space="preserve">Производство, покупка, передача, накопление, применение или распространение ядерного, химического, биологического, бактериологического, токсического или иного оружия массового уничтожения, иных запрещенных средств ведения войны или составляющих к ним либо проведение исследований, направленных на изготовление или применение таких средств или составляющих к ним, совершенные в нарушение международных договоров,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385. Пропаганда войны</w:t>
      </w:r>
    </w:p>
    <w:p>
      <w:pPr>
        <w:spacing w:after="120"/>
        <w:ind w:firstLine="397"/>
        <w:jc w:val="both"/>
      </w:pPr>
      <w:r>
        <w:rPr>
          <w:rFonts w:ascii="Arial" w:cs="Arial" w:eastAsia="Arial" w:hAnsi="Arial"/>
          <w:sz w:val="24"/>
          <w:szCs w:val="24"/>
        </w:rPr>
        <w:t xml:space="preserve">1. Пропаганда войны, то есть распространение в любой форме взглядов, идей или призывов с целью вызвать агрессию одной страны против другой или развязывания военного конфликта,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Пропаганда войны, совершенная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386. Апартеид</w:t>
      </w:r>
    </w:p>
    <w:p>
      <w:pPr>
        <w:spacing w:after="120"/>
        <w:ind w:firstLine="397"/>
        <w:jc w:val="both"/>
      </w:pPr>
      <w:r>
        <w:rPr>
          <w:rFonts w:ascii="Arial" w:cs="Arial" w:eastAsia="Arial" w:hAnsi="Arial"/>
          <w:sz w:val="24"/>
          <w:szCs w:val="24"/>
        </w:rPr>
        <w:t xml:space="preserve">Деяния, совершаемые в рамках широкомасштабного или систематического преследования расовой, религиозной, национальной, этнической, политической и иной социальной группы в целях установления и поддержания господства над такой группой и ее членами, совершенные путем:</w:t>
      </w:r>
    </w:p>
    <w:p>
      <w:pPr>
        <w:spacing w:after="120"/>
        <w:ind w:firstLine="397"/>
        <w:jc w:val="both"/>
      </w:pPr>
      <w:r>
        <w:rPr>
          <w:rFonts w:ascii="Arial" w:cs="Arial" w:eastAsia="Arial" w:hAnsi="Arial"/>
          <w:sz w:val="24"/>
          <w:szCs w:val="24"/>
        </w:rPr>
        <w:t xml:space="preserve">1) создания анклавов и гетто, жизненные условия в которых рассчитаны на частичное их уничтожение;</w:t>
      </w:r>
    </w:p>
    <w:p>
      <w:pPr>
        <w:spacing w:after="120"/>
        <w:ind w:firstLine="397"/>
        <w:jc w:val="both"/>
      </w:pPr>
      <w:r>
        <w:rPr>
          <w:rFonts w:ascii="Arial" w:cs="Arial" w:eastAsia="Arial" w:hAnsi="Arial"/>
          <w:sz w:val="24"/>
          <w:szCs w:val="24"/>
        </w:rPr>
        <w:t xml:space="preserve">2) незаконной их депортации или насильственного перемещения;</w:t>
      </w:r>
    </w:p>
    <w:p>
      <w:pPr>
        <w:spacing w:after="120"/>
        <w:ind w:firstLine="397"/>
        <w:jc w:val="both"/>
      </w:pPr>
      <w:r>
        <w:rPr>
          <w:rFonts w:ascii="Arial" w:cs="Arial" w:eastAsia="Arial" w:hAnsi="Arial"/>
          <w:sz w:val="24"/>
          <w:szCs w:val="24"/>
        </w:rPr>
        <w:t xml:space="preserve">3) незаконного лишения их свободы;</w:t>
      </w:r>
    </w:p>
    <w:p>
      <w:pPr>
        <w:spacing w:after="120"/>
        <w:ind w:firstLine="397"/>
        <w:jc w:val="both"/>
      </w:pPr>
      <w:r>
        <w:rPr>
          <w:rFonts w:ascii="Arial" w:cs="Arial" w:eastAsia="Arial" w:hAnsi="Arial"/>
          <w:sz w:val="24"/>
          <w:szCs w:val="24"/>
        </w:rPr>
        <w:t xml:space="preserve">4) их похищения;</w:t>
      </w:r>
    </w:p>
    <w:p>
      <w:pPr>
        <w:spacing w:after="120"/>
        <w:ind w:firstLine="397"/>
        <w:jc w:val="both"/>
      </w:pPr>
      <w:r>
        <w:rPr>
          <w:rFonts w:ascii="Arial" w:cs="Arial" w:eastAsia="Arial" w:hAnsi="Arial"/>
          <w:sz w:val="24"/>
          <w:szCs w:val="24"/>
        </w:rPr>
        <w:t xml:space="preserve">5) использования их в рабском труде;</w:t>
      </w:r>
    </w:p>
    <w:p>
      <w:pPr>
        <w:spacing w:after="120"/>
        <w:ind w:firstLine="397"/>
        <w:jc w:val="both"/>
      </w:pPr>
      <w:r>
        <w:rPr>
          <w:rFonts w:ascii="Arial" w:cs="Arial" w:eastAsia="Arial" w:hAnsi="Arial"/>
          <w:sz w:val="24"/>
          <w:szCs w:val="24"/>
        </w:rPr>
        <w:t xml:space="preserve">6) торговли ими;</w:t>
      </w:r>
    </w:p>
    <w:p>
      <w:pPr>
        <w:spacing w:after="120"/>
        <w:ind w:firstLine="397"/>
        <w:jc w:val="both"/>
      </w:pPr>
      <w:r>
        <w:rPr>
          <w:rFonts w:ascii="Arial" w:cs="Arial" w:eastAsia="Arial" w:hAnsi="Arial"/>
          <w:sz w:val="24"/>
          <w:szCs w:val="24"/>
        </w:rPr>
        <w:t xml:space="preserve">7) незаконного их задержания, заключения под стражу или содержания под стражей;</w:t>
      </w:r>
    </w:p>
    <w:p>
      <w:pPr>
        <w:spacing w:after="120"/>
        <w:ind w:firstLine="397"/>
        <w:jc w:val="both"/>
      </w:pPr>
      <w:r>
        <w:rPr>
          <w:rFonts w:ascii="Arial" w:cs="Arial" w:eastAsia="Arial" w:hAnsi="Arial"/>
          <w:sz w:val="24"/>
          <w:szCs w:val="24"/>
        </w:rPr>
        <w:t xml:space="preserve">8) их истязания;</w:t>
      </w:r>
    </w:p>
    <w:p>
      <w:pPr>
        <w:spacing w:after="120"/>
        <w:ind w:firstLine="397"/>
        <w:jc w:val="both"/>
      </w:pPr>
      <w:r>
        <w:rPr>
          <w:rFonts w:ascii="Arial" w:cs="Arial" w:eastAsia="Arial" w:hAnsi="Arial"/>
          <w:sz w:val="24"/>
          <w:szCs w:val="24"/>
        </w:rPr>
        <w:t xml:space="preserve">9) вовлечения их в занятие проституцией;</w:t>
      </w:r>
    </w:p>
    <w:p>
      <w:pPr>
        <w:spacing w:after="120"/>
        <w:ind w:firstLine="397"/>
        <w:jc w:val="both"/>
      </w:pPr>
      <w:r>
        <w:rPr>
          <w:rFonts w:ascii="Arial" w:cs="Arial" w:eastAsia="Arial" w:hAnsi="Arial"/>
          <w:sz w:val="24"/>
          <w:szCs w:val="24"/>
        </w:rPr>
        <w:t xml:space="preserve">10) лишения их основных прав, гарантируемых Конституцией Кыргызской Республики;</w:t>
      </w:r>
    </w:p>
    <w:p>
      <w:pPr>
        <w:spacing w:after="120"/>
        <w:ind w:firstLine="397"/>
        <w:jc w:val="both"/>
      </w:pPr>
      <w:r>
        <w:rPr>
          <w:rFonts w:ascii="Arial" w:cs="Arial" w:eastAsia="Arial" w:hAnsi="Arial"/>
          <w:sz w:val="24"/>
          <w:szCs w:val="24"/>
        </w:rPr>
        <w:t xml:space="preserve">11) их убийства;</w:t>
      </w:r>
    </w:p>
    <w:p>
      <w:pPr>
        <w:spacing w:after="120"/>
        <w:ind w:firstLine="397"/>
        <w:jc w:val="both"/>
      </w:pPr>
      <w:r>
        <w:rPr>
          <w:rFonts w:ascii="Arial" w:cs="Arial" w:eastAsia="Arial" w:hAnsi="Arial"/>
          <w:sz w:val="24"/>
          <w:szCs w:val="24"/>
        </w:rPr>
        <w:t xml:space="preserve">12) причинения тяжкого вреда их здоровью;</w:t>
      </w:r>
    </w:p>
    <w:p>
      <w:pPr>
        <w:spacing w:after="120"/>
        <w:ind w:firstLine="397"/>
        <w:jc w:val="both"/>
      </w:pPr>
      <w:r>
        <w:rPr>
          <w:rFonts w:ascii="Arial" w:cs="Arial" w:eastAsia="Arial" w:hAnsi="Arial"/>
          <w:sz w:val="24"/>
          <w:szCs w:val="24"/>
        </w:rPr>
        <w:t xml:space="preserve">13) изнасилования, совершения в отношении них насильственных действий сексуального характера, а равно их принудительной беременности,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387. Нападение на лиц или учреждения, пользующиеся международной защитой</w:t>
      </w:r>
    </w:p>
    <w:p>
      <w:pPr>
        <w:spacing w:after="120"/>
        <w:ind w:firstLine="397"/>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пользующихся международной защитой, на проживающих вместе с ними членов их семей, а равно на служебное или жилое помещение либо транспортное средство лица, пользующегося международной защитой,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388. Экоцид</w:t>
      </w:r>
    </w:p>
    <w:p>
      <w:pPr>
        <w:spacing w:after="120"/>
        <w:ind w:firstLine="397"/>
        <w:jc w:val="both"/>
      </w:pPr>
      <w:r>
        <w:rPr>
          <w:rFonts w:ascii="Arial" w:cs="Arial" w:eastAsia="Arial" w:hAnsi="Arial"/>
          <w:sz w:val="24"/>
          <w:szCs w:val="24"/>
        </w:rPr>
        <w:t xml:space="preserve">Массовое уничтожение флоры или фауны, отравление атмосферы или водных ресурсов, а равно совершение иных действий, которые могут привести или привели к экологической катастрофе,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center"/>
      </w:pPr>
      <w:r>
        <w:rPr>
          <w:rFonts w:ascii="Arial" w:cs="Arial" w:eastAsia="Arial" w:hAnsi="Arial"/>
          <w:b/>
          <w:bCs/>
          <w:sz w:val="24"/>
          <w:szCs w:val="24"/>
        </w:rPr>
        <w:t xml:space="preserve">Глава 53. Военные преступления и другие нарушения законов и обычаев ведения войны</w:t>
      </w:r>
    </w:p>
    <w:p>
      <w:pPr>
        <w:spacing w:after="120"/>
        <w:ind w:firstLine="397"/>
        <w:jc w:val="both"/>
      </w:pPr>
      <w:r>
        <w:rPr>
          <w:rFonts w:ascii="Arial" w:cs="Arial" w:eastAsia="Arial" w:hAnsi="Arial"/>
          <w:b/>
          <w:bCs/>
          <w:sz w:val="24"/>
          <w:szCs w:val="24"/>
        </w:rPr>
        <w:t xml:space="preserve">Статья 389. Нарушение законов и обычаев ведения войны</w:t>
      </w:r>
    </w:p>
    <w:p>
      <w:pPr>
        <w:spacing w:after="120"/>
        <w:ind w:firstLine="397"/>
        <w:jc w:val="both"/>
      </w:pPr>
      <w:r>
        <w:rPr>
          <w:rFonts w:ascii="Arial" w:cs="Arial" w:eastAsia="Arial" w:hAnsi="Arial"/>
          <w:sz w:val="24"/>
          <w:szCs w:val="24"/>
        </w:rPr>
        <w:t xml:space="preserve">1. Принуждение лиц, сдавших оружие и не имеющих средств защиты, раненых, больных,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Причинение тяжкого вреда здоровью лицам, указанным в части 1 настоящей статьи, либо истязание, пытки или бесчеловечное обращение; либо проведение над ними, даже с их согласия, медицинских, биологических и других экспериментов, преднамеренное причинение тяжелых страданий, психического расстройства, серьезного увечья; незаконное произвольное разрушение и присвоение имущества, не вызываемое военной необходимостью; либо использование их для прикрытия своих войск или объектов от военных действий; либо захват и удержание таких лиц в качестве заложников; либо использование гражданского населения для принудительных работ, при отсутствии признаков преступления против человечности и геноцида,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3. Убийство лиц, указанных в части 1 настоящей статьи, -</w:t>
      </w:r>
    </w:p>
    <w:p>
      <w:pPr>
        <w:spacing w:after="120"/>
        <w:ind w:firstLine="397"/>
        <w:jc w:val="both"/>
      </w:pPr>
      <w:r>
        <w:rPr>
          <w:rFonts w:ascii="Arial" w:cs="Arial" w:eastAsia="Arial" w:hAnsi="Arial"/>
          <w:sz w:val="24"/>
          <w:szCs w:val="24"/>
        </w:rPr>
        <w:t xml:space="preserve">наказывается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390. Насилие в отношении жителей в районе военных, действий</w:t>
      </w:r>
    </w:p>
    <w:p>
      <w:pPr>
        <w:spacing w:after="120"/>
        <w:ind w:firstLine="397"/>
        <w:jc w:val="both"/>
      </w:pPr>
      <w:r>
        <w:rPr>
          <w:rFonts w:ascii="Arial" w:cs="Arial" w:eastAsia="Arial" w:hAnsi="Arial"/>
          <w:sz w:val="24"/>
          <w:szCs w:val="24"/>
        </w:rPr>
        <w:t xml:space="preserve">1. Применение физического и психического насилия в отношении жителей в районе военных действий, а равно незаконное насильственное лишение их имущества или его уничтожение,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2. Изнасилование как метод ведения военных действий в отношении жителей в районе военных действий при отсутствии признаков преступления против человечности и геноцида,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391. Мародерство</w:t>
      </w:r>
    </w:p>
    <w:p>
      <w:pPr>
        <w:spacing w:after="120"/>
        <w:ind w:firstLine="397"/>
        <w:jc w:val="both"/>
      </w:pPr>
      <w:r>
        <w:rPr>
          <w:rFonts w:ascii="Arial" w:cs="Arial" w:eastAsia="Arial" w:hAnsi="Arial"/>
          <w:sz w:val="24"/>
          <w:szCs w:val="24"/>
        </w:rPr>
        <w:t xml:space="preserve">Мародерство, то есть похищение вещей, в том числе принадлежащих убитым или раненым, во время военных действий, стихийных бедствий, техногенных, авиа-, железнодорожных и иных видов катастроф, чрезвычайных ситуаций или массовых беспорядков с целью завладения ими,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b/>
          <w:bCs/>
          <w:sz w:val="24"/>
          <w:szCs w:val="24"/>
        </w:rPr>
        <w:t xml:space="preserve">Статья 392. Преступные нарушения норм международного гуманитарного права</w:t>
      </w:r>
    </w:p>
    <w:p>
      <w:pPr>
        <w:spacing w:after="120"/>
        <w:ind w:firstLine="397"/>
        <w:jc w:val="both"/>
      </w:pPr>
      <w:r>
        <w:rPr>
          <w:rFonts w:ascii="Arial" w:cs="Arial" w:eastAsia="Arial" w:hAnsi="Arial"/>
          <w:sz w:val="24"/>
          <w:szCs w:val="24"/>
        </w:rPr>
        <w:t xml:space="preserve">Нарушения норм международного гуманитарного права во время вооруженного конфликта:</w:t>
      </w:r>
    </w:p>
    <w:p>
      <w:pPr>
        <w:spacing w:after="120"/>
        <w:ind w:firstLine="397"/>
        <w:jc w:val="both"/>
      </w:pPr>
      <w:r>
        <w:rPr>
          <w:rFonts w:ascii="Arial" w:cs="Arial" w:eastAsia="Arial" w:hAnsi="Arial"/>
          <w:sz w:val="24"/>
          <w:szCs w:val="24"/>
        </w:rPr>
        <w:t xml:space="preserve">1) применение средств и методов ведения войны, которые могут считаться наносящими чрезмерные повреждения либо страдания или имеющими неизбирательное действие;</w:t>
      </w:r>
    </w:p>
    <w:p>
      <w:pPr>
        <w:spacing w:after="120"/>
        <w:ind w:firstLine="397"/>
        <w:jc w:val="both"/>
      </w:pPr>
      <w:r>
        <w:rPr>
          <w:rFonts w:ascii="Arial" w:cs="Arial" w:eastAsia="Arial" w:hAnsi="Arial"/>
          <w:sz w:val="24"/>
          <w:szCs w:val="24"/>
        </w:rPr>
        <w:t xml:space="preserve">2) причинение обширного, долговременного и серьезного ущерба природной среде;</w:t>
      </w:r>
    </w:p>
    <w:p>
      <w:pPr>
        <w:spacing w:after="120"/>
        <w:ind w:firstLine="397"/>
        <w:jc w:val="both"/>
      </w:pPr>
      <w:r>
        <w:rPr>
          <w:rFonts w:ascii="Arial" w:cs="Arial" w:eastAsia="Arial" w:hAnsi="Arial"/>
          <w:sz w:val="24"/>
          <w:szCs w:val="24"/>
        </w:rPr>
        <w:t xml:space="preserve">3) нападение на обладающие с защитной целью отличительными эмблемами красного креста, красного полумесяца и красного кристалла персонал, строения, оборудование и транспортные средства;</w:t>
      </w:r>
    </w:p>
    <w:p>
      <w:pPr>
        <w:spacing w:after="120"/>
        <w:ind w:firstLine="397"/>
        <w:jc w:val="both"/>
      </w:pPr>
      <w:r>
        <w:rPr>
          <w:rFonts w:ascii="Arial" w:cs="Arial" w:eastAsia="Arial" w:hAnsi="Arial"/>
          <w:sz w:val="24"/>
          <w:szCs w:val="24"/>
        </w:rPr>
        <w:t xml:space="preserve">4) вероломное использование отличительной эмблемы красного креста, красного полумесяца и красного кристалла;</w:t>
      </w:r>
    </w:p>
    <w:p>
      <w:pPr>
        <w:spacing w:after="120"/>
        <w:ind w:firstLine="397"/>
        <w:jc w:val="both"/>
      </w:pPr>
      <w:r>
        <w:rPr>
          <w:rFonts w:ascii="Arial" w:cs="Arial" w:eastAsia="Arial" w:hAnsi="Arial"/>
          <w:sz w:val="24"/>
          <w:szCs w:val="24"/>
        </w:rPr>
        <w:t xml:space="preserve">5) использование голода среди гражданского населения в качестве метода ведения военных действий;</w:t>
      </w:r>
    </w:p>
    <w:p>
      <w:pPr>
        <w:spacing w:after="120"/>
        <w:ind w:firstLine="397"/>
        <w:jc w:val="both"/>
      </w:pPr>
      <w:r>
        <w:rPr>
          <w:rFonts w:ascii="Arial" w:cs="Arial" w:eastAsia="Arial" w:hAnsi="Arial"/>
          <w:sz w:val="24"/>
          <w:szCs w:val="24"/>
        </w:rPr>
        <w:t xml:space="preserve">6) вербовка лиц, не достигших восемнадцатилетнего возраста, в вооруженные силы либо разрешение им принимать участие в военных действиях;</w:t>
      </w:r>
    </w:p>
    <w:p>
      <w:pPr>
        <w:spacing w:after="120"/>
        <w:ind w:firstLine="397"/>
        <w:jc w:val="both"/>
      </w:pPr>
      <w:r>
        <w:rPr>
          <w:rFonts w:ascii="Arial" w:cs="Arial" w:eastAsia="Arial" w:hAnsi="Arial"/>
          <w:sz w:val="24"/>
          <w:szCs w:val="24"/>
        </w:rPr>
        <w:t xml:space="preserve">7) вербовка лиц, не достигших восемнадцатилетнего возраста, в вооруженные группы, отличные от вооруженных сил государства, или использование их в военных действиях в составе этих вооруженных групп;</w:t>
      </w:r>
    </w:p>
    <w:p>
      <w:pPr>
        <w:spacing w:after="120"/>
        <w:ind w:firstLine="397"/>
        <w:jc w:val="both"/>
      </w:pPr>
      <w:r>
        <w:rPr>
          <w:rFonts w:ascii="Arial" w:cs="Arial" w:eastAsia="Arial" w:hAnsi="Arial"/>
          <w:sz w:val="24"/>
          <w:szCs w:val="24"/>
        </w:rPr>
        <w:t xml:space="preserve">8) произвольное и производимое в большом масштабе разрушение или присвоение имущества, не вызываемое военной необходимостью;</w:t>
      </w:r>
    </w:p>
    <w:p>
      <w:pPr>
        <w:spacing w:after="120"/>
        <w:ind w:firstLine="397"/>
        <w:jc w:val="both"/>
      </w:pPr>
      <w:r>
        <w:rPr>
          <w:rFonts w:ascii="Arial" w:cs="Arial" w:eastAsia="Arial" w:hAnsi="Arial"/>
          <w:sz w:val="24"/>
          <w:szCs w:val="24"/>
        </w:rPr>
        <w:t xml:space="preserve">9) превращение необороняемых местностей и демилитаризованных зон в объект нападения;</w:t>
      </w:r>
    </w:p>
    <w:p>
      <w:pPr>
        <w:spacing w:after="120"/>
        <w:ind w:firstLine="397"/>
        <w:jc w:val="both"/>
      </w:pPr>
      <w:r>
        <w:rPr>
          <w:rFonts w:ascii="Arial" w:cs="Arial" w:eastAsia="Arial" w:hAnsi="Arial"/>
          <w:sz w:val="24"/>
          <w:szCs w:val="24"/>
        </w:rPr>
        <w:t xml:space="preserve">10) превращение ясно опознаваемых исторических памятников, произведений искусства или мест отправления культа, которые являются культурным или духовным наследием народов, находящихся под защитой, в объект нападения либо их уничтожение или хищение, а равно совершение в отношении этих ценностей актов вандализма при отсутствии военной необходимости;</w:t>
      </w:r>
    </w:p>
    <w:p>
      <w:pPr>
        <w:spacing w:after="120"/>
        <w:ind w:firstLine="397"/>
        <w:jc w:val="both"/>
      </w:pPr>
      <w:r>
        <w:rPr>
          <w:rFonts w:ascii="Arial" w:cs="Arial" w:eastAsia="Arial" w:hAnsi="Arial"/>
          <w:sz w:val="24"/>
          <w:szCs w:val="24"/>
        </w:rPr>
        <w:t xml:space="preserve">11) использование культурных ценностей, находящихся под усиленной защитой, либо непосредственно прилегающих к ним мест для поддержания военных действий при отсутствии военной необходимости, а равно превращение этих ценностей либо непосредственно прилегающих к ним мест в объект нападения;</w:t>
      </w:r>
    </w:p>
    <w:p>
      <w:pPr>
        <w:spacing w:after="120"/>
        <w:ind w:firstLine="397"/>
        <w:jc w:val="both"/>
      </w:pPr>
      <w:r>
        <w:rPr>
          <w:rFonts w:ascii="Arial" w:cs="Arial" w:eastAsia="Arial" w:hAnsi="Arial"/>
          <w:sz w:val="24"/>
          <w:szCs w:val="24"/>
        </w:rPr>
        <w:t xml:space="preserve">12) нарушение соглашений о перемирии, приостановлении военных действий или местных соглашений, заключенных с целью вывоза, обмена или перевозки раненых и умерших, оставленных на поле сражения;</w:t>
      </w:r>
    </w:p>
    <w:p>
      <w:pPr>
        <w:spacing w:after="120"/>
        <w:ind w:firstLine="397"/>
        <w:jc w:val="both"/>
      </w:pPr>
      <w:r>
        <w:rPr>
          <w:rFonts w:ascii="Arial" w:cs="Arial" w:eastAsia="Arial" w:hAnsi="Arial"/>
          <w:sz w:val="24"/>
          <w:szCs w:val="24"/>
        </w:rPr>
        <w:t xml:space="preserve">13) совершение нападения на гражданское население или на отдельных гражданских лиц;</w:t>
      </w:r>
    </w:p>
    <w:p>
      <w:pPr>
        <w:spacing w:after="120"/>
        <w:ind w:firstLine="397"/>
        <w:jc w:val="both"/>
      </w:pPr>
      <w:r>
        <w:rPr>
          <w:rFonts w:ascii="Arial" w:cs="Arial" w:eastAsia="Arial" w:hAnsi="Arial"/>
          <w:sz w:val="24"/>
          <w:szCs w:val="24"/>
        </w:rPr>
        <w:t xml:space="preserve">14) совершение нападения неизбирательного характера, затрагивающего гражданское население или гражданские объекты,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397"/>
        <w:jc w:val="both"/>
      </w:pPr>
      <w:r>
        <w:rPr>
          <w:rFonts w:ascii="Arial" w:cs="Arial" w:eastAsia="Arial" w:hAnsi="Arial"/>
          <w:sz w:val="24"/>
          <w:szCs w:val="24"/>
        </w:rPr>
        <w:t xml:space="preserve">15) совершение нападения на установки или сооружения, содержащие опасные силы,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397"/>
        <w:jc w:val="both"/>
      </w:pPr>
      <w:r>
        <w:rPr>
          <w:rFonts w:ascii="Arial" w:cs="Arial" w:eastAsia="Arial" w:hAnsi="Arial"/>
          <w:sz w:val="24"/>
          <w:szCs w:val="24"/>
        </w:rPr>
        <w:t xml:space="preserve">16) совершение нападения на лицо, заведомо для виновного прекратившее принимать непосредственное участие в военных действиях;</w:t>
      </w:r>
    </w:p>
    <w:p>
      <w:pPr>
        <w:spacing w:after="120"/>
        <w:ind w:firstLine="397"/>
        <w:jc w:val="both"/>
      </w:pPr>
      <w:r>
        <w:rPr>
          <w:rFonts w:ascii="Arial" w:cs="Arial" w:eastAsia="Arial" w:hAnsi="Arial"/>
          <w:sz w:val="24"/>
          <w:szCs w:val="24"/>
        </w:rPr>
        <w:t xml:space="preserve">17) перемещение части собственного гражданского населения на оккупируемую территорию или депортация, перемещение всего или части населения в пределах оккупированной территории либо за ее пределы;</w:t>
      </w:r>
    </w:p>
    <w:p>
      <w:pPr>
        <w:spacing w:after="120"/>
        <w:ind w:firstLine="397"/>
        <w:jc w:val="both"/>
      </w:pPr>
      <w:r>
        <w:rPr>
          <w:rFonts w:ascii="Arial" w:cs="Arial" w:eastAsia="Arial" w:hAnsi="Arial"/>
          <w:sz w:val="24"/>
          <w:szCs w:val="24"/>
        </w:rPr>
        <w:t xml:space="preserve">18) неоправданная задержка репатриации военнопленных и гражданских лиц;</w:t>
      </w:r>
    </w:p>
    <w:p>
      <w:pPr>
        <w:spacing w:after="120"/>
        <w:ind w:firstLine="397"/>
        <w:jc w:val="both"/>
      </w:pPr>
      <w:r>
        <w:rPr>
          <w:rFonts w:ascii="Arial" w:cs="Arial" w:eastAsia="Arial" w:hAnsi="Arial"/>
          <w:sz w:val="24"/>
          <w:szCs w:val="24"/>
        </w:rPr>
        <w:t xml:space="preserve">19) применение в вооруженном конфликте иных средств и методов ведения войны, запрещенных международными договорами,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393. Преступное бездействие либо отдание преступного приказа во время военных действий</w:t>
      </w:r>
    </w:p>
    <w:p>
      <w:pPr>
        <w:spacing w:after="120"/>
        <w:ind w:firstLine="397"/>
        <w:jc w:val="both"/>
      </w:pPr>
      <w:r>
        <w:rPr>
          <w:rFonts w:ascii="Arial" w:cs="Arial" w:eastAsia="Arial" w:hAnsi="Arial"/>
          <w:sz w:val="24"/>
          <w:szCs w:val="24"/>
        </w:rPr>
        <w:t xml:space="preserve">1. Непринятие во время военных действий начальником или другим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преступлений, предусмотренных статьями </w:t>
      </w:r>
      <w:hyperlink w:history="1" r:id="rId_d3p-r9jotrp1mru0epqu">
        <w:r>
          <w:rPr>
            <w:rFonts w:ascii="Arial" w:cs="Arial" w:eastAsia="Arial" w:hAnsi="Arial"/>
            <w:color w:val="1D4ED8"/>
            <w:sz w:val="24"/>
            <w:szCs w:val="24"/>
            <w:u w:val="single"/>
          </w:rPr>
          <w:t xml:space="preserve">382</w:t>
        </w:r>
      </w:hyperlink>
      <w:r>
        <w:rPr>
          <w:rFonts w:ascii="Arial" w:cs="Arial" w:eastAsia="Arial" w:hAnsi="Arial"/>
          <w:sz w:val="24"/>
          <w:szCs w:val="24"/>
        </w:rPr>
        <w:t xml:space="preserve">, </w:t>
      </w:r>
      <w:hyperlink w:history="1" r:id="rIddbp2ppa8zftqtr5gvpled">
        <w:r>
          <w:rPr>
            <w:rFonts w:ascii="Arial" w:cs="Arial" w:eastAsia="Arial" w:hAnsi="Arial"/>
            <w:color w:val="1D4ED8"/>
            <w:sz w:val="24"/>
            <w:szCs w:val="24"/>
            <w:u w:val="single"/>
          </w:rPr>
          <w:t xml:space="preserve">387</w:t>
        </w:r>
      </w:hyperlink>
      <w:r>
        <w:rPr>
          <w:rFonts w:ascii="Arial" w:cs="Arial" w:eastAsia="Arial" w:hAnsi="Arial"/>
          <w:sz w:val="24"/>
          <w:szCs w:val="24"/>
        </w:rPr>
        <w:t xml:space="preserve">, </w:t>
      </w:r>
      <w:hyperlink w:history="1" r:id="rIdqglcmh8y0wj80f7b2ii8o">
        <w:r>
          <w:rPr>
            <w:rFonts w:ascii="Arial" w:cs="Arial" w:eastAsia="Arial" w:hAnsi="Arial"/>
            <w:color w:val="1D4ED8"/>
            <w:sz w:val="24"/>
            <w:szCs w:val="24"/>
            <w:u w:val="single"/>
          </w:rPr>
          <w:t xml:space="preserve">390</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2. Отдание во время военных действий начальником или другим должностным лицом подчиненному приказа не оставлять никого в живых или иного заведомо преступного приказа или распоряжения, направленных на совершение преступлений, предусмотренных статьями </w:t>
      </w:r>
      <w:hyperlink w:history="1" r:id="rIdeupsd4m9hg8uqciofqnxf">
        <w:r>
          <w:rPr>
            <w:rFonts w:ascii="Arial" w:cs="Arial" w:eastAsia="Arial" w:hAnsi="Arial"/>
            <w:color w:val="1D4ED8"/>
            <w:sz w:val="24"/>
            <w:szCs w:val="24"/>
            <w:u w:val="single"/>
          </w:rPr>
          <w:t xml:space="preserve">382</w:t>
        </w:r>
      </w:hyperlink>
      <w:r>
        <w:rPr>
          <w:rFonts w:ascii="Arial" w:cs="Arial" w:eastAsia="Arial" w:hAnsi="Arial"/>
          <w:sz w:val="24"/>
          <w:szCs w:val="24"/>
        </w:rPr>
        <w:t xml:space="preserve">, </w:t>
      </w:r>
      <w:hyperlink w:history="1" r:id="rIdsr4z8bzjy5k9rs-1q6zhu">
        <w:r>
          <w:rPr>
            <w:rFonts w:ascii="Arial" w:cs="Arial" w:eastAsia="Arial" w:hAnsi="Arial"/>
            <w:color w:val="1D4ED8"/>
            <w:sz w:val="24"/>
            <w:szCs w:val="24"/>
            <w:u w:val="single"/>
          </w:rPr>
          <w:t xml:space="preserve">387</w:t>
        </w:r>
      </w:hyperlink>
      <w:r>
        <w:rPr>
          <w:rFonts w:ascii="Arial" w:cs="Arial" w:eastAsia="Arial" w:hAnsi="Arial"/>
          <w:sz w:val="24"/>
          <w:szCs w:val="24"/>
        </w:rPr>
        <w:t xml:space="preserve">, </w:t>
      </w:r>
      <w:hyperlink w:history="1" r:id="rIdzleco3g_ea05kwaf9zya_">
        <w:r>
          <w:rPr>
            <w:rFonts w:ascii="Arial" w:cs="Arial" w:eastAsia="Arial" w:hAnsi="Arial"/>
            <w:color w:val="1D4ED8"/>
            <w:sz w:val="24"/>
            <w:szCs w:val="24"/>
            <w:u w:val="single"/>
          </w:rPr>
          <w:t xml:space="preserve">390</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394. Незаконное пользование знаками, охраняемыми международными договорами</w:t>
      </w:r>
    </w:p>
    <w:p>
      <w:pPr>
        <w:spacing w:after="120"/>
        <w:ind w:firstLine="397"/>
        <w:jc w:val="both"/>
      </w:pPr>
      <w:r>
        <w:rPr>
          <w:rFonts w:ascii="Arial" w:cs="Arial" w:eastAsia="Arial" w:hAnsi="Arial"/>
          <w:sz w:val="24"/>
          <w:szCs w:val="24"/>
        </w:rPr>
        <w:t xml:space="preserve">Использование вопреки международным 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 отличиями неприятеля, нейтрального государства, флагом или знаком международной организации,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395. Наемничество</w:t>
      </w:r>
    </w:p>
    <w:p>
      <w:pPr>
        <w:spacing w:after="120"/>
        <w:ind w:firstLine="397"/>
        <w:jc w:val="both"/>
      </w:pPr>
      <w:r>
        <w:rPr>
          <w:rFonts w:ascii="Arial" w:cs="Arial" w:eastAsia="Arial" w:hAnsi="Arial"/>
          <w:sz w:val="24"/>
          <w:szCs w:val="24"/>
        </w:rPr>
        <w:t xml:space="preserve">1. Вербовка, финансирование, материальное обеспечение, обучение наемников с целью использования в вооруженных конфликтах других государств или насильственных действиях, направленных на свержение государственной власти или нарушение территориальной целостности, а также использование наемников в военных конфликтах или действиях,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без разрешения соответствующих органов государственной власти в вооруженных конфликтах других государств с целью получения материального вознаграждения,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несовершеннолетнего,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397"/>
        <w:jc w:val="center"/>
      </w:pPr>
      <w:r>
        <w:rPr>
          <w:rFonts w:ascii="Arial" w:cs="Arial" w:eastAsia="Arial" w:hAnsi="Arial"/>
          <w:b/>
          <w:bCs/>
          <w:sz w:val="24"/>
          <w:szCs w:val="24"/>
        </w:rPr>
        <w:t xml:space="preserve">Значение терминов, употребляемых в настоящем Кодексе</w:t>
      </w:r>
    </w:p>
    <w:p>
      <w:pPr>
        <w:spacing w:after="120"/>
        <w:ind w:firstLine="397"/>
        <w:jc w:val="center"/>
      </w:pPr>
      <w:r>
        <w:rPr>
          <w:rFonts w:ascii="Arial" w:cs="Arial" w:eastAsia="Arial" w:hAnsi="Arial"/>
          <w:i/>
          <w:iCs/>
          <w:sz w:val="24"/>
          <w:szCs w:val="24"/>
        </w:rPr>
        <w:t xml:space="preserve">(В редакции Закона КР от </w:t>
      </w:r>
      <w:hyperlink w:history="1" r:id="rIdbcete9c8t2gtdtvhidulz">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статьях Особенной </w:t>
      </w:r>
      <w:hyperlink w:history="1" r:id="rIdmumunidkrr311-da6d89v">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следующие термины, если нет особых указаний, понимаются в таком значении: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Значительный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397"/>
        <w:jc w:val="both"/>
      </w:pPr>
      <w:r>
        <w:rPr>
          <w:rFonts w:ascii="Arial" w:cs="Arial" w:eastAsia="Arial" w:hAnsi="Arial"/>
          <w:sz w:val="24"/>
          <w:szCs w:val="24"/>
        </w:rPr>
        <w:t xml:space="preserve">1) причинение менее тяжкого вреда здоровью двух или более лиц;</w:t>
      </w:r>
    </w:p>
    <w:p>
      <w:pPr>
        <w:spacing w:after="120"/>
        <w:ind w:firstLine="397"/>
        <w:jc w:val="both"/>
      </w:pPr>
      <w:r>
        <w:rPr>
          <w:rFonts w:ascii="Arial" w:cs="Arial" w:eastAsia="Arial" w:hAnsi="Arial"/>
          <w:sz w:val="24"/>
          <w:szCs w:val="24"/>
        </w:rPr>
        <w:t xml:space="preserve">2) нарушение конституционных прав и свобод человека и гражданина;</w:t>
      </w:r>
    </w:p>
    <w:p>
      <w:pPr>
        <w:spacing w:after="120"/>
        <w:ind w:firstLine="397"/>
        <w:jc w:val="both"/>
      </w:pPr>
      <w:r>
        <w:rPr>
          <w:rFonts w:ascii="Arial" w:cs="Arial" w:eastAsia="Arial" w:hAnsi="Arial"/>
          <w:sz w:val="24"/>
          <w:szCs w:val="24"/>
        </w:rPr>
        <w:t xml:space="preserve">3) значительное загрязнение, отравление или заражение окружающей среды;</w:t>
      </w:r>
    </w:p>
    <w:p>
      <w:pPr>
        <w:spacing w:after="120"/>
        <w:ind w:firstLine="397"/>
        <w:jc w:val="both"/>
      </w:pPr>
      <w:r>
        <w:rPr>
          <w:rFonts w:ascii="Arial" w:cs="Arial" w:eastAsia="Arial" w:hAnsi="Arial"/>
          <w:sz w:val="24"/>
          <w:szCs w:val="24"/>
        </w:rPr>
        <w:t xml:space="preserve">4) причинение значительного материального (имущественного) ущерба;</w:t>
      </w:r>
    </w:p>
    <w:p>
      <w:pPr>
        <w:spacing w:after="120"/>
        <w:ind w:firstLine="397"/>
        <w:jc w:val="both"/>
      </w:pPr>
      <w:r>
        <w:rPr>
          <w:rFonts w:ascii="Arial" w:cs="Arial" w:eastAsia="Arial" w:hAnsi="Arial"/>
          <w:sz w:val="24"/>
          <w:szCs w:val="24"/>
        </w:rPr>
        <w:t xml:space="preserve">5) длительное нарушение нормальной работы государственного органа, предприятия, учреждения или организации независимо от формы собственности;</w:t>
      </w:r>
    </w:p>
    <w:p>
      <w:pPr>
        <w:spacing w:after="120"/>
        <w:ind w:firstLine="397"/>
        <w:jc w:val="both"/>
      </w:pPr>
      <w:r>
        <w:rPr>
          <w:rFonts w:ascii="Arial" w:cs="Arial" w:eastAsia="Arial" w:hAnsi="Arial"/>
          <w:sz w:val="24"/>
          <w:szCs w:val="24"/>
        </w:rPr>
        <w:t xml:space="preserve">6) подрыв безопасности государства;</w:t>
      </w:r>
    </w:p>
    <w:p>
      <w:pPr>
        <w:spacing w:after="120"/>
        <w:ind w:firstLine="397"/>
        <w:jc w:val="both"/>
      </w:pPr>
      <w:r>
        <w:rPr>
          <w:rFonts w:ascii="Arial" w:cs="Arial" w:eastAsia="Arial" w:hAnsi="Arial"/>
          <w:sz w:val="24"/>
          <w:szCs w:val="24"/>
        </w:rPr>
        <w:t xml:space="preserve">7) иные последствия, явно свидетельствующие о значительности причиненного вреда, если они не указаны в законе как тяжкий или особо тяжкий вред.</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Тяжкий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397"/>
        <w:jc w:val="both"/>
      </w:pPr>
      <w:r>
        <w:rPr>
          <w:rFonts w:ascii="Arial" w:cs="Arial" w:eastAsia="Arial" w:hAnsi="Arial"/>
          <w:sz w:val="24"/>
          <w:szCs w:val="24"/>
        </w:rPr>
        <w:t xml:space="preserve">1) причинение тяжкого вреда здоровью одного лица, а равно двух или более лиц, в том числе в результате массового заболевания (эпидемии), заражения, облучения или отравления;</w:t>
      </w:r>
    </w:p>
    <w:p>
      <w:pPr>
        <w:spacing w:after="120"/>
        <w:ind w:firstLine="397"/>
        <w:jc w:val="both"/>
      </w:pPr>
      <w:r>
        <w:rPr>
          <w:rFonts w:ascii="Arial" w:cs="Arial" w:eastAsia="Arial" w:hAnsi="Arial"/>
          <w:sz w:val="24"/>
          <w:szCs w:val="24"/>
        </w:rPr>
        <w:t xml:space="preserve">2) заражение лица вирусом иммунодефицита человека либо другой неизлечимой инфекционной болезнью;</w:t>
      </w:r>
    </w:p>
    <w:p>
      <w:pPr>
        <w:spacing w:after="120"/>
        <w:ind w:firstLine="397"/>
        <w:jc w:val="both"/>
      </w:pPr>
      <w:r>
        <w:rPr>
          <w:rFonts w:ascii="Arial" w:cs="Arial" w:eastAsia="Arial" w:hAnsi="Arial"/>
          <w:sz w:val="24"/>
          <w:szCs w:val="24"/>
        </w:rPr>
        <w:t xml:space="preserve">3) длительное (более тридцати дней) незаконное лишение человека свободы;</w:t>
      </w:r>
    </w:p>
    <w:p>
      <w:pPr>
        <w:spacing w:after="120"/>
        <w:ind w:firstLine="397"/>
        <w:jc w:val="both"/>
      </w:pPr>
      <w:r>
        <w:rPr>
          <w:rFonts w:ascii="Arial" w:cs="Arial" w:eastAsia="Arial" w:hAnsi="Arial"/>
          <w:sz w:val="24"/>
          <w:szCs w:val="24"/>
        </w:rPr>
        <w:t xml:space="preserve">4) наступление техногенной катастрофы, экологического бедствия или чрезвычайной экологической ситуации;</w:t>
      </w:r>
    </w:p>
    <w:p>
      <w:pPr>
        <w:spacing w:after="120"/>
        <w:ind w:firstLine="397"/>
        <w:jc w:val="both"/>
      </w:pPr>
      <w:r>
        <w:rPr>
          <w:rFonts w:ascii="Arial" w:cs="Arial" w:eastAsia="Arial" w:hAnsi="Arial"/>
          <w:sz w:val="24"/>
          <w:szCs w:val="24"/>
        </w:rPr>
        <w:t xml:space="preserve">5) причинение крупного или особо крупного ущерба, в том числе в результате эпизоотии или массовой гибели животных либо растений;</w:t>
      </w:r>
    </w:p>
    <w:p>
      <w:pPr>
        <w:spacing w:after="120"/>
        <w:ind w:firstLine="397"/>
        <w:jc w:val="both"/>
      </w:pPr>
      <w:r>
        <w:rPr>
          <w:rFonts w:ascii="Arial" w:cs="Arial" w:eastAsia="Arial" w:hAnsi="Arial"/>
          <w:sz w:val="24"/>
          <w:szCs w:val="24"/>
        </w:rPr>
        <w:t xml:space="preserve">6) срыв выполнения боевой задачи.</w:t>
      </w:r>
    </w:p>
    <w:p>
      <w:pPr>
        <w:spacing w:after="120"/>
        <w:ind w:firstLine="397"/>
        <w:jc w:val="both"/>
      </w:pPr>
      <w:r>
        <w:rPr>
          <w:rFonts w:ascii="Arial" w:cs="Arial" w:eastAsia="Arial" w:hAnsi="Arial"/>
          <w:sz w:val="24"/>
          <w:szCs w:val="24"/>
        </w:rPr>
        <w:t xml:space="preserve">К тяжкому относится также особо тяжкий вред (см. пункт 3 настоящего приложения).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Особо тяжкий вред</w:t>
      </w:r>
      <w:r>
        <w:rPr>
          <w:rFonts w:ascii="Arial" w:cs="Arial" w:eastAsia="Arial" w:hAnsi="Arial"/>
          <w:sz w:val="24"/>
          <w:szCs w:val="24"/>
        </w:rPr>
        <w:t xml:space="preserve"> - смерть человека, в том числе в результате самоубийства потерпевшего, а равно смерть двух или более лиц.</w:t>
      </w:r>
    </w:p>
    <w:p>
      <w:pPr>
        <w:spacing w:after="120"/>
        <w:ind w:firstLine="397"/>
        <w:jc w:val="both"/>
      </w:pPr>
      <w:r>
        <w:rPr>
          <w:rFonts w:ascii="Arial" w:cs="Arial" w:eastAsia="Arial" w:hAnsi="Arial"/>
          <w:sz w:val="24"/>
          <w:szCs w:val="24"/>
        </w:rPr>
        <w:t xml:space="preserve">Специальные правила квалификации преступлений при наличии особо тяжкого вреда установлены </w:t>
      </w:r>
      <w:hyperlink w:history="1" r:id="rIdo7lt7pdfgiervyarxjwss">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Значительный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одну тысячу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Значительный размер</w:t>
      </w:r>
      <w:r>
        <w:rPr>
          <w:rFonts w:ascii="Arial" w:cs="Arial" w:eastAsia="Arial" w:hAnsi="Arial"/>
          <w:sz w:val="24"/>
          <w:szCs w:val="24"/>
        </w:rPr>
        <w:t xml:space="preserve"> - размер имущества, который на момент совершения преступления в сто раз превышает расчетный показатель, установленный законодательством Кыргызской Республики, если в статье Особенной </w:t>
      </w:r>
      <w:hyperlink w:history="1" r:id="rIdvufw_bhervvdj-urliuzk">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не установлено иное.</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Крупный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десять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Крупный размер (доход в крупном размере)</w:t>
      </w:r>
      <w:r>
        <w:rPr>
          <w:rFonts w:ascii="Arial" w:cs="Arial" w:eastAsia="Arial" w:hAnsi="Arial"/>
          <w:sz w:val="24"/>
          <w:szCs w:val="24"/>
        </w:rPr>
        <w:t xml:space="preserve"> - размер, который на момент совершения хищения имущества или извлечения незаконного дохода в одну тысячу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Особо крупный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пятьдесят тысяч раз превышает расчетный показатель, установленный законодательством Кыргызской Республики, если в статье Особенной </w:t>
      </w:r>
      <w:hyperlink w:history="1" r:id="rIdebxgjxvu6nfqjk4ouuhab">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не установлено иное.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Особо крупный размер (доход в особо крупном размере)</w:t>
      </w:r>
      <w:r>
        <w:rPr>
          <w:rFonts w:ascii="Arial" w:cs="Arial" w:eastAsia="Arial" w:hAnsi="Arial"/>
          <w:sz w:val="24"/>
          <w:szCs w:val="24"/>
        </w:rPr>
        <w:t xml:space="preserve"> - размер, который на момент совершения хищения имущества или извлечения незаконного дохода в пять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Несовершеннолетний</w:t>
      </w:r>
      <w:r>
        <w:rPr>
          <w:rFonts w:ascii="Arial" w:cs="Arial" w:eastAsia="Arial" w:hAnsi="Arial"/>
          <w:sz w:val="24"/>
          <w:szCs w:val="24"/>
        </w:rPr>
        <w:t xml:space="preserve"> - лицо, не достигшее восемнадцатилетнего возраста.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Малолетний</w:t>
      </w:r>
      <w:r>
        <w:rPr>
          <w:rFonts w:ascii="Arial" w:cs="Arial" w:eastAsia="Arial" w:hAnsi="Arial"/>
          <w:sz w:val="24"/>
          <w:szCs w:val="24"/>
        </w:rPr>
        <w:t xml:space="preserve"> - ребенок, не достигший четырнадцатилетнего возраста.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Престарелый</w:t>
      </w:r>
      <w:r>
        <w:rPr>
          <w:rFonts w:ascii="Arial" w:cs="Arial" w:eastAsia="Arial" w:hAnsi="Arial"/>
          <w:sz w:val="24"/>
          <w:szCs w:val="24"/>
        </w:rPr>
        <w:t xml:space="preserve"> - лицо, достигшее шестидесятилетнего возраста.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ind w:firstLine="39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39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39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397"/>
        <w:jc w:val="both"/>
      </w:pPr>
      <w:r>
        <w:rPr>
          <w:rFonts w:ascii="Arial" w:cs="Arial" w:eastAsia="Arial" w:hAnsi="Arial"/>
          <w:sz w:val="24"/>
          <w:szCs w:val="24"/>
        </w:rPr>
        <w:t xml:space="preserve">Специальные правила квалификации преступлений, совершенных должностным лицом с использованием своего служебного положения, установлены </w:t>
      </w:r>
      <w:hyperlink w:history="1" r:id="rIdcfuzmbiwzbl807laizs5q">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 а равно лицо, участвующее в отправлении правосудия в качестве присяжного заседателя.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Должностное лицо, занимающее ответственное положение,</w:t>
      </w:r>
      <w:r>
        <w:rPr>
          <w:rFonts w:ascii="Arial" w:cs="Arial" w:eastAsia="Arial" w:hAnsi="Arial"/>
          <w:sz w:val="24"/>
          <w:szCs w:val="24"/>
        </w:rPr>
        <w:t xml:space="preserve"> - лицо, занимающее государственную должность, установленную Конституцией Кыргызской Республики.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любое назначаемое или избираемое лицо, выполняющее публичную функцию для иностранного государства, в том числе для публичного ведомства или публичного предприятия.</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Должностное лицо публичной международной организации</w:t>
      </w:r>
      <w:r>
        <w:rPr>
          <w:rFonts w:ascii="Arial" w:cs="Arial" w:eastAsia="Arial" w:hAnsi="Arial"/>
          <w:sz w:val="24"/>
          <w:szCs w:val="24"/>
        </w:rPr>
        <w:t xml:space="preserve"> - международный гражданский служащий или любое лицо, которое уполномочено такой организацией действовать от ее имени.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жилой фонд и пригодное для постоянного или временного проживания, а равно иное помещение или строение, не входящее в жилой фонд, но предназначенное для временного проживания.</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Притон</w:t>
      </w:r>
      <w:r>
        <w:rPr>
          <w:rFonts w:ascii="Arial" w:cs="Arial" w:eastAsia="Arial" w:hAnsi="Arial"/>
          <w:sz w:val="24"/>
          <w:szCs w:val="24"/>
        </w:rPr>
        <w:t xml:space="preserve"> - помещение или место, как предназначенное (дом, квартира), так и не предназначенное (казино, сауна, массажный кабинет, гараж, сарай, чердак, подвал, каюта, вагон и т.д.) для проживания в нем, которое организаторы либо лица, содержащие или контролирующие его, приспособили либо определили для систематического либо эпизодического незаконного производства, приготовления или употребления наркотических средств, психотропных веществ либо их аналогов, иных одурманивающих веществ, для проведения азартных игр и (или) для занятия проституцией.</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Шантаж</w:t>
      </w:r>
      <w:r>
        <w:rPr>
          <w:rFonts w:ascii="Arial" w:cs="Arial" w:eastAsia="Arial" w:hAnsi="Arial"/>
          <w:sz w:val="24"/>
          <w:szCs w:val="24"/>
        </w:rPr>
        <w:t xml:space="preserve"> - угроза уничтожить или повредить имущество потерпевшего (его близких) либо имущество, которое находится в его ведении или под охраной; похитить потерпевшего (его близких), лишить его (их) свободы; разгласить компрометирующие сведения либо иные сведения, которые потерпевший (его близкие) желает сохранить в тайне, или иным образом ограничить права и законные интересы потерпевшего (его близких).</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дедушки, бабушки, внуки.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Официальный документ</w:t>
      </w:r>
      <w:r>
        <w:rPr>
          <w:rFonts w:ascii="Arial" w:cs="Arial" w:eastAsia="Arial" w:hAnsi="Arial"/>
          <w:sz w:val="24"/>
          <w:szCs w:val="24"/>
        </w:rPr>
        <w:t xml:space="preserve"> - документ, соответствующий следующим признакам:</w:t>
      </w:r>
    </w:p>
    <w:p>
      <w:pPr>
        <w:spacing w:after="120"/>
        <w:ind w:firstLine="39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39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39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39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Угроза применения насилия, опасного для жизни и здоровья,</w:t>
      </w:r>
      <w:r>
        <w:rPr>
          <w:rFonts w:ascii="Arial" w:cs="Arial" w:eastAsia="Arial" w:hAnsi="Arial"/>
          <w:sz w:val="24"/>
          <w:szCs w:val="24"/>
        </w:rPr>
        <w:t xml:space="preserve"> - угроза убийством, причинением тяжкого вреда здоровью, заражением неизлечимой инфекционной болезнью, опасной для жизни человека, а равно угроза изнасилованием или осуществлением насильственных действий сексуального характера.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Развлекательные заведения</w:t>
      </w:r>
      <w:r>
        <w:rPr>
          <w:rFonts w:ascii="Arial" w:cs="Arial" w:eastAsia="Arial" w:hAnsi="Arial"/>
          <w:sz w:val="24"/>
          <w:szCs w:val="24"/>
        </w:rPr>
        <w:t xml:space="preserve"> - предприятия общественного питания, кинотеатры, объекты театрально-зрелищного назначения и иные здания, помещения, сооружения, в которых оказываются услуги развлекательно-досугового, театрально-зрелищного, спортивного, культурного назначения.</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Проникновение в жилище или иной объект</w:t>
      </w:r>
      <w:r>
        <w:rPr>
          <w:rFonts w:ascii="Arial" w:cs="Arial" w:eastAsia="Arial" w:hAnsi="Arial"/>
          <w:sz w:val="24"/>
          <w:szCs w:val="24"/>
        </w:rPr>
        <w:t xml:space="preserve"> - незаконное вторжение в жилище или иной объект любым способом, который предоставляет лицу возможность похитить имущество с применением отмычек или иных средств преодоления препятствий или без их применения, путем обмана или злоупотребления доверием, с использованием поддельных документов и т.д.</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Боевая обстановка</w:t>
      </w:r>
      <w:r>
        <w:rPr>
          <w:rFonts w:ascii="Arial" w:cs="Arial" w:eastAsia="Arial" w:hAnsi="Arial"/>
          <w:sz w:val="24"/>
          <w:szCs w:val="24"/>
        </w:rPr>
        <w:t xml:space="preserve"> - совокупность факторов и условий, складывающихся в районе боевых действий в определенный отрезок времени.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Невежественное лицо</w:t>
      </w:r>
      <w:r>
        <w:rPr>
          <w:rFonts w:ascii="Arial" w:cs="Arial" w:eastAsia="Arial" w:hAnsi="Arial"/>
          <w:sz w:val="24"/>
          <w:szCs w:val="24"/>
        </w:rPr>
        <w:t xml:space="preserve"> - малообразованный или несведущий в знаниях человек.</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Негодное средство</w:t>
      </w:r>
      <w:r>
        <w:rPr>
          <w:rFonts w:ascii="Arial" w:cs="Arial" w:eastAsia="Arial" w:hAnsi="Arial"/>
          <w:sz w:val="24"/>
          <w:szCs w:val="24"/>
        </w:rPr>
        <w:t xml:space="preserve"> - выбранное средство, из-за которого задуманное деяние не удастся исполнить ни при каких условиях и нет возможности приведения к желаемому результату.</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Общественное бедствие</w:t>
      </w:r>
      <w:r>
        <w:rPr>
          <w:rFonts w:ascii="Arial" w:cs="Arial" w:eastAsia="Arial" w:hAnsi="Arial"/>
          <w:sz w:val="24"/>
          <w:szCs w:val="24"/>
        </w:rPr>
        <w:t xml:space="preserve"> -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hvj1-4ic50wyt_7z1pw1n">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соответствия видов и размеров наказаний за преступления для унифицированного построения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965"/>
        <w:gridCol w:w="965"/>
        <w:gridCol w:w="965"/>
        <w:gridCol w:w="965"/>
        <w:gridCol w:w="965"/>
        <w:gridCol w:w="965"/>
        <w:gridCol w:w="965"/>
        <w:gridCol w:w="1244"/>
        <w:gridCol w:w="1244"/>
      </w:tblGrid>
      <w:tr>
        <w:tc>
          <w:tcPr>
            <w:tcW w:type="dxa" w:w="9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55"/>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наказания</w:t>
            </w:r>
          </w:p>
        </w:tc>
        <w:tc>
          <w:tcPr>
            <w:tcW w:type="dxa" w:w="24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наказания</w:t>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наказания, его категория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w:t>
            </w:r>
          </w:p>
          <w:p>
            <w:pPr>
              <w:jc w:val="both"/>
            </w:pPr>
            <w:r>
              <w:rPr>
                <w:rFonts w:ascii="Arial" w:cs="Arial" w:eastAsia="Arial" w:hAnsi="Arial"/>
                <w:sz w:val="24"/>
                <w:szCs w:val="24"/>
              </w:rPr>
              <w:t xml:space="preserve">ные</w:t>
            </w:r>
          </w:p>
          <w:p>
            <w:pPr>
              <w:jc w:val="both"/>
            </w:pPr>
            <w:r>
              <w:rPr>
                <w:rFonts w:ascii="Arial" w:cs="Arial" w:eastAsia="Arial" w:hAnsi="Arial"/>
                <w:sz w:val="24"/>
                <w:szCs w:val="24"/>
              </w:rPr>
              <w:t xml:space="preserve">работы</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w:t>
            </w:r>
          </w:p>
          <w:p>
            <w:pPr>
              <w:jc w:val="both"/>
            </w:pPr>
            <w:r>
              <w:rPr>
                <w:rFonts w:ascii="Arial" w:cs="Arial" w:eastAsia="Arial" w:hAnsi="Arial"/>
                <w:sz w:val="24"/>
                <w:szCs w:val="24"/>
              </w:rPr>
              <w:t xml:space="preserve">права</w:t>
            </w:r>
          </w:p>
          <w:p>
            <w:pPr>
              <w:jc w:val="both"/>
            </w:pPr>
            <w:r>
              <w:rPr>
                <w:rFonts w:ascii="Arial" w:cs="Arial" w:eastAsia="Arial" w:hAnsi="Arial"/>
                <w:sz w:val="24"/>
                <w:szCs w:val="24"/>
              </w:rPr>
              <w:t xml:space="preserve">занимать</w:t>
            </w:r>
          </w:p>
          <w:p>
            <w:pPr>
              <w:jc w:val="both"/>
            </w:pPr>
            <w:r>
              <w:rPr>
                <w:rFonts w:ascii="Arial" w:cs="Arial" w:eastAsia="Arial" w:hAnsi="Arial"/>
                <w:sz w:val="24"/>
                <w:szCs w:val="24"/>
              </w:rPr>
              <w:t xml:space="preserve">определенные</w:t>
            </w:r>
          </w:p>
          <w:p>
            <w:pPr>
              <w:jc w:val="both"/>
            </w:pPr>
            <w:r>
              <w:rPr>
                <w:rFonts w:ascii="Arial" w:cs="Arial" w:eastAsia="Arial" w:hAnsi="Arial"/>
                <w:sz w:val="24"/>
                <w:szCs w:val="24"/>
              </w:rPr>
              <w:t xml:space="preserve">должности/</w:t>
            </w:r>
          </w:p>
          <w:p>
            <w:pPr>
              <w:jc w:val="both"/>
            </w:pPr>
            <w:r>
              <w:rPr>
                <w:rFonts w:ascii="Arial" w:cs="Arial" w:eastAsia="Arial" w:hAnsi="Arial"/>
                <w:sz w:val="24"/>
                <w:szCs w:val="24"/>
              </w:rPr>
              <w:t xml:space="preserve">заниматься</w:t>
            </w:r>
          </w:p>
          <w:p>
            <w:pPr>
              <w:jc w:val="both"/>
            </w:pPr>
            <w:r>
              <w:rPr>
                <w:rFonts w:ascii="Arial" w:cs="Arial" w:eastAsia="Arial" w:hAnsi="Arial"/>
                <w:sz w:val="24"/>
                <w:szCs w:val="24"/>
              </w:rPr>
              <w:t xml:space="preserve">определенной деятельностью</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Исправи-</w:t>
            </w:r>
          </w:p>
          <w:p>
            <w:pPr>
              <w:jc w:val="both"/>
            </w:pPr>
            <w:r>
              <w:rPr>
                <w:rFonts w:ascii="Arial" w:cs="Arial" w:eastAsia="Arial" w:hAnsi="Arial"/>
                <w:sz w:val="24"/>
                <w:szCs w:val="24"/>
              </w:rPr>
              <w:t xml:space="preserve">тельные</w:t>
            </w:r>
          </w:p>
          <w:p>
            <w:pPr>
              <w:jc w:val="both"/>
            </w:pPr>
            <w:r>
              <w:rPr>
                <w:rFonts w:ascii="Arial" w:cs="Arial" w:eastAsia="Arial" w:hAnsi="Arial"/>
                <w:sz w:val="24"/>
                <w:szCs w:val="24"/>
              </w:rPr>
              <w:t xml:space="preserve">работы</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w:t>
            </w:r>
          </w:p>
          <w:p>
            <w:pPr>
              <w:jc w:val="both"/>
            </w:pPr>
            <w:r>
              <w:rPr>
                <w:rFonts w:ascii="Arial" w:cs="Arial" w:eastAsia="Arial" w:hAnsi="Arial"/>
                <w:sz w:val="24"/>
                <w:szCs w:val="24"/>
              </w:rPr>
              <w:t xml:space="preserve">жание в дисципли-</w:t>
            </w:r>
          </w:p>
          <w:p>
            <w:pPr>
              <w:jc w:val="both"/>
            </w:pPr>
            <w:r>
              <w:rPr>
                <w:rFonts w:ascii="Arial" w:cs="Arial" w:eastAsia="Arial" w:hAnsi="Arial"/>
                <w:sz w:val="24"/>
                <w:szCs w:val="24"/>
              </w:rPr>
              <w:t xml:space="preserve">нарной воинской части</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свободы</w:t>
            </w:r>
          </w:p>
          <w:p>
            <w:pPr>
              <w:jc w:val="both"/>
            </w:pPr>
            <w:r>
              <w:rPr>
                <w:rFonts w:ascii="Arial" w:cs="Arial" w:eastAsia="Arial" w:hAnsi="Arial"/>
                <w:sz w:val="24"/>
                <w:szCs w:val="24"/>
              </w:rPr>
              <w:t xml:space="preserve">на опреде-</w:t>
            </w:r>
          </w:p>
          <w:p>
            <w:pPr>
              <w:jc w:val="both"/>
            </w:pPr>
            <w:r>
              <w:rPr>
                <w:rFonts w:ascii="Arial" w:cs="Arial" w:eastAsia="Arial" w:hAnsi="Arial"/>
                <w:sz w:val="24"/>
                <w:szCs w:val="24"/>
              </w:rPr>
              <w:t xml:space="preserve">ленный срок</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Пожизненное лишение свободы</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 до 2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w:t>
            </w:r>
            <w:r>
              <w:rPr>
                <w:rFonts w:ascii="Arial" w:cs="Arial" w:eastAsia="Arial" w:hAnsi="Arial"/>
                <w:sz w:val="24"/>
                <w:szCs w:val="24"/>
              </w:rPr>
              <w:t xml:space="preserve">- </w:t>
            </w:r>
            <w:r>
              <w:rPr>
                <w:rFonts w:ascii="Arial" w:cs="Arial" w:eastAsia="Arial" w:hAnsi="Arial"/>
                <w:sz w:val="24"/>
                <w:szCs w:val="24"/>
              </w:rPr>
              <w:t xml:space="preserve">до 3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категории - до 4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 до 6 месяцев</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 - до 5 лет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 категории</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6 месяцев до одного года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(до 2 лет 6 месяцев)</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 лет</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p>
            <w:pPr>
              <w:jc w:val="both"/>
            </w:pPr>
            <w:r>
              <w:rPr>
                <w:rFonts w:ascii="Arial" w:cs="Arial" w:eastAsia="Arial" w:hAnsi="Arial"/>
                <w:sz w:val="24"/>
                <w:szCs w:val="24"/>
              </w:rPr>
              <w:t xml:space="preserve">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VI 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категории (от 2 лет 6 месяцев до 5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 лет</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 (от 5 лет до 7 лет 6 месяцев)</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r>
              <w:rPr>
                <w:rFonts w:ascii="Arial" w:cs="Arial" w:eastAsia="Arial" w:hAnsi="Arial"/>
                <w:sz w:val="24"/>
                <w:szCs w:val="24"/>
              </w:rPr>
              <w:t xml:space="preserve"> 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 (от 7 лет 6 месяцев до 10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 категории (от 10 лет до 12 лет 6 месяцев)</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VI категории (от 12 лет 6 месяцев до 15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Пожизненное лишение свободы</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a_rcz9hcnvn16bdxgqu" Type="http://schemas.openxmlformats.org/officeDocument/2006/relationships/hyperlink" Target="http://kodeks.duckdns.org/document/112305" TargetMode="External"/><Relationship Id="rIdcsruazkojzyo5zufzda3y" Type="http://schemas.openxmlformats.org/officeDocument/2006/relationships/hyperlink" Target="http://kodeks.duckdns.org/document/111703" TargetMode="External"/><Relationship Id="rIdvvnk8qg94k5mdlyja0sll" Type="http://schemas.openxmlformats.org/officeDocument/2006/relationships/hyperlink" Target="http://kodeks.duckdns.org/document/111907" TargetMode="External"/><Relationship Id="rIdkyzgnnzxumnqth_dvh3c7" Type="http://schemas.openxmlformats.org/officeDocument/2006/relationships/hyperlink" Target="http://kodeks.duckdns.org/document/112019" TargetMode="External"/><Relationship Id="rIdsza494utrenvje33qfzqx" Type="http://schemas.openxmlformats.org/officeDocument/2006/relationships/hyperlink" Target="http://kodeks.duckdns.org/document/112024" TargetMode="External"/><Relationship Id="rId00v8xe-psycbzgox6dqkw" Type="http://schemas.openxmlformats.org/officeDocument/2006/relationships/hyperlink" Target="http://kodeks.duckdns.org/document/112052" TargetMode="External"/><Relationship Id="rIdkr7aag08ft8wsjwuxq9fp" Type="http://schemas.openxmlformats.org/officeDocument/2006/relationships/hyperlink" Target="http://kodeks.duckdns.org/document/112141" TargetMode="External"/><Relationship Id="rIde2gjka0vh65bcfwtsd0ga" Type="http://schemas.openxmlformats.org/officeDocument/2006/relationships/hyperlink" Target="http://kodeks.duckdns.org/document/112155" TargetMode="External"/><Relationship Id="rIdplrvnfnznirvdrw4ozbel" Type="http://schemas.openxmlformats.org/officeDocument/2006/relationships/hyperlink" Target="http://kodeks.duckdns.org/document/112153" TargetMode="External"/><Relationship Id="rId4jqsk_ohimc9bllcehhjs" Type="http://schemas.openxmlformats.org/officeDocument/2006/relationships/hyperlink" Target="http://kodeks.duckdns.org/document/112186" TargetMode="External"/><Relationship Id="rIdlz4bo5b8ba0teml-2xxoh" Type="http://schemas.openxmlformats.org/officeDocument/2006/relationships/hyperlink" Target="http://kodeks.duckdns.org/document/112236" TargetMode="External"/><Relationship Id="rIdyehxqywhap69cjjni5aks" Type="http://schemas.openxmlformats.org/officeDocument/2006/relationships/hyperlink" Target="http://kodeks.duckdns.org/document/202913" TargetMode="External"/><Relationship Id="rIdf2otxippqj0iswskpzxwy" Type="http://schemas.openxmlformats.org/officeDocument/2006/relationships/hyperlink" Target="http://kodeks.duckdns.org/document/111527#ch_2" TargetMode="External"/><Relationship Id="rIdiysybltaefm9egcl5h7_q" Type="http://schemas.openxmlformats.org/officeDocument/2006/relationships/hyperlink" Target="http://kodeks.duckdns.org/document/111527#ch_2" TargetMode="External"/><Relationship Id="rIdau6vsn8zxaq8xtd0gnclu" Type="http://schemas.openxmlformats.org/officeDocument/2006/relationships/hyperlink" Target="http://kodeks.duckdns.org/document/111527#ch_2" TargetMode="External"/><Relationship Id="rIdifd7bw0ejcy8bqinqtpfu" Type="http://schemas.openxmlformats.org/officeDocument/2006/relationships/hyperlink" Target="http://kodeks.duckdns.org/document/111527#g21" TargetMode="External"/><Relationship Id="rIddhqjcqt_mpil2dxbqqevm" Type="http://schemas.openxmlformats.org/officeDocument/2006/relationships/hyperlink" Target="http://kodeks.duckdns.org/document/111527#st_78" TargetMode="External"/><Relationship Id="rIdegpyxsjrrydedwzyzofv3" Type="http://schemas.openxmlformats.org/officeDocument/2006/relationships/hyperlink" Target="http://kodeks.duckdns.org/document/111527#st_48" TargetMode="External"/><Relationship Id="rIdsmjojz1yjjq8ouwdfdxo3" Type="http://schemas.openxmlformats.org/officeDocument/2006/relationships/hyperlink" Target="http://kodeks.duckdns.org/document/111527#st_248" TargetMode="External"/><Relationship Id="rId-bw1qctyzrc5atp83ampx" Type="http://schemas.openxmlformats.org/officeDocument/2006/relationships/hyperlink" Target="http://kodeks.duckdns.org/document/111527#st_249" TargetMode="External"/><Relationship Id="rIdvph2xcnp-yh7dizewdfxb" Type="http://schemas.openxmlformats.org/officeDocument/2006/relationships/hyperlink" Target="http://kodeks.duckdns.org/document/111527#st_320" TargetMode="External"/><Relationship Id="rIdbvsygcwed2h1e-a1apfny" Type="http://schemas.openxmlformats.org/officeDocument/2006/relationships/hyperlink" Target="http://kodeks.duckdns.org/document/111527#st_78" TargetMode="External"/><Relationship Id="rIdouic_nogvhv1wn8dj1h7g" Type="http://schemas.openxmlformats.org/officeDocument/2006/relationships/hyperlink" Target="http://kodeks.duckdns.org/document/111527#st_130" TargetMode="External"/><Relationship Id="rId_bpzy9_4o01geesmvuo98" Type="http://schemas.openxmlformats.org/officeDocument/2006/relationships/hyperlink" Target="http://kodeks.duckdns.org/document/111527#st_138" TargetMode="External"/><Relationship Id="rIdn8yvzcvhemsn70_95ryts" Type="http://schemas.openxmlformats.org/officeDocument/2006/relationships/hyperlink" Target="http://kodeks.duckdns.org/document/111527#st_139" TargetMode="External"/><Relationship Id="rIdbz0_4hevdstuebsk3dwbn" Type="http://schemas.openxmlformats.org/officeDocument/2006/relationships/hyperlink" Target="http://kodeks.duckdns.org/document/111527#st_161" TargetMode="External"/><Relationship Id="rIdqmmj2v054a7sn0od-iza8" Type="http://schemas.openxmlformats.org/officeDocument/2006/relationships/hyperlink" Target="http://kodeks.duckdns.org/document/111527#st_162" TargetMode="External"/><Relationship Id="rIdgtvr4lkmk0xfw0j1k0itg" Type="http://schemas.openxmlformats.org/officeDocument/2006/relationships/hyperlink" Target="http://kodeks.duckdns.org/document/111527#st_170" TargetMode="External"/><Relationship Id="rIdcxacoiermbfkowrpaqgoc" Type="http://schemas.openxmlformats.org/officeDocument/2006/relationships/hyperlink" Target="http://kodeks.duckdns.org/document/111527#st_171" TargetMode="External"/><Relationship Id="rIdiidiezjgmem2uxdsiu7ak" Type="http://schemas.openxmlformats.org/officeDocument/2006/relationships/hyperlink" Target="http://kodeks.duckdns.org/document/111527#st_200" TargetMode="External"/><Relationship Id="rIdohz3bddg777zllwxsopuh" Type="http://schemas.openxmlformats.org/officeDocument/2006/relationships/hyperlink" Target="http://kodeks.duckdns.org/document/111527#st_201" TargetMode="External"/><Relationship Id="rIdaafuyu-a-sc8xz6i-umbv" Type="http://schemas.openxmlformats.org/officeDocument/2006/relationships/hyperlink" Target="http://kodeks.duckdns.org/document/111527#st_202" TargetMode="External"/><Relationship Id="rIdimee1gjuw_r3w8dqjhzeg" Type="http://schemas.openxmlformats.org/officeDocument/2006/relationships/hyperlink" Target="http://kodeks.duckdns.org/document/111527#st_203" TargetMode="External"/><Relationship Id="rIdqaw0w2od_3jphrjtl68pf" Type="http://schemas.openxmlformats.org/officeDocument/2006/relationships/hyperlink" Target="http://kodeks.duckdns.org/document/111527#st_206" TargetMode="External"/><Relationship Id="rId9ji4fbkmxy9wj8_pvx9ar" Type="http://schemas.openxmlformats.org/officeDocument/2006/relationships/hyperlink" Target="http://kodeks.duckdns.org/document/111527#st_210" TargetMode="External"/><Relationship Id="rIdmbdz5m-cuv-6na9drpa6o" Type="http://schemas.openxmlformats.org/officeDocument/2006/relationships/hyperlink" Target="http://kodeks.duckdns.org/document/111527#st_239" TargetMode="External"/><Relationship Id="rIdg2hypz7ndkbwrmyjmfsw8" Type="http://schemas.openxmlformats.org/officeDocument/2006/relationships/hyperlink" Target="http://kodeks.duckdns.org/document/111527#st_244" TargetMode="External"/><Relationship Id="rIdmym3g3vjnpiprpvp4vjau" Type="http://schemas.openxmlformats.org/officeDocument/2006/relationships/hyperlink" Target="http://kodeks.duckdns.org/document/111527#st_257" TargetMode="External"/><Relationship Id="rIdl30ryyb4p_ylvwdzktxb4" Type="http://schemas.openxmlformats.org/officeDocument/2006/relationships/hyperlink" Target="http://kodeks.duckdns.org/document/111527#st_266" TargetMode="External"/><Relationship Id="rIdd49jsxf1tgwdd7iq3ofzw" Type="http://schemas.openxmlformats.org/officeDocument/2006/relationships/hyperlink" Target="http://kodeks.duckdns.org/document/111527#st_267" TargetMode="External"/><Relationship Id="rIdayvz5zzfmex5y8ypkg07-" Type="http://schemas.openxmlformats.org/officeDocument/2006/relationships/hyperlink" Target="http://kodeks.duckdns.org/document/111527#st_271" TargetMode="External"/><Relationship Id="rIdrd6sae47z20blyir0hzw8" Type="http://schemas.openxmlformats.org/officeDocument/2006/relationships/hyperlink" Target="http://kodeks.duckdns.org/document/111527#st_299" TargetMode="External"/><Relationship Id="rId0twnc53vl1n3a8xbaqmyw" Type="http://schemas.openxmlformats.org/officeDocument/2006/relationships/hyperlink" Target="http://kodeks.duckdns.org/document/111527#ch_2" TargetMode="External"/><Relationship Id="rIddspxdzvb8olamv4wnay1e" Type="http://schemas.openxmlformats.org/officeDocument/2006/relationships/hyperlink" Target="http://kodeks.duckdns.org/document/111527#ch_2" TargetMode="External"/><Relationship Id="rIdscx15x9hc0d20dypc_orj" Type="http://schemas.openxmlformats.org/officeDocument/2006/relationships/hyperlink" Target="http://kodeks.duckdns.org/document/111527#st_348" TargetMode="External"/><Relationship Id="rIdfvgwke4m0nhmw4i036ylv" Type="http://schemas.openxmlformats.org/officeDocument/2006/relationships/hyperlink" Target="http://kodeks.duckdns.org/document/111527#ch_2" TargetMode="External"/><Relationship Id="rIdtqf89toxnqjfdr2auoy5o" Type="http://schemas.openxmlformats.org/officeDocument/2006/relationships/hyperlink" Target="http://kodeks.duckdns.org/document/111527#st_43" TargetMode="External"/><Relationship Id="rIdffgdqd0rjqxv4m5svqkvp" Type="http://schemas.openxmlformats.org/officeDocument/2006/relationships/hyperlink" Target="http://kodeks.duckdns.org/document/111527#st_24" TargetMode="External"/><Relationship Id="rIdifh-lmgclsdp_ss9033m3" Type="http://schemas.openxmlformats.org/officeDocument/2006/relationships/hyperlink" Target="http://kodeks.duckdns.org/document/111527#st_40" TargetMode="External"/><Relationship Id="rId5qkk-9p0gtasnyhu5nfji" Type="http://schemas.openxmlformats.org/officeDocument/2006/relationships/hyperlink" Target="http://kodeks.duckdns.org/document/111527#st_50" TargetMode="External"/><Relationship Id="rIdi3vwiwxfausvrmbed4wal" Type="http://schemas.openxmlformats.org/officeDocument/2006/relationships/hyperlink" Target="http://kodeks.duckdns.org/document/111527#st_132" TargetMode="External"/><Relationship Id="rIdkcs6td-dcusryqgdistvk" Type="http://schemas.openxmlformats.org/officeDocument/2006/relationships/hyperlink" Target="http://kodeks.duckdns.org/document/111527#st_140" TargetMode="External"/><Relationship Id="rIdnmmw0vcugt74yps9dkqzf" Type="http://schemas.openxmlformats.org/officeDocument/2006/relationships/hyperlink" Target="http://kodeks.duckdns.org/document/111527#st_57" TargetMode="External"/><Relationship Id="rIdfbaliltslm9iovfardcxj" Type="http://schemas.openxmlformats.org/officeDocument/2006/relationships/hyperlink" Target="http://kodeks.duckdns.org/document/111527#st_40" TargetMode="External"/><Relationship Id="rIdvx-vszhakfs6orjwej-ll" Type="http://schemas.openxmlformats.org/officeDocument/2006/relationships/hyperlink" Target="http://kodeks.duckdns.org/document/111527#st_48" TargetMode="External"/><Relationship Id="rIdshxoekdita22tpy3u9n-4" Type="http://schemas.openxmlformats.org/officeDocument/2006/relationships/hyperlink" Target="http://kodeks.duckdns.org/document/111527#st_38" TargetMode="External"/><Relationship Id="rIdonkci0fwu3s7_cizytkw2" Type="http://schemas.openxmlformats.org/officeDocument/2006/relationships/hyperlink" Target="http://kodeks.duckdns.org/document/111527#st_34" TargetMode="External"/><Relationship Id="rIdpoqmwrzk7-9ni6smzhyuw" Type="http://schemas.openxmlformats.org/officeDocument/2006/relationships/hyperlink" Target="http://kodeks.duckdns.org/document/111527#st_58" TargetMode="External"/><Relationship Id="rIdd1zobnnsxx4i49lpamk-r" Type="http://schemas.openxmlformats.org/officeDocument/2006/relationships/hyperlink" Target="http://kodeks.duckdns.org/document/112186" TargetMode="External"/><Relationship Id="rIdrqics7ola78w-rdonsu9g" Type="http://schemas.openxmlformats.org/officeDocument/2006/relationships/hyperlink" Target="http://kodeks.duckdns.org/document/112186" TargetMode="External"/><Relationship Id="rIdpasghlfojkphjoayt0z2e" Type="http://schemas.openxmlformats.org/officeDocument/2006/relationships/hyperlink" Target="http://kodeks.duckdns.org/document/111527#st_130" TargetMode="External"/><Relationship Id="rId_jwyq6xk4hehsdcmdnich" Type="http://schemas.openxmlformats.org/officeDocument/2006/relationships/hyperlink" Target="http://kodeks.duckdns.org/document/111527#st_143" TargetMode="External"/><Relationship Id="rIdbqa4blssclgqmfe7t-mug" Type="http://schemas.openxmlformats.org/officeDocument/2006/relationships/hyperlink" Target="http://kodeks.duckdns.org/document/111527#st_161" TargetMode="External"/><Relationship Id="rIdawmbrduhcjxpxvd-9difz" Type="http://schemas.openxmlformats.org/officeDocument/2006/relationships/hyperlink" Target="http://kodeks.duckdns.org/document/111527#st_162" TargetMode="External"/><Relationship Id="rId77kpxobrra70okvnppp8w" Type="http://schemas.openxmlformats.org/officeDocument/2006/relationships/hyperlink" Target="http://kodeks.duckdns.org/document/111527#st_239" TargetMode="External"/><Relationship Id="rIdrb8ndjey_ele6tgpp5qf6" Type="http://schemas.openxmlformats.org/officeDocument/2006/relationships/hyperlink" Target="http://kodeks.duckdns.org/document/111527#st_314" TargetMode="External"/><Relationship Id="rIdhuqszoroejhjvveztdhp_" Type="http://schemas.openxmlformats.org/officeDocument/2006/relationships/hyperlink" Target="http://kodeks.duckdns.org/document/111527#st_319" TargetMode="External"/><Relationship Id="rIdnejxa9flnhwzug2w4wg8m" Type="http://schemas.openxmlformats.org/officeDocument/2006/relationships/hyperlink" Target="http://kodeks.duckdns.org/document/111527#st_320" TargetMode="External"/><Relationship Id="rIdixdweztvryd_txgtfzjtc" Type="http://schemas.openxmlformats.org/officeDocument/2006/relationships/hyperlink" Target="http://kodeks.duckdns.org/document/111527#st_323" TargetMode="External"/><Relationship Id="rIddj71jnigagzqgjsqycqow" Type="http://schemas.openxmlformats.org/officeDocument/2006/relationships/hyperlink" Target="http://kodeks.duckdns.org/document/111527#st_325" TargetMode="External"/><Relationship Id="rIdm0z9vdmnu1piamndhqorr" Type="http://schemas.openxmlformats.org/officeDocument/2006/relationships/hyperlink" Target="http://kodeks.duckdns.org/document/111527#st_326" TargetMode="External"/><Relationship Id="rIdyqxb1px7ycnthnn_xd5sy" Type="http://schemas.openxmlformats.org/officeDocument/2006/relationships/hyperlink" Target="http://kodeks.duckdns.org/document/111527#st_380" TargetMode="External"/><Relationship Id="rIdghwgk574w7zb4tmdum1xc" Type="http://schemas.openxmlformats.org/officeDocument/2006/relationships/hyperlink" Target="http://kodeks.duckdns.org/document/111527#st_390" TargetMode="External"/><Relationship Id="rIdw7jteuphxk-wzj20nli9g" Type="http://schemas.openxmlformats.org/officeDocument/2006/relationships/hyperlink" Target="http://kodeks.duckdns.org/document/111527#st_392" TargetMode="External"/><Relationship Id="rId0txhtv0zizlbxxyt9t4o5" Type="http://schemas.openxmlformats.org/officeDocument/2006/relationships/hyperlink" Target="http://kodeks.duckdns.org/document/111527#st_393" TargetMode="External"/><Relationship Id="rIdnjxihzfccqgzsbsvtrmqp" Type="http://schemas.openxmlformats.org/officeDocument/2006/relationships/hyperlink" Target="http://kodeks.duckdns.org/document/112186" TargetMode="External"/><Relationship Id="rId_1cjehsrk5okxjpj8ncly" Type="http://schemas.openxmlformats.org/officeDocument/2006/relationships/hyperlink" Target="http://kodeks.duckdns.org/document/111527#p2" TargetMode="External"/><Relationship Id="rId8z1wp6cuzucveu3furint" Type="http://schemas.openxmlformats.org/officeDocument/2006/relationships/hyperlink" Target="http://kodeks.duckdns.org/document/111527#st_351" TargetMode="External"/><Relationship Id="rIdedljqddchlgzgbab90opb" Type="http://schemas.openxmlformats.org/officeDocument/2006/relationships/hyperlink" Target="http://kodeks.duckdns.org/document/111527#st_91" TargetMode="External"/><Relationship Id="rIdyzjmaxqjeqby0ppylt-db" Type="http://schemas.openxmlformats.org/officeDocument/2006/relationships/hyperlink" Target="http://kodeks.duckdns.org/document/112186" TargetMode="External"/><Relationship Id="rIdkbmmbd4vzoviqrds7g8eq" Type="http://schemas.openxmlformats.org/officeDocument/2006/relationships/hyperlink" Target="http://kodeks.duckdns.org/document/111527#ch_2" TargetMode="External"/><Relationship Id="rIdvfceo4a9hmxsqmwfx5ukc" Type="http://schemas.openxmlformats.org/officeDocument/2006/relationships/hyperlink" Target="http://kodeks.duckdns.org/document/111527#ch_2" TargetMode="External"/><Relationship Id="rIdt4tk54dig6k-ossmucn6y" Type="http://schemas.openxmlformats.org/officeDocument/2006/relationships/hyperlink" Target="http://kodeks.duckdns.org/document/111527#st_351" TargetMode="External"/><Relationship Id="rIdrfmeaf_o7euwxggirmn7s" Type="http://schemas.openxmlformats.org/officeDocument/2006/relationships/hyperlink" Target="http://kodeks.duckdns.org/document/111527#st_91" TargetMode="External"/><Relationship Id="rIdsqpc8lxnbapjboymm44no" Type="http://schemas.openxmlformats.org/officeDocument/2006/relationships/hyperlink" Target="http://kodeks.duckdns.org/document/111527#ch_2" TargetMode="External"/><Relationship Id="rIdcghmpkimriaecakqwe3x9" Type="http://schemas.openxmlformats.org/officeDocument/2006/relationships/hyperlink" Target="http://kodeks.duckdns.org/document/111528" TargetMode="External"/><Relationship Id="rIdjemsnpxsfcstvrodvssvw" Type="http://schemas.openxmlformats.org/officeDocument/2006/relationships/hyperlink" Target="http://kodeks.duckdns.org/document/111527#st_130" TargetMode="External"/><Relationship Id="rIdmrlht_crk6os4dzqgb2aa" Type="http://schemas.openxmlformats.org/officeDocument/2006/relationships/hyperlink" Target="http://kodeks.duckdns.org/document/111527#st_161" TargetMode="External"/><Relationship Id="rIdvlbsn82jpvvzuphab8log" Type="http://schemas.openxmlformats.org/officeDocument/2006/relationships/hyperlink" Target="http://kodeks.duckdns.org/document/111527#st_162" TargetMode="External"/><Relationship Id="rIdzbpxwr9snznx7_d86da38" Type="http://schemas.openxmlformats.org/officeDocument/2006/relationships/hyperlink" Target="http://kodeks.duckdns.org/document/111527#st_239" TargetMode="External"/><Relationship Id="rIde-dzc8z2fall4ys_wfdaz" Type="http://schemas.openxmlformats.org/officeDocument/2006/relationships/hyperlink" Target="http://kodeks.duckdns.org/document/111527#st_380" TargetMode="External"/><Relationship Id="rIdra4d8oc-vkqu_88qjgqjz" Type="http://schemas.openxmlformats.org/officeDocument/2006/relationships/hyperlink" Target="http://kodeks.duckdns.org/document/111527#st_381" TargetMode="External"/><Relationship Id="rIdbg3qzqml3puqnmwmr1ocm" Type="http://schemas.openxmlformats.org/officeDocument/2006/relationships/hyperlink" Target="http://kodeks.duckdns.org/document/111527#st_383" TargetMode="External"/><Relationship Id="rIdzzxwpzzcjeyuivdx1s37n" Type="http://schemas.openxmlformats.org/officeDocument/2006/relationships/hyperlink" Target="http://kodeks.duckdns.org/document/111527#st_384" TargetMode="External"/><Relationship Id="rIdpuq25hugvqyzxny7nxskk" Type="http://schemas.openxmlformats.org/officeDocument/2006/relationships/hyperlink" Target="http://kodeks.duckdns.org/document/111527#st_386" TargetMode="External"/><Relationship Id="rIdvg-az1nkhss-6sstpu9de" Type="http://schemas.openxmlformats.org/officeDocument/2006/relationships/hyperlink" Target="http://kodeks.duckdns.org/document/111527#st_389" TargetMode="External"/><Relationship Id="rIdryzvtknrm8i_yvmftehkn" Type="http://schemas.openxmlformats.org/officeDocument/2006/relationships/hyperlink" Target="http://kodeks.duckdns.org/document/111527#ch_2" TargetMode="External"/><Relationship Id="rIdyu6-nvntb0avk7llszt4_" Type="http://schemas.openxmlformats.org/officeDocument/2006/relationships/hyperlink" Target="http://kodeks.duckdns.org/document/111527#st_64" TargetMode="External"/><Relationship Id="rIdaz-oiebqbpwmb3t3rtov5" Type="http://schemas.openxmlformats.org/officeDocument/2006/relationships/hyperlink" Target="http://kodeks.duckdns.org/document/111527#ch_2" TargetMode="External"/><Relationship Id="rId3pazxnsnsrq_dxespb33k" Type="http://schemas.openxmlformats.org/officeDocument/2006/relationships/hyperlink" Target="http://kodeks.duckdns.org/document/112186" TargetMode="External"/><Relationship Id="rIdnnpzkpmykpz1cb8zghghk" Type="http://schemas.openxmlformats.org/officeDocument/2006/relationships/hyperlink" Target="http://kodeks.duckdns.org/document/111527#st_66" TargetMode="External"/><Relationship Id="rIdqa-2iccpyugrx-c2t9r9s" Type="http://schemas.openxmlformats.org/officeDocument/2006/relationships/hyperlink" Target="http://kodeks.duckdns.org/document/111527#st_68" TargetMode="External"/><Relationship Id="rId7_eb2naxawygq9w8p29up" Type="http://schemas.openxmlformats.org/officeDocument/2006/relationships/hyperlink" Target="http://kodeks.duckdns.org/document/111527#ch_2" TargetMode="External"/><Relationship Id="rIdyi_cjfxfeffedk1gg6kda" Type="http://schemas.openxmlformats.org/officeDocument/2006/relationships/hyperlink" Target="http://kodeks.duckdns.org/document/111527#st_64" TargetMode="External"/><Relationship Id="rId9wlq-kbwwdme0gpoxg7oo" Type="http://schemas.openxmlformats.org/officeDocument/2006/relationships/hyperlink" Target="http://kodeks.duckdns.org/document/111527#st_64" TargetMode="External"/><Relationship Id="rIdycbziqhq8oehn0jm4znk-" Type="http://schemas.openxmlformats.org/officeDocument/2006/relationships/hyperlink" Target="http://kodeks.duckdns.org/document/112186" TargetMode="External"/><Relationship Id="rIds21kj2ocrdzjxmyjxxxcd" Type="http://schemas.openxmlformats.org/officeDocument/2006/relationships/hyperlink" Target="http://kodeks.duckdns.org/document/111527#st_79" TargetMode="External"/><Relationship Id="rIdmp8prgoflyrl8qw4rxqy0" Type="http://schemas.openxmlformats.org/officeDocument/2006/relationships/hyperlink" Target="http://kodeks.duckdns.org/document/111527#st_89" TargetMode="External"/><Relationship Id="rIdltuogmgxzfkx0bj0xvrny" Type="http://schemas.openxmlformats.org/officeDocument/2006/relationships/hyperlink" Target="http://kodeks.duckdns.org/document/111527#st_84" TargetMode="External"/><Relationship Id="rIdbcyx_mq1uupyqkioucnuz" Type="http://schemas.openxmlformats.org/officeDocument/2006/relationships/hyperlink" Target="http://kodeks.duckdns.org/document/111527#st_79" TargetMode="External"/><Relationship Id="rIdk-r5ag__orjlaf7iewtwi" Type="http://schemas.openxmlformats.org/officeDocument/2006/relationships/hyperlink" Target="http://kodeks.duckdns.org/document/112186" TargetMode="External"/><Relationship Id="rIdtg-c0x51wxvademfuxb-0" Type="http://schemas.openxmlformats.org/officeDocument/2006/relationships/hyperlink" Target="http://kodeks.duckdns.org/document/111527#st_96" TargetMode="External"/><Relationship Id="rIdf7ukhhx9rbgurr3ginkah" Type="http://schemas.openxmlformats.org/officeDocument/2006/relationships/hyperlink" Target="http://kodeks.duckdns.org/document/111527#st_96" TargetMode="External"/><Relationship Id="rIdqwyokfxcqvlfwb8fo6wgb" Type="http://schemas.openxmlformats.org/officeDocument/2006/relationships/hyperlink" Target="http://kodeks.duckdns.org/document/111527#st_97" TargetMode="External"/><Relationship Id="rId_tkqzupefq2pxiy08vu16" Type="http://schemas.openxmlformats.org/officeDocument/2006/relationships/hyperlink" Target="http://kodeks.duckdns.org/document/111527#st_111" TargetMode="External"/><Relationship Id="rIdtscflmk7orblqfibb-yfr" Type="http://schemas.openxmlformats.org/officeDocument/2006/relationships/hyperlink" Target="http://kodeks.duckdns.org/document/111527#st_112" TargetMode="External"/><Relationship Id="rIdx6nbjj6lk09dvi2mv6_wp" Type="http://schemas.openxmlformats.org/officeDocument/2006/relationships/hyperlink" Target="http://kodeks.duckdns.org/document/111527#st_65" TargetMode="External"/><Relationship Id="rId9srhqeuvkwcpdbtog2bkn" Type="http://schemas.openxmlformats.org/officeDocument/2006/relationships/hyperlink" Target="http://kodeks.duckdns.org/document/111527#st_67" TargetMode="External"/><Relationship Id="rIdlyksgt1_odnbf5p-ym9dz" Type="http://schemas.openxmlformats.org/officeDocument/2006/relationships/hyperlink" Target="http://kodeks.duckdns.org/document/111527#st_68" TargetMode="External"/><Relationship Id="rIdw-cwbdwwznyu-qoklsm5-" Type="http://schemas.openxmlformats.org/officeDocument/2006/relationships/hyperlink" Target="http://kodeks.duckdns.org/document/111527#st_68" TargetMode="External"/><Relationship Id="rIdakyt5qqkzxlrluycjyuhc" Type="http://schemas.openxmlformats.org/officeDocument/2006/relationships/hyperlink" Target="http://kodeks.duckdns.org/document/111527#st_84" TargetMode="External"/><Relationship Id="rIdas_o5a-dgplwf1mziv8mw" Type="http://schemas.openxmlformats.org/officeDocument/2006/relationships/hyperlink" Target="http://kodeks.duckdns.org/document/111527#st_79" TargetMode="External"/><Relationship Id="rIdndl_wuxl34ylyt2lcwf8z" Type="http://schemas.openxmlformats.org/officeDocument/2006/relationships/hyperlink" Target="http://kodeks.duckdns.org/document/111527#st_62" TargetMode="External"/><Relationship Id="rIdxwnb96083hhtkelpy2wka" Type="http://schemas.openxmlformats.org/officeDocument/2006/relationships/hyperlink" Target="http://kodeks.duckdns.org/document/111527#st_92" TargetMode="External"/><Relationship Id="rIdo-8gm-oqg8ucrvd8jypva" Type="http://schemas.openxmlformats.org/officeDocument/2006/relationships/hyperlink" Target="http://kodeks.duckdns.org/document/111527#st_88" TargetMode="External"/><Relationship Id="rId9ipg3icwja7aipqqdiy_a" Type="http://schemas.openxmlformats.org/officeDocument/2006/relationships/hyperlink" Target="http://kodeks.duckdns.org/document/111527#st_90" TargetMode="External"/><Relationship Id="rIdrtqvnao6qse64hoa1-rhk" Type="http://schemas.openxmlformats.org/officeDocument/2006/relationships/hyperlink" Target="http://kodeks.duckdns.org/document/111527#st_91" TargetMode="External"/><Relationship Id="rId5lrqodfu9c7xeesggnwfm" Type="http://schemas.openxmlformats.org/officeDocument/2006/relationships/hyperlink" Target="http://kodeks.duckdns.org/document/111907" TargetMode="External"/><Relationship Id="rIdbx08pzvotslee0ylmmtqo" Type="http://schemas.openxmlformats.org/officeDocument/2006/relationships/hyperlink" Target="http://kodeks.duckdns.org/document/111527#st_124" TargetMode="External"/><Relationship Id="rIduqpbicxugnjyn7seyerhb" Type="http://schemas.openxmlformats.org/officeDocument/2006/relationships/hyperlink" Target="http://kodeks.duckdns.org/document/111527#st_171" TargetMode="External"/><Relationship Id="rId7jmjgvhekuibixvtold82" Type="http://schemas.openxmlformats.org/officeDocument/2006/relationships/hyperlink" Target="http://kodeks.duckdns.org/document/111527#st_213" TargetMode="External"/><Relationship Id="rIdwhqt4mufle4xvfkn9lvff" Type="http://schemas.openxmlformats.org/officeDocument/2006/relationships/hyperlink" Target="http://kodeks.duckdns.org/document/111527#st_215" TargetMode="External"/><Relationship Id="rIdp5u4wswsthvm4yznngpmu" Type="http://schemas.openxmlformats.org/officeDocument/2006/relationships/hyperlink" Target="http://kodeks.duckdns.org/document/111527#st_219" TargetMode="External"/><Relationship Id="rIdk7deifadv-ecbqway6f4o" Type="http://schemas.openxmlformats.org/officeDocument/2006/relationships/hyperlink" Target="http://kodeks.duckdns.org/document/111527#st_233" TargetMode="External"/><Relationship Id="rIdwyxl0yopsp4k-3gnbd4ww" Type="http://schemas.openxmlformats.org/officeDocument/2006/relationships/hyperlink" Target="http://kodeks.duckdns.org/document/111527#st_235" TargetMode="External"/><Relationship Id="rIddjoxmcdixqsbdefcpkmys" Type="http://schemas.openxmlformats.org/officeDocument/2006/relationships/hyperlink" Target="http://kodeks.duckdns.org/document/111527#st_237" TargetMode="External"/><Relationship Id="rIdimhuhptlnrxci4y2l__ub" Type="http://schemas.openxmlformats.org/officeDocument/2006/relationships/hyperlink" Target="http://kodeks.duckdns.org/document/111527#st_242" TargetMode="External"/><Relationship Id="rIdicbemimqkezqtzpwxnind" Type="http://schemas.openxmlformats.org/officeDocument/2006/relationships/hyperlink" Target="http://kodeks.duckdns.org/document/111527#st_282" TargetMode="External"/><Relationship Id="rIdavtm2hsfs4nqwx9syy8vq" Type="http://schemas.openxmlformats.org/officeDocument/2006/relationships/hyperlink" Target="http://kodeks.duckdns.org/document/111527#st_288" TargetMode="External"/><Relationship Id="rIdwco4stgybewkkxropisf7" Type="http://schemas.openxmlformats.org/officeDocument/2006/relationships/hyperlink" Target="http://kodeks.duckdns.org/document/111527#st_292" TargetMode="External"/><Relationship Id="rIdmlzcotptgoavixtsr6x0d" Type="http://schemas.openxmlformats.org/officeDocument/2006/relationships/hyperlink" Target="http://kodeks.duckdns.org/document/111527#st_294" TargetMode="External"/><Relationship Id="rId0elipngdm4pj-owek8-a9" Type="http://schemas.openxmlformats.org/officeDocument/2006/relationships/hyperlink" Target="http://kodeks.duckdns.org/document/111527#st_324" TargetMode="External"/><Relationship Id="rIdknoxxcjjfdz1kohpvwmn2" Type="http://schemas.openxmlformats.org/officeDocument/2006/relationships/hyperlink" Target="http://kodeks.duckdns.org/document/111527#st_327" TargetMode="External"/><Relationship Id="rIdufywgj5auyvygdb7hh84z" Type="http://schemas.openxmlformats.org/officeDocument/2006/relationships/hyperlink" Target="http://kodeks.duckdns.org/document/111527#st_328" TargetMode="External"/><Relationship Id="rIdddqadgfvucj0onxealxl4" Type="http://schemas.openxmlformats.org/officeDocument/2006/relationships/hyperlink" Target="http://kodeks.duckdns.org/document/112186" TargetMode="External"/><Relationship Id="rIdqtocdaaz1ukthcrnbrwtz" Type="http://schemas.openxmlformats.org/officeDocument/2006/relationships/hyperlink" Target="http://kodeks.duckdns.org/document/111527#st_125" TargetMode="External"/><Relationship Id="rIdyizodpzcqakpxi5z9ee0l" Type="http://schemas.openxmlformats.org/officeDocument/2006/relationships/hyperlink" Target="http://kodeks.duckdns.org/document/111527#st_96" TargetMode="External"/><Relationship Id="rIdiad1nph4qxa6bab419u5d" Type="http://schemas.openxmlformats.org/officeDocument/2006/relationships/hyperlink" Target="http://kodeks.duckdns.org/document/111527#st_97" TargetMode="External"/><Relationship Id="rIdrhgrleuopw3u2reisccel" Type="http://schemas.openxmlformats.org/officeDocument/2006/relationships/hyperlink" Target="http://kodeks.duckdns.org/document/111527#st_138" TargetMode="External"/><Relationship Id="rIdslsdmjuxwhcx7qahldvor" Type="http://schemas.openxmlformats.org/officeDocument/2006/relationships/hyperlink" Target="http://kodeks.duckdns.org/document/111527#st_138" TargetMode="External"/><Relationship Id="rIdf2mzerwvznpxioq8hmjng" Type="http://schemas.openxmlformats.org/officeDocument/2006/relationships/hyperlink" Target="http://kodeks.duckdns.org/document/111527#st_139" TargetMode="External"/><Relationship Id="rIdsxcay8xcaywkxr-0l4dne" Type="http://schemas.openxmlformats.org/officeDocument/2006/relationships/hyperlink" Target="http://kodeks.duckdns.org/document/111527#st_138" TargetMode="External"/><Relationship Id="rIdkxsxqbxtoljthy1lhnevn" Type="http://schemas.openxmlformats.org/officeDocument/2006/relationships/hyperlink" Target="http://kodeks.duckdns.org/document/111527#st_139" TargetMode="External"/><Relationship Id="rIda2mmkxpd6emf5x5ck2fv6" Type="http://schemas.openxmlformats.org/officeDocument/2006/relationships/hyperlink" Target="http://kodeks.duckdns.org/document/111527#st_161" TargetMode="External"/><Relationship Id="rIdfiwtysb9b3d7fwe5nttam" Type="http://schemas.openxmlformats.org/officeDocument/2006/relationships/hyperlink" Target="http://kodeks.duckdns.org/document/111527#st_162" TargetMode="External"/><Relationship Id="rIdw-ikq2s90a1cenu1vgqbn" Type="http://schemas.openxmlformats.org/officeDocument/2006/relationships/hyperlink" Target="http://kodeks.duckdns.org/document/111527#st_161" TargetMode="External"/><Relationship Id="rId9g131kjjwr3rcb1tdid2f" Type="http://schemas.openxmlformats.org/officeDocument/2006/relationships/hyperlink" Target="http://kodeks.duckdns.org/document/111527#st_162" TargetMode="External"/><Relationship Id="rId97wcjeyqknszww7jwdiwh" Type="http://schemas.openxmlformats.org/officeDocument/2006/relationships/hyperlink" Target="http://kodeks.duckdns.org/document/111527#st_244" TargetMode="External"/><Relationship Id="rIdnh0dgpiytasl5p-gzybov" Type="http://schemas.openxmlformats.org/officeDocument/2006/relationships/hyperlink" Target="http://kodeks.duckdns.org/document/434727" TargetMode="External"/><Relationship Id="rIdhdzn6_fcvbcdlvzvp7hkw" Type="http://schemas.openxmlformats.org/officeDocument/2006/relationships/hyperlink" Target="http://kodeks.duckdns.org/document/112186" TargetMode="External"/><Relationship Id="rIdeoqxosx8g8exxeeqx_xzi" Type="http://schemas.openxmlformats.org/officeDocument/2006/relationships/hyperlink" Target="http://kodeks.duckdns.org/document/112052" TargetMode="External"/><Relationship Id="rIdzkg1eolqsjalbxnl_sq3h" Type="http://schemas.openxmlformats.org/officeDocument/2006/relationships/hyperlink" Target="http://kodeks.duckdns.org/document/112052" TargetMode="External"/><Relationship Id="rIda80nzulix5_pbtvb5on5d" Type="http://schemas.openxmlformats.org/officeDocument/2006/relationships/hyperlink" Target="http://kodeks.duckdns.org/document/111527#st_205" TargetMode="External"/><Relationship Id="rIdyumisoqqbmz7tpwd7_sqj" Type="http://schemas.openxmlformats.org/officeDocument/2006/relationships/hyperlink" Target="http://kodeks.duckdns.org/document/111527#st_209" TargetMode="External"/><Relationship Id="rIdy0his12xrtsorrlnss39r" Type="http://schemas.openxmlformats.org/officeDocument/2006/relationships/hyperlink" Target="http://kodeks.duckdns.org/document/111527#st_205" TargetMode="External"/><Relationship Id="rId_l8yuvoilel5ece09wo7z" Type="http://schemas.openxmlformats.org/officeDocument/2006/relationships/hyperlink" Target="http://kodeks.duckdns.org/document/111527#st_209" TargetMode="External"/><Relationship Id="rIdpy0gulzaqe5t9bmammwqz" Type="http://schemas.openxmlformats.org/officeDocument/2006/relationships/hyperlink" Target="http://kodeks.duckdns.org/document/112153" TargetMode="External"/><Relationship Id="rIdz1mkue70ynmvicthqce1v" Type="http://schemas.openxmlformats.org/officeDocument/2006/relationships/hyperlink" Target="http://kodeks.duckdns.org/document/112155" TargetMode="External"/><Relationship Id="rIdwpri-jufijxmzb2t-nrvu" Type="http://schemas.openxmlformats.org/officeDocument/2006/relationships/hyperlink" Target="http://kodeks.duckdns.org/document/112153" TargetMode="External"/><Relationship Id="rId0jnrbmdmtpkd7zksxtakw" Type="http://schemas.openxmlformats.org/officeDocument/2006/relationships/hyperlink" Target="http://kodeks.duckdns.org/document/112153" TargetMode="External"/><Relationship Id="rIdyjkjg3mxlsbkksa6it0v1" Type="http://schemas.openxmlformats.org/officeDocument/2006/relationships/hyperlink" Target="http://kodeks.duckdns.org/document/111527#st_211" TargetMode="External"/><Relationship Id="rIdxkhquk4yizqyqlwa5qcvo" Type="http://schemas.openxmlformats.org/officeDocument/2006/relationships/hyperlink" Target="http://kodeks.duckdns.org/document/111527#st_213" TargetMode="External"/><Relationship Id="rIdgndibvavscj9nqfiatb0n" Type="http://schemas.openxmlformats.org/officeDocument/2006/relationships/hyperlink" Target="http://kodeks.duckdns.org/document/111527#st_216" TargetMode="External"/><Relationship Id="rIdc0dkmp0ldzf-zlix1l-xi" Type="http://schemas.openxmlformats.org/officeDocument/2006/relationships/hyperlink" Target="http://kodeks.duckdns.org/document/111527#st_218" TargetMode="External"/><Relationship Id="rIdkadw_9kn3qf8r2mgstcti" Type="http://schemas.openxmlformats.org/officeDocument/2006/relationships/hyperlink" Target="http://kodeks.duckdns.org/document/111527#st_221" TargetMode="External"/><Relationship Id="rIdue4ixp3axgwwifuhuvy-y" Type="http://schemas.openxmlformats.org/officeDocument/2006/relationships/hyperlink" Target="http://kodeks.duckdns.org/document/111527#st_222" TargetMode="External"/><Relationship Id="rIdeh17s6pgazp2xsibg2uun" Type="http://schemas.openxmlformats.org/officeDocument/2006/relationships/hyperlink" Target="http://kodeks.duckdns.org/document/111527#st_211" TargetMode="External"/><Relationship Id="rIdvqjlujkajfzstm9kney3l" Type="http://schemas.openxmlformats.org/officeDocument/2006/relationships/hyperlink" Target="http://kodeks.duckdns.org/document/111527#st_213" TargetMode="External"/><Relationship Id="rIdewt-_0ldgzjlel6utpdmq" Type="http://schemas.openxmlformats.org/officeDocument/2006/relationships/hyperlink" Target="http://kodeks.duckdns.org/document/111527#st_216" TargetMode="External"/><Relationship Id="rId1bfeedtzhmfp-l9mqeeyk" Type="http://schemas.openxmlformats.org/officeDocument/2006/relationships/hyperlink" Target="http://kodeks.duckdns.org/document/111527#st_218" TargetMode="External"/><Relationship Id="rIdnvjoddjpbedjxc8xlatms" Type="http://schemas.openxmlformats.org/officeDocument/2006/relationships/hyperlink" Target="http://kodeks.duckdns.org/document/111527#st_221" TargetMode="External"/><Relationship Id="rIdz_z3ogftfhikgo4-mb-tk" Type="http://schemas.openxmlformats.org/officeDocument/2006/relationships/hyperlink" Target="http://kodeks.duckdns.org/document/111527#st_222" TargetMode="External"/><Relationship Id="rId7vbia03yl6jdm7rsizbsv" Type="http://schemas.openxmlformats.org/officeDocument/2006/relationships/hyperlink" Target="http://kodeks.duckdns.org/document/112153" TargetMode="External"/><Relationship Id="rIdc4eooripsdilyetzloqzy" Type="http://schemas.openxmlformats.org/officeDocument/2006/relationships/hyperlink" Target="http://kodeks.duckdns.org/document/112186" TargetMode="External"/><Relationship Id="rIdb_-4h5t7wzpyfbbbnqvss" Type="http://schemas.openxmlformats.org/officeDocument/2006/relationships/hyperlink" Target="http://kodeks.duckdns.org/document/112153" TargetMode="External"/><Relationship Id="rIde2_hhepc1z_du4mtcvpnq" Type="http://schemas.openxmlformats.org/officeDocument/2006/relationships/hyperlink" Target="http://kodeks.duckdns.org/document/112186" TargetMode="External"/><Relationship Id="rId-b6a_ytfr92ehdhond22u" Type="http://schemas.openxmlformats.org/officeDocument/2006/relationships/hyperlink" Target="http://kodeks.duckdns.org/document/112153" TargetMode="External"/><Relationship Id="rId-xy7rym-ldp_j8pzg2vq1" Type="http://schemas.openxmlformats.org/officeDocument/2006/relationships/hyperlink" Target="http://kodeks.duckdns.org/document/111527#st_230" TargetMode="External"/><Relationship Id="rId_z2dlqya7n7pxzindr_ne" Type="http://schemas.openxmlformats.org/officeDocument/2006/relationships/hyperlink" Target="http://kodeks.duckdns.org/document/111527#st_232" TargetMode="External"/><Relationship Id="rIdb8gqh65hazh9dlb4mk2gh" Type="http://schemas.openxmlformats.org/officeDocument/2006/relationships/hyperlink" Target="http://kodeks.duckdns.org/document/111527#st_230" TargetMode="External"/><Relationship Id="rIdqwxni4awe54riqs7grlg_" Type="http://schemas.openxmlformats.org/officeDocument/2006/relationships/hyperlink" Target="http://kodeks.duckdns.org/document/111527#st_232" TargetMode="External"/><Relationship Id="rId-zlbfmhczvgjyzhhzntxw" Type="http://schemas.openxmlformats.org/officeDocument/2006/relationships/hyperlink" Target="http://kodeks.duckdns.org/document/112186" TargetMode="External"/><Relationship Id="rId27w5p-r5p41bwkakvtrf3" Type="http://schemas.openxmlformats.org/officeDocument/2006/relationships/hyperlink" Target="http://kodeks.duckdns.org/document/111527#st_233" TargetMode="External"/><Relationship Id="rIdls8mz2zy7wvoksbnqbliu" Type="http://schemas.openxmlformats.org/officeDocument/2006/relationships/hyperlink" Target="http://kodeks.duckdns.org/document/111527#st_234" TargetMode="External"/><Relationship Id="rIdrkwllzqvbrvbclhfam_tm" Type="http://schemas.openxmlformats.org/officeDocument/2006/relationships/hyperlink" Target="http://kodeks.duckdns.org/document/111527#st_235" TargetMode="External"/><Relationship Id="rIdafzodakivloakqzi2qf1l" Type="http://schemas.openxmlformats.org/officeDocument/2006/relationships/hyperlink" Target="http://kodeks.duckdns.org/document/111527#st_237" TargetMode="External"/><Relationship Id="rIdej_miyzkr5ew6nrysfhda" Type="http://schemas.openxmlformats.org/officeDocument/2006/relationships/hyperlink" Target="http://kodeks.duckdns.org/document/111527#st_233" TargetMode="External"/><Relationship Id="rIdq3umfplsbbrcgggtke46f" Type="http://schemas.openxmlformats.org/officeDocument/2006/relationships/hyperlink" Target="http://kodeks.duckdns.org/document/111527#st_234" TargetMode="External"/><Relationship Id="rIdaqpyl7ggd3ymm4ivp8sxw" Type="http://schemas.openxmlformats.org/officeDocument/2006/relationships/hyperlink" Target="http://kodeks.duckdns.org/document/111527#st_235" TargetMode="External"/><Relationship Id="rIdjchek94u6klvhlshmnhvv" Type="http://schemas.openxmlformats.org/officeDocument/2006/relationships/hyperlink" Target="http://kodeks.duckdns.org/document/111527#st_237" TargetMode="External"/><Relationship Id="rId0tdtbz7eavf2hx9rujze1" Type="http://schemas.openxmlformats.org/officeDocument/2006/relationships/hyperlink" Target="http://kodeks.duckdns.org/document/112153" TargetMode="External"/><Relationship Id="rId8z95o9ptsbptl3ourk42d" Type="http://schemas.openxmlformats.org/officeDocument/2006/relationships/hyperlink" Target="http://kodeks.duckdns.org/document/112236" TargetMode="External"/><Relationship Id="rIdzt-h7phthk0smcqup8tkb" Type="http://schemas.openxmlformats.org/officeDocument/2006/relationships/hyperlink" Target="http://kodeks.duckdns.org/document/111527#st_239" TargetMode="External"/><Relationship Id="rIdm336yflzoxfnra6dlgwxo" Type="http://schemas.openxmlformats.org/officeDocument/2006/relationships/hyperlink" Target="http://kodeks.duckdns.org/document/111527#st_240" TargetMode="External"/><Relationship Id="rIdfywb7hqfx0gye54euuhld" Type="http://schemas.openxmlformats.org/officeDocument/2006/relationships/hyperlink" Target="http://kodeks.duckdns.org/document/111527#st_244" TargetMode="External"/><Relationship Id="rIdimsphaitxx1nowof2x9b9" Type="http://schemas.openxmlformats.org/officeDocument/2006/relationships/hyperlink" Target="http://kodeks.duckdns.org/document/111527#st_248" TargetMode="External"/><Relationship Id="rIdpkezzrjfp6an9wmakyk57" Type="http://schemas.openxmlformats.org/officeDocument/2006/relationships/hyperlink" Target="http://kodeks.duckdns.org/document/111527#st_312" TargetMode="External"/><Relationship Id="rIdnxbbuzg07ql4joj9mfkc9" Type="http://schemas.openxmlformats.org/officeDocument/2006/relationships/hyperlink" Target="http://kodeks.duckdns.org/document/111527#st_387" TargetMode="External"/><Relationship Id="rIde0idhoql8mos2dzoj9n-x" Type="http://schemas.openxmlformats.org/officeDocument/2006/relationships/hyperlink" Target="http://kodeks.duckdns.org/document/112024" TargetMode="External"/><Relationship Id="rIdmr8xsiducba7e-_-xb4ni" Type="http://schemas.openxmlformats.org/officeDocument/2006/relationships/hyperlink" Target="http://kodeks.duckdns.org/document/111527#st_254" TargetMode="External"/><Relationship Id="rIdrwj408bhbyp5tbgb8u_dm" Type="http://schemas.openxmlformats.org/officeDocument/2006/relationships/hyperlink" Target="http://kodeks.duckdns.org/document/111907" TargetMode="External"/><Relationship Id="rIdqxiupjoz4bqp5veamhppa" Type="http://schemas.openxmlformats.org/officeDocument/2006/relationships/hyperlink" Target="http://kodeks.duckdns.org/document/112186" TargetMode="External"/><Relationship Id="rIdm_fxbub29bic8w0rbaque" Type="http://schemas.openxmlformats.org/officeDocument/2006/relationships/hyperlink" Target="http://kodeks.duckdns.org/document/112186" TargetMode="External"/><Relationship Id="rIdyllozb1mr2izqwserssex" Type="http://schemas.openxmlformats.org/officeDocument/2006/relationships/hyperlink" Target="http://kodeks.duckdns.org/document/112024" TargetMode="External"/><Relationship Id="rIdypvgn780i919hf_hqfhl2" Type="http://schemas.openxmlformats.org/officeDocument/2006/relationships/hyperlink" Target="http://kodeks.duckdns.org/document/112141" TargetMode="External"/><Relationship Id="rIdm8dq6anzll7xx3bpqpfd7" Type="http://schemas.openxmlformats.org/officeDocument/2006/relationships/hyperlink" Target="http://kodeks.duckdns.org/document/112019" TargetMode="External"/><Relationship Id="rIdbgftxlwnyjwaq3j4hmj9b" Type="http://schemas.openxmlformats.org/officeDocument/2006/relationships/hyperlink" Target="http://kodeks.duckdns.org/document/112186" TargetMode="External"/><Relationship Id="rId1w0zeuzmi2kykyj7n_gpf" Type="http://schemas.openxmlformats.org/officeDocument/2006/relationships/hyperlink" Target="http://kodeks.duckdns.org/document/111527#st_206" TargetMode="External"/><Relationship Id="rId8vy-0ev2r8rn8pl95itr0" Type="http://schemas.openxmlformats.org/officeDocument/2006/relationships/hyperlink" Target="http://kodeks.duckdns.org/document/111527#st_298" TargetMode="External"/><Relationship Id="rIdzphnbcge17irvtizitqyy" Type="http://schemas.openxmlformats.org/officeDocument/2006/relationships/hyperlink" Target="http://kodeks.duckdns.org/document/111527#st_301" TargetMode="External"/><Relationship Id="rIdrkxmigh4fnwwwerkdjh8h" Type="http://schemas.openxmlformats.org/officeDocument/2006/relationships/hyperlink" Target="http://kodeks.duckdns.org/document/112186" TargetMode="External"/><Relationship Id="rIdfwvlfwdd44yobazrgmyz2" Type="http://schemas.openxmlformats.org/officeDocument/2006/relationships/hyperlink" Target="http://kodeks.duckdns.org/document/111527#st_308" TargetMode="External"/><Relationship Id="rIdsdukmg3iiokqbnjcgunyo" Type="http://schemas.openxmlformats.org/officeDocument/2006/relationships/hyperlink" Target="http://kodeks.duckdns.org/document/112267" TargetMode="External"/><Relationship Id="rIdezs485ah6rxplhcrzii6r" Type="http://schemas.openxmlformats.org/officeDocument/2006/relationships/hyperlink" Target="http://kodeks.duckdns.org/document/112267" TargetMode="External"/><Relationship Id="rId59j5tm8ix1ehv7foszkey" Type="http://schemas.openxmlformats.org/officeDocument/2006/relationships/hyperlink" Target="http://kodeks.duckdns.org/document/111527#st_143" TargetMode="External"/><Relationship Id="rIdnzyt2_nabrqe4rwh-wbcp" Type="http://schemas.openxmlformats.org/officeDocument/2006/relationships/hyperlink" Target="http://kodeks.duckdns.org/document/111527#st_325" TargetMode="External"/><Relationship Id="rId24fld_wsm_jy1lnwlg2t8" Type="http://schemas.openxmlformats.org/officeDocument/2006/relationships/hyperlink" Target="http://kodeks.duckdns.org/document/111527#st_328" TargetMode="External"/><Relationship Id="rIdxramd9jkxqwforltsh9hb" Type="http://schemas.openxmlformats.org/officeDocument/2006/relationships/hyperlink" Target="http://kodeks.duckdns.org/document/111527#st_343" TargetMode="External"/><Relationship Id="rIdif5ezqi39wa8ckoalqhsg" Type="http://schemas.openxmlformats.org/officeDocument/2006/relationships/hyperlink" Target="http://kodeks.duckdns.org/document/111527#st_325" TargetMode="External"/><Relationship Id="rIdvearou_ofnl8ugiczwmg5" Type="http://schemas.openxmlformats.org/officeDocument/2006/relationships/hyperlink" Target="http://kodeks.duckdns.org/document/111527#st_328" TargetMode="External"/><Relationship Id="rIdlneeozjwedyt8psxxu0x0" Type="http://schemas.openxmlformats.org/officeDocument/2006/relationships/hyperlink" Target="http://kodeks.duckdns.org/document/111527#st_143" TargetMode="External"/><Relationship Id="rIdhldinkewtbou148al6opp" Type="http://schemas.openxmlformats.org/officeDocument/2006/relationships/hyperlink" Target="http://kodeks.duckdns.org/document/112186" TargetMode="External"/><Relationship Id="rIdybp75v4hlagsljjcxpflk" Type="http://schemas.openxmlformats.org/officeDocument/2006/relationships/hyperlink" Target="http://kodeks.duckdns.org/document/111907" TargetMode="External"/><Relationship Id="rIdlxmwtvyzsoot6aur94kgu" Type="http://schemas.openxmlformats.org/officeDocument/2006/relationships/hyperlink" Target="http://kodeks.duckdns.org/document/112186" TargetMode="External"/><Relationship Id="rIdmcstgrzceeybm2as8xzqf" Type="http://schemas.openxmlformats.org/officeDocument/2006/relationships/hyperlink" Target="http://kodeks.duckdns.org/document/112186" TargetMode="External"/><Relationship Id="rIdiirve9iwomdlwqpdngmig" Type="http://schemas.openxmlformats.org/officeDocument/2006/relationships/hyperlink" Target="http://kodeks.duckdns.org/document/112186" TargetMode="External"/><Relationship Id="rIdzxhrruremfkz2a1m6eof-" Type="http://schemas.openxmlformats.org/officeDocument/2006/relationships/hyperlink" Target="http://kodeks.duckdns.org/document/112186" TargetMode="External"/><Relationship Id="rIdxbb_kscl4icpmhcbaha_t" Type="http://schemas.openxmlformats.org/officeDocument/2006/relationships/hyperlink" Target="http://kodeks.duckdns.org/document/112186" TargetMode="External"/><Relationship Id="rId_d3p-r9jotrp1mru0epqu" Type="http://schemas.openxmlformats.org/officeDocument/2006/relationships/hyperlink" Target="http://kodeks.duckdns.org/document/111527#st_382" TargetMode="External"/><Relationship Id="rIddbp2ppa8zftqtr5gvpled" Type="http://schemas.openxmlformats.org/officeDocument/2006/relationships/hyperlink" Target="http://kodeks.duckdns.org/document/111527#st_387" TargetMode="External"/><Relationship Id="rIdqglcmh8y0wj80f7b2ii8o" Type="http://schemas.openxmlformats.org/officeDocument/2006/relationships/hyperlink" Target="http://kodeks.duckdns.org/document/111527#st_390" TargetMode="External"/><Relationship Id="rIdeupsd4m9hg8uqciofqnxf" Type="http://schemas.openxmlformats.org/officeDocument/2006/relationships/hyperlink" Target="http://kodeks.duckdns.org/document/111527#st_382" TargetMode="External"/><Relationship Id="rIdsr4z8bzjy5k9rs-1q6zhu" Type="http://schemas.openxmlformats.org/officeDocument/2006/relationships/hyperlink" Target="http://kodeks.duckdns.org/document/111527#st_387" TargetMode="External"/><Relationship Id="rIdzleco3g_ea05kwaf9zya_" Type="http://schemas.openxmlformats.org/officeDocument/2006/relationships/hyperlink" Target="http://kodeks.duckdns.org/document/111527#st_390" TargetMode="External"/><Relationship Id="rIdbcete9c8t2gtdtvhidulz" Type="http://schemas.openxmlformats.org/officeDocument/2006/relationships/hyperlink" Target="http://kodeks.duckdns.org/document/112024" TargetMode="External"/><Relationship Id="rIdmumunidkrr311-da6d89v" Type="http://schemas.openxmlformats.org/officeDocument/2006/relationships/hyperlink" Target="http://kodeks.duckdns.org/document/111527#ch_2" TargetMode="External"/><Relationship Id="rIdo7lt7pdfgiervyarxjwss" Type="http://schemas.openxmlformats.org/officeDocument/2006/relationships/hyperlink" Target="http://kodeks.duckdns.org/document/111527#st_24" TargetMode="External"/><Relationship Id="rIdvufw_bhervvdj-urliuzk" Type="http://schemas.openxmlformats.org/officeDocument/2006/relationships/hyperlink" Target="http://kodeks.duckdns.org/document/111527#ch_2" TargetMode="External"/><Relationship Id="rIdebxgjxvu6nfqjk4ouuhab" Type="http://schemas.openxmlformats.org/officeDocument/2006/relationships/hyperlink" Target="http://kodeks.duckdns.org/document/111527#ch_2" TargetMode="External"/><Relationship Id="rIdcfuzmbiwzbl807laizs5q" Type="http://schemas.openxmlformats.org/officeDocument/2006/relationships/hyperlink" Target="http://kodeks.duckdns.org/document/111527#st_24" TargetMode="External"/><Relationship Id="rIdhvj1-4ic50wyt_7z1pw1n" Type="http://schemas.openxmlformats.org/officeDocument/2006/relationships/hyperlink" Target="http://kodeks.duckdns.org/document/112024" TargetMode="External"/><Relationship Id="rId7" Type="http://schemas.openxmlformats.org/officeDocument/2006/relationships/image" Target="media/93bec1c1538034512fe33c1434ae0ea86b639d33.png"/><Relationship Id="rId2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2026-09-23T09:29:12.085Z</dcterms:created>
  <dcterms:modified xsi:type="dcterms:W3CDTF">2026-09-23T09:29:12.085Z</dcterms:modified>
</cp:coreProperties>
</file>

<file path=docProps/custom.xml><?xml version="1.0" encoding="utf-8"?>
<Properties xmlns="http://schemas.openxmlformats.org/officeDocument/2006/custom-properties" xmlns:vt="http://schemas.openxmlformats.org/officeDocument/2006/docPropsVTypes"/>
</file>