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2017 года № 125</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дипломатической службе Кыргызской Республики", "О тарифах страховых взносов по государственному социальному страхованию")</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bnh06rg2g3yaqivmsk2z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дипломатической службе Кыргызской Республики" (Ведомости Жогорку Кенеша Кыргызской Республики, 2013 г., № 7, ст.897) следующие изменения:</w:t>
      </w:r>
    </w:p>
    <w:p>
      <w:pPr>
        <w:spacing w:after="120"/>
        <w:ind w:firstLine="397"/>
        <w:jc w:val="both"/>
      </w:pPr>
      <w:r>
        <w:rPr>
          <w:rFonts w:ascii="Arial" w:cs="Arial" w:eastAsia="Arial" w:hAnsi="Arial"/>
          <w:sz w:val="24"/>
          <w:szCs w:val="24"/>
        </w:rPr>
        <w:t xml:space="preserve">1) в части 1 </w:t>
      </w:r>
      <w:hyperlink w:history="1" r:id="rId391oohhssgxprqvgfxvi-">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"органов" исключить;</w:t>
      </w:r>
    </w:p>
    <w:p>
      <w:pPr>
        <w:spacing w:after="120"/>
        <w:ind w:firstLine="397"/>
        <w:jc w:val="both"/>
      </w:pPr>
      <w:r>
        <w:rPr>
          <w:rFonts w:ascii="Arial" w:cs="Arial" w:eastAsia="Arial" w:hAnsi="Arial"/>
          <w:sz w:val="24"/>
          <w:szCs w:val="24"/>
        </w:rPr>
        <w:t xml:space="preserve">2) в </w:t>
      </w:r>
      <w:hyperlink w:history="1" r:id="rIdg9vjhoffu79fqxpvdhtbk">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шестой после слов "представительство (посольство)," дополнить словами "его канцелярии (отделения),";</w:t>
      </w:r>
    </w:p>
    <w:p>
      <w:pPr>
        <w:spacing w:after="120"/>
        <w:ind w:firstLine="397"/>
        <w:jc w:val="both"/>
      </w:pPr>
      <w:r>
        <w:rPr>
          <w:rFonts w:ascii="Arial" w:cs="Arial" w:eastAsia="Arial" w:hAnsi="Arial"/>
          <w:sz w:val="24"/>
          <w:szCs w:val="24"/>
        </w:rPr>
        <w:t xml:space="preserve">б) абзац четырнадцатый после слов "международных организаций," дополнить словами "находящихся и";</w:t>
      </w:r>
    </w:p>
    <w:p>
      <w:pPr>
        <w:spacing w:after="120"/>
        <w:ind w:firstLine="397"/>
        <w:jc w:val="both"/>
      </w:pPr>
      <w:r>
        <w:rPr>
          <w:rFonts w:ascii="Arial" w:cs="Arial" w:eastAsia="Arial" w:hAnsi="Arial"/>
          <w:sz w:val="24"/>
          <w:szCs w:val="24"/>
        </w:rPr>
        <w:t xml:space="preserve">в) абзац шестнадцатый дополнить словами ", а также замещающие административные государственные должности в органах дипломатической службы";</w:t>
      </w:r>
    </w:p>
    <w:p>
      <w:pPr>
        <w:spacing w:after="120"/>
        <w:ind w:firstLine="397"/>
        <w:jc w:val="both"/>
      </w:pPr>
      <w:r>
        <w:rPr>
          <w:rFonts w:ascii="Arial" w:cs="Arial" w:eastAsia="Arial" w:hAnsi="Arial"/>
          <w:sz w:val="24"/>
          <w:szCs w:val="24"/>
        </w:rPr>
        <w:t xml:space="preserve">г) абзац семнадцатый изложить в следующей редакции:</w:t>
      </w:r>
    </w:p>
    <w:p>
      <w:pPr>
        <w:spacing w:after="120"/>
        <w:ind w:firstLine="397"/>
        <w:jc w:val="both"/>
      </w:pPr>
      <w:r>
        <w:rPr>
          <w:rFonts w:ascii="Arial" w:cs="Arial" w:eastAsia="Arial" w:hAnsi="Arial"/>
          <w:sz w:val="24"/>
          <w:szCs w:val="24"/>
        </w:rPr>
        <w:t xml:space="preserve">"денежное содержание - это денежные выплаты сотрудникам дипломатической службы и работникам загранучреждений Кыргызской Республики, командированным в ДЗК уполномоченным органом;";</w:t>
      </w:r>
    </w:p>
    <w:p>
      <w:pPr>
        <w:spacing w:after="120"/>
        <w:ind w:firstLine="397"/>
        <w:jc w:val="both"/>
      </w:pPr>
      <w:r>
        <w:rPr>
          <w:rFonts w:ascii="Arial" w:cs="Arial" w:eastAsia="Arial" w:hAnsi="Arial"/>
          <w:sz w:val="24"/>
          <w:szCs w:val="24"/>
        </w:rPr>
        <w:t xml:space="preserve">д) статью дополнить абзацами следующего содержания:</w:t>
      </w:r>
    </w:p>
    <w:p>
      <w:pPr>
        <w:spacing w:after="120"/>
        <w:ind w:firstLine="397"/>
        <w:jc w:val="both"/>
      </w:pPr>
      <w:r>
        <w:rPr>
          <w:rFonts w:ascii="Arial" w:cs="Arial" w:eastAsia="Arial" w:hAnsi="Arial"/>
          <w:sz w:val="24"/>
          <w:szCs w:val="24"/>
        </w:rPr>
        <w:t xml:space="preserve">"консульская услуга - это вид государственной услуги, выражающейся в совершении консульских действий органами дипломатической службы в отношении физических и юридических лиц в соответствии с законодательством Кыргызской Республики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сотрудники загранучреждений Кыргызской Республики - сотрудники дипломатической службы, а также работники загранучреждений Кыргызской Республики, командированные уполномоченным органом в ДЗК;</w:t>
      </w:r>
    </w:p>
    <w:p>
      <w:pPr>
        <w:spacing w:after="120"/>
        <w:ind w:firstLine="397"/>
        <w:jc w:val="both"/>
      </w:pPr>
      <w:r>
        <w:rPr>
          <w:rFonts w:ascii="Arial" w:cs="Arial" w:eastAsia="Arial" w:hAnsi="Arial"/>
          <w:sz w:val="24"/>
          <w:szCs w:val="24"/>
        </w:rPr>
        <w:t xml:space="preserve">члены семьи сотрудника дипломатической службы - супруга (супруг), дети, не достигшие возраста восемнадцати лет, а также дети старше этого возраста с ограниченными возможностями здоровья, находящиеся на иждивении родителей или одного из родителей, являющегося сотрудником дипломатической службы;</w:t>
      </w:r>
    </w:p>
    <w:p>
      <w:pPr>
        <w:spacing w:after="120"/>
        <w:ind w:firstLine="397"/>
        <w:jc w:val="both"/>
      </w:pPr>
      <w:r>
        <w:rPr>
          <w:rFonts w:ascii="Arial" w:cs="Arial" w:eastAsia="Arial" w:hAnsi="Arial"/>
          <w:sz w:val="24"/>
          <w:szCs w:val="24"/>
        </w:rPr>
        <w:t xml:space="preserve">иные работники загранучреждений Кыргызской Республики - работники, нанимаемые загранучреждением в государстве пребывания из числа граждан Кыргызской Республики и/или иностранных государств на основании трудовых договоров/контрактов для выполнения технических работ/услуг в загранучреждениях Кыргызской Республики.";</w:t>
      </w:r>
    </w:p>
    <w:p>
      <w:pPr>
        <w:spacing w:after="120"/>
        <w:ind w:firstLine="397"/>
        <w:jc w:val="both"/>
      </w:pPr>
      <w:r>
        <w:rPr>
          <w:rFonts w:ascii="Arial" w:cs="Arial" w:eastAsia="Arial" w:hAnsi="Arial"/>
          <w:sz w:val="24"/>
          <w:szCs w:val="24"/>
        </w:rPr>
        <w:t xml:space="preserve">3) пункт 3 части 2 </w:t>
      </w:r>
      <w:hyperlink w:history="1" r:id="rIdtx6n0o377wpnsw7rwjtit">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обеспечение дипломатическими средствами национальной безопасности и участие в реализации экономической, социальной и миграционной политики Кыргызской Республики;";</w:t>
      </w:r>
    </w:p>
    <w:p>
      <w:pPr>
        <w:spacing w:after="120"/>
        <w:ind w:firstLine="397"/>
        <w:jc w:val="both"/>
      </w:pPr>
      <w:r>
        <w:rPr>
          <w:rFonts w:ascii="Arial" w:cs="Arial" w:eastAsia="Arial" w:hAnsi="Arial"/>
          <w:sz w:val="24"/>
          <w:szCs w:val="24"/>
        </w:rPr>
        <w:t xml:space="preserve">4) </w:t>
      </w:r>
      <w:hyperlink w:history="1" r:id="rIdqsdu05nkgzlsaw_fp8n3u">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пунктом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организация работы по учету и контролю финансовой деятельности органов дипломатической службы;";</w:t>
      </w:r>
    </w:p>
    <w:p>
      <w:pPr>
        <w:spacing w:after="120"/>
        <w:ind w:firstLine="397"/>
        <w:jc w:val="both"/>
      </w:pPr>
      <w:r>
        <w:rPr>
          <w:rFonts w:ascii="Arial" w:cs="Arial" w:eastAsia="Arial" w:hAnsi="Arial"/>
          <w:sz w:val="24"/>
          <w:szCs w:val="24"/>
        </w:rPr>
        <w:t xml:space="preserve">5) в </w:t>
      </w:r>
      <w:hyperlink w:history="1" r:id="rId-rbkjiddkx1ffel1hshzo">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"и государственных служащих органов дипломатической службы" исключить;</w:t>
      </w:r>
    </w:p>
    <w:p>
      <w:pPr>
        <w:spacing w:after="120"/>
        <w:ind w:firstLine="397"/>
        <w:jc w:val="both"/>
      </w:pPr>
      <w:r>
        <w:rPr>
          <w:rFonts w:ascii="Arial" w:cs="Arial" w:eastAsia="Arial" w:hAnsi="Arial"/>
          <w:sz w:val="24"/>
          <w:szCs w:val="24"/>
        </w:rPr>
        <w:t xml:space="preserve">б) в части 1 слова "и государственные служащие" исключить;</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Приобретение одежды производится за счет средств специального счета органов дипломатической службы, но не реже одного раза в год.";</w:t>
      </w:r>
    </w:p>
    <w:p>
      <w:pPr>
        <w:spacing w:after="120"/>
        <w:ind w:firstLine="397"/>
        <w:jc w:val="both"/>
      </w:pPr>
      <w:r>
        <w:rPr>
          <w:rFonts w:ascii="Arial" w:cs="Arial" w:eastAsia="Arial" w:hAnsi="Arial"/>
          <w:sz w:val="24"/>
          <w:szCs w:val="24"/>
        </w:rPr>
        <w:t xml:space="preserve">6) часть 2 </w:t>
      </w:r>
      <w:hyperlink w:history="1" r:id="rIdfietazjeymnhodl79k0a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7) в части 2 </w:t>
      </w:r>
      <w:hyperlink w:history="1" r:id="rIdxrrx3bjddvqizlf1avebf">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пункты 1 и 2 изложить в следующей редакции:</w:t>
      </w:r>
    </w:p>
    <w:p>
      <w:pPr>
        <w:spacing w:after="120"/>
        <w:ind w:firstLine="397"/>
        <w:jc w:val="both"/>
      </w:pPr>
      <w:r>
        <w:rPr>
          <w:rFonts w:ascii="Arial" w:cs="Arial" w:eastAsia="Arial" w:hAnsi="Arial"/>
          <w:sz w:val="24"/>
          <w:szCs w:val="24"/>
        </w:rPr>
        <w:t xml:space="preserve">"1) сотрудники дипломатической службы, непрерывно проработавшие в уполномоченном органе, органе при уполномоченном органе или представительстве уполномоченного органа не менее 2 лет;</w:t>
      </w:r>
    </w:p>
    <w:p>
      <w:pPr>
        <w:spacing w:after="120"/>
        <w:ind w:firstLine="397"/>
        <w:jc w:val="both"/>
      </w:pPr>
      <w:r>
        <w:rPr>
          <w:rFonts w:ascii="Arial" w:cs="Arial" w:eastAsia="Arial" w:hAnsi="Arial"/>
          <w:sz w:val="24"/>
          <w:szCs w:val="24"/>
        </w:rPr>
        <w:t xml:space="preserve">2) бывшие сотрудники дипломатической службы, непрерывно проработавшие в уполномоченном органе, органе при уполномоченном органе или представительстве уполномоченного органа не менее 2 лет, уволившиеся по собственному желанию или перешедшие из органов дипломатической службы в другие государственные органы Кыргызской Республики;";</w:t>
      </w:r>
    </w:p>
    <w:p>
      <w:pPr>
        <w:spacing w:after="120"/>
        <w:ind w:firstLine="397"/>
        <w:jc w:val="both"/>
      </w:pPr>
      <w:r>
        <w:rPr>
          <w:rFonts w:ascii="Arial" w:cs="Arial" w:eastAsia="Arial" w:hAnsi="Arial"/>
          <w:sz w:val="24"/>
          <w:szCs w:val="24"/>
        </w:rPr>
        <w:t xml:space="preserve">б) в пункте 3-6 слова "и государственные служащие" исключить;</w:t>
      </w:r>
    </w:p>
    <w:p>
      <w:pPr>
        <w:spacing w:after="120"/>
        <w:ind w:firstLine="397"/>
        <w:jc w:val="both"/>
      </w:pPr>
      <w:r>
        <w:rPr>
          <w:rFonts w:ascii="Arial" w:cs="Arial" w:eastAsia="Arial" w:hAnsi="Arial"/>
          <w:sz w:val="24"/>
          <w:szCs w:val="24"/>
        </w:rPr>
        <w:t xml:space="preserve">в) пункт 7 признать утратившим силу;</w:t>
      </w:r>
    </w:p>
    <w:p>
      <w:pPr>
        <w:spacing w:after="120"/>
        <w:ind w:firstLine="397"/>
        <w:jc w:val="both"/>
      </w:pPr>
      <w:r>
        <w:rPr>
          <w:rFonts w:ascii="Arial" w:cs="Arial" w:eastAsia="Arial" w:hAnsi="Arial"/>
          <w:sz w:val="24"/>
          <w:szCs w:val="24"/>
        </w:rPr>
        <w:t xml:space="preserve">г) пункт 8 после слов "международного сотрудничества," дополнить словом "непрерывно";</w:t>
      </w:r>
    </w:p>
    <w:p>
      <w:pPr>
        <w:spacing w:after="120"/>
        <w:ind w:firstLine="397"/>
        <w:jc w:val="both"/>
      </w:pPr>
      <w:r>
        <w:rPr>
          <w:rFonts w:ascii="Arial" w:cs="Arial" w:eastAsia="Arial" w:hAnsi="Arial"/>
          <w:sz w:val="24"/>
          <w:szCs w:val="24"/>
        </w:rPr>
        <w:t xml:space="preserve">д) пункт 9 изложить в следующей редакции:</w:t>
      </w:r>
    </w:p>
    <w:p>
      <w:pPr>
        <w:spacing w:after="120"/>
        <w:ind w:firstLine="397"/>
        <w:jc w:val="both"/>
      </w:pPr>
      <w:r>
        <w:rPr>
          <w:rFonts w:ascii="Arial" w:cs="Arial" w:eastAsia="Arial" w:hAnsi="Arial"/>
          <w:sz w:val="24"/>
          <w:szCs w:val="24"/>
        </w:rPr>
        <w:t xml:space="preserve">"9) граждане Кыргызской Республики, набравшие проходной балл по итогам прошедшего конкурса на замещение вакантной должности в уполномоченном органе, органе при уполномоченном органе или представительстве уполномоченного органа на территории Кыргызской Республики, но не рекомендованные к назначению на вакантную должность;";</w:t>
      </w:r>
    </w:p>
    <w:p>
      <w:pPr>
        <w:spacing w:after="120"/>
        <w:ind w:firstLine="397"/>
        <w:jc w:val="both"/>
      </w:pPr>
      <w:r>
        <w:rPr>
          <w:rFonts w:ascii="Arial" w:cs="Arial" w:eastAsia="Arial" w:hAnsi="Arial"/>
          <w:sz w:val="24"/>
          <w:szCs w:val="24"/>
        </w:rPr>
        <w:t xml:space="preserve">ж) в пункте 10 слова "и государственные служащие" исключить;</w:t>
      </w:r>
    </w:p>
    <w:p>
      <w:pPr>
        <w:spacing w:after="120"/>
        <w:ind w:firstLine="397"/>
        <w:jc w:val="both"/>
      </w:pPr>
      <w:r>
        <w:rPr>
          <w:rFonts w:ascii="Arial" w:cs="Arial" w:eastAsia="Arial" w:hAnsi="Arial"/>
          <w:sz w:val="24"/>
          <w:szCs w:val="24"/>
        </w:rPr>
        <w:t xml:space="preserve">8) в </w:t>
      </w:r>
      <w:hyperlink w:history="1" r:id="rIdom_lvdnvq4ohafyybol83">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дополнить словами ", а также из резерва кадров или в порядке перевода из других государственных органов";</w:t>
      </w:r>
    </w:p>
    <w:p>
      <w:pPr>
        <w:spacing w:after="120"/>
        <w:ind w:firstLine="397"/>
        <w:jc w:val="both"/>
      </w:pPr>
      <w:r>
        <w:rPr>
          <w:rFonts w:ascii="Arial" w:cs="Arial" w:eastAsia="Arial" w:hAnsi="Arial"/>
          <w:sz w:val="24"/>
          <w:szCs w:val="24"/>
        </w:rPr>
        <w:t xml:space="preserve">б) в абзаце втором пункта 2 части 2 слова "Премьер-министру", "Премьер-министра" заменить соответственно словами "Президенту или Премьер-министру" и "Президента или Премьер-министра";</w:t>
      </w:r>
    </w:p>
    <w:p>
      <w:pPr>
        <w:spacing w:after="120"/>
        <w:ind w:firstLine="397"/>
        <w:jc w:val="both"/>
      </w:pPr>
      <w:r>
        <w:rPr>
          <w:rFonts w:ascii="Arial" w:cs="Arial" w:eastAsia="Arial" w:hAnsi="Arial"/>
          <w:sz w:val="24"/>
          <w:szCs w:val="24"/>
        </w:rPr>
        <w:t xml:space="preserve">в) в части 3 слова "структурных подразделений уполномоченного органа, органа при уполномоченном органе или представительства уполномоченного органа" заменить словами "органов дипломатической службы";</w:t>
      </w:r>
    </w:p>
    <w:p>
      <w:pPr>
        <w:spacing w:after="120"/>
        <w:ind w:firstLine="397"/>
        <w:jc w:val="both"/>
      </w:pPr>
      <w:r>
        <w:rPr>
          <w:rFonts w:ascii="Arial" w:cs="Arial" w:eastAsia="Arial" w:hAnsi="Arial"/>
          <w:sz w:val="24"/>
          <w:szCs w:val="24"/>
        </w:rPr>
        <w:t xml:space="preserve">г) часть 5 изложить в следующей редакции:</w:t>
      </w:r>
    </w:p>
    <w:p>
      <w:pPr>
        <w:spacing w:after="120"/>
        <w:ind w:firstLine="397"/>
        <w:jc w:val="both"/>
      </w:pPr>
      <w:r>
        <w:rPr>
          <w:rFonts w:ascii="Arial" w:cs="Arial" w:eastAsia="Arial" w:hAnsi="Arial"/>
          <w:sz w:val="24"/>
          <w:szCs w:val="24"/>
        </w:rPr>
        <w:t xml:space="preserve">"5. Сотрудник дипломатической службы после возвращения в Кыргызскую Республику из ДЗК, куда он был направлен уполномоченным органом, должен быть назначен на должность не ниже той, которую он занимал в уполномоченном органе, органе при уполномоченном органе или представительстве уполномоченного органа до выезда в ДЗК, в случае, если он не имеет дисциплинарного взыскания, предусмотренного пунктом 7 части 1 статьи 27 настоящего Закона.</w:t>
      </w:r>
    </w:p>
    <w:p>
      <w:pPr>
        <w:spacing w:after="120"/>
        <w:ind w:firstLine="397"/>
        <w:jc w:val="both"/>
      </w:pPr>
      <w:r>
        <w:rPr>
          <w:rFonts w:ascii="Arial" w:cs="Arial" w:eastAsia="Arial" w:hAnsi="Arial"/>
          <w:sz w:val="24"/>
          <w:szCs w:val="24"/>
        </w:rPr>
        <w:t xml:space="preserve">При отсутствии соответствующей вакансии сотрудник, вернувшийся из ДЗК в Кыргызскую Республику, может быть назначен на должность ниже должности, занимаемой до выезда в ДЗК, но не ниже чем на одну ступень и только с согласия самого сотрудника.";</w:t>
      </w:r>
    </w:p>
    <w:p>
      <w:pPr>
        <w:spacing w:after="120"/>
        <w:ind w:firstLine="397"/>
        <w:jc w:val="both"/>
      </w:pPr>
      <w:r>
        <w:rPr>
          <w:rFonts w:ascii="Arial" w:cs="Arial" w:eastAsia="Arial" w:hAnsi="Arial"/>
          <w:sz w:val="24"/>
          <w:szCs w:val="24"/>
        </w:rPr>
        <w:t xml:space="preserve">д) статью дополнить частью 6 следующего содержания:</w:t>
      </w:r>
    </w:p>
    <w:p>
      <w:pPr>
        <w:spacing w:after="120"/>
        <w:ind w:firstLine="397"/>
        <w:jc w:val="both"/>
      </w:pPr>
      <w:r>
        <w:rPr>
          <w:rFonts w:ascii="Arial" w:cs="Arial" w:eastAsia="Arial" w:hAnsi="Arial"/>
          <w:sz w:val="24"/>
          <w:szCs w:val="24"/>
        </w:rPr>
        <w:t xml:space="preserve">"6. Сотрудник дипломатической службы, находящийся в загранучреждении, должен вернуться из ДЗК в Кыргызскую Республику и явиться в уполномоченный орган в срок, установленный уполномоченным органом, или в другой согласованный с уполномоченным органом срок.</w:t>
      </w:r>
    </w:p>
    <w:p>
      <w:pPr>
        <w:spacing w:after="120"/>
        <w:ind w:firstLine="397"/>
        <w:jc w:val="both"/>
      </w:pPr>
      <w:r>
        <w:rPr>
          <w:rFonts w:ascii="Arial" w:cs="Arial" w:eastAsia="Arial" w:hAnsi="Arial"/>
          <w:sz w:val="24"/>
          <w:szCs w:val="24"/>
        </w:rPr>
        <w:t xml:space="preserve">Обязательства по трудоустройству в соответствии с частью 5 настоящей статьи утрачивают свою силу, если сотрудник дипломатической службы в загранучреждении не вернется из ДЗК в Кыргызскую Республику в указанный срок.";</w:t>
      </w:r>
    </w:p>
    <w:p>
      <w:pPr>
        <w:spacing w:after="120"/>
        <w:ind w:firstLine="397"/>
        <w:jc w:val="both"/>
      </w:pPr>
      <w:r>
        <w:rPr>
          <w:rFonts w:ascii="Arial" w:cs="Arial" w:eastAsia="Arial" w:hAnsi="Arial"/>
          <w:sz w:val="24"/>
          <w:szCs w:val="24"/>
        </w:rPr>
        <w:t xml:space="preserve">9) в </w:t>
      </w:r>
      <w:hyperlink w:history="1" r:id="rIdp8r_ayynqdakujcyapb4g">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 временное заместительство" исключить;</w:t>
      </w:r>
    </w:p>
    <w:p>
      <w:pPr>
        <w:spacing w:after="120"/>
        <w:ind w:firstLine="397"/>
        <w:jc w:val="both"/>
      </w:pPr>
      <w:r>
        <w:rPr>
          <w:rFonts w:ascii="Arial" w:cs="Arial" w:eastAsia="Arial" w:hAnsi="Arial"/>
          <w:sz w:val="24"/>
          <w:szCs w:val="24"/>
        </w:rPr>
        <w:t xml:space="preserve">б) часть 1 изложить в следующей редакции:</w:t>
      </w:r>
    </w:p>
    <w:p>
      <w:pPr>
        <w:spacing w:after="120"/>
        <w:ind w:firstLine="397"/>
        <w:jc w:val="both"/>
      </w:pPr>
      <w:r>
        <w:rPr>
          <w:rFonts w:ascii="Arial" w:cs="Arial" w:eastAsia="Arial" w:hAnsi="Arial"/>
          <w:sz w:val="24"/>
          <w:szCs w:val="24"/>
        </w:rPr>
        <w:t xml:space="preserve">"1. Перемещения, перевод сотрудников дипломатической службы и других работников органов дипломатической службы в системе органов дипломатической службы, назначаемых уполномоченным органом, осуществляются руководителем уполномоченного органа на основании рекомендации аттестационно-конкурсной комиссии уполномоченного органа в порядке, установленном нормативным актом уполномоченного органа.</w:t>
      </w:r>
    </w:p>
    <w:p>
      <w:pPr>
        <w:spacing w:after="120"/>
        <w:ind w:firstLine="397"/>
        <w:jc w:val="both"/>
      </w:pPr>
      <w:r>
        <w:rPr>
          <w:rFonts w:ascii="Arial" w:cs="Arial" w:eastAsia="Arial" w:hAnsi="Arial"/>
          <w:sz w:val="24"/>
          <w:szCs w:val="24"/>
        </w:rPr>
        <w:t xml:space="preserve">В случае когда должность главы загранучреждения Кыргызской Республики вакантна или если глава загранучреждения Кыргызской Республики в силу определенных обстоятельств не может выполнять свои функции, руководитель уполномоченного органа назначает временно исполняющего обязанности главы загранучреждения Кыргызской Республики из числа его старших должностных лиц.";</w:t>
      </w:r>
    </w:p>
    <w:p>
      <w:pPr>
        <w:spacing w:after="120"/>
        <w:ind w:firstLine="397"/>
        <w:jc w:val="both"/>
      </w:pPr>
      <w:r>
        <w:rPr>
          <w:rFonts w:ascii="Arial" w:cs="Arial" w:eastAsia="Arial" w:hAnsi="Arial"/>
          <w:sz w:val="24"/>
          <w:szCs w:val="24"/>
        </w:rPr>
        <w:t xml:space="preserve">в) часть 3 признать утратившей силу;</w:t>
      </w:r>
    </w:p>
    <w:p>
      <w:pPr>
        <w:spacing w:after="120"/>
        <w:ind w:firstLine="397"/>
        <w:jc w:val="both"/>
      </w:pPr>
      <w:r>
        <w:rPr>
          <w:rFonts w:ascii="Arial" w:cs="Arial" w:eastAsia="Arial" w:hAnsi="Arial"/>
          <w:sz w:val="24"/>
          <w:szCs w:val="24"/>
        </w:rPr>
        <w:t xml:space="preserve">г) абзац первый части 4 признать утратившим силу;</w:t>
      </w:r>
    </w:p>
    <w:p>
      <w:pPr>
        <w:spacing w:after="120"/>
        <w:ind w:firstLine="397"/>
        <w:jc w:val="both"/>
      </w:pPr>
      <w:r>
        <w:rPr>
          <w:rFonts w:ascii="Arial" w:cs="Arial" w:eastAsia="Arial" w:hAnsi="Arial"/>
          <w:sz w:val="24"/>
          <w:szCs w:val="24"/>
        </w:rPr>
        <w:t xml:space="preserve">10) в </w:t>
      </w:r>
      <w:hyperlink w:history="1" r:id="rIdf40ykyigk_0l5vfu-jo2d">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"сотрудников органов дипломатической службы" исключить;</w:t>
      </w:r>
    </w:p>
    <w:p>
      <w:pPr>
        <w:spacing w:after="120"/>
        <w:ind w:firstLine="397"/>
        <w:jc w:val="both"/>
      </w:pPr>
      <w:r>
        <w:rPr>
          <w:rFonts w:ascii="Arial" w:cs="Arial" w:eastAsia="Arial" w:hAnsi="Arial"/>
          <w:sz w:val="24"/>
          <w:szCs w:val="24"/>
        </w:rPr>
        <w:t xml:space="preserve">б) в части 1 слова "и государственных служащих" исключить;</w:t>
      </w:r>
    </w:p>
    <w:p>
      <w:pPr>
        <w:spacing w:after="120"/>
        <w:ind w:firstLine="397"/>
        <w:jc w:val="both"/>
      </w:pPr>
      <w:r>
        <w:rPr>
          <w:rFonts w:ascii="Arial" w:cs="Arial" w:eastAsia="Arial" w:hAnsi="Arial"/>
          <w:sz w:val="24"/>
          <w:szCs w:val="24"/>
        </w:rPr>
        <w:t xml:space="preserve">в) в абзаце первом части 2 слова "и государственные служащие" исключить;</w:t>
      </w:r>
    </w:p>
    <w:p>
      <w:pPr>
        <w:spacing w:after="120"/>
        <w:ind w:firstLine="397"/>
        <w:jc w:val="both"/>
      </w:pPr>
      <w:r>
        <w:rPr>
          <w:rFonts w:ascii="Arial" w:cs="Arial" w:eastAsia="Arial" w:hAnsi="Arial"/>
          <w:sz w:val="24"/>
          <w:szCs w:val="24"/>
        </w:rPr>
        <w:t xml:space="preserve">г) части 3 и 4 изложить в следующей редакции:</w:t>
      </w:r>
    </w:p>
    <w:p>
      <w:pPr>
        <w:spacing w:after="120"/>
        <w:ind w:firstLine="397"/>
        <w:jc w:val="both"/>
      </w:pPr>
      <w:r>
        <w:rPr>
          <w:rFonts w:ascii="Arial" w:cs="Arial" w:eastAsia="Arial" w:hAnsi="Arial"/>
          <w:sz w:val="24"/>
          <w:szCs w:val="24"/>
        </w:rPr>
        <w:t xml:space="preserve">"3. До направления в ДЗК сотрудник дипломатической службы (за исключением государственных служащих, ведающих вопросами финансовой деятельности в уполномоченном органе, органе при уполномоченном органе или представительстве уполномоченного органа) или сотрудник структурных подразделений Аппарата Президента, Аппарата Жогорку Кенеша и Аппарата Правительства, ведающих вопросами международного сотрудничества, должен в совокупности непрерывно отработать в уполномоченном органе, органе при уполномоченном органе и/или в структурных подразделениях Аппарата Президента, Аппарата Жогорку Кенеша и Аппарата Правительства, ведающих вопросами международного сотрудничества, не менее 2 лет.</w:t>
      </w:r>
    </w:p>
    <w:p>
      <w:pPr>
        <w:spacing w:after="120"/>
        <w:ind w:firstLine="397"/>
        <w:jc w:val="both"/>
      </w:pPr>
      <w:r>
        <w:rPr>
          <w:rFonts w:ascii="Arial" w:cs="Arial" w:eastAsia="Arial" w:hAnsi="Arial"/>
          <w:sz w:val="24"/>
          <w:szCs w:val="24"/>
        </w:rPr>
        <w:t xml:space="preserve">4. В период между ДЗК срок непрерывной работы сотрудников дипломатической службы (за исключением государственных служащих, ведающих вопросами финансовой деятельности в уполномоченном органе, органе при уполномоченном органе или представительстве уполномоченного органа) и сотрудников структурных подразделений Аппарата Президента, Аппарата Жогорку Кенеша и Аппарата Правительства, ведающих вопросами международного сотрудничества, в уполномоченном органе, органе при уполномоченном органе или в структурных подразделениях Аппарата Президента, Аппарата Жогорку Кенеша и Аппарата Правительства, ведающих вопросами международного сотрудничества, должен в совокупности составлять не менее 2 лет.";</w:t>
      </w:r>
    </w:p>
    <w:p>
      <w:pPr>
        <w:spacing w:after="120"/>
        <w:ind w:firstLine="397"/>
        <w:jc w:val="both"/>
      </w:pPr>
      <w:r>
        <w:rPr>
          <w:rFonts w:ascii="Arial" w:cs="Arial" w:eastAsia="Arial" w:hAnsi="Arial"/>
          <w:sz w:val="24"/>
          <w:szCs w:val="24"/>
        </w:rPr>
        <w:t xml:space="preserve">д) абзацы первый и второй части 5 изложить в следующей редакции:</w:t>
      </w:r>
    </w:p>
    <w:p>
      <w:pPr>
        <w:spacing w:after="120"/>
        <w:ind w:firstLine="397"/>
        <w:jc w:val="both"/>
      </w:pPr>
      <w:r>
        <w:rPr>
          <w:rFonts w:ascii="Arial" w:cs="Arial" w:eastAsia="Arial" w:hAnsi="Arial"/>
          <w:sz w:val="24"/>
          <w:szCs w:val="24"/>
        </w:rPr>
        <w:t xml:space="preserve">"5. Срок ДЗК сотрудников дипломатической службы, в том числе командированных в ДЗК из структурных подразделений Аппарата Президента, Аппарата Жогорку Кенеша и Аппарата Правительства, ведающих вопросами международного сотрудничества, - 3 года.</w:t>
      </w:r>
    </w:p>
    <w:p>
      <w:pPr>
        <w:spacing w:after="120"/>
        <w:ind w:firstLine="397"/>
        <w:jc w:val="both"/>
      </w:pPr>
      <w:r>
        <w:rPr>
          <w:rFonts w:ascii="Arial" w:cs="Arial" w:eastAsia="Arial" w:hAnsi="Arial"/>
          <w:sz w:val="24"/>
          <w:szCs w:val="24"/>
        </w:rPr>
        <w:t xml:space="preserve">Указанный срок, по служебной необходимости, может быть продлен руководителем уполномоченного органа по рекомендации аттестационно-конкурсной комиссии и с согласия сотрудника дипломатической службы, но не более чем на один год.";</w:t>
      </w:r>
    </w:p>
    <w:p>
      <w:pPr>
        <w:spacing w:after="120"/>
        <w:ind w:firstLine="397"/>
        <w:jc w:val="both"/>
      </w:pPr>
      <w:r>
        <w:rPr>
          <w:rFonts w:ascii="Arial" w:cs="Arial" w:eastAsia="Arial" w:hAnsi="Arial"/>
          <w:sz w:val="24"/>
          <w:szCs w:val="24"/>
        </w:rPr>
        <w:t xml:space="preserve">е) часть 6 изложить в следующей редакции:</w:t>
      </w:r>
    </w:p>
    <w:p>
      <w:pPr>
        <w:spacing w:after="120"/>
        <w:ind w:firstLine="397"/>
        <w:jc w:val="both"/>
      </w:pPr>
      <w:r>
        <w:rPr>
          <w:rFonts w:ascii="Arial" w:cs="Arial" w:eastAsia="Arial" w:hAnsi="Arial"/>
          <w:sz w:val="24"/>
          <w:szCs w:val="24"/>
        </w:rPr>
        <w:t xml:space="preserve">"6. В срок ДЗК включается общий непрерывный срок пребывания сотрудника дипломатической службы, в том числе командированного из структурных подразделений Аппарата Президента, Аппарата Жогорку Кенеша и Аппарата Правительства, ведающих вопросами международного сотрудничества, в загранучреждениях Кыргызской Республики, независимо от государства пребывания и занимаемой должности, с даты начала пребывания в ДЗК.";</w:t>
      </w:r>
    </w:p>
    <w:p>
      <w:pPr>
        <w:spacing w:after="120"/>
        <w:ind w:firstLine="397"/>
        <w:jc w:val="both"/>
      </w:pPr>
      <w:r>
        <w:rPr>
          <w:rFonts w:ascii="Arial" w:cs="Arial" w:eastAsia="Arial" w:hAnsi="Arial"/>
          <w:sz w:val="24"/>
          <w:szCs w:val="24"/>
        </w:rPr>
        <w:t xml:space="preserve">ж) в абзаце первом части 7:</w:t>
      </w:r>
    </w:p>
    <w:p>
      <w:pPr>
        <w:spacing w:after="120"/>
        <w:ind w:firstLine="397"/>
        <w:jc w:val="both"/>
      </w:pPr>
      <w:r>
        <w:rPr>
          <w:rFonts w:ascii="Arial" w:cs="Arial" w:eastAsia="Arial" w:hAnsi="Arial"/>
          <w:sz w:val="24"/>
          <w:szCs w:val="24"/>
        </w:rPr>
        <w:t xml:space="preserve">- слова "или государственного служащего" исключить;</w:t>
      </w:r>
    </w:p>
    <w:p>
      <w:pPr>
        <w:spacing w:after="120"/>
        <w:ind w:firstLine="397"/>
        <w:jc w:val="both"/>
      </w:pPr>
      <w:r>
        <w:rPr>
          <w:rFonts w:ascii="Arial" w:cs="Arial" w:eastAsia="Arial" w:hAnsi="Arial"/>
          <w:sz w:val="24"/>
          <w:szCs w:val="24"/>
        </w:rPr>
        <w:t xml:space="preserve">- цифру "7" заменить цифрой "8";</w:t>
      </w:r>
    </w:p>
    <w:p>
      <w:pPr>
        <w:spacing w:after="120"/>
        <w:ind w:firstLine="397"/>
        <w:jc w:val="both"/>
      </w:pPr>
      <w:r>
        <w:rPr>
          <w:rFonts w:ascii="Arial" w:cs="Arial" w:eastAsia="Arial" w:hAnsi="Arial"/>
          <w:sz w:val="24"/>
          <w:szCs w:val="24"/>
        </w:rPr>
        <w:t xml:space="preserve">з) часть 8 изложить в следующей редакции:</w:t>
      </w:r>
    </w:p>
    <w:p>
      <w:pPr>
        <w:spacing w:after="120"/>
        <w:ind w:firstLine="397"/>
        <w:jc w:val="both"/>
      </w:pPr>
      <w:r>
        <w:rPr>
          <w:rFonts w:ascii="Arial" w:cs="Arial" w:eastAsia="Arial" w:hAnsi="Arial"/>
          <w:sz w:val="24"/>
          <w:szCs w:val="24"/>
        </w:rPr>
        <w:t xml:space="preserve">"8. Сотрудник дипломатической службы, назначенный на соответствующую должность в представительстве уполномоченного органа до направления в ДЗК, а также в период между ДЗК, должен непрерывно проработать в представительстве уполномоченного органа не менее одного года.";</w:t>
      </w:r>
    </w:p>
    <w:p>
      <w:pPr>
        <w:spacing w:after="120"/>
        <w:ind w:firstLine="397"/>
        <w:jc w:val="both"/>
      </w:pPr>
      <w:r>
        <w:rPr>
          <w:rFonts w:ascii="Arial" w:cs="Arial" w:eastAsia="Arial" w:hAnsi="Arial"/>
          <w:sz w:val="24"/>
          <w:szCs w:val="24"/>
        </w:rPr>
        <w:t xml:space="preserve">11) в </w:t>
      </w:r>
      <w:hyperlink w:history="1" r:id="rIdh8_m_jm5egxvh840pepl-">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Служебная аттестация сотрудников дипломатической службы проводится, как правило, не более одного раза в 3 года. Порядок,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w:t>
      </w:r>
    </w:p>
    <w:p>
      <w:pPr>
        <w:spacing w:after="120"/>
        <w:ind w:firstLine="397"/>
        <w:jc w:val="both"/>
      </w:pPr>
      <w:r>
        <w:rPr>
          <w:rFonts w:ascii="Arial" w:cs="Arial" w:eastAsia="Arial" w:hAnsi="Arial"/>
          <w:sz w:val="24"/>
          <w:szCs w:val="24"/>
        </w:rPr>
        <w:t xml:space="preserve">б) части 3 и 4 изложить в следующей редакции:</w:t>
      </w:r>
    </w:p>
    <w:p>
      <w:pPr>
        <w:spacing w:after="120"/>
        <w:ind w:firstLine="397"/>
        <w:jc w:val="both"/>
      </w:pPr>
      <w:r>
        <w:rPr>
          <w:rFonts w:ascii="Arial" w:cs="Arial" w:eastAsia="Arial" w:hAnsi="Arial"/>
          <w:sz w:val="24"/>
          <w:szCs w:val="24"/>
        </w:rPr>
        <w:t xml:space="preserve">"3. Аттестация сотрудников дипломатической службы осуществляется аттестационно-конкурсной комиссией.</w:t>
      </w:r>
    </w:p>
    <w:p>
      <w:pPr>
        <w:spacing w:after="120"/>
        <w:ind w:firstLine="397"/>
        <w:jc w:val="both"/>
      </w:pPr>
      <w:r>
        <w:rPr>
          <w:rFonts w:ascii="Arial" w:cs="Arial" w:eastAsia="Arial" w:hAnsi="Arial"/>
          <w:sz w:val="24"/>
          <w:szCs w:val="24"/>
        </w:rPr>
        <w:t xml:space="preserve">4. Полномочия аттестационно-конкурсной комиссии определяются Положением об аттестационно-конкурсной комиссии, утверждаемым решением руководителя уполномоченного органа.";</w:t>
      </w:r>
    </w:p>
    <w:p>
      <w:pPr>
        <w:spacing w:after="120"/>
        <w:ind w:firstLine="397"/>
        <w:jc w:val="both"/>
      </w:pPr>
      <w:r>
        <w:rPr>
          <w:rFonts w:ascii="Arial" w:cs="Arial" w:eastAsia="Arial" w:hAnsi="Arial"/>
          <w:sz w:val="24"/>
          <w:szCs w:val="24"/>
        </w:rPr>
        <w:t xml:space="preserve">12) в </w:t>
      </w:r>
      <w:hyperlink w:history="1" r:id="rIdylu3wxr4ejzrkmxnpmakf">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первом слова "Сотрудники дипломатической службы или государственные служащие уполномоченного органа, органа при уполномоченном органе или представительства уполномоченного органа" заменить словами "Сотрудники дипломатической службы уполномоченного органа, органа при уполномоченном органе или представительства уполномоченного органа";</w:t>
      </w:r>
    </w:p>
    <w:p>
      <w:pPr>
        <w:spacing w:after="120"/>
        <w:ind w:firstLine="397"/>
        <w:jc w:val="both"/>
      </w:pPr>
      <w:r>
        <w:rPr>
          <w:rFonts w:ascii="Arial" w:cs="Arial" w:eastAsia="Arial" w:hAnsi="Arial"/>
          <w:sz w:val="24"/>
          <w:szCs w:val="24"/>
        </w:rPr>
        <w:t xml:space="preserve">- в абзаце втором:</w:t>
      </w:r>
    </w:p>
    <w:p>
      <w:pPr>
        <w:spacing w:after="120"/>
        <w:ind w:firstLine="397"/>
        <w:jc w:val="both"/>
      </w:pPr>
      <w:r>
        <w:rPr>
          <w:rFonts w:ascii="Arial" w:cs="Arial" w:eastAsia="Arial" w:hAnsi="Arial"/>
          <w:sz w:val="24"/>
          <w:szCs w:val="24"/>
        </w:rPr>
        <w:t xml:space="preserve">в предложении первом слова "Сотрудники дипломатической службы или государственные служащие уполномоченного органа, органа при уполномоченном органе или представительства уполномоченного органа" заменить словами "Сотрудники дипломатической службы уполномоченного органа, органа при уполномоченном органе или представительства уполномоченного органа";</w:t>
      </w:r>
    </w:p>
    <w:p>
      <w:pPr>
        <w:spacing w:after="120"/>
        <w:ind w:firstLine="397"/>
        <w:jc w:val="both"/>
      </w:pPr>
      <w:r>
        <w:rPr>
          <w:rFonts w:ascii="Arial" w:cs="Arial" w:eastAsia="Arial" w:hAnsi="Arial"/>
          <w:sz w:val="24"/>
          <w:szCs w:val="24"/>
        </w:rPr>
        <w:t xml:space="preserve">в предложении втором слова "или государственные служащие" исключить;</w:t>
      </w:r>
    </w:p>
    <w:p>
      <w:pPr>
        <w:spacing w:after="120"/>
        <w:ind w:firstLine="397"/>
        <w:jc w:val="both"/>
      </w:pPr>
      <w:r>
        <w:rPr>
          <w:rFonts w:ascii="Arial" w:cs="Arial" w:eastAsia="Arial" w:hAnsi="Arial"/>
          <w:sz w:val="24"/>
          <w:szCs w:val="24"/>
        </w:rPr>
        <w:t xml:space="preserve">б) в части 2 слова "или государственный служащий" исключить;</w:t>
      </w:r>
    </w:p>
    <w:p>
      <w:pPr>
        <w:spacing w:after="120"/>
        <w:ind w:firstLine="397"/>
        <w:jc w:val="both"/>
      </w:pPr>
      <w:r>
        <w:rPr>
          <w:rFonts w:ascii="Arial" w:cs="Arial" w:eastAsia="Arial" w:hAnsi="Arial"/>
          <w:sz w:val="24"/>
          <w:szCs w:val="24"/>
        </w:rPr>
        <w:t xml:space="preserve">в) в части 3 слова "и государственными служащими" исключить;</w:t>
      </w:r>
    </w:p>
    <w:p>
      <w:pPr>
        <w:spacing w:after="120"/>
        <w:ind w:firstLine="397"/>
        <w:jc w:val="both"/>
      </w:pPr>
      <w:r>
        <w:rPr>
          <w:rFonts w:ascii="Arial" w:cs="Arial" w:eastAsia="Arial" w:hAnsi="Arial"/>
          <w:sz w:val="24"/>
          <w:szCs w:val="24"/>
        </w:rPr>
        <w:t xml:space="preserve">13) в </w:t>
      </w:r>
      <w:hyperlink w:history="1" r:id="rIdizgct-suaxd5-4voxfv6q">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1 изложить в следующей редакции:</w:t>
      </w:r>
    </w:p>
    <w:p>
      <w:pPr>
        <w:spacing w:after="120"/>
        <w:ind w:firstLine="397"/>
        <w:jc w:val="both"/>
      </w:pPr>
      <w:r>
        <w:rPr>
          <w:rFonts w:ascii="Arial" w:cs="Arial" w:eastAsia="Arial" w:hAnsi="Arial"/>
          <w:sz w:val="24"/>
          <w:szCs w:val="24"/>
        </w:rPr>
        <w:t xml:space="preserve">"1. Сотрудникам дипломатической службы, занимающим дипломатические и консульские должности, присваиваются следующие ранги:";</w:t>
      </w:r>
    </w:p>
    <w:p>
      <w:pPr>
        <w:spacing w:after="120"/>
        <w:ind w:firstLine="397"/>
        <w:jc w:val="both"/>
      </w:pPr>
      <w:r>
        <w:rPr>
          <w:rFonts w:ascii="Arial" w:cs="Arial" w:eastAsia="Arial" w:hAnsi="Arial"/>
          <w:sz w:val="24"/>
          <w:szCs w:val="24"/>
        </w:rPr>
        <w:t xml:space="preserve">б) в части 3 слова "Государственным служащим" заменить словами "Сотрудникам дипломатической службы, не указанным в части 1 настоящей статьи,";</w:t>
      </w:r>
    </w:p>
    <w:p>
      <w:pPr>
        <w:spacing w:after="120"/>
        <w:ind w:firstLine="397"/>
        <w:jc w:val="both"/>
      </w:pPr>
      <w:r>
        <w:rPr>
          <w:rFonts w:ascii="Arial" w:cs="Arial" w:eastAsia="Arial" w:hAnsi="Arial"/>
          <w:sz w:val="24"/>
          <w:szCs w:val="24"/>
        </w:rPr>
        <w:t xml:space="preserve">14) часть 2 </w:t>
      </w:r>
      <w:hyperlink w:history="1" r:id="rIdiesqepvpxn3r266pr6hq8">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дополнить словами ", в том числе в досрочном или во внеочередном порядке, предусмотренном статьей 22 настоящего Закона";</w:t>
      </w:r>
    </w:p>
    <w:p>
      <w:pPr>
        <w:spacing w:after="120"/>
        <w:ind w:firstLine="397"/>
        <w:jc w:val="both"/>
      </w:pPr>
      <w:r>
        <w:rPr>
          <w:rFonts w:ascii="Arial" w:cs="Arial" w:eastAsia="Arial" w:hAnsi="Arial"/>
          <w:sz w:val="24"/>
          <w:szCs w:val="24"/>
        </w:rPr>
        <w:t xml:space="preserve">15) в </w:t>
      </w:r>
      <w:hyperlink w:history="1" r:id="rId5yczj5v_yrdxts3jlbjxy">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Для сотрудников дипломатической службы, занимающих дипломатические и консульские должности, сроки пребывания в каждом дипломатическом ранге составляют не менее:</w:t>
      </w:r>
    </w:p>
    <w:p>
      <w:pPr>
        <w:spacing w:after="120"/>
        <w:ind w:firstLine="397"/>
        <w:jc w:val="both"/>
      </w:pPr>
      <w:r>
        <w:rPr>
          <w:rFonts w:ascii="Arial" w:cs="Arial" w:eastAsia="Arial" w:hAnsi="Arial"/>
          <w:sz w:val="24"/>
          <w:szCs w:val="24"/>
        </w:rPr>
        <w:t xml:space="preserve">1) для атташе - 1 года;</w:t>
      </w:r>
    </w:p>
    <w:p>
      <w:pPr>
        <w:spacing w:after="120"/>
        <w:ind w:firstLine="397"/>
        <w:jc w:val="both"/>
      </w:pPr>
      <w:r>
        <w:rPr>
          <w:rFonts w:ascii="Arial" w:cs="Arial" w:eastAsia="Arial" w:hAnsi="Arial"/>
          <w:sz w:val="24"/>
          <w:szCs w:val="24"/>
        </w:rPr>
        <w:t xml:space="preserve">2) для третьего секретаря, второго секретаря - 2 лет;</w:t>
      </w:r>
    </w:p>
    <w:p>
      <w:pPr>
        <w:spacing w:after="120"/>
        <w:ind w:firstLine="397"/>
        <w:jc w:val="both"/>
      </w:pPr>
      <w:r>
        <w:rPr>
          <w:rFonts w:ascii="Arial" w:cs="Arial" w:eastAsia="Arial" w:hAnsi="Arial"/>
          <w:sz w:val="24"/>
          <w:szCs w:val="24"/>
        </w:rPr>
        <w:t xml:space="preserve">3) для первого секретаря 1 и 2 классов, советника 2 класса - 3 лет.</w:t>
      </w:r>
    </w:p>
    <w:p>
      <w:pPr>
        <w:spacing w:after="120"/>
        <w:ind w:firstLine="397"/>
        <w:jc w:val="both"/>
      </w:pPr>
      <w:r>
        <w:rPr>
          <w:rFonts w:ascii="Arial" w:cs="Arial" w:eastAsia="Arial" w:hAnsi="Arial"/>
          <w:sz w:val="24"/>
          <w:szCs w:val="24"/>
        </w:rPr>
        <w:t xml:space="preserve">Срок пребывания в дипломатическом ранге советника 1 класса не устанавливается.";</w:t>
      </w:r>
    </w:p>
    <w:p>
      <w:pPr>
        <w:spacing w:after="120"/>
        <w:ind w:firstLine="397"/>
        <w:jc w:val="both"/>
      </w:pPr>
      <w:r>
        <w:rPr>
          <w:rFonts w:ascii="Arial" w:cs="Arial" w:eastAsia="Arial" w:hAnsi="Arial"/>
          <w:sz w:val="24"/>
          <w:szCs w:val="24"/>
        </w:rPr>
        <w:t xml:space="preserve">б) часть 2 после слов "дипломатической службы" дополнить словами ", занимающих дипломатические и консульские должности,";</w:t>
      </w:r>
    </w:p>
    <w:p>
      <w:pPr>
        <w:spacing w:after="120"/>
        <w:ind w:firstLine="397"/>
        <w:jc w:val="both"/>
      </w:pPr>
      <w:r>
        <w:rPr>
          <w:rFonts w:ascii="Arial" w:cs="Arial" w:eastAsia="Arial" w:hAnsi="Arial"/>
          <w:sz w:val="24"/>
          <w:szCs w:val="24"/>
        </w:rPr>
        <w:t xml:space="preserve">16) в </w:t>
      </w:r>
      <w:hyperlink w:history="1" r:id="rIdxohrun1bgl5sv3ogw8-ex">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Сотрудники дипломатической службы, занимающие дипломатические и консульские должности, при достижении ими значительных успехов в работе и особых заслуг могут быть повышены в ранге до истечения установленного срока (досрочное присвоение ранга) или без соблюдения очередности присвоения ранга, но не выше чем через одну ступень (присвоение внеочередного ранга).";</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абзац первый после слов "Сотрудник дипломатической службы" дополнить словами ", занимающий дипломатическую или консульскую должность,";</w:t>
      </w:r>
    </w:p>
    <w:p>
      <w:pPr>
        <w:spacing w:after="120"/>
        <w:ind w:firstLine="397"/>
        <w:jc w:val="both"/>
      </w:pPr>
      <w:r>
        <w:rPr>
          <w:rFonts w:ascii="Arial" w:cs="Arial" w:eastAsia="Arial" w:hAnsi="Arial"/>
          <w:sz w:val="24"/>
          <w:szCs w:val="24"/>
        </w:rPr>
        <w:t xml:space="preserve">- в абзаце втором слова "сотрудника дипломатической службы" заменить словами "сотрудников дипломатической службы, занимающих дипломатические и консульские должности,"; слово "производится" заменить словом "производятся";</w:t>
      </w:r>
    </w:p>
    <w:p>
      <w:pPr>
        <w:spacing w:after="120"/>
        <w:ind w:firstLine="397"/>
        <w:jc w:val="both"/>
      </w:pPr>
      <w:r>
        <w:rPr>
          <w:rFonts w:ascii="Arial" w:cs="Arial" w:eastAsia="Arial" w:hAnsi="Arial"/>
          <w:sz w:val="24"/>
          <w:szCs w:val="24"/>
        </w:rPr>
        <w:t xml:space="preserve">в) часть 3 после слов "Сотрудники дипломатической службы," дополнить словами "занимающие дипломатические и консульские должности,";</w:t>
      </w:r>
    </w:p>
    <w:p>
      <w:pPr>
        <w:spacing w:after="120"/>
        <w:ind w:firstLine="397"/>
        <w:jc w:val="both"/>
      </w:pPr>
      <w:r>
        <w:rPr>
          <w:rFonts w:ascii="Arial" w:cs="Arial" w:eastAsia="Arial" w:hAnsi="Arial"/>
          <w:sz w:val="24"/>
          <w:szCs w:val="24"/>
        </w:rPr>
        <w:t xml:space="preserve">г) часть 4 изложить в следующей редакции:</w:t>
      </w:r>
    </w:p>
    <w:p>
      <w:pPr>
        <w:spacing w:after="120"/>
        <w:ind w:firstLine="397"/>
        <w:jc w:val="both"/>
      </w:pPr>
      <w:r>
        <w:rPr>
          <w:rFonts w:ascii="Arial" w:cs="Arial" w:eastAsia="Arial" w:hAnsi="Arial"/>
          <w:sz w:val="24"/>
          <w:szCs w:val="24"/>
        </w:rPr>
        <w:t xml:space="preserve">"4. Сотрудникам дипломатической службы, занимающим дипломатические и консульские должности, которым присвоены дипломатические ранги, выплачиваются специальные надбавки к оплате труда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17) пункт 6 </w:t>
      </w:r>
      <w:hyperlink w:history="1" r:id="rId1copdnwbpy4bkzmvvglbb">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соблюдать правила, установленные нормативными актами органов дипломатической службы;";</w:t>
      </w:r>
    </w:p>
    <w:p>
      <w:pPr>
        <w:spacing w:after="120"/>
        <w:ind w:firstLine="397"/>
        <w:jc w:val="both"/>
      </w:pPr>
      <w:r>
        <w:rPr>
          <w:rFonts w:ascii="Arial" w:cs="Arial" w:eastAsia="Arial" w:hAnsi="Arial"/>
          <w:sz w:val="24"/>
          <w:szCs w:val="24"/>
        </w:rPr>
        <w:t xml:space="preserve">18) в </w:t>
      </w:r>
      <w:hyperlink w:history="1" r:id="rIduowfhmbozpug9rulu8fje">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Должностные полномочия (функциональные обязанности) сотрудников уполномоченного органа, органа при уполномоченном органе и представительства уполномоченного органа утверждаются в соответствии с нормативным актом уполномоченного органа.";</w:t>
      </w:r>
    </w:p>
    <w:p>
      <w:pPr>
        <w:spacing w:after="120"/>
        <w:ind w:firstLine="397"/>
        <w:jc w:val="both"/>
      </w:pPr>
      <w:r>
        <w:rPr>
          <w:rFonts w:ascii="Arial" w:cs="Arial" w:eastAsia="Arial" w:hAnsi="Arial"/>
          <w:sz w:val="24"/>
          <w:szCs w:val="24"/>
        </w:rPr>
        <w:t xml:space="preserve">б) часть 2 дополнить словами "по согласованию с уполномоченным органом";</w:t>
      </w:r>
    </w:p>
    <w:p>
      <w:pPr>
        <w:spacing w:after="120"/>
        <w:ind w:firstLine="397"/>
        <w:jc w:val="both"/>
      </w:pPr>
      <w:r>
        <w:rPr>
          <w:rFonts w:ascii="Arial" w:cs="Arial" w:eastAsia="Arial" w:hAnsi="Arial"/>
          <w:sz w:val="24"/>
          <w:szCs w:val="24"/>
        </w:rPr>
        <w:t xml:space="preserve">19) в части 1 </w:t>
      </w:r>
      <w:hyperlink w:history="1" r:id="rIdodlk1_dugeq501swipdbd">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дополнить словами "- в отношении сотрудников, занимающих дипломатические и консульские должности";</w:t>
      </w:r>
    </w:p>
    <w:p>
      <w:pPr>
        <w:spacing w:after="120"/>
        <w:ind w:firstLine="397"/>
        <w:jc w:val="both"/>
      </w:pPr>
      <w:r>
        <w:rPr>
          <w:rFonts w:ascii="Arial" w:cs="Arial" w:eastAsia="Arial" w:hAnsi="Arial"/>
          <w:sz w:val="24"/>
          <w:szCs w:val="24"/>
        </w:rPr>
        <w:t xml:space="preserve">б) пункт 3 изложить в следующей редакции:</w:t>
      </w:r>
    </w:p>
    <w:p>
      <w:pPr>
        <w:spacing w:after="120"/>
        <w:ind w:firstLine="397"/>
        <w:jc w:val="both"/>
      </w:pPr>
      <w:r>
        <w:rPr>
          <w:rFonts w:ascii="Arial" w:cs="Arial" w:eastAsia="Arial" w:hAnsi="Arial"/>
          <w:sz w:val="24"/>
          <w:szCs w:val="24"/>
        </w:rPr>
        <w:t xml:space="preserve">"3) ведомственными наградами уполномоченного органа и ценными подарками;";</w:t>
      </w:r>
    </w:p>
    <w:p>
      <w:pPr>
        <w:spacing w:after="120"/>
        <w:ind w:firstLine="397"/>
        <w:jc w:val="both"/>
      </w:pPr>
      <w:r>
        <w:rPr>
          <w:rFonts w:ascii="Arial" w:cs="Arial" w:eastAsia="Arial" w:hAnsi="Arial"/>
          <w:sz w:val="24"/>
          <w:szCs w:val="24"/>
        </w:rPr>
        <w:t xml:space="preserve">20) в </w:t>
      </w:r>
      <w:hyperlink w:history="1" r:id="rIdhzakjl2ttegpp5p0ewcjd">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пункт 5 дополнить словами "/классном чине";</w:t>
      </w:r>
    </w:p>
    <w:p>
      <w:pPr>
        <w:spacing w:after="120"/>
        <w:ind w:firstLine="397"/>
        <w:jc w:val="both"/>
      </w:pPr>
      <w:r>
        <w:rPr>
          <w:rFonts w:ascii="Arial" w:cs="Arial" w:eastAsia="Arial" w:hAnsi="Arial"/>
          <w:sz w:val="24"/>
          <w:szCs w:val="24"/>
        </w:rPr>
        <w:t xml:space="preserve">- пункт 6 дополнить словами "/классного чина";</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досрочный отзыв в Кыргызскую Республику из ДЗК, как мера дисциплинарного взыскания;";</w:t>
      </w:r>
    </w:p>
    <w:p>
      <w:pPr>
        <w:spacing w:after="120"/>
        <w:ind w:firstLine="397"/>
        <w:jc w:val="both"/>
      </w:pPr>
      <w:r>
        <w:rPr>
          <w:rFonts w:ascii="Arial" w:cs="Arial" w:eastAsia="Arial" w:hAnsi="Arial"/>
          <w:sz w:val="24"/>
          <w:szCs w:val="24"/>
        </w:rPr>
        <w:t xml:space="preserve">б) часть дополнить пунктом 8 следующего содержания:</w:t>
      </w:r>
    </w:p>
    <w:p>
      <w:pPr>
        <w:spacing w:after="120"/>
        <w:ind w:firstLine="397"/>
        <w:jc w:val="both"/>
      </w:pPr>
      <w:r>
        <w:rPr>
          <w:rFonts w:ascii="Arial" w:cs="Arial" w:eastAsia="Arial" w:hAnsi="Arial"/>
          <w:sz w:val="24"/>
          <w:szCs w:val="24"/>
        </w:rPr>
        <w:t xml:space="preserve">"8) увольнение.";</w:t>
      </w:r>
    </w:p>
    <w:p>
      <w:pPr>
        <w:spacing w:after="120"/>
        <w:ind w:firstLine="397"/>
        <w:jc w:val="both"/>
      </w:pPr>
      <w:r>
        <w:rPr>
          <w:rFonts w:ascii="Arial" w:cs="Arial" w:eastAsia="Arial" w:hAnsi="Arial"/>
          <w:sz w:val="24"/>
          <w:szCs w:val="24"/>
        </w:rPr>
        <w:t xml:space="preserve">в) часть 5 признать утратившей силу;</w:t>
      </w:r>
    </w:p>
    <w:p>
      <w:pPr>
        <w:spacing w:after="120"/>
        <w:ind w:firstLine="397"/>
        <w:jc w:val="both"/>
      </w:pPr>
      <w:r>
        <w:rPr>
          <w:rFonts w:ascii="Arial" w:cs="Arial" w:eastAsia="Arial" w:hAnsi="Arial"/>
          <w:sz w:val="24"/>
          <w:szCs w:val="24"/>
        </w:rPr>
        <w:t xml:space="preserve">21) в </w:t>
      </w:r>
      <w:hyperlink w:history="1" r:id="rIdy1fsqwn_bsyfirsmqqm5z">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3:</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"Сотруднику загранучреждения Кыргызской Республики, находящемуся в ДЗК, в случае проживания совместно с ним/ней в государстве пребывания его/ее супруги/супруга ежемесячно выплачивается дополнительное денежное содержание в размере 30 процентов от его ежемесячного денежного содержания. Исключение, когда дополнительное денежное содержание не выплачивается, устанавливается Правительством.";</w:t>
      </w:r>
    </w:p>
    <w:p>
      <w:pPr>
        <w:spacing w:after="120"/>
        <w:ind w:firstLine="397"/>
        <w:jc w:val="both"/>
      </w:pPr>
      <w:r>
        <w:rPr>
          <w:rFonts w:ascii="Arial" w:cs="Arial" w:eastAsia="Arial" w:hAnsi="Arial"/>
          <w:sz w:val="24"/>
          <w:szCs w:val="24"/>
        </w:rPr>
        <w:t xml:space="preserve">- абзац четвертый дополнить словами "в порядке, определяемом Правительством";</w:t>
      </w:r>
    </w:p>
    <w:p>
      <w:pPr>
        <w:spacing w:after="120"/>
        <w:ind w:firstLine="397"/>
        <w:jc w:val="both"/>
      </w:pPr>
      <w:r>
        <w:rPr>
          <w:rFonts w:ascii="Arial" w:cs="Arial" w:eastAsia="Arial" w:hAnsi="Arial"/>
          <w:sz w:val="24"/>
          <w:szCs w:val="24"/>
        </w:rPr>
        <w:t xml:space="preserve">б) часть 5 дополнить словами "в порядке, определяемом Правительством";</w:t>
      </w:r>
    </w:p>
    <w:p>
      <w:pPr>
        <w:spacing w:after="120"/>
        <w:ind w:firstLine="397"/>
        <w:jc w:val="both"/>
      </w:pPr>
      <w:r>
        <w:rPr>
          <w:rFonts w:ascii="Arial" w:cs="Arial" w:eastAsia="Arial" w:hAnsi="Arial"/>
          <w:sz w:val="24"/>
          <w:szCs w:val="24"/>
        </w:rPr>
        <w:t xml:space="preserve">в) часть 6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г) часть 7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д) часть 8 изложить в следующей редакции:</w:t>
      </w:r>
    </w:p>
    <w:p>
      <w:pPr>
        <w:spacing w:after="120"/>
        <w:ind w:firstLine="397"/>
        <w:jc w:val="both"/>
      </w:pPr>
      <w:r>
        <w:rPr>
          <w:rFonts w:ascii="Arial" w:cs="Arial" w:eastAsia="Arial" w:hAnsi="Arial"/>
          <w:sz w:val="24"/>
          <w:szCs w:val="24"/>
        </w:rPr>
        <w:t xml:space="preserve">"8. В случае непредоставления (неиспользования) сотруднику загранучреждения Кыргызской Республики, находящемуся в ДЗК, ежегодного оплачиваемого отпуска сотрудник загранучреждений Кыргызской Республики, находящийся в ДЗК, не теряет права на его использование или денежную компенсацию в виде месячного денежного содержания за каждый год невыхода в отпуск.";</w:t>
      </w:r>
    </w:p>
    <w:p>
      <w:pPr>
        <w:spacing w:after="120"/>
        <w:ind w:firstLine="397"/>
        <w:jc w:val="both"/>
      </w:pPr>
      <w:r>
        <w:rPr>
          <w:rFonts w:ascii="Arial" w:cs="Arial" w:eastAsia="Arial" w:hAnsi="Arial"/>
          <w:sz w:val="24"/>
          <w:szCs w:val="24"/>
        </w:rPr>
        <w:t xml:space="preserve">е) часть 9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ж) в части 13 слова ", выплачиваемая им по возвращении из ДЗК" исключить;</w:t>
      </w:r>
    </w:p>
    <w:p>
      <w:pPr>
        <w:spacing w:after="120"/>
        <w:ind w:firstLine="397"/>
        <w:jc w:val="both"/>
      </w:pPr>
      <w:r>
        <w:rPr>
          <w:rFonts w:ascii="Arial" w:cs="Arial" w:eastAsia="Arial" w:hAnsi="Arial"/>
          <w:sz w:val="24"/>
          <w:szCs w:val="24"/>
        </w:rPr>
        <w:t xml:space="preserve">22) в </w:t>
      </w:r>
      <w:hyperlink w:history="1" r:id="rIdqvz8bt6bbbvakkp9_xiqo">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"специальных средств" заменить словами "средств специального счета";</w:t>
      </w:r>
    </w:p>
    <w:p>
      <w:pPr>
        <w:spacing w:after="120"/>
        <w:ind w:firstLine="397"/>
        <w:jc w:val="both"/>
      </w:pPr>
      <w:r>
        <w:rPr>
          <w:rFonts w:ascii="Arial" w:cs="Arial" w:eastAsia="Arial" w:hAnsi="Arial"/>
          <w:sz w:val="24"/>
          <w:szCs w:val="24"/>
        </w:rPr>
        <w:t xml:space="preserve">б) часть 4 изложить в следующей редакции:</w:t>
      </w:r>
    </w:p>
    <w:p>
      <w:pPr>
        <w:spacing w:after="120"/>
        <w:ind w:firstLine="397"/>
        <w:jc w:val="both"/>
      </w:pPr>
      <w:r>
        <w:rPr>
          <w:rFonts w:ascii="Arial" w:cs="Arial" w:eastAsia="Arial" w:hAnsi="Arial"/>
          <w:sz w:val="24"/>
          <w:szCs w:val="24"/>
        </w:rPr>
        <w:t xml:space="preserve">"4. За консульские услуги, оказываемые на территории Кыргызской Республики и за ее пределами, органы дипломатической службы взимают денежные средства в порядке, установленном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в части 5:</w:t>
      </w:r>
    </w:p>
    <w:p>
      <w:pPr>
        <w:spacing w:after="120"/>
        <w:ind w:firstLine="397"/>
        <w:jc w:val="both"/>
      </w:pPr>
      <w:r>
        <w:rPr>
          <w:rFonts w:ascii="Arial" w:cs="Arial" w:eastAsia="Arial" w:hAnsi="Arial"/>
          <w:sz w:val="24"/>
          <w:szCs w:val="24"/>
        </w:rPr>
        <w:t xml:space="preserve">- пункт 1 признать утратившим силу;</w:t>
      </w:r>
    </w:p>
    <w:p>
      <w:pPr>
        <w:spacing w:after="120"/>
        <w:ind w:firstLine="397"/>
        <w:jc w:val="both"/>
      </w:pPr>
      <w:r>
        <w:rPr>
          <w:rFonts w:ascii="Arial" w:cs="Arial" w:eastAsia="Arial" w:hAnsi="Arial"/>
          <w:sz w:val="24"/>
          <w:szCs w:val="24"/>
        </w:rPr>
        <w:t xml:space="preserve">- пункт 2 изложить в следующей редакции:</w:t>
      </w:r>
    </w:p>
    <w:p>
      <w:pPr>
        <w:spacing w:after="120"/>
        <w:ind w:firstLine="397"/>
        <w:jc w:val="both"/>
      </w:pPr>
      <w:r>
        <w:rPr>
          <w:rFonts w:ascii="Arial" w:cs="Arial" w:eastAsia="Arial" w:hAnsi="Arial"/>
          <w:sz w:val="24"/>
          <w:szCs w:val="24"/>
        </w:rPr>
        <w:t xml:space="preserve">"2) использовать средства специального счета, образованные от оказания консульских услуг и иных средств, полученных в порядке, не противоречащем нормативным правовым актам Кыргызской Республики, в соответствии с коллективным договором между уполномоченным органом и профессиональным союзом работников органов дипломатической службы.";</w:t>
      </w:r>
    </w:p>
    <w:p>
      <w:pPr>
        <w:spacing w:after="120"/>
        <w:ind w:firstLine="397"/>
        <w:jc w:val="both"/>
      </w:pPr>
      <w:r>
        <w:rPr>
          <w:rFonts w:ascii="Arial" w:cs="Arial" w:eastAsia="Arial" w:hAnsi="Arial"/>
          <w:sz w:val="24"/>
          <w:szCs w:val="24"/>
        </w:rPr>
        <w:t xml:space="preserve">23) в </w:t>
      </w:r>
      <w:hyperlink w:history="1" r:id="rIdjz_of-2e4s4zwepe8o0dj">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Условия оплаты труда сотрудников дипломатической службы уполномоченного органа, органа при уполномоченном органе или представительства уполномоченного органа определяются Правительством.";</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В целях стимулирования и поощрения деятельности сотрудникам дипломатической службы уполномоченного органа, органа при уполномоченном органе или представительства уполномоченного органа выплачивается надбавка за знание двух и более иностранных языков в порядке, устанавливаемом Правительством.";</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Сотрудникам дипломатической службы уполномоченного органа, органа при уполномоченном органе или представительства уполномоченного органа,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 помимо указанных в абзаце третьем части 3 статьи 29 настоящего Закона, по решению руководителя уполномоченного органа за счет средств специального счета.";</w:t>
      </w:r>
    </w:p>
    <w:p>
      <w:pPr>
        <w:spacing w:after="120"/>
        <w:ind w:firstLine="397"/>
        <w:jc w:val="both"/>
      </w:pPr>
      <w:r>
        <w:rPr>
          <w:rFonts w:ascii="Arial" w:cs="Arial" w:eastAsia="Arial" w:hAnsi="Arial"/>
          <w:sz w:val="24"/>
          <w:szCs w:val="24"/>
        </w:rPr>
        <w:t xml:space="preserve">24) в наименовании и в тексте </w:t>
      </w:r>
      <w:hyperlink w:history="1" r:id="rId2azmspy5gkvzosntkgsj7">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слово "органов" исключить;</w:t>
      </w:r>
    </w:p>
    <w:p>
      <w:pPr>
        <w:spacing w:after="120"/>
        <w:ind w:firstLine="397"/>
        <w:jc w:val="both"/>
      </w:pPr>
      <w:r>
        <w:rPr>
          <w:rFonts w:ascii="Arial" w:cs="Arial" w:eastAsia="Arial" w:hAnsi="Arial"/>
          <w:sz w:val="24"/>
          <w:szCs w:val="24"/>
        </w:rPr>
        <w:t xml:space="preserve">25) в </w:t>
      </w:r>
      <w:hyperlink w:history="1" r:id="rIdixftsxwsvnvkceipp0pss">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пунктом 5 следующего содержания:</w:t>
      </w:r>
    </w:p>
    <w:p>
      <w:pPr>
        <w:spacing w:after="120"/>
        <w:ind w:firstLine="397"/>
        <w:jc w:val="both"/>
      </w:pPr>
      <w:r>
        <w:rPr>
          <w:rFonts w:ascii="Arial" w:cs="Arial" w:eastAsia="Arial" w:hAnsi="Arial"/>
          <w:sz w:val="24"/>
          <w:szCs w:val="24"/>
        </w:rPr>
        <w:t xml:space="preserve">"5) обстоятельство, указанное в части 6 статьи 14 настоящего Закона.";</w:t>
      </w:r>
    </w:p>
    <w:p>
      <w:pPr>
        <w:spacing w:after="120"/>
        <w:ind w:firstLine="397"/>
        <w:jc w:val="both"/>
      </w:pPr>
      <w:r>
        <w:rPr>
          <w:rFonts w:ascii="Arial" w:cs="Arial" w:eastAsia="Arial" w:hAnsi="Arial"/>
          <w:sz w:val="24"/>
          <w:szCs w:val="24"/>
        </w:rPr>
        <w:t xml:space="preserve">б) в части 2 слова "на дипломатическую или консульскую должность" исключить.</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h6xrt2oas3mfcinr6op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397"/>
        <w:jc w:val="both"/>
      </w:pPr>
      <w:r>
        <w:rPr>
          <w:rFonts w:ascii="Arial" w:cs="Arial" w:eastAsia="Arial" w:hAnsi="Arial"/>
          <w:sz w:val="24"/>
          <w:szCs w:val="24"/>
        </w:rPr>
        <w:t xml:space="preserve">в </w:t>
      </w:r>
      <w:hyperlink w:history="1" r:id="rIddf-6vwecwoh2hwkbqb9a8">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"г" пункта 1 изложить в следующей редакции:</w:t>
      </w:r>
    </w:p>
    <w:p>
      <w:pPr>
        <w:spacing w:after="120"/>
        <w:ind w:firstLine="397"/>
        <w:jc w:val="both"/>
      </w:pPr>
      <w:r>
        <w:rPr>
          <w:rFonts w:ascii="Arial" w:cs="Arial" w:eastAsia="Arial" w:hAnsi="Arial"/>
          <w:sz w:val="24"/>
          <w:szCs w:val="24"/>
        </w:rPr>
        <w:t xml:space="preserve">"г) от всех видов выплат, начисленных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подпункт "в" пункта 2 изложить в следующей редакции:</w:t>
      </w:r>
    </w:p>
    <w:p>
      <w:pPr>
        <w:spacing w:after="120"/>
        <w:ind w:firstLine="397"/>
        <w:jc w:val="both"/>
      </w:pPr>
      <w:r>
        <w:rPr>
          <w:rFonts w:ascii="Arial" w:cs="Arial" w:eastAsia="Arial" w:hAnsi="Arial"/>
          <w:sz w:val="24"/>
          <w:szCs w:val="24"/>
        </w:rPr>
        <w:t xml:space="preserve">"в)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соответствии с подпунктами "а", "а</w:t>
      </w:r>
      <w:r>
        <w:rPr>
          <w:rFonts w:ascii="Arial" w:cs="Arial" w:eastAsia="Arial" w:hAnsi="Arial"/>
          <w:sz w:val="24"/>
          <w:szCs w:val="24"/>
        </w:rPr>
        <w:t xml:space="preserve">1</w:t>
      </w:r>
      <w:r>
        <w:rPr>
          <w:rFonts w:ascii="Arial" w:cs="Arial" w:eastAsia="Arial" w:hAnsi="Arial"/>
          <w:sz w:val="24"/>
          <w:szCs w:val="24"/>
        </w:rPr>
        <w:t xml:space="preserve">" и "б" настоящего пункта.</w:t>
      </w:r>
    </w:p>
    <w:p>
      <w:pPr>
        <w:spacing w:after="120"/>
        <w:ind w:firstLine="397"/>
        <w:jc w:val="both"/>
      </w:pPr>
      <w:r>
        <w:rPr>
          <w:rFonts w:ascii="Arial" w:cs="Arial" w:eastAsia="Arial" w:hAnsi="Arial"/>
          <w:sz w:val="24"/>
          <w:szCs w:val="24"/>
        </w:rPr>
        <w:t xml:space="preserve">Уплата страховых взносов сотрудниками и работниками, указанными в настоящем подпункте,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18 июля 2017 года № 82 (2807)</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3vpxyiylcaiil0n2-kp">
      <w:r>
        <w:rPr>
          <w:rFonts w:ascii="Arial" w:cs="Arial" w:eastAsia="Arial" w:hAnsi="Arial"/>
          <w:color w:val="132D3F"/>
          <w:sz w:val="16"/>
          <w:szCs w:val="16"/>
          <w:u w:val="single"/>
        </w:rPr>
        <w:t xml:space="preserve">dalil.kg/document/111632</w:t>
      </w:r>
    </w:hyperlink>
  </w:p>
  <w:p>
    <w:pPr>
      <w:spacing w:after="0" w:before="40"/>
      <w:jc w:val="center"/>
    </w:pPr>
    <w:hyperlink w:history="1" r:id="rIdjp4lb-6htx1menqlmfu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h06rg2g3yaqivmsk2zt" Type="http://schemas.openxmlformats.org/officeDocument/2006/relationships/hyperlink" Target="https://dalil.kg/document/203948" TargetMode="External"/><Relationship Id="rId391oohhssgxprqvgfxvi-" Type="http://schemas.openxmlformats.org/officeDocument/2006/relationships/hyperlink" Target="https://dalil.kg/document/203948#st_3" TargetMode="External"/><Relationship Id="rIdg9vjhoffu79fqxpvdhtbk" Type="http://schemas.openxmlformats.org/officeDocument/2006/relationships/hyperlink" Target="https://dalil.kg/document/203948#st_4" TargetMode="External"/><Relationship Id="rIdtx6n0o377wpnsw7rwjtit" Type="http://schemas.openxmlformats.org/officeDocument/2006/relationships/hyperlink" Target="https://dalil.kg/document/203948#st_7" TargetMode="External"/><Relationship Id="rIdqsdu05nkgzlsaw_fp8n3u" Type="http://schemas.openxmlformats.org/officeDocument/2006/relationships/hyperlink" Target="https://dalil.kg/document/203948#st_8" TargetMode="External"/><Relationship Id="rId-rbkjiddkx1ffel1hshzo" Type="http://schemas.openxmlformats.org/officeDocument/2006/relationships/hyperlink" Target="https://dalil.kg/document/203948#st_11" TargetMode="External"/><Relationship Id="rIdfietazjeymnhodl79k0ar" Type="http://schemas.openxmlformats.org/officeDocument/2006/relationships/hyperlink" Target="https://dalil.kg/document/203948#st_12" TargetMode="External"/><Relationship Id="rIdxrrx3bjddvqizlf1avebf" Type="http://schemas.openxmlformats.org/officeDocument/2006/relationships/hyperlink" Target="https://dalil.kg/document/203948#st_13" TargetMode="External"/><Relationship Id="rIdom_lvdnvq4ohafyybol83" Type="http://schemas.openxmlformats.org/officeDocument/2006/relationships/hyperlink" Target="https://dalil.kg/document/203948#st_14" TargetMode="External"/><Relationship Id="rIdp8r_ayynqdakujcyapb4g" Type="http://schemas.openxmlformats.org/officeDocument/2006/relationships/hyperlink" Target="https://dalil.kg/document/203948#st_15" TargetMode="External"/><Relationship Id="rIdf40ykyigk_0l5vfu-jo2d" Type="http://schemas.openxmlformats.org/officeDocument/2006/relationships/hyperlink" Target="https://dalil.kg/document/203948#st_16" TargetMode="External"/><Relationship Id="rIdh8_m_jm5egxvh840pepl-" Type="http://schemas.openxmlformats.org/officeDocument/2006/relationships/hyperlink" Target="https://dalil.kg/document/203948#st_17" TargetMode="External"/><Relationship Id="rIdylu3wxr4ejzrkmxnpmakf" Type="http://schemas.openxmlformats.org/officeDocument/2006/relationships/hyperlink" Target="https://dalil.kg/document/203948#st_18" TargetMode="External"/><Relationship Id="rIdizgct-suaxd5-4voxfv6q" Type="http://schemas.openxmlformats.org/officeDocument/2006/relationships/hyperlink" Target="https://dalil.kg/document/203948#st_19" TargetMode="External"/><Relationship Id="rIdiesqepvpxn3r266pr6hq8" Type="http://schemas.openxmlformats.org/officeDocument/2006/relationships/hyperlink" Target="https://dalil.kg/document/203948#st_20" TargetMode="External"/><Relationship Id="rId5yczj5v_yrdxts3jlbjxy" Type="http://schemas.openxmlformats.org/officeDocument/2006/relationships/hyperlink" Target="https://dalil.kg/document/203948#st_21" TargetMode="External"/><Relationship Id="rIdxohrun1bgl5sv3ogw8-ex" Type="http://schemas.openxmlformats.org/officeDocument/2006/relationships/hyperlink" Target="https://dalil.kg/document/203948#st_22" TargetMode="External"/><Relationship Id="rId1copdnwbpy4bkzmvvglbb" Type="http://schemas.openxmlformats.org/officeDocument/2006/relationships/hyperlink" Target="https://dalil.kg/document/203948#st_24" TargetMode="External"/><Relationship Id="rIduowfhmbozpug9rulu8fje" Type="http://schemas.openxmlformats.org/officeDocument/2006/relationships/hyperlink" Target="https://dalil.kg/document/203948#st_25" TargetMode="External"/><Relationship Id="rIdodlk1_dugeq501swipdbd" Type="http://schemas.openxmlformats.org/officeDocument/2006/relationships/hyperlink" Target="https://dalil.kg/document/203948#st_26" TargetMode="External"/><Relationship Id="rIdhzakjl2ttegpp5p0ewcjd" Type="http://schemas.openxmlformats.org/officeDocument/2006/relationships/hyperlink" Target="https://dalil.kg/document/203948#st_27" TargetMode="External"/><Relationship Id="rIdy1fsqwn_bsyfirsmqqm5z" Type="http://schemas.openxmlformats.org/officeDocument/2006/relationships/hyperlink" Target="https://dalil.kg/document/203948#st_29" TargetMode="External"/><Relationship Id="rIdqvz8bt6bbbvakkp9_xiqo" Type="http://schemas.openxmlformats.org/officeDocument/2006/relationships/hyperlink" Target="https://dalil.kg/document/203948#st_30" TargetMode="External"/><Relationship Id="rIdjz_of-2e4s4zwepe8o0dj" Type="http://schemas.openxmlformats.org/officeDocument/2006/relationships/hyperlink" Target="https://dalil.kg/document/203948#st_31" TargetMode="External"/><Relationship Id="rId2azmspy5gkvzosntkgsj7" Type="http://schemas.openxmlformats.org/officeDocument/2006/relationships/hyperlink" Target="https://dalil.kg/document/203948#st_33" TargetMode="External"/><Relationship Id="rIdixftsxwsvnvkceipp0pss" Type="http://schemas.openxmlformats.org/officeDocument/2006/relationships/hyperlink" Target="https://dalil.kg/document/203948#st_34" TargetMode="External"/><Relationship Id="rIdh6xrt2oas3mfcinr6opwa" Type="http://schemas.openxmlformats.org/officeDocument/2006/relationships/hyperlink" Target="https://dalil.kg/document/1393" TargetMode="External"/><Relationship Id="rIddf-6vwecwoh2hwkbqb9a8" Type="http://schemas.openxmlformats.org/officeDocument/2006/relationships/hyperlink" Target="https://dalil.kg/document/1393#st_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3vpxyiylcaiil0n2-kp" Type="http://schemas.openxmlformats.org/officeDocument/2006/relationships/hyperlink" Target="https://dalil.kg/document/111632" TargetMode="External"/><Relationship Id="rIdjp4lb-6htx1menqlmfu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2026-09-25T06:02:55.919Z</dcterms:created>
  <dcterms:modified xsi:type="dcterms:W3CDTF">2026-09-25T06:02:55.919Z</dcterms:modified>
</cp:coreProperties>
</file>

<file path=docProps/custom.xml><?xml version="1.0" encoding="utf-8"?>
<Properties xmlns="http://schemas.openxmlformats.org/officeDocument/2006/custom-properties" xmlns:vt="http://schemas.openxmlformats.org/officeDocument/2006/docPropsVTypes"/>
</file>