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 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Законом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 от 12 января 2024 года № 14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января 2018 года №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 "Об онкологической помощи населению"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30 ноября 2017 года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f2r6inbmi8ueob7xpkjj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онкологической помощи населению" (Ведомости Жогорку Кенеша Кыргызской Республики, 2000 г., № 8, ст.469)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части 4 </w:t>
      </w:r>
      <w:r>
        <w:rPr>
          <w:rFonts w:ascii="Arial" w:cs="Arial" w:eastAsia="Arial" w:hAnsi="Arial"/>
          <w:sz w:val="24"/>
          <w:szCs w:val="24"/>
        </w:rPr>
        <w:t xml:space="preserve">статьи 1</w:t>
      </w:r>
      <w:r>
        <w:rPr>
          <w:rFonts w:ascii="Arial" w:cs="Arial" w:eastAsia="Arial" w:hAnsi="Arial"/>
          <w:sz w:val="24"/>
          <w:szCs w:val="24"/>
        </w:rPr>
        <w:t xml:space="preserve"> слово "учреждений" заменить словами "организаций здравоохранения";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r>
        <w:rPr>
          <w:rFonts w:ascii="Arial" w:cs="Arial" w:eastAsia="Arial" w:hAnsi="Arial"/>
          <w:sz w:val="24"/>
          <w:szCs w:val="24"/>
        </w:rPr>
        <w:t xml:space="preserve">статье 2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4 слова "лечебно-профилактических учреждениях" заменить словами "организациях здравоохранения";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"Иностранным гражданам и лицам без гражданства, страдающим злокачественными новообразованиями, обратившимся за плановой медицинской помощью в организации здравоохранения Кыргызской Республики и не застрахованным по обязательному медицинскому страхованию, обследование и лечение проводится на платной основе или в соответствии со вступившими в установленном законом порядке в силу международными договорами, участницей которых является Кыргызская Республика.";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r>
        <w:rPr>
          <w:rFonts w:ascii="Arial" w:cs="Arial" w:eastAsia="Arial" w:hAnsi="Arial"/>
          <w:sz w:val="24"/>
          <w:szCs w:val="24"/>
        </w:rPr>
        <w:t xml:space="preserve">статье 5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слова "продукции и продуктов питания" заменить словами "продукции";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восьмой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бесплатное обеспечение больных в терминальной стадии заболевания наркотическими и обезболивающими препаратами в порядке, определяемом Правительством Кыргызской Республики;";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создает учреждения, оказывающие внебольничную, стационарную, реабилитационную и паллиативную помощь;";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четвертый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обеспечивает льготный проезд один раз в год в специализированные организации здравоохранения, предоставляющие онкологическую помощь, для получения консультативной или лечебной помощи за счет средств местных бюджетов;";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пятом слово "инвалидами" заменить словами "лицами с ограниченными возможностями здоровья";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r>
        <w:rPr>
          <w:rFonts w:ascii="Arial" w:cs="Arial" w:eastAsia="Arial" w:hAnsi="Arial"/>
          <w:sz w:val="24"/>
          <w:szCs w:val="24"/>
        </w:rPr>
        <w:t xml:space="preserve">статье 6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наименовании слово "Учреждения" заменить словами "Организации здравоохранения";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1 признать утратившей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части 2 слова "лечебно-профилактических учреждениях здравоохранения всех" заменить словами "организациях здравоохранения независимо от";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часть 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"Организации здравоохранения с государственной формой собственности оказывают медицинскую помощь лицам, страдающим злокачественными новообразованиями, в соответствии с их уставными документами. Организации здравоохранения с частной формой собственности и частнопрактикующие врачи-онкологи оказывают паллиативную помощь лицам, страдающим злокачественными новообразованиями, при наличии лицензии, выдаваемой в соответствии с законодательством о лицензионно-разрешительной системе в Кыргызской Республике.";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</w:t>
      </w:r>
      <w:r>
        <w:rPr>
          <w:rFonts w:ascii="Arial" w:cs="Arial" w:eastAsia="Arial" w:hAnsi="Arial"/>
          <w:sz w:val="24"/>
          <w:szCs w:val="24"/>
        </w:rPr>
        <w:t xml:space="preserve">статье 7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"врач-онколог" заменить словом "врач";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после слова "квалификацию" дополнить словами "врача-онколога";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2 слова "врача-онколога и" исключить; слова "Министерством здравоохранения" заменить словом "Правительством";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</w:t>
      </w:r>
      <w:r>
        <w:rPr>
          <w:rFonts w:ascii="Arial" w:cs="Arial" w:eastAsia="Arial" w:hAnsi="Arial"/>
          <w:sz w:val="24"/>
          <w:szCs w:val="24"/>
        </w:rPr>
        <w:t xml:space="preserve">статье 8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4 признать утратившей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части 5 и 6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"Амбулаторная онкологическая помощь оказывается в специализированных организациях здравоохранения и врачами-онкологами медицинских организаций, оказывающих первичную медико-санитарную помощь населению.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Медицинские реабилитационные мероприятия для лиц, страдающих злокачественными новообразованиями, проводятся организациями здравоохранения и медико-социальными учреждениями для оказания паллиативной помощи неизлечимым больным в последней стадии заболевания.";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</w:t>
      </w:r>
      <w:r>
        <w:rPr>
          <w:rFonts w:ascii="Arial" w:cs="Arial" w:eastAsia="Arial" w:hAnsi="Arial"/>
          <w:sz w:val="24"/>
          <w:szCs w:val="24"/>
        </w:rPr>
        <w:t xml:space="preserve">статье 9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третий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на свободный выбор врача-онколога и организации здравоохранения независимо от форм собственности;";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абзац восьмой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абзацы девятый и десятый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на пребывание в медико-социальных учреждениях;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льготный проезд один раз в год в специализированные организации здравоохранения, предоставляющие онкологическую помощь, для получения консультативной или лечебной помощи;";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sz w:val="24"/>
          <w:szCs w:val="24"/>
        </w:rPr>
        <w:t xml:space="preserve">статью 10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Статья 10</w:t>
      </w:r>
      <w:r>
        <w:rPr>
          <w:rFonts w:ascii="Arial" w:cs="Arial" w:eastAsia="Arial" w:hAnsi="Arial"/>
          <w:sz w:val="24"/>
          <w:szCs w:val="24"/>
        </w:rPr>
        <w:t xml:space="preserve">. Субъекты онкологической помощи в Кыргызской Республике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Субъектами онкологической помощи в Кыргызской Республике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специализированные и другие организации здравоохранения с государственной формой собственности, предоставляющие онкологическую помощь;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медико-социальные учреждения для оказания паллиативной помощи неизлечимым больным в последней стадии заболевания. Источниками финансирования таких учреждений являются бюджетные средства, средства благотворительных организаций и добровольные пожертвования граждан и организаций.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уставом, утверждаемым Правительством Кыргызской Республики, головной организацией здравоохранения по оказанию специализированной онкологической помощи лицам, страдающим злокачественными новообразованиями, и по организации научно-методической работы является Национальный центр онкологии и гематологии при Министерстве здравоохранения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 </w:t>
      </w:r>
      <w:r>
        <w:rPr>
          <w:rFonts w:ascii="Arial" w:cs="Arial" w:eastAsia="Arial" w:hAnsi="Arial"/>
          <w:sz w:val="24"/>
          <w:szCs w:val="24"/>
        </w:rPr>
        <w:t xml:space="preserve">статье 11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наименовании статьи слова "онкологических учреждений" заменить словами "организаций здравоохранения, предоставляющих онкологическую помощь";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слова "Онкологические учреждения" заменить словами "Организации здравоохранения, предоставляющие онкологическую помощь,";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слова "лечебно-профилактических учреждений всех" заменить словами "организаций здравоохранения независимо от";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части 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слова "Онкологические учреждения" заменить словами "Организации здравоохранения, предоставляющие онкологическую помощь,";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слова "учреждениям общей лечебной сети" заменить словами "организациям здравоохранения";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в абзаце первом части 3 слова "Учреждения общей лечебной сети" заменить словами "Организации здравоохранения";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</w:t>
      </w:r>
      <w:r>
        <w:rPr>
          <w:rFonts w:ascii="Arial" w:cs="Arial" w:eastAsia="Arial" w:hAnsi="Arial"/>
          <w:sz w:val="24"/>
          <w:szCs w:val="24"/>
        </w:rPr>
        <w:t xml:space="preserve">статье 13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первый части 1 после слова "бюджетов" дополнить словами ", средств обязательного медицинского страхования";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абзац третий части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платных услуг, оказываемых населению в соответствии с законодательством об охране здоровья граждан в Кыргызской Республике;";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</w:t>
      </w:r>
      <w:r>
        <w:rPr>
          <w:rFonts w:ascii="Arial" w:cs="Arial" w:eastAsia="Arial" w:hAnsi="Arial"/>
          <w:sz w:val="24"/>
          <w:szCs w:val="24"/>
        </w:rPr>
        <w:t xml:space="preserve">статье 15</w:t>
      </w:r>
      <w:r>
        <w:rPr>
          <w:rFonts w:ascii="Arial" w:cs="Arial" w:eastAsia="Arial" w:hAnsi="Arial"/>
          <w:sz w:val="24"/>
          <w:szCs w:val="24"/>
        </w:rPr>
        <w:t xml:space="preserve"> слово "всех" заменить словами "здравоохранения независимо от".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шестимесячный срок привести свои нормативные правовые акты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dkuk5212iiwaapfp1lf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dalil.kg/document/111735</w:t>
      </w:r>
    </w:hyperlink>
  </w:p>
  <w:p>
    <w:pPr>
      <w:spacing w:after="0" w:before="40"/>
      <w:jc w:val="center"/>
    </w:pPr>
    <w:hyperlink w:history="1" r:id="rId9_lveun_xvkvv_hrxelx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2r6inbmi8ueob7xpkjjx" Type="http://schemas.openxmlformats.org/officeDocument/2006/relationships/hyperlink" Target="https://dalil.kg/document/37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dkuk5212iiwaapfp1lfj" Type="http://schemas.openxmlformats.org/officeDocument/2006/relationships/hyperlink" Target="https://dalil.kg/document/111735" TargetMode="External"/><Relationship Id="rId9_lveun_xvkvv_hrxelx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2026-09-24T10:11:44.325Z</dcterms:created>
  <dcterms:modified xsi:type="dcterms:W3CDTF">2026-09-24T10:11:44.325Z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