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ЗАКОН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4 апреля 2019 года № 42</w:t>
      </w:r>
    </w:p>
    <w:p>
      <w:pPr>
        <w:spacing w:after="120"/>
        <w:jc w:val="both"/>
      </w:pPr>
      <w:r>
        <w:rPr>
          <w:rFonts w:ascii="Arial" w:cs="Arial" w:eastAsia="Arial" w:hAnsi="Arial"/>
          <w:sz w:val="28"/>
          <w:szCs w:val="28"/>
        </w:rPr>
        <w:t xml:space="preserve">О ратификации Соглашения между Правительством Кыргызской Республики и Правительством Федеративной Республики Германия о финансовом сотрудничестве на 2017-2018 годы и Соглашения между Правительством Кыргызской Республики и Правительством Федеративной Республики Германия о техническом сотрудничестве на 2017-2018 годы, подписанных 13 декабря 2018 года в городе Бишкек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Принят Жогорку Кенешем Кыргызской Республики                                                                                                                                            20 марта 2019 года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1.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Ратифицировать </w:t>
      </w:r>
      <w:r>
        <w:rPr>
          <w:rFonts w:ascii="Arial" w:cs="Arial" w:eastAsia="Arial" w:hAnsi="Arial"/>
          <w:sz w:val="24"/>
          <w:szCs w:val="24"/>
        </w:rPr>
        <w:t xml:space="preserve">Соглашение</w:t>
      </w:r>
      <w:r>
        <w:rPr>
          <w:rFonts w:ascii="Arial" w:cs="Arial" w:eastAsia="Arial" w:hAnsi="Arial"/>
          <w:sz w:val="24"/>
          <w:szCs w:val="24"/>
        </w:rPr>
        <w:t xml:space="preserve"> между Правительством Кыргызской Республики и Правительством Федеративной Республики Германия о финансовом сотрудничестве на 2017-2018 годы и </w:t>
      </w:r>
      <w:r>
        <w:rPr>
          <w:rFonts w:ascii="Arial" w:cs="Arial" w:eastAsia="Arial" w:hAnsi="Arial"/>
          <w:sz w:val="24"/>
          <w:szCs w:val="24"/>
        </w:rPr>
        <w:t xml:space="preserve">Соглашение</w:t>
      </w:r>
      <w:r>
        <w:rPr>
          <w:rFonts w:ascii="Arial" w:cs="Arial" w:eastAsia="Arial" w:hAnsi="Arial"/>
          <w:sz w:val="24"/>
          <w:szCs w:val="24"/>
        </w:rPr>
        <w:t xml:space="preserve"> между Правительством Кыргызской Республики и Правительством Федеративной Республики Германия о техническом сотрудничестве на 2017-2018 годы, подписанные 13 декабря 2018 года в городе Бишкек.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2.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Министерству иностранных дел Кыргызской Республики уведомить германскую сторону о выполнении Кыргызской Республикой внутригосударственных процедур, необходимых для вступления в силу указанных соглашений.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3.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Закон вступает в силу по истечении десяти дней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Опубликован в газете "Эркин Тоо" от 9 апреля 2019 года N 26-27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С. Жээнбеков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clbwcx8a59qpaqjgkbz_u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dalil.kg/document/111887</w:t>
      </w:r>
    </w:hyperlink>
  </w:p>
  <w:p>
    <w:pPr>
      <w:spacing w:after="0" w:before="40"/>
      <w:jc w:val="center"/>
    </w:pPr>
    <w:hyperlink w:history="1" r:id="rIdgmoboek78p-hizq0g48ak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image" Target="media/8de64316e95979c063c17bcd5380dc052a2594e9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clbwcx8a59qpaqjgkbz_u" Type="http://schemas.openxmlformats.org/officeDocument/2006/relationships/hyperlink" Target="https://dalil.kg/document/111887" TargetMode="External"/><Relationship Id="rIdgmoboek78p-hizq0g48ak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2026-10-04T04:24:51.039Z</dcterms:created>
  <dcterms:modified xsi:type="dcterms:W3CDTF">2026-10-04T04:24:51.039Z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