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июля 2019 года № 102</w:t>
      </w:r>
    </w:p>
    <w:p>
      <w:pPr>
        <w:spacing w:after="400" w:before="400"/>
        <w:jc w:val="center"/>
      </w:pPr>
      <w:r>
        <w:rPr>
          <w:rFonts w:ascii="Arial" w:cs="Arial" w:eastAsia="Arial" w:hAnsi="Arial"/>
          <w:b/>
          <w:bCs/>
          <w:sz w:val="28"/>
          <w:szCs w:val="28"/>
        </w:rPr>
        <w:t xml:space="preserve">О прохождении службы в правоохранительных органах Кыргызской Республики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g5nwejlo3hmsybxf8uamh">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phqxglj6gjhfcwnkgx80g">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 </w:t>
      </w:r>
      <w:hyperlink w:history="1" r:id="rId_medaxf23ill6hrmszc76">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5q55g0zqma5twevgvngi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ip17sge8siuvi1vdnhxua">
        <w:r>
          <w:rPr>
            <w:rFonts w:ascii="Arial" w:cs="Arial" w:eastAsia="Arial" w:hAnsi="Arial"/>
            <w:i/>
            <w:iCs/>
            <w:color w:val="1D4ED8"/>
            <w:sz w:val="24"/>
            <w:szCs w:val="24"/>
            <w:u w:val="single"/>
          </w:rPr>
          <w:t xml:space="preserve">24 апреля 2025 года № 81</w:t>
        </w:r>
      </w:hyperlink>
      <w:r>
        <w:rPr>
          <w:rFonts w:ascii="Arial" w:cs="Arial" w:eastAsia="Arial" w:hAnsi="Arial"/>
          <w:i/>
          <w:iCs/>
          <w:sz w:val="24"/>
          <w:szCs w:val="24"/>
        </w:rPr>
        <w:t xml:space="preserve">, </w:t>
      </w:r>
      <w:hyperlink w:history="1" r:id="rIdbdsbaxyzwn2ffoxfz7ujj">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xxsfin0wpbx1fxxxw_yrn">
        <w:r>
          <w:rPr>
            <w:rFonts w:ascii="Arial" w:cs="Arial" w:eastAsia="Arial" w:hAnsi="Arial"/>
            <w:i/>
            <w:iCs/>
            <w:color w:val="1D4ED8"/>
            <w:sz w:val="24"/>
            <w:szCs w:val="24"/>
            <w:u w:val="single"/>
          </w:rPr>
          <w:t xml:space="preserve">11 июня 2026 года № 89</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определяет правовые и организационные основы порядка и условий прохождения службы в правоохранительных органах Кыргызской Республики, правовое положение (статус) и гарантии социального обеспечения сотрудников правоохранительных органов и членов их семей, регулирует отношения, связанные с поступлением на службу в правоохранительные органы, ее прохождением и прекращением, а также порядок применения сотрудниками правоохранительных органов физической силы, специальных средств, оружия, вооружения и боевой техники.</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1. Для целей настоящего Закона применяемые термины означают:</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аттестация</w:t>
      </w:r>
      <w:r>
        <w:rPr>
          <w:rFonts w:ascii="Arial" w:cs="Arial" w:eastAsia="Arial" w:hAnsi="Arial"/>
          <w:sz w:val="24"/>
          <w:szCs w:val="24"/>
        </w:rPr>
        <w:t xml:space="preserve"> - периодическая проверка профессиональных знаний, навыков работы сотрудника, соответствия занимаемой должности, а также перспектив служебного роста;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боеприпасы</w:t>
      </w:r>
      <w:r>
        <w:rPr>
          <w:rFonts w:ascii="Arial" w:cs="Arial" w:eastAsia="Arial" w:hAnsi="Arial"/>
          <w:sz w:val="24"/>
          <w:szCs w:val="24"/>
        </w:rPr>
        <w:t xml:space="preserve"> - устройства и предметы вооружения, предназначенные для поражения цели, выполнения задач, способствующих ее поражению, содержащие разрывной, пиротехнический или метательный заряд или их сочетание;</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боевая техника</w:t>
      </w:r>
      <w:r>
        <w:rPr>
          <w:rFonts w:ascii="Arial" w:cs="Arial" w:eastAsia="Arial" w:hAnsi="Arial"/>
          <w:sz w:val="24"/>
          <w:szCs w:val="24"/>
        </w:rPr>
        <w:t xml:space="preserve"> - совокупность всех технических средств, которые используются для нанесения ущерба противнику во время боя и является частью военной техники, включает в себя оружие и его носителей;</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вооружение</w:t>
      </w:r>
      <w:r>
        <w:rPr>
          <w:rFonts w:ascii="Arial" w:cs="Arial" w:eastAsia="Arial" w:hAnsi="Arial"/>
          <w:sz w:val="24"/>
          <w:szCs w:val="24"/>
        </w:rPr>
        <w:t xml:space="preserve"> - средства, предназначенные для поражения живой силы, вооружения, боевой техники, сооружений и других объектов противника, составные части и комплектующие изделия этих средств, а также комплексы управляющих систем, обеспечивающих их применение;</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сотрудники правоохранительных органов свободны от выполнения служебных обязанностей;</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дисциплинарная ответственность</w:t>
      </w:r>
      <w:r>
        <w:rPr>
          <w:rFonts w:ascii="Arial" w:cs="Arial" w:eastAsia="Arial" w:hAnsi="Arial"/>
          <w:sz w:val="24"/>
          <w:szCs w:val="24"/>
        </w:rPr>
        <w:t xml:space="preserve"> - одна из форм правового воздействия на сотрудников, нарушающих служебную дисциплину и совершивших дисциплинарный проступок;</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дисциплинарный проступок</w:t>
      </w:r>
      <w:r>
        <w:rPr>
          <w:rFonts w:ascii="Arial" w:cs="Arial" w:eastAsia="Arial" w:hAnsi="Arial"/>
          <w:sz w:val="24"/>
          <w:szCs w:val="24"/>
        </w:rPr>
        <w:t xml:space="preserve"> - нарушение сотрудником служебной дисциплины, а равно несоблюдение установленных настоящим Законом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 за которые предусмотрена ответственность в дисциплинарном порядке;</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кандидат</w:t>
      </w:r>
      <w:r>
        <w:rPr>
          <w:rFonts w:ascii="Arial" w:cs="Arial" w:eastAsia="Arial" w:hAnsi="Arial"/>
          <w:sz w:val="24"/>
          <w:szCs w:val="24"/>
        </w:rPr>
        <w:t xml:space="preserve"> - лицо, претендующее на поступление на службу в правоохранительный орган;</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контракт</w:t>
      </w:r>
      <w:r>
        <w:rPr>
          <w:rFonts w:ascii="Arial" w:cs="Arial" w:eastAsia="Arial" w:hAnsi="Arial"/>
          <w:sz w:val="24"/>
          <w:szCs w:val="24"/>
        </w:rPr>
        <w:t xml:space="preserve"> - письменное соглашение, заключаемое между правоохранительным органом и сотрудником, в котором устанавливаются права и обязанности сторон;</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ненормированное рабочее время</w:t>
      </w:r>
      <w:r>
        <w:rPr>
          <w:rFonts w:ascii="Arial" w:cs="Arial" w:eastAsia="Arial" w:hAnsi="Arial"/>
          <w:sz w:val="24"/>
          <w:szCs w:val="24"/>
        </w:rPr>
        <w:t xml:space="preserve"> - особый режим работы, в соответствии с которым сотрудник по письменному решению руководителя правоохранительного органа или уполномоченного руководителя привлекается к выполнению своих служебных обязанностей за пределами нормальной продолжительности рабочего времени, при котором руководитель ведет учет записи ненормированного рабочего времени для предоставления дополнительных отпускных дней;</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нормальная продолжительность рабочего времени</w:t>
      </w:r>
      <w:r>
        <w:rPr>
          <w:rFonts w:ascii="Arial" w:cs="Arial" w:eastAsia="Arial" w:hAnsi="Arial"/>
          <w:sz w:val="24"/>
          <w:szCs w:val="24"/>
        </w:rPr>
        <w:t xml:space="preserve"> - период времени, в течение которого сотрудник в соответствии с правилами внутреннего распорядка должен выполнять свои служебные обязанности;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перевод сотрудника</w:t>
      </w:r>
      <w:r>
        <w:rPr>
          <w:rFonts w:ascii="Arial" w:cs="Arial" w:eastAsia="Arial" w:hAnsi="Arial"/>
          <w:sz w:val="24"/>
          <w:szCs w:val="24"/>
        </w:rPr>
        <w:t xml:space="preserve"> - освобождение сотрудника от занимаемой должности в правоохранительном органе с одновременным назначением на должность в другом правоохранительном органе без прекращения службы в правоохранительных органах;</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перемещение </w:t>
      </w:r>
      <w:r>
        <w:rPr>
          <w:rFonts w:ascii="Arial" w:cs="Arial" w:eastAsia="Arial" w:hAnsi="Arial"/>
          <w:sz w:val="24"/>
          <w:szCs w:val="24"/>
        </w:rPr>
        <w:t xml:space="preserve">- изменение должностного положения и функциональных обязанностей сотрудника в пределах одного правоохранительного органа;</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подручные средства</w:t>
      </w:r>
      <w:r>
        <w:rPr>
          <w:rFonts w:ascii="Arial" w:cs="Arial" w:eastAsia="Arial" w:hAnsi="Arial"/>
          <w:sz w:val="24"/>
          <w:szCs w:val="24"/>
        </w:rPr>
        <w:t xml:space="preserve"> - любые предметы, механизмы и вещества, применяемые сотрудниками, которые находятся в пределах досягаемости, но при этом оружием и специальными средствами не являются;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w:t>
      </w:r>
      <w:r>
        <w:rPr>
          <w:rFonts w:ascii="Arial" w:cs="Arial" w:eastAsia="Arial" w:hAnsi="Arial"/>
          <w:sz w:val="24"/>
          <w:szCs w:val="24"/>
        </w:rPr>
        <w:t xml:space="preserve">уполномоченный государственный орган в сфере внутренних дел, органы налоговой службы, осуществляющие досудебное производство, уполномоченный государственный орган в сфере исполнения наказаний, уполномоченный государственный орган в сфере таможенного дела, а также уполномоченный государственный орган в сфере национальной безопасности и уполномоченный государственный орган в сфере осуществления надзора за исполнением законов, которые реализуют отдельные правоохранительные функции;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прикомандирование</w:t>
      </w:r>
      <w:r>
        <w:rPr>
          <w:rFonts w:ascii="Arial" w:cs="Arial" w:eastAsia="Arial" w:hAnsi="Arial"/>
          <w:sz w:val="24"/>
          <w:szCs w:val="24"/>
        </w:rPr>
        <w:t xml:space="preserve"> - направление сотрудника для замещения должностей в Администрации Президента Кыргызской Республики, Аппарате Жогорку Кенеша Кыргызской Республики и международных организациях или межгосударственных органах с оставлением в кадрах правоохранительного органа, а также временное направление сотрудника для выполнения работы специального характера в другое подразделение внутри правоохранительного органа;</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проступок, дискредитирующий правоохранительный орган</w:t>
      </w:r>
      <w:r>
        <w:rPr>
          <w:rFonts w:ascii="Arial" w:cs="Arial" w:eastAsia="Arial" w:hAnsi="Arial"/>
          <w:sz w:val="24"/>
          <w:szCs w:val="24"/>
        </w:rPr>
        <w:t xml:space="preserve"> - деяние, признанное дискредитирующим правоохранительный орган, предусмотренное Дисциплинарным уставом правоохранительных органов, утвержденным Кабинетом Министров Кыргызской Республики;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резерв кадров</w:t>
      </w:r>
      <w:r>
        <w:rPr>
          <w:rFonts w:ascii="Arial" w:cs="Arial" w:eastAsia="Arial" w:hAnsi="Arial"/>
          <w:sz w:val="24"/>
          <w:szCs w:val="24"/>
        </w:rPr>
        <w:t xml:space="preserve"> - группа кандидатов, претендующих на занятие должностей в правоохранительных органах, отвечающих требованиям, предъявляемым к должности, и прошедших конкурсный отбор;</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резерв кадров на выдвижение</w:t>
      </w:r>
      <w:r>
        <w:rPr>
          <w:rFonts w:ascii="Arial" w:cs="Arial" w:eastAsia="Arial" w:hAnsi="Arial"/>
          <w:sz w:val="24"/>
          <w:szCs w:val="24"/>
        </w:rPr>
        <w:t xml:space="preserve"> - группа отобранных сотрудников правоохранительных органов, способных к управленческой деятельности, отвечающих требованиям, предъявляемым к той или иной категории должности, и рекомендованных на замещение руководящих должностей;</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ротация</w:t>
      </w:r>
      <w:r>
        <w:rPr>
          <w:rFonts w:ascii="Arial" w:cs="Arial" w:eastAsia="Arial" w:hAnsi="Arial"/>
          <w:sz w:val="24"/>
          <w:szCs w:val="24"/>
        </w:rPr>
        <w:t xml:space="preserve"> - плановое перемещение сотрудника, осуществляемое в целях оптимального использования кадрового потенциала правоохранительного органа в интересах службы;</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служебная дисциплина</w:t>
      </w:r>
      <w:r>
        <w:rPr>
          <w:rFonts w:ascii="Arial" w:cs="Arial" w:eastAsia="Arial" w:hAnsi="Arial"/>
          <w:sz w:val="24"/>
          <w:szCs w:val="24"/>
        </w:rPr>
        <w:t xml:space="preserve"> - строгое и неукоснительное соблюдение сотрудником правоохранительного органа служебных обязанностей в соответствии с настоящим Законом и Дисциплинарным уставом правоохранительных органов;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служебные обязанности</w:t>
      </w:r>
      <w:r>
        <w:rPr>
          <w:rFonts w:ascii="Arial" w:cs="Arial" w:eastAsia="Arial" w:hAnsi="Arial"/>
          <w:sz w:val="24"/>
          <w:szCs w:val="24"/>
        </w:rPr>
        <w:t xml:space="preserve"> - установленные нормативными правовыми актами Кыргызской Республики и ведомственными актами правоохранительного органа должностные функции, обязательные для исполнения сотрудником правоохранительного органа;</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служебный наряд</w:t>
      </w:r>
      <w:r>
        <w:rPr>
          <w:rFonts w:ascii="Arial" w:cs="Arial" w:eastAsia="Arial" w:hAnsi="Arial"/>
          <w:sz w:val="24"/>
          <w:szCs w:val="24"/>
        </w:rPr>
        <w:t xml:space="preserve"> - организационная структура, объединяющая сотрудников правоохранительного органа, назначенных для выполнения определенной оперативно-служебной задачи;</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сотрудник</w:t>
      </w:r>
      <w:r>
        <w:rPr>
          <w:rFonts w:ascii="Arial" w:cs="Arial" w:eastAsia="Arial" w:hAnsi="Arial"/>
          <w:sz w:val="24"/>
          <w:szCs w:val="24"/>
        </w:rPr>
        <w:t xml:space="preserve"> - гражданин Кыргызской Республики, принятый на службу в правоохранительные органы и принявший на себя права и обязанности, ограничения и запреты, установленные настоящим Законом, которому в установленном настоящим Законом порядке присвоено специальное звание;</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специальная проверка</w:t>
      </w:r>
      <w:r>
        <w:rPr>
          <w:rFonts w:ascii="Arial" w:cs="Arial" w:eastAsia="Arial" w:hAnsi="Arial"/>
          <w:sz w:val="24"/>
          <w:szCs w:val="24"/>
        </w:rPr>
        <w:t xml:space="preserve"> - комплекс мероприятий по сбору и проверке материалов и сведений в отношении кандидата (сотрудника), его родителей, усыновителей, супруга/супруги, детей, в том числе усыновленных, братьев и сестер, проводимых правоохранительными органами;</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специальные средства</w:t>
      </w:r>
      <w:r>
        <w:rPr>
          <w:rFonts w:ascii="Arial" w:cs="Arial" w:eastAsia="Arial" w:hAnsi="Arial"/>
          <w:sz w:val="24"/>
          <w:szCs w:val="24"/>
        </w:rPr>
        <w:t xml:space="preserve"> - технические изделия (устройства, предметы, вещества), служебные животные, специальный транспорт и техника, основным назначением которых является оказание прямого принудительного физического (психологического) воздействия на человека или на какие-либо материальные объекты защита сотрудников от поражения различными предметами, в том числе от оружия, а также выявление лиц, совершающих или совершивших преступления, правонарушения;</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табельное оружие</w:t>
      </w:r>
      <w:r>
        <w:rPr>
          <w:rFonts w:ascii="Arial" w:cs="Arial" w:eastAsia="Arial" w:hAnsi="Arial"/>
          <w:sz w:val="24"/>
          <w:szCs w:val="24"/>
        </w:rPr>
        <w:t xml:space="preserve"> - оружие, закрепляемое согласно табелю и нормам положенности за сотрудником правоохранительного органа, которому настоящим Законом и иными нормативными правовыми актами Кыргызской Республики разрешено хранение, ношение и применение указанного оружия в целях выполнения возложенных на него служебных обязанностей и самообороны;</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уполномоченный руководитель</w:t>
      </w:r>
      <w:r>
        <w:rPr>
          <w:rFonts w:ascii="Arial" w:cs="Arial" w:eastAsia="Arial" w:hAnsi="Arial"/>
          <w:sz w:val="24"/>
          <w:szCs w:val="24"/>
        </w:rPr>
        <w:t xml:space="preserve"> - заместитель руководителя правоохранительного органа, руководитель (начальник) структурного, территориального органа, структурного подразделения территориального органа правоохранительного органа или иной руководитель (начальник) подразделения, наделенный в установленном порядке руководителем правоохранительного органа полномочиями по осуществлению определенных функций;</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физическая сила</w:t>
      </w:r>
      <w:r>
        <w:rPr>
          <w:rFonts w:ascii="Arial" w:cs="Arial" w:eastAsia="Arial" w:hAnsi="Arial"/>
          <w:sz w:val="24"/>
          <w:szCs w:val="24"/>
        </w:rPr>
        <w:t xml:space="preserve"> - принудительное воздействие, которое основано на использовании мускульной силы и индивидуальных физических возможностей конкретного сотрудника, состоит во вступлении его в непосредственный физический (телесный) контакт с объектом воздействия (человеком, животным, предметами, веществами, механизмами, устройствами) и может сопровождаться причинением боли, вреда здоровью или смерти людям и животным, повреждением или разрушением предметов, устройств, механизмов, временным изъятием предметов, веществ, устройств и механизмов;</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члены семьи сотрудников</w:t>
      </w:r>
      <w:r>
        <w:rPr>
          <w:rFonts w:ascii="Arial" w:cs="Arial" w:eastAsia="Arial" w:hAnsi="Arial"/>
          <w:sz w:val="24"/>
          <w:szCs w:val="24"/>
        </w:rPr>
        <w:t xml:space="preserve"> - совместно проживающие или ведущие общее хозяйство супруга (супруг), состоящая (состоящий) в зарегистрированном браке с сотрудником, супруга (супруг), состоящая (состоящий) в зарегистрированном браке с погибшим (умершим) сотрудником на день его гибели (смерти), дети, в том числе усыновленные (удочеренные), родители и лица, находящиеся (находившиеся) на полном содержании сотрудника (уволенного со службы в правоохранительных органах)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Кыргызской Республики в сфере регулирования семейных отношений;</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увольнение в запас</w:t>
      </w:r>
      <w:r>
        <w:rPr>
          <w:rFonts w:ascii="Arial" w:cs="Arial" w:eastAsia="Arial" w:hAnsi="Arial"/>
          <w:sz w:val="24"/>
          <w:szCs w:val="24"/>
        </w:rPr>
        <w:t xml:space="preserve"> - увольнение сотрудников правоохранительных органов со службы и содержание их на воинском учете в военных комиссариатах до достижения ими предельного возраста пребывания на службе в правоохранительных органах;</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увольнение в отставку</w:t>
      </w:r>
      <w:r>
        <w:rPr>
          <w:rFonts w:ascii="Arial" w:cs="Arial" w:eastAsia="Arial" w:hAnsi="Arial"/>
          <w:sz w:val="24"/>
          <w:szCs w:val="24"/>
        </w:rPr>
        <w:t xml:space="preserve"> - увольнение сотрудника правоохранительных органов со службы по достижении предельного возраста пребывания на службе в правоохранительных органах без передачи в запас.</w:t>
      </w:r>
    </w:p>
    <w:p>
      <w:pPr>
        <w:spacing w:after="120"/>
        <w:jc w:val="both"/>
      </w:pPr>
      <w:r>
        <w:rPr>
          <w:rFonts w:ascii="Arial" w:cs="Arial" w:eastAsia="Arial" w:hAnsi="Arial"/>
          <w:sz w:val="24"/>
          <w:szCs w:val="24"/>
        </w:rPr>
        <w:t xml:space="preserve">2. Понятие и виды оружия определяются </w:t>
      </w:r>
      <w:hyperlink w:history="1" r:id="rIdtyfyg9dbmpebo5x0kxfz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jc w:val="both"/>
      </w:pPr>
      <w:r>
        <w:rPr>
          <w:rFonts w:ascii="Arial" w:cs="Arial" w:eastAsia="Arial" w:hAnsi="Arial"/>
          <w:sz w:val="24"/>
          <w:szCs w:val="24"/>
        </w:rPr>
        <w:t xml:space="preserve">(В редакции Законов КР от </w:t>
      </w:r>
      <w:hyperlink w:history="1" r:id="rIdm7livpwxmdixgxi5vdxz9">
        <w:r>
          <w:rPr>
            <w:rFonts w:ascii="Arial" w:cs="Arial" w:eastAsia="Arial" w:hAnsi="Arial"/>
            <w:color w:val="1D4ED8"/>
            <w:sz w:val="24"/>
            <w:szCs w:val="24"/>
            <w:u w:val="single"/>
          </w:rPr>
          <w:t xml:space="preserve">18 января 2022 года № 4</w:t>
        </w:r>
      </w:hyperlink>
      <w:r>
        <w:rPr>
          <w:rFonts w:ascii="Arial" w:cs="Arial" w:eastAsia="Arial" w:hAnsi="Arial"/>
          <w:sz w:val="24"/>
          <w:szCs w:val="24"/>
        </w:rPr>
        <w:t xml:space="preserve">, </w:t>
      </w:r>
      <w:hyperlink w:history="1" r:id="rIdvbxktd_5zuofx7dkgjy29">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 </w:t>
      </w:r>
      <w:hyperlink w:history="1" r:id="rIdlounyjoebrhesd0z2v8d_">
        <w:r>
          <w:rPr>
            <w:rFonts w:ascii="Arial" w:cs="Arial" w:eastAsia="Arial" w:hAnsi="Arial"/>
            <w:color w:val="1D4ED8"/>
            <w:sz w:val="24"/>
            <w:szCs w:val="24"/>
            <w:u w:val="single"/>
          </w:rPr>
          <w:t xml:space="preserve">12 февраля 2025 года № 37</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 Сфера действия настоящего Закона</w:t>
      </w:r>
    </w:p>
    <w:p>
      <w:pPr>
        <w:spacing w:after="60"/>
        <w:ind w:firstLine="567"/>
        <w:jc w:val="both"/>
      </w:pPr>
      <w:r>
        <w:rPr>
          <w:rFonts w:ascii="Arial" w:cs="Arial" w:eastAsia="Arial" w:hAnsi="Arial"/>
          <w:sz w:val="24"/>
          <w:szCs w:val="24"/>
        </w:rPr>
        <w:t xml:space="preserve">1. Действие настоящего Закона распространяется на лиц, проходящих службу в правоохранительных органах Кыргызской Республики, за исключением лиц, проходящих службу в органах прокуратуры и национальной безопасности, для которых законодательством установлен иной порядок прохождения службы.</w:t>
      </w:r>
    </w:p>
    <w:p>
      <w:pPr>
        <w:spacing w:after="60"/>
        <w:ind w:firstLine="567"/>
        <w:jc w:val="both"/>
      </w:pPr>
      <w:r>
        <w:rPr>
          <w:rFonts w:ascii="Arial" w:cs="Arial" w:eastAsia="Arial" w:hAnsi="Arial"/>
          <w:sz w:val="24"/>
          <w:szCs w:val="24"/>
        </w:rPr>
        <w:t xml:space="preserve">Действие настоящего Закона распространяется на должностных лиц органов налоговой службы в той части, в которой их деятельность не урегулирована законом, регулирующим деятельность органов налоговой службы.</w:t>
      </w:r>
    </w:p>
    <w:p>
      <w:pPr>
        <w:spacing w:after="60"/>
        <w:ind w:firstLine="567"/>
        <w:jc w:val="both"/>
      </w:pPr>
      <w:r>
        <w:rPr>
          <w:rFonts w:ascii="Arial" w:cs="Arial" w:eastAsia="Arial" w:hAnsi="Arial"/>
          <w:sz w:val="24"/>
          <w:szCs w:val="24"/>
        </w:rPr>
        <w:t xml:space="preserve">2. Положения </w:t>
      </w:r>
      <w:hyperlink w:history="1" r:id="rIdenx1tzxvtuii5cf7yes2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распространяются на сотрудников в части, не урегулированной настоящим Законом.</w:t>
      </w:r>
    </w:p>
    <w:p>
      <w:pPr>
        <w:spacing w:after="60"/>
        <w:ind w:firstLine="567"/>
        <w:jc w:val="both"/>
      </w:pPr>
      <w:r>
        <w:rPr>
          <w:rFonts w:ascii="Arial" w:cs="Arial" w:eastAsia="Arial" w:hAnsi="Arial"/>
          <w:sz w:val="24"/>
          <w:szCs w:val="24"/>
        </w:rPr>
        <w:t xml:space="preserve">3. Настоящий Закон распространяется на лиц, замещающих политические должности в правоохранительных органах, в части, не противоречащей законодательству Кыргызской Республики, регламентирующему их правовое положение.</w:t>
      </w:r>
    </w:p>
    <w:p>
      <w:pPr>
        <w:spacing w:after="60"/>
        <w:ind w:firstLine="567"/>
        <w:jc w:val="both"/>
      </w:pPr>
      <w:r>
        <w:rPr>
          <w:rFonts w:ascii="Arial" w:cs="Arial" w:eastAsia="Arial" w:hAnsi="Arial"/>
          <w:sz w:val="24"/>
          <w:szCs w:val="24"/>
        </w:rPr>
        <w:t xml:space="preserve">4. Действие настоящего Закона не распространяется на военнослужащих, проходящих службу в уполномоченном государственном органе в сфере исполнения наказаний и уполномоченном государственном органе в сфере внутренних дел, за исключением случаев, предусмотренных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mnbae7kgbikt5wpsorktd">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Правовые основы прохождения службы в правоохранительных органах</w:t>
      </w:r>
    </w:p>
    <w:p>
      <w:pPr>
        <w:spacing w:after="60"/>
        <w:ind w:firstLine="567"/>
        <w:jc w:val="both"/>
      </w:pPr>
      <w:r>
        <w:rPr>
          <w:rFonts w:ascii="Arial" w:cs="Arial" w:eastAsia="Arial" w:hAnsi="Arial"/>
          <w:sz w:val="24"/>
          <w:szCs w:val="24"/>
        </w:rPr>
        <w:t xml:space="preserve">Правовой основой прохождения службы в правоохранительных органах являются </w:t>
      </w:r>
      <w:hyperlink w:history="1" r:id="rIdacg17lozaoetxrdg4ogb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 Принципы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Кыргызской Республики основывается на следующих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единообразного подхода к организации службы в правоохранительных органах;</w:t>
      </w:r>
    </w:p>
    <w:p>
      <w:pPr>
        <w:spacing w:after="60"/>
        <w:ind w:firstLine="567"/>
        <w:jc w:val="both"/>
      </w:pPr>
      <w:r>
        <w:rPr>
          <w:rFonts w:ascii="Arial" w:cs="Arial" w:eastAsia="Arial" w:hAnsi="Arial"/>
          <w:sz w:val="24"/>
          <w:szCs w:val="24"/>
        </w:rPr>
        <w:t xml:space="preserve">3) равного доступа граждан к службе в правоохранительных органах и продвижения по службе;</w:t>
      </w:r>
    </w:p>
    <w:p>
      <w:pPr>
        <w:spacing w:after="60"/>
        <w:ind w:firstLine="567"/>
        <w:jc w:val="both"/>
      </w:pPr>
      <w:r>
        <w:rPr>
          <w:rFonts w:ascii="Arial" w:cs="Arial" w:eastAsia="Arial" w:hAnsi="Arial"/>
          <w:sz w:val="24"/>
          <w:szCs w:val="24"/>
        </w:rPr>
        <w:t xml:space="preserve">4) единоначалия и субординации (подчиненности);</w:t>
      </w:r>
    </w:p>
    <w:p>
      <w:pPr>
        <w:spacing w:after="60"/>
        <w:ind w:firstLine="567"/>
        <w:jc w:val="both"/>
      </w:pPr>
      <w:r>
        <w:rPr>
          <w:rFonts w:ascii="Arial" w:cs="Arial" w:eastAsia="Arial" w:hAnsi="Arial"/>
          <w:sz w:val="24"/>
          <w:szCs w:val="24"/>
        </w:rPr>
        <w:t xml:space="preserve">5) запрета на участие в деятельности политических партий и иных общественных объединений, преследующих политические цели, а также религиозных организаций;</w:t>
      </w:r>
    </w:p>
    <w:p>
      <w:pPr>
        <w:spacing w:after="60"/>
        <w:ind w:firstLine="567"/>
        <w:jc w:val="both"/>
      </w:pPr>
      <w:r>
        <w:rPr>
          <w:rFonts w:ascii="Arial" w:cs="Arial" w:eastAsia="Arial" w:hAnsi="Arial"/>
          <w:sz w:val="24"/>
          <w:szCs w:val="24"/>
        </w:rPr>
        <w:t xml:space="preserve">6) профессионализма и компетентности сотрудников;</w:t>
      </w:r>
    </w:p>
    <w:p>
      <w:pPr>
        <w:spacing w:after="60"/>
        <w:ind w:firstLine="567"/>
        <w:jc w:val="both"/>
      </w:pPr>
      <w:r>
        <w:rPr>
          <w:rFonts w:ascii="Arial" w:cs="Arial" w:eastAsia="Arial" w:hAnsi="Arial"/>
          <w:sz w:val="24"/>
          <w:szCs w:val="24"/>
        </w:rPr>
        <w:t xml:space="preserve">7) взаимосвязи ограничений, обязанностей, запретов, ответственности на службе в правоохранительных органах и социальных гарантий для сотрудников и членов их семей.</w:t>
      </w:r>
    </w:p>
    <w:p>
      <w:pPr>
        <w:spacing w:after="200" w:before="200"/>
        <w:jc w:val="center"/>
      </w:pPr>
      <w:r>
        <w:rPr>
          <w:rFonts w:ascii="Arial" w:cs="Arial" w:eastAsia="Arial" w:hAnsi="Arial"/>
          <w:b/>
          <w:bCs/>
          <w:sz w:val="24"/>
          <w:szCs w:val="24"/>
        </w:rPr>
        <w:t xml:space="preserve">Глава 2. Правовой статус сотрудника правоохранительного органа</w:t>
      </w:r>
    </w:p>
    <w:p>
      <w:pPr>
        <w:spacing w:after="60" w:before="200"/>
        <w:ind w:firstLine="567"/>
        <w:jc w:val="both"/>
      </w:pPr>
      <w:r>
        <w:rPr>
          <w:rFonts w:ascii="Arial" w:cs="Arial" w:eastAsia="Arial" w:hAnsi="Arial"/>
          <w:b/>
          <w:bCs/>
          <w:sz w:val="24"/>
          <w:szCs w:val="24"/>
        </w:rPr>
        <w:t xml:space="preserve">Статья 5. Статус сотрудника правоохранительного органа</w:t>
      </w:r>
    </w:p>
    <w:p>
      <w:pPr>
        <w:spacing w:after="60"/>
        <w:ind w:firstLine="567"/>
        <w:jc w:val="both"/>
      </w:pPr>
      <w:r>
        <w:rPr>
          <w:rFonts w:ascii="Arial" w:cs="Arial" w:eastAsia="Arial" w:hAnsi="Arial"/>
          <w:sz w:val="24"/>
          <w:szCs w:val="24"/>
        </w:rPr>
        <w:t xml:space="preserve">1. Статус сотрудника правоохранительного органа (далее - сотрудник)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60"/>
        <w:ind w:firstLine="567"/>
        <w:jc w:val="both"/>
      </w:pPr>
      <w:r>
        <w:rPr>
          <w:rFonts w:ascii="Arial" w:cs="Arial" w:eastAsia="Arial" w:hAnsi="Arial"/>
          <w:sz w:val="24"/>
          <w:szCs w:val="24"/>
        </w:rPr>
        <w:t xml:space="preserve">2. Статус сотрудника предполагает установление высоких требований к личности, квалификации и поведению, повышение ответственности за ненадлежащее исполнение полномочий.</w:t>
      </w:r>
    </w:p>
    <w:p>
      <w:pPr>
        <w:spacing w:after="60"/>
        <w:ind w:firstLine="567"/>
        <w:jc w:val="both"/>
      </w:pPr>
      <w:r>
        <w:rPr>
          <w:rFonts w:ascii="Arial" w:cs="Arial" w:eastAsia="Arial" w:hAnsi="Arial"/>
          <w:sz w:val="24"/>
          <w:szCs w:val="24"/>
        </w:rPr>
        <w:t xml:space="preserve">3. Статус сотрудника возникает со дня поступления на службу и прекращается со дня увольнения.</w:t>
      </w:r>
    </w:p>
    <w:p>
      <w:pPr>
        <w:spacing w:after="60"/>
        <w:ind w:firstLine="567"/>
        <w:jc w:val="both"/>
      </w:pPr>
      <w:r>
        <w:rPr>
          <w:rFonts w:ascii="Arial" w:cs="Arial" w:eastAsia="Arial" w:hAnsi="Arial"/>
          <w:sz w:val="24"/>
          <w:szCs w:val="24"/>
        </w:rPr>
        <w:t xml:space="preserve">4. Сотрудник является представителем государственной власти и находится под защитой государства. Никто кроме органов и должностных лиц, прямо уполномоченных на то законом, не вправе вмешиваться в его служебную деятельность.</w:t>
      </w:r>
    </w:p>
    <w:p>
      <w:pPr>
        <w:spacing w:after="60"/>
        <w:ind w:firstLine="567"/>
        <w:jc w:val="both"/>
      </w:pPr>
      <w:r>
        <w:rPr>
          <w:rFonts w:ascii="Arial" w:cs="Arial" w:eastAsia="Arial" w:hAnsi="Arial"/>
          <w:sz w:val="24"/>
          <w:szCs w:val="24"/>
        </w:rPr>
        <w:t xml:space="preserve">5. Особенности статуса сотрудника, проходящего службу в условиях военного, чрезвычайного положения или иной кризисной ситуации, регулируются соответствующими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Никто не вправе лишить сотрудника и членов его семьи каких-либо прав и свобод или ограничить их в правах и свободах не иначе как в соответствии с </w:t>
      </w:r>
      <w:hyperlink w:history="1" r:id="rIddlvj5ryty7ere2m0s3no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60"/>
        <w:ind w:firstLine="567"/>
        <w:jc w:val="both"/>
      </w:pPr>
      <w:r>
        <w:rPr>
          <w:rFonts w:ascii="Arial" w:cs="Arial" w:eastAsia="Arial" w:hAnsi="Arial"/>
          <w:sz w:val="24"/>
          <w:szCs w:val="24"/>
        </w:rPr>
        <w:t xml:space="preserve">7. Законные требования сотрудника при исполнении им служебных обязанностей обязательны для исполнения всеми гражданами и должностными лицами.</w:t>
      </w:r>
    </w:p>
    <w:p>
      <w:pPr>
        <w:spacing w:after="120"/>
        <w:jc w:val="both"/>
      </w:pPr>
      <w:r>
        <w:rPr>
          <w:rFonts w:ascii="Arial" w:cs="Arial" w:eastAsia="Arial" w:hAnsi="Arial"/>
          <w:sz w:val="24"/>
          <w:szCs w:val="24"/>
        </w:rPr>
        <w:t xml:space="preserve">8. Неповиновение законным требованиям сотрудника, оскорбление, сопротивление, угроза, насилие или посягательство на его жизнь, здоровье и имущество, а также другие действия, препятствующие выполнению возложенных на него служебных обязанностей, влекут ответственность, установленную законодательством Кыргызской Республики за правонарушения, преступления.</w:t>
      </w:r>
    </w:p>
    <w:p>
      <w:pPr>
        <w:spacing w:after="120"/>
        <w:jc w:val="both"/>
      </w:pPr>
      <w:r>
        <w:rPr>
          <w:rFonts w:ascii="Arial" w:cs="Arial" w:eastAsia="Arial" w:hAnsi="Arial"/>
          <w:sz w:val="24"/>
          <w:szCs w:val="24"/>
        </w:rPr>
        <w:t xml:space="preserve">9. При исполнении сотрудником служебных обязанностей не допускается его привод и задержание, а также личный досмотр и досмотр его вещей, личного и используемого им транспорта без представителя правоохранительного органа, в котором он служит, кроме случаев, когда он застигнут на месте совершения преступления или проступка либо обвиняется в их совершении.</w:t>
      </w:r>
    </w:p>
    <w:p>
      <w:pPr>
        <w:spacing w:after="120"/>
        <w:jc w:val="both"/>
      </w:pPr>
      <w:r>
        <w:rPr>
          <w:rFonts w:ascii="Arial" w:cs="Arial" w:eastAsia="Arial" w:hAnsi="Arial"/>
          <w:sz w:val="24"/>
          <w:szCs w:val="24"/>
        </w:rPr>
        <w:t xml:space="preserve">(В редакции Закона КР от </w:t>
      </w:r>
      <w:hyperlink w:history="1" r:id="rIdh076dkpkvyyvkgytjnhgg">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6. Права сотрудника</w:t>
      </w:r>
    </w:p>
    <w:p>
      <w:pPr>
        <w:spacing w:after="60"/>
        <w:ind w:firstLine="567"/>
        <w:jc w:val="both"/>
      </w:pPr>
      <w:r>
        <w:rPr>
          <w:rFonts w:ascii="Arial" w:cs="Arial" w:eastAsia="Arial" w:hAnsi="Arial"/>
          <w:sz w:val="24"/>
          <w:szCs w:val="24"/>
        </w:rPr>
        <w:t xml:space="preserve">1. Сотрудник имеет право:</w:t>
      </w:r>
    </w:p>
    <w:p>
      <w:pPr>
        <w:spacing w:after="60"/>
        <w:ind w:firstLine="567"/>
        <w:jc w:val="both"/>
      </w:pPr>
      <w:r>
        <w:rPr>
          <w:rFonts w:ascii="Arial" w:cs="Arial" w:eastAsia="Arial" w:hAnsi="Arial"/>
          <w:sz w:val="24"/>
          <w:szCs w:val="24"/>
        </w:rPr>
        <w:t xml:space="preserve">1) на государственную защиту жизни и здоровья его и членов его семьи, а также принадлежащего ему имущества;</w:t>
      </w:r>
    </w:p>
    <w:p>
      <w:pPr>
        <w:spacing w:after="60"/>
        <w:ind w:firstLine="567"/>
        <w:jc w:val="both"/>
      </w:pPr>
      <w:r>
        <w:rPr>
          <w:rFonts w:ascii="Arial" w:cs="Arial" w:eastAsia="Arial" w:hAnsi="Arial"/>
          <w:sz w:val="24"/>
          <w:szCs w:val="24"/>
        </w:rPr>
        <w:t xml:space="preserve">2) на государственное пенсионное обеспечение;</w:t>
      </w:r>
    </w:p>
    <w:p>
      <w:pPr>
        <w:spacing w:after="60"/>
        <w:ind w:firstLine="567"/>
        <w:jc w:val="both"/>
      </w:pPr>
      <w:r>
        <w:rPr>
          <w:rFonts w:ascii="Arial" w:cs="Arial" w:eastAsia="Arial" w:hAnsi="Arial"/>
          <w:sz w:val="24"/>
          <w:szCs w:val="24"/>
        </w:rPr>
        <w:t xml:space="preserve">3) на медицинское обеспечение;</w:t>
      </w:r>
    </w:p>
    <w:p>
      <w:pPr>
        <w:spacing w:after="60"/>
        <w:ind w:firstLine="567"/>
        <w:jc w:val="both"/>
      </w:pPr>
      <w:r>
        <w:rPr>
          <w:rFonts w:ascii="Arial" w:cs="Arial" w:eastAsia="Arial" w:hAnsi="Arial"/>
          <w:sz w:val="24"/>
          <w:szCs w:val="24"/>
        </w:rPr>
        <w:t xml:space="preserve">4) на обеспечение жилым помещением его и членов его семьи;</w:t>
      </w:r>
    </w:p>
    <w:p>
      <w:pPr>
        <w:spacing w:after="60"/>
        <w:ind w:firstLine="567"/>
        <w:jc w:val="both"/>
      </w:pPr>
      <w:r>
        <w:rPr>
          <w:rFonts w:ascii="Arial" w:cs="Arial" w:eastAsia="Arial" w:hAnsi="Arial"/>
          <w:sz w:val="24"/>
          <w:szCs w:val="24"/>
        </w:rPr>
        <w:t xml:space="preserve">5) на отдых;</w:t>
      </w:r>
    </w:p>
    <w:p>
      <w:pPr>
        <w:spacing w:after="60"/>
        <w:ind w:firstLine="567"/>
        <w:jc w:val="both"/>
      </w:pPr>
      <w:r>
        <w:rPr>
          <w:rFonts w:ascii="Arial" w:cs="Arial" w:eastAsia="Arial" w:hAnsi="Arial"/>
          <w:sz w:val="24"/>
          <w:szCs w:val="24"/>
        </w:rPr>
        <w:t xml:space="preserve">6) на денежное довольствие;</w:t>
      </w:r>
    </w:p>
    <w:p>
      <w:pPr>
        <w:spacing w:after="60"/>
        <w:ind w:firstLine="567"/>
        <w:jc w:val="both"/>
      </w:pPr>
      <w:r>
        <w:rPr>
          <w:rFonts w:ascii="Arial" w:cs="Arial" w:eastAsia="Arial" w:hAnsi="Arial"/>
          <w:sz w:val="24"/>
          <w:szCs w:val="24"/>
        </w:rPr>
        <w:t xml:space="preserve">7) на защиту его персональных данных;</w:t>
      </w:r>
    </w:p>
    <w:p>
      <w:pPr>
        <w:spacing w:after="60"/>
        <w:ind w:firstLine="567"/>
        <w:jc w:val="both"/>
      </w:pPr>
      <w:r>
        <w:rPr>
          <w:rFonts w:ascii="Arial" w:cs="Arial" w:eastAsia="Arial" w:hAnsi="Arial"/>
          <w:sz w:val="24"/>
          <w:szCs w:val="24"/>
        </w:rPr>
        <w:t xml:space="preserve">8) на продвижение по службе в правоохранительных органах с учетом результатов его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получение образования, дополнительного профессионального образования, повышение профессиональной подготовки, квалификации и переподготовку, а также на развитие и совершенствование физической подготовленности;</w:t>
      </w:r>
    </w:p>
    <w:p>
      <w:pPr>
        <w:spacing w:after="60"/>
        <w:ind w:firstLine="567"/>
        <w:jc w:val="both"/>
      </w:pPr>
      <w:r>
        <w:rPr>
          <w:rFonts w:ascii="Arial" w:cs="Arial" w:eastAsia="Arial" w:hAnsi="Arial"/>
          <w:sz w:val="24"/>
          <w:szCs w:val="24"/>
        </w:rPr>
        <w:t xml:space="preserve">10) на проведение по его инициативе служебного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в вышестоящие органы или суд для защиты своих прав и законных интересов, а также для разрешения споров, связанных с прохождением службы в правоохранительных органах;</w:t>
      </w:r>
    </w:p>
    <w:p>
      <w:pPr>
        <w:spacing w:after="60"/>
        <w:ind w:firstLine="567"/>
        <w:jc w:val="both"/>
      </w:pPr>
      <w:r>
        <w:rPr>
          <w:rFonts w:ascii="Arial" w:cs="Arial" w:eastAsia="Arial" w:hAnsi="Arial"/>
          <w:sz w:val="24"/>
          <w:szCs w:val="24"/>
        </w:rPr>
        <w:t xml:space="preserve">12) на надлежащие организационно-технические и санитарно-гигиенические условия с учетом особенностей службы в правоохранительном органе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13) на создание и участие в деятельности общественных объединений, не преследующих политических целей или целей религиозного характера, в свободное от выполнения служебных обязанностей время, если это не влечет за собой возникновения конфликта интересов;</w:t>
      </w:r>
    </w:p>
    <w:p>
      <w:pPr>
        <w:spacing w:after="60"/>
        <w:ind w:firstLine="567"/>
        <w:jc w:val="both"/>
      </w:pPr>
      <w:r>
        <w:rPr>
          <w:rFonts w:ascii="Arial" w:cs="Arial" w:eastAsia="Arial" w:hAnsi="Arial"/>
          <w:sz w:val="24"/>
          <w:szCs w:val="24"/>
        </w:rPr>
        <w:t xml:space="preserve">14) на ознакомление с документами, определяющими права и обязанности по занимаемой должности, критериями оценки деятельности, которые учитываются при продвижении по службе, а также персональными показателями результативности;</w:t>
      </w:r>
    </w:p>
    <w:p>
      <w:pPr>
        <w:spacing w:after="60"/>
        <w:ind w:firstLine="567"/>
        <w:jc w:val="both"/>
      </w:pPr>
      <w:r>
        <w:rPr>
          <w:rFonts w:ascii="Arial" w:cs="Arial" w:eastAsia="Arial" w:hAnsi="Arial"/>
          <w:sz w:val="24"/>
          <w:szCs w:val="24"/>
        </w:rPr>
        <w:t xml:space="preserve">15)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правоохранительного органа;</w:t>
      </w:r>
    </w:p>
    <w:p>
      <w:pPr>
        <w:spacing w:after="60"/>
        <w:ind w:firstLine="567"/>
        <w:jc w:val="both"/>
      </w:pPr>
      <w:r>
        <w:rPr>
          <w:rFonts w:ascii="Arial" w:cs="Arial" w:eastAsia="Arial" w:hAnsi="Arial"/>
          <w:sz w:val="24"/>
          <w:szCs w:val="24"/>
        </w:rPr>
        <w:t xml:space="preserve">16) на ознакомление с материалами личного дела в порядке, определяемом правоохранительным органом, а также с приобщенными к личному делу письменными объяснениями, другими документами и материалами;</w:t>
      </w:r>
    </w:p>
    <w:p>
      <w:pPr>
        <w:spacing w:after="60"/>
        <w:ind w:firstLine="567"/>
        <w:jc w:val="both"/>
      </w:pPr>
      <w:r>
        <w:rPr>
          <w:rFonts w:ascii="Arial" w:cs="Arial" w:eastAsia="Arial" w:hAnsi="Arial"/>
          <w:sz w:val="24"/>
          <w:szCs w:val="24"/>
        </w:rPr>
        <w:t xml:space="preserve">17) на ношение и хранение оружия и специальных средств;</w:t>
      </w:r>
    </w:p>
    <w:p>
      <w:pPr>
        <w:spacing w:after="60"/>
        <w:ind w:firstLine="567"/>
        <w:jc w:val="both"/>
      </w:pPr>
      <w:r>
        <w:rPr>
          <w:rFonts w:ascii="Arial" w:cs="Arial" w:eastAsia="Arial" w:hAnsi="Arial"/>
          <w:sz w:val="24"/>
          <w:szCs w:val="24"/>
        </w:rPr>
        <w:t xml:space="preserve">18) на применение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19) на увольнение по собственному желанию из правоохранительных органов;</w:t>
      </w:r>
    </w:p>
    <w:p>
      <w:pPr>
        <w:spacing w:after="60"/>
        <w:ind w:firstLine="567"/>
        <w:jc w:val="both"/>
      </w:pPr>
      <w:r>
        <w:rPr>
          <w:rFonts w:ascii="Arial" w:cs="Arial" w:eastAsia="Arial" w:hAnsi="Arial"/>
          <w:sz w:val="24"/>
          <w:szCs w:val="24"/>
        </w:rPr>
        <w:t xml:space="preserve">20) требовать письменного подтверждения устного распоряжения руководителя в случаях,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21)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60"/>
        <w:ind w:firstLine="567"/>
        <w:jc w:val="both"/>
      </w:pPr>
      <w:r>
        <w:rPr>
          <w:rFonts w:ascii="Arial" w:cs="Arial" w:eastAsia="Arial" w:hAnsi="Arial"/>
          <w:sz w:val="24"/>
          <w:szCs w:val="24"/>
        </w:rPr>
        <w:t xml:space="preserve">2. Права сотрудников также могут быть закреплены в иных нормативных правовых актах Кыргызской Республики.</w:t>
      </w:r>
    </w:p>
    <w:p>
      <w:pPr>
        <w:spacing w:after="120"/>
        <w:jc w:val="both"/>
      </w:pPr>
      <w:r>
        <w:rPr>
          <w:rFonts w:ascii="Arial" w:cs="Arial" w:eastAsia="Arial" w:hAnsi="Arial"/>
          <w:sz w:val="24"/>
          <w:szCs w:val="24"/>
        </w:rPr>
        <w:t xml:space="preserve">Статья 7. Обязанности сотрудника</w:t>
      </w:r>
    </w:p>
    <w:p>
      <w:pPr>
        <w:spacing w:after="120"/>
        <w:jc w:val="both"/>
      </w:pPr>
      <w:r>
        <w:rPr>
          <w:rFonts w:ascii="Arial" w:cs="Arial" w:eastAsia="Arial" w:hAnsi="Arial"/>
          <w:sz w:val="24"/>
          <w:szCs w:val="24"/>
        </w:rPr>
        <w:t xml:space="preserve">1. Сотрудник обязан:</w:t>
      </w:r>
    </w:p>
    <w:p>
      <w:pPr>
        <w:spacing w:after="120"/>
        <w:jc w:val="both"/>
      </w:pPr>
      <w:r>
        <w:rPr>
          <w:rFonts w:ascii="Arial" w:cs="Arial" w:eastAsia="Arial" w:hAnsi="Arial"/>
          <w:sz w:val="24"/>
          <w:szCs w:val="24"/>
        </w:rPr>
        <w:t xml:space="preserve">1) знать и соблюдать </w:t>
      </w:r>
      <w:hyperlink w:history="1" r:id="rIdgakyvfpvunkvf4mjjnr8w">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подзаконные акты Кыргызской Республики, связанные с выполнением служебных обязанностей;</w:t>
      </w:r>
    </w:p>
    <w:p>
      <w:pPr>
        <w:spacing w:after="120"/>
        <w:jc w:val="both"/>
      </w:pPr>
      <w:r>
        <w:rPr>
          <w:rFonts w:ascii="Arial" w:cs="Arial" w:eastAsia="Arial" w:hAnsi="Arial"/>
          <w:sz w:val="24"/>
          <w:szCs w:val="24"/>
        </w:rPr>
        <w:t xml:space="preserve">2) соблюдать при выполнении служебных обязанностей права и законные интересы граждан, общественных объединений и организаций;</w:t>
      </w:r>
    </w:p>
    <w:p>
      <w:pPr>
        <w:spacing w:after="120"/>
        <w:jc w:val="both"/>
      </w:pPr>
      <w:r>
        <w:rPr>
          <w:rFonts w:ascii="Arial" w:cs="Arial" w:eastAsia="Arial" w:hAnsi="Arial"/>
          <w:sz w:val="24"/>
          <w:szCs w:val="24"/>
        </w:rPr>
        <w:t xml:space="preserve">3) знать и исполнять служебные обязанности, выполнять приказы и распоряжения уполномоченных руководителей. В случае получения приказа или указания, явно противоречащего законодательству Кыргызской Республики, сотрудник обязан руководствоваться нормами законодательства Кыргызской Республики;</w:t>
      </w:r>
    </w:p>
    <w:p>
      <w:pPr>
        <w:spacing w:after="120"/>
        <w:jc w:val="both"/>
      </w:pPr>
      <w:r>
        <w:rPr>
          <w:rFonts w:ascii="Arial" w:cs="Arial" w:eastAsia="Arial" w:hAnsi="Arial"/>
          <w:sz w:val="24"/>
          <w:szCs w:val="24"/>
        </w:rPr>
        <w:t xml:space="preserve">4) не допускать злоупотреблений служебными полномочиями, соблюдать установленные законами ограничения и запреты, связанные со службой в правоохранительных органах, а также соблюдать требования служебной этики;</w:t>
      </w:r>
    </w:p>
    <w:p>
      <w:pPr>
        <w:spacing w:after="120"/>
        <w:jc w:val="both"/>
      </w:pPr>
      <w:r>
        <w:rPr>
          <w:rFonts w:ascii="Arial" w:cs="Arial" w:eastAsia="Arial" w:hAnsi="Arial"/>
          <w:sz w:val="24"/>
          <w:szCs w:val="24"/>
        </w:rPr>
        <w:t xml:space="preserve">5) обращаться по служебным вопросам к своему непосредственному руководителю (начальнику), а при необходимости - к вышестоящему руководству, поставив при этом в известность непосредственного руководителя (начальника);</w:t>
      </w:r>
    </w:p>
    <w:p>
      <w:pPr>
        <w:spacing w:after="120"/>
        <w:jc w:val="both"/>
      </w:pPr>
      <w:r>
        <w:rPr>
          <w:rFonts w:ascii="Arial" w:cs="Arial" w:eastAsia="Arial" w:hAnsi="Arial"/>
          <w:sz w:val="24"/>
          <w:szCs w:val="24"/>
        </w:rPr>
        <w:t xml:space="preserve">6) соблюдать правила внутреннего служебного распорядка правоохранительного органа;</w:t>
      </w:r>
    </w:p>
    <w:p>
      <w:pPr>
        <w:spacing w:after="120"/>
        <w:jc w:val="both"/>
      </w:pPr>
      <w:r>
        <w:rPr>
          <w:rFonts w:ascii="Arial" w:cs="Arial" w:eastAsia="Arial" w:hAnsi="Arial"/>
          <w:sz w:val="24"/>
          <w:szCs w:val="24"/>
        </w:rPr>
        <w:t xml:space="preserve">7)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120"/>
        <w:jc w:val="both"/>
      </w:pPr>
      <w:r>
        <w:rPr>
          <w:rFonts w:ascii="Arial" w:cs="Arial" w:eastAsia="Arial" w:hAnsi="Arial"/>
          <w:sz w:val="24"/>
          <w:szCs w:val="24"/>
        </w:rPr>
        <w:t xml:space="preserve">8) поддерживать и совершенствовать уровень профессиональной и физической подготовки, необходимый для надлежащего выполнения служебных обязанностей, и в установленном порядке проходить повышение квалификации, переподготовку, профессиональное обучение и (или) получать дополнительное профессиональное образование;</w:t>
      </w:r>
    </w:p>
    <w:p>
      <w:pPr>
        <w:spacing w:after="120"/>
        <w:jc w:val="both"/>
      </w:pPr>
      <w:r>
        <w:rPr>
          <w:rFonts w:ascii="Arial" w:cs="Arial" w:eastAsia="Arial" w:hAnsi="Arial"/>
          <w:sz w:val="24"/>
          <w:szCs w:val="24"/>
        </w:rPr>
        <w:t xml:space="preserve">9)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касающиеся частной жизни граждан или затрагивающие их честь и достоинство;</w:t>
      </w:r>
    </w:p>
    <w:p>
      <w:pPr>
        <w:spacing w:after="120"/>
        <w:jc w:val="both"/>
      </w:pPr>
      <w:r>
        <w:rPr>
          <w:rFonts w:ascii="Arial" w:cs="Arial" w:eastAsia="Arial" w:hAnsi="Arial"/>
          <w:sz w:val="24"/>
          <w:szCs w:val="24"/>
        </w:rPr>
        <w:t xml:space="preserve">10) беречь государственное имущество;</w:t>
      </w:r>
    </w:p>
    <w:p>
      <w:pPr>
        <w:spacing w:after="120"/>
        <w:jc w:val="both"/>
      </w:pPr>
      <w:r>
        <w:rPr>
          <w:rFonts w:ascii="Arial" w:cs="Arial" w:eastAsia="Arial" w:hAnsi="Arial"/>
          <w:sz w:val="24"/>
          <w:szCs w:val="24"/>
        </w:rPr>
        <w:t xml:space="preserve">11) представлять сведения о своих доходах, расходах, об имуществе и обязательствах имущественного характера в порядке, установленном законодательством Кыргызской Республики в сфере декларирования доходов и имущества;</w:t>
      </w:r>
    </w:p>
    <w:p>
      <w:pPr>
        <w:spacing w:after="120"/>
        <w:jc w:val="both"/>
      </w:pPr>
      <w:r>
        <w:rPr>
          <w:rFonts w:ascii="Arial" w:cs="Arial" w:eastAsia="Arial" w:hAnsi="Arial"/>
          <w:sz w:val="24"/>
          <w:szCs w:val="24"/>
        </w:rPr>
        <w:t xml:space="preserve">12) сообщать непосредственному руководителю (начальнику) о подаче документов на получение гражданства иностранного государства или получение вида на жительство иностранного государства, заявления о выходе из гражданства Кыргызской Республики в день подачи заявления;</w:t>
      </w:r>
    </w:p>
    <w:p>
      <w:pPr>
        <w:spacing w:after="120"/>
        <w:jc w:val="both"/>
      </w:pPr>
      <w:r>
        <w:rPr>
          <w:rFonts w:ascii="Arial" w:cs="Arial" w:eastAsia="Arial" w:hAnsi="Arial"/>
          <w:sz w:val="24"/>
          <w:szCs w:val="24"/>
        </w:rPr>
        <w:t xml:space="preserve">13) сообщать непосредственному руководителю (начальнику) о возможности или возникновении конфликта интересов при выполнении служебных обязанностей и принимать меры по предотвращению такого конфликта;</w:t>
      </w:r>
    </w:p>
    <w:p>
      <w:pPr>
        <w:spacing w:after="120"/>
        <w:jc w:val="both"/>
      </w:pPr>
      <w:r>
        <w:rPr>
          <w:rFonts w:ascii="Arial" w:cs="Arial" w:eastAsia="Arial" w:hAnsi="Arial"/>
          <w:sz w:val="24"/>
          <w:szCs w:val="24"/>
        </w:rPr>
        <w:t xml:space="preserve">14) незамедлительно сообщать непосредственному руководителю (начальнику) о каждом случае склонения его или других сотрудников к нарушению законности либо о фактах совершения такового;</w:t>
      </w:r>
    </w:p>
    <w:p>
      <w:pPr>
        <w:spacing w:after="120"/>
        <w:jc w:val="both"/>
      </w:pPr>
      <w:r>
        <w:rPr>
          <w:rFonts w:ascii="Arial" w:cs="Arial" w:eastAsia="Arial" w:hAnsi="Arial"/>
          <w:sz w:val="24"/>
          <w:szCs w:val="24"/>
        </w:rPr>
        <w:t xml:space="preserve">14-1) незамедлительно сообщать уполномоченному руководителю (начальнику) о всех фактах вызова в следственные подразделения правоохранительных органов и суды Кыргызской Республики, где он проходит свидетелем, подозреваемым или обвиняемым по уголовным делам, зарегистрированным в Едином реестре преступлений;</w:t>
      </w:r>
    </w:p>
    <w:p>
      <w:pPr>
        <w:spacing w:after="120"/>
        <w:jc w:val="both"/>
      </w:pPr>
      <w:r>
        <w:rPr>
          <w:rFonts w:ascii="Arial" w:cs="Arial" w:eastAsia="Arial" w:hAnsi="Arial"/>
          <w:sz w:val="24"/>
          <w:szCs w:val="24"/>
        </w:rPr>
        <w:t xml:space="preserve">15) соответствовать по уровню физической подготовленности требованиям пребывания на службе в правоохранительном органе и проходить периодическую проверку уровня физической подготовленности;</w:t>
      </w:r>
    </w:p>
    <w:p>
      <w:pPr>
        <w:spacing w:after="120"/>
        <w:jc w:val="both"/>
      </w:pPr>
      <w:r>
        <w:rPr>
          <w:rFonts w:ascii="Arial" w:cs="Arial" w:eastAsia="Arial" w:hAnsi="Arial"/>
          <w:sz w:val="24"/>
          <w:szCs w:val="24"/>
        </w:rPr>
        <w:t xml:space="preserve">16) проходить специальную подготовку и периодическую проверку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соответствии с требованиями к занимаемой должности в правоохранительном органе;</w:t>
      </w:r>
    </w:p>
    <w:p>
      <w:pPr>
        <w:spacing w:after="120"/>
        <w:jc w:val="both"/>
      </w:pPr>
      <w:r>
        <w:rPr>
          <w:rFonts w:ascii="Arial" w:cs="Arial" w:eastAsia="Arial" w:hAnsi="Arial"/>
          <w:sz w:val="24"/>
          <w:szCs w:val="24"/>
        </w:rPr>
        <w:t xml:space="preserve">17) ежегодно проходить профилактические медицинские осмотры. По направлению уполномоченного руководителя проходить медицинское освидетельствование (обследование) на состояние опьянения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18) в установленном порядке рассматривать обращения граждан и организаций в пределах служебных обязанностей;</w:t>
      </w:r>
    </w:p>
    <w:p>
      <w:pPr>
        <w:spacing w:after="120"/>
        <w:jc w:val="both"/>
      </w:pPr>
      <w:r>
        <w:rPr>
          <w:rFonts w:ascii="Arial" w:cs="Arial" w:eastAsia="Arial" w:hAnsi="Arial"/>
          <w:sz w:val="24"/>
          <w:szCs w:val="24"/>
        </w:rPr>
        <w:t xml:space="preserve">19) временно исполнять обязанности, не предусмотренные в рамках занимаемой должности, по решению руководителя правоохранительного органа или уполномоченного руководителя в порядке, установленном настоящим Законом;</w:t>
      </w:r>
    </w:p>
    <w:p>
      <w:pPr>
        <w:spacing w:after="120"/>
        <w:jc w:val="both"/>
      </w:pPr>
      <w:r>
        <w:rPr>
          <w:rFonts w:ascii="Arial" w:cs="Arial" w:eastAsia="Arial" w:hAnsi="Arial"/>
          <w:sz w:val="24"/>
          <w:szCs w:val="24"/>
        </w:rPr>
        <w:t xml:space="preserve">20) знать и соблюдать требования охраны профессиональной служебной деятельности (охраны труда);</w:t>
      </w:r>
    </w:p>
    <w:p>
      <w:pPr>
        <w:spacing w:after="120"/>
        <w:jc w:val="both"/>
      </w:pPr>
      <w:r>
        <w:rPr>
          <w:rFonts w:ascii="Arial" w:cs="Arial" w:eastAsia="Arial" w:hAnsi="Arial"/>
          <w:sz w:val="24"/>
          <w:szCs w:val="24"/>
        </w:rPr>
        <w:t xml:space="preserve">21) знать и соблюдать требования служебной этики государственного гражданского служащего;</w:t>
      </w:r>
    </w:p>
    <w:p>
      <w:pPr>
        <w:spacing w:after="120"/>
        <w:ind w:firstLine="567"/>
        <w:jc w:val="both"/>
      </w:pPr>
      <w:r>
        <w:rPr>
          <w:rFonts w:ascii="Arial" w:cs="Arial" w:eastAsia="Arial" w:hAnsi="Arial"/>
          <w:sz w:val="24"/>
          <w:szCs w:val="24"/>
        </w:rPr>
        <w:t xml:space="preserve">22) владеть государственным языком.</w:t>
      </w:r>
    </w:p>
    <w:p>
      <w:pPr>
        <w:spacing w:after="120"/>
        <w:jc w:val="both"/>
      </w:pPr>
      <w:r>
        <w:rPr>
          <w:rFonts w:ascii="Arial" w:cs="Arial" w:eastAsia="Arial" w:hAnsi="Arial"/>
          <w:sz w:val="24"/>
          <w:szCs w:val="24"/>
        </w:rPr>
        <w:t xml:space="preserve">2. Обязанности сотрудника по занимаемой должности определяются решением руководителя правоохранительного органа или уполномоченным руководителем.</w:t>
      </w:r>
    </w:p>
    <w:p>
      <w:pPr>
        <w:spacing w:after="120"/>
        <w:jc w:val="both"/>
      </w:pPr>
      <w:r>
        <w:rPr>
          <w:rFonts w:ascii="Arial" w:cs="Arial" w:eastAsia="Arial" w:hAnsi="Arial"/>
          <w:sz w:val="24"/>
          <w:szCs w:val="24"/>
        </w:rPr>
        <w:t xml:space="preserve">(В редакции Законов КР от </w:t>
      </w:r>
      <w:hyperlink w:history="1" r:id="rId3idh18m4izvu4mmuvue-8">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 </w:t>
      </w:r>
      <w:hyperlink w:history="1" r:id="rIdcdn6j9f40vhpqafiwmrxj">
        <w:r>
          <w:rPr>
            <w:rFonts w:ascii="Arial" w:cs="Arial" w:eastAsia="Arial" w:hAnsi="Arial"/>
            <w:color w:val="1D4ED8"/>
            <w:sz w:val="24"/>
            <w:szCs w:val="24"/>
            <w:u w:val="single"/>
          </w:rPr>
          <w:t xml:space="preserve">9 августа 2025 года № 195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8.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1. Сотруднику запрещается:</w:t>
      </w:r>
    </w:p>
    <w:p>
      <w:pPr>
        <w:spacing w:after="60"/>
        <w:ind w:firstLine="567"/>
        <w:jc w:val="both"/>
      </w:pPr>
      <w:r>
        <w:rPr>
          <w:rFonts w:ascii="Arial" w:cs="Arial" w:eastAsia="Arial" w:hAnsi="Arial"/>
          <w:sz w:val="24"/>
          <w:szCs w:val="24"/>
        </w:rPr>
        <w:t xml:space="preserve">1) использовать служебное положение в личных интересах;</w:t>
      </w:r>
    </w:p>
    <w:p>
      <w:pPr>
        <w:spacing w:after="60"/>
        <w:ind w:firstLine="567"/>
        <w:jc w:val="both"/>
      </w:pPr>
      <w:r>
        <w:rPr>
          <w:rFonts w:ascii="Arial" w:cs="Arial" w:eastAsia="Arial" w:hAnsi="Arial"/>
          <w:sz w:val="24"/>
          <w:szCs w:val="24"/>
        </w:rPr>
        <w:t xml:space="preserve">2) пользоваться в личных целях услугами физических и юридических лиц в связи с исполнением служебных обязанностей;</w:t>
      </w:r>
    </w:p>
    <w:p>
      <w:pPr>
        <w:spacing w:after="60"/>
        <w:ind w:firstLine="567"/>
        <w:jc w:val="both"/>
      </w:pPr>
      <w:r>
        <w:rPr>
          <w:rFonts w:ascii="Arial" w:cs="Arial" w:eastAsia="Arial" w:hAnsi="Arial"/>
          <w:sz w:val="24"/>
          <w:szCs w:val="24"/>
        </w:rPr>
        <w:t xml:space="preserve">3) оказывать любое не предусмотренное служебными обязанностями содействие юридическим или физическим лицам с использованием своего служебного положения и получать за это вознаграждение в любой форме;</w:t>
      </w:r>
    </w:p>
    <w:p>
      <w:pPr>
        <w:spacing w:after="60"/>
        <w:ind w:firstLine="567"/>
        <w:jc w:val="both"/>
      </w:pPr>
      <w:r>
        <w:rPr>
          <w:rFonts w:ascii="Arial" w:cs="Arial" w:eastAsia="Arial" w:hAnsi="Arial"/>
          <w:sz w:val="24"/>
          <w:szCs w:val="24"/>
        </w:rPr>
        <w:t xml:space="preserve">4) использовать в неслужебных целях государственное имущество, финансовые средства и служебную информацию;</w:t>
      </w:r>
    </w:p>
    <w:p>
      <w:pPr>
        <w:spacing w:after="60"/>
        <w:ind w:firstLine="567"/>
        <w:jc w:val="both"/>
      </w:pPr>
      <w:r>
        <w:rPr>
          <w:rFonts w:ascii="Arial" w:cs="Arial" w:eastAsia="Arial" w:hAnsi="Arial"/>
          <w:sz w:val="24"/>
          <w:szCs w:val="24"/>
        </w:rPr>
        <w:t xml:space="preserve">5) заниматься предпринимательской деятельностью, выполнять любую оплачиваемую работу по совместительству, за исключением экспертной, научной, преподавательской,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6) самостоятельно или через представителя принимать участие в управлении хозяйствующими субъектами, за исключением случаев, установленных законодательством Кыргызской Республики в сфере регулирования оперативно-розыскной деятельности;</w:t>
      </w:r>
    </w:p>
    <w:p>
      <w:pPr>
        <w:spacing w:after="60"/>
        <w:ind w:firstLine="567"/>
        <w:jc w:val="both"/>
      </w:pPr>
      <w:r>
        <w:rPr>
          <w:rFonts w:ascii="Arial" w:cs="Arial" w:eastAsia="Arial" w:hAnsi="Arial"/>
          <w:sz w:val="24"/>
          <w:szCs w:val="24"/>
        </w:rPr>
        <w:t xml:space="preserve">7)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8)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9) совмещать службу в правоохранительных органах с исполнением обязанностей депутата Жогорку Кенеша Кыргызской Республики или местного кенеша;</w:t>
      </w:r>
    </w:p>
    <w:p>
      <w:pPr>
        <w:spacing w:after="60"/>
        <w:ind w:firstLine="567"/>
        <w:jc w:val="both"/>
      </w:pPr>
      <w:r>
        <w:rPr>
          <w:rFonts w:ascii="Arial" w:cs="Arial" w:eastAsia="Arial" w:hAnsi="Arial"/>
          <w:sz w:val="24"/>
          <w:szCs w:val="24"/>
        </w:rPr>
        <w:t xml:space="preserve">10) быть представителем или поверенным по делам третьих лиц в правоохранительном органе, в котором он состоит на службе;</w:t>
      </w:r>
    </w:p>
    <w:p>
      <w:pPr>
        <w:spacing w:after="60"/>
        <w:ind w:firstLine="567"/>
        <w:jc w:val="both"/>
      </w:pPr>
      <w:r>
        <w:rPr>
          <w:rFonts w:ascii="Arial" w:cs="Arial" w:eastAsia="Arial" w:hAnsi="Arial"/>
          <w:sz w:val="24"/>
          <w:szCs w:val="24"/>
        </w:rPr>
        <w:t xml:space="preserve">11) быть членом политических партий или общественных объединений, преследующих цели политического или религиозного характера, использовать свое служебное положение в их интересах и выступать в их поддержку;</w:t>
      </w:r>
    </w:p>
    <w:p>
      <w:pPr>
        <w:spacing w:after="60"/>
        <w:ind w:firstLine="567"/>
        <w:jc w:val="both"/>
      </w:pPr>
      <w:r>
        <w:rPr>
          <w:rFonts w:ascii="Arial" w:cs="Arial" w:eastAsia="Arial" w:hAnsi="Arial"/>
          <w:sz w:val="24"/>
          <w:szCs w:val="24"/>
        </w:rPr>
        <w:t xml:space="preserve">12) организовывать или участвовать в действиях, препятствующих нормальному функционированию государственных органов и выполнению служебных обязанностей их сотрудниками,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2. Сотрудник в порядке, установленном гражданским законодательством Кыргызской Республики, в течение месяца с момента поступления на службу в правоохранительные органы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На сотрудника распространяются другие ограничения и запреты, установленные законодательством в сфере противодействия коррупции, государственной гражданской службы и муниципальной службы Кыргызской Республики и другими законами Кыргызской Республики, в части, не противоречащей настоящему Закону.</w:t>
      </w:r>
    </w:p>
    <w:p>
      <w:pPr>
        <w:spacing w:after="60"/>
        <w:ind w:firstLine="567"/>
        <w:jc w:val="both"/>
      </w:pPr>
      <w:r>
        <w:rPr>
          <w:rFonts w:ascii="Arial" w:cs="Arial" w:eastAsia="Arial" w:hAnsi="Arial"/>
          <w:sz w:val="24"/>
          <w:szCs w:val="24"/>
        </w:rPr>
        <w:t xml:space="preserve">4. В случае нарушения положений настоящей статьи сотрудник привлекается к дисциплинарной ответственности в соответствии с Дисциплинарным уставом правоохранительных органов.</w:t>
      </w:r>
    </w:p>
    <w:p>
      <w:pPr>
        <w:spacing w:after="120"/>
        <w:jc w:val="both"/>
      </w:pPr>
      <w:r>
        <w:rPr>
          <w:rFonts w:ascii="Arial" w:cs="Arial" w:eastAsia="Arial" w:hAnsi="Arial"/>
          <w:sz w:val="24"/>
          <w:szCs w:val="24"/>
        </w:rPr>
        <w:t xml:space="preserve">Статья 9. Ответственность сотрудника</w:t>
      </w:r>
    </w:p>
    <w:p>
      <w:pPr>
        <w:spacing w:after="120"/>
        <w:jc w:val="both"/>
      </w:pPr>
      <w:r>
        <w:rPr>
          <w:rFonts w:ascii="Arial" w:cs="Arial" w:eastAsia="Arial" w:hAnsi="Arial"/>
          <w:sz w:val="24"/>
          <w:szCs w:val="24"/>
        </w:rPr>
        <w:t xml:space="preserve">1. За совершение преступлений, правонарушений сотрудник несет ответственность в порядке, предусмотренном уголовным законодательством Кыргызской Республики, а также законодательством Кыргызской Республики о правонарушениях.</w:t>
      </w:r>
    </w:p>
    <w:p>
      <w:pPr>
        <w:spacing w:after="120"/>
        <w:jc w:val="both"/>
      </w:pPr>
      <w:r>
        <w:rPr>
          <w:rFonts w:ascii="Arial" w:cs="Arial" w:eastAsia="Arial" w:hAnsi="Arial"/>
          <w:sz w:val="24"/>
          <w:szCs w:val="24"/>
        </w:rPr>
        <w:t xml:space="preserve">2. За нарушение служебной дисциплины сотрудник несет дисциплинарную ответственность в соответствии с настоящим Законом и Дисциплинарным уставом правоохранительных органов.</w:t>
      </w:r>
    </w:p>
    <w:p>
      <w:pPr>
        <w:spacing w:after="120"/>
        <w:jc w:val="both"/>
      </w:pPr>
      <w:r>
        <w:rPr>
          <w:rFonts w:ascii="Arial" w:cs="Arial" w:eastAsia="Arial" w:hAnsi="Arial"/>
          <w:sz w:val="24"/>
          <w:szCs w:val="24"/>
        </w:rPr>
        <w:t xml:space="preserve">См.:</w:t>
      </w:r>
    </w:p>
    <w:p>
      <w:pPr>
        <w:spacing w:after="120"/>
        <w:jc w:val="both"/>
      </w:pPr>
      <w:hyperlink w:history="1" r:id="rIdie0mswmqkd5ly0bn0vf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3 февраля 2020 года </w:t>
      </w:r>
      <w:r>
        <w:rPr>
          <w:rFonts w:ascii="Arial" w:cs="Arial" w:eastAsia="Arial" w:hAnsi="Arial"/>
          <w:sz w:val="24"/>
          <w:szCs w:val="24"/>
        </w:rPr>
        <w:t xml:space="preserve">N </w:t>
      </w:r>
      <w:r>
        <w:rPr>
          <w:rFonts w:ascii="Arial" w:cs="Arial" w:eastAsia="Arial" w:hAnsi="Arial"/>
          <w:sz w:val="24"/>
          <w:szCs w:val="24"/>
        </w:rPr>
        <w:t xml:space="preserve">52 "Об утверждении</w:t>
      </w:r>
      <w:hyperlink w:history="1" r:id="rIdwub2wyoqgtceomy_adnev">
        <w:r>
          <w:rPr>
            <w:rFonts w:ascii="Arial" w:cs="Arial" w:eastAsia="Arial" w:hAnsi="Arial"/>
            <w:color w:val="1D4ED8"/>
            <w:sz w:val="24"/>
            <w:szCs w:val="24"/>
            <w:u w:val="single"/>
          </w:rPr>
          <w:t xml:space="preserve">Дисциплинарного устава</w:t>
        </w:r>
      </w:hyperlink>
      <w:r>
        <w:rPr>
          <w:rFonts w:ascii="Arial" w:cs="Arial" w:eastAsia="Arial" w:hAnsi="Arial"/>
          <w:sz w:val="24"/>
          <w:szCs w:val="24"/>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3. Правоохранительный орган возмещает вред, причиненный его сотрудником при исполнении им служебных обязанностей,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Правоохранительный орган имеет право обратного требования (регресса) к этому сотруднику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7lous_1w1gb6nzgtbrcwf">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3. Поступление на службу в правоохранительные органы</w:t>
      </w:r>
    </w:p>
    <w:p>
      <w:pPr>
        <w:spacing w:after="120"/>
        <w:jc w:val="both"/>
      </w:pPr>
      <w:r>
        <w:rPr>
          <w:rFonts w:ascii="Arial" w:cs="Arial" w:eastAsia="Arial" w:hAnsi="Arial"/>
          <w:sz w:val="24"/>
          <w:szCs w:val="24"/>
        </w:rPr>
        <w:t xml:space="preserve">Статья 10. Условия поступления на службу в правоохранительные органы</w:t>
      </w:r>
    </w:p>
    <w:p>
      <w:pPr>
        <w:spacing w:after="120"/>
        <w:jc w:val="both"/>
      </w:pPr>
      <w:r>
        <w:rPr>
          <w:rFonts w:ascii="Arial" w:cs="Arial" w:eastAsia="Arial" w:hAnsi="Arial"/>
          <w:sz w:val="24"/>
          <w:szCs w:val="24"/>
        </w:rPr>
        <w:t xml:space="preserve">1. На службу в правоохранительные органы принимаются в добровольном порядке граждане Кыргызской Республики (далее - граждане) не моложе 19 лет (за исключением лиц, обучающихся в учебных заведениях правоохранительных органов Кыргызской Республики и равнозначных учебных заведениях других государств), не имеющие гражданства другого государства, признанные по состоянию здоровья и психофизиологическим данным годными к службе в правоохранительных органах, сдавшие нормативы по физической подготовке, </w:t>
      </w:r>
      <w:r>
        <w:rPr>
          <w:rFonts w:ascii="Arial" w:cs="Arial" w:eastAsia="Arial" w:hAnsi="Arial"/>
          <w:sz w:val="24"/>
          <w:szCs w:val="24"/>
        </w:rPr>
        <w:t xml:space="preserve">владеющие государственным языком,</w:t>
      </w:r>
      <w:r>
        <w:rPr>
          <w:rFonts w:ascii="Arial" w:cs="Arial" w:eastAsia="Arial" w:hAnsi="Arial"/>
          <w:sz w:val="24"/>
          <w:szCs w:val="24"/>
        </w:rPr>
        <w:t xml:space="preserve"> отвечающие квалификационным требованиям, предъявляемым к сотрудникам, прошедшие военную службу либо военную подготовку по программе офицеров запаса или альтернативную службу по основаниям, вытекающим из семейного положения.</w:t>
      </w:r>
    </w:p>
    <w:p>
      <w:pPr>
        <w:spacing w:after="120"/>
        <w:jc w:val="both"/>
      </w:pPr>
      <w:r>
        <w:rPr>
          <w:rFonts w:ascii="Arial" w:cs="Arial" w:eastAsia="Arial" w:hAnsi="Arial"/>
          <w:sz w:val="24"/>
          <w:szCs w:val="24"/>
        </w:rPr>
        <w:t xml:space="preserve">2. Требования об обязательном прохождении военной службы, военной подготовки по программе офицеров запаса и альтернативной службы не распространяются на:</w:t>
      </w:r>
    </w:p>
    <w:p>
      <w:pPr>
        <w:spacing w:after="120"/>
        <w:jc w:val="both"/>
      </w:pPr>
      <w:r>
        <w:rPr>
          <w:rFonts w:ascii="Arial" w:cs="Arial" w:eastAsia="Arial" w:hAnsi="Arial"/>
          <w:sz w:val="24"/>
          <w:szCs w:val="24"/>
        </w:rPr>
        <w:t xml:space="preserve">1) женщин;</w:t>
      </w:r>
    </w:p>
    <w:p>
      <w:pPr>
        <w:spacing w:after="120"/>
        <w:jc w:val="both"/>
      </w:pPr>
      <w:r>
        <w:rPr>
          <w:rFonts w:ascii="Arial" w:cs="Arial" w:eastAsia="Arial" w:hAnsi="Arial"/>
          <w:sz w:val="24"/>
          <w:szCs w:val="24"/>
        </w:rPr>
        <w:t xml:space="preserve">2) лиц, окончивших высшие учебные заведения правоохранительных органов по очной, бюджетной форме обучения или военные учебные заведения, в том числе аналогичные учебные заведения иностранных государств;</w:t>
      </w:r>
    </w:p>
    <w:p>
      <w:pPr>
        <w:spacing w:after="120"/>
        <w:jc w:val="both"/>
      </w:pPr>
      <w:r>
        <w:rPr>
          <w:rFonts w:ascii="Arial" w:cs="Arial" w:eastAsia="Arial" w:hAnsi="Arial"/>
          <w:sz w:val="24"/>
          <w:szCs w:val="24"/>
        </w:rPr>
        <w:t xml:space="preserve">3) направляемых на учебу в высшие учебные заведения правоохранительных органов или военные учебные заведения, в том числе в аналогичные учебные заведения иностранных государств;</w:t>
      </w:r>
    </w:p>
    <w:p>
      <w:pPr>
        <w:spacing w:after="120"/>
        <w:jc w:val="both"/>
      </w:pPr>
      <w:r>
        <w:rPr>
          <w:rFonts w:ascii="Arial" w:cs="Arial" w:eastAsia="Arial" w:hAnsi="Arial"/>
          <w:sz w:val="24"/>
          <w:szCs w:val="24"/>
        </w:rPr>
        <w:t xml:space="preserve">4) отдельные должности, требующие наличия узкоспециальных знаний и навыков, перечень которых утверждается Кабинетом Министров Кыргызской Республики.</w:t>
      </w:r>
    </w:p>
    <w:p>
      <w:pPr>
        <w:spacing w:after="120"/>
        <w:jc w:val="both"/>
      </w:pPr>
      <w:r>
        <w:rPr>
          <w:rFonts w:ascii="Arial" w:cs="Arial" w:eastAsia="Arial" w:hAnsi="Arial"/>
          <w:sz w:val="24"/>
          <w:szCs w:val="24"/>
        </w:rPr>
        <w:t xml:space="preserve">3. При приеме на службу в правоохранительные органы лицам, окончившим высшие учебные заведения правоохранительных органов или военные учебные заведения Кыргызской Республики и иностранных государств по очной, бюджетной форме обучения в соответствии с имеющимися межгосударственными или заключенными в соответствии с ними межведомственными соглашениями, срок обучения приравнивается к прохождению срочной военной службы после присвоения специального звания.</w:t>
      </w:r>
    </w:p>
    <w:p>
      <w:pPr>
        <w:spacing w:after="120"/>
        <w:jc w:val="both"/>
      </w:pPr>
      <w:r>
        <w:rPr>
          <w:rFonts w:ascii="Arial" w:cs="Arial" w:eastAsia="Arial" w:hAnsi="Arial"/>
          <w:sz w:val="24"/>
          <w:szCs w:val="24"/>
        </w:rPr>
        <w:t xml:space="preserve">4. По результатам медицинского и психофизиологического обследования граждан, поступающих на службу в правоохранительные органы, дается заключение о годности либо негодности к службе в конкретном правоохранительном органе.</w:t>
      </w:r>
    </w:p>
    <w:p>
      <w:pPr>
        <w:spacing w:after="120"/>
        <w:jc w:val="both"/>
      </w:pPr>
      <w:r>
        <w:rPr>
          <w:rFonts w:ascii="Arial" w:cs="Arial" w:eastAsia="Arial" w:hAnsi="Arial"/>
          <w:sz w:val="24"/>
          <w:szCs w:val="24"/>
        </w:rPr>
        <w:t xml:space="preserve">5. Порядок прохождения медицинского и психофизиологического обследования, а также подготовки по нему заключения устанавливается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puxybuxqegtdy_tacmh4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27 октября 2020 года № 517 "Об утверждении </w:t>
      </w:r>
      <w:hyperlink w:history="1" r:id="rIdm5718swwa2dfflmtbmfa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120"/>
        <w:jc w:val="both"/>
      </w:pPr>
      <w:r>
        <w:rPr>
          <w:rFonts w:ascii="Arial" w:cs="Arial" w:eastAsia="Arial" w:hAnsi="Arial"/>
          <w:sz w:val="24"/>
          <w:szCs w:val="24"/>
        </w:rPr>
        <w:t xml:space="preserve">6. Лицо не может быть принято или состоять на службе в правоохранительных органах, если:</w:t>
      </w:r>
    </w:p>
    <w:p>
      <w:pPr>
        <w:spacing w:after="120"/>
        <w:jc w:val="both"/>
      </w:pPr>
      <w:r>
        <w:rPr>
          <w:rFonts w:ascii="Arial" w:cs="Arial" w:eastAsia="Arial" w:hAnsi="Arial"/>
          <w:sz w:val="24"/>
          <w:szCs w:val="24"/>
        </w:rPr>
        <w:t xml:space="preserve">1) признано недееспособным или ограниченно дееспособным по решению суда, вступившему в законную силу, или состоит на учете в наркологическом или психоневрологическом диспансере;</w:t>
      </w:r>
    </w:p>
    <w:p>
      <w:pPr>
        <w:spacing w:after="120"/>
        <w:jc w:val="both"/>
      </w:pPr>
      <w:r>
        <w:rPr>
          <w:rFonts w:ascii="Arial" w:cs="Arial" w:eastAsia="Arial" w:hAnsi="Arial"/>
          <w:sz w:val="24"/>
          <w:szCs w:val="24"/>
        </w:rPr>
        <w:t xml:space="preserve">2) имеет судимость либо ранее имело судимость за уголовные преступления, независимо от того погашена она или снята либо был осужден за совершение проступка;</w:t>
      </w:r>
    </w:p>
    <w:p>
      <w:pPr>
        <w:spacing w:after="120"/>
        <w:jc w:val="both"/>
      </w:pPr>
      <w:r>
        <w:rPr>
          <w:rFonts w:ascii="Arial" w:cs="Arial" w:eastAsia="Arial" w:hAnsi="Arial"/>
          <w:sz w:val="24"/>
          <w:szCs w:val="24"/>
        </w:rPr>
        <w:t xml:space="preserve">3) в отношении него уголовное преследование прекращено, за исключением случаев прекращения по обстоятельствам, относящимся к реабилитирующим,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4) письменно отказывается от прохождения процедуры оформления допуска к сведениям, составляющим государственную и иную охраняемую законом тайну, если выполнение служебных обязанностей по занимаемой должности связано с использованием таких сведений;</w:t>
      </w:r>
    </w:p>
    <w:p>
      <w:pPr>
        <w:spacing w:after="120"/>
        <w:jc w:val="both"/>
      </w:pPr>
      <w:r>
        <w:rPr>
          <w:rFonts w:ascii="Arial" w:cs="Arial" w:eastAsia="Arial" w:hAnsi="Arial"/>
          <w:sz w:val="24"/>
          <w:szCs w:val="24"/>
        </w:rPr>
        <w:t xml:space="preserve">5) компетентными органами ему отказано в предоставлении допуска к сведениям, составляющим государственную и иную охраняемую законом тайну, при этом сотрудник отказывается от прохождения службы на должностях, не связанных с использованием таких сведений;</w:t>
      </w:r>
    </w:p>
    <w:p>
      <w:pPr>
        <w:spacing w:after="120"/>
        <w:jc w:val="both"/>
      </w:pPr>
      <w:r>
        <w:rPr>
          <w:rFonts w:ascii="Arial" w:cs="Arial" w:eastAsia="Arial" w:hAnsi="Arial"/>
          <w:sz w:val="24"/>
          <w:szCs w:val="24"/>
        </w:rPr>
        <w:t xml:space="preserve">6) отказывается подписать контракт или принять на себя ограничения, установленные настоящим Законом;</w:t>
      </w:r>
    </w:p>
    <w:p>
      <w:pPr>
        <w:spacing w:after="120"/>
        <w:jc w:val="both"/>
      </w:pPr>
      <w:r>
        <w:rPr>
          <w:rFonts w:ascii="Arial" w:cs="Arial" w:eastAsia="Arial" w:hAnsi="Arial"/>
          <w:sz w:val="24"/>
          <w:szCs w:val="24"/>
        </w:rPr>
        <w:t xml:space="preserve">7) состояние его здоровья, в том числе психофизиологического, не соответствует установленным требованиям;</w:t>
      </w:r>
    </w:p>
    <w:p>
      <w:pPr>
        <w:spacing w:after="120"/>
        <w:jc w:val="both"/>
      </w:pPr>
      <w:r>
        <w:rPr>
          <w:rFonts w:ascii="Arial" w:cs="Arial" w:eastAsia="Arial" w:hAnsi="Arial"/>
          <w:sz w:val="24"/>
          <w:szCs w:val="24"/>
        </w:rPr>
        <w:t xml:space="preserve">8) не сдало нормативы по физической подготовке;</w:t>
      </w:r>
    </w:p>
    <w:p>
      <w:pPr>
        <w:spacing w:after="120"/>
        <w:jc w:val="both"/>
      </w:pPr>
      <w:r>
        <w:rPr>
          <w:rFonts w:ascii="Arial" w:cs="Arial" w:eastAsia="Arial" w:hAnsi="Arial"/>
          <w:sz w:val="24"/>
          <w:szCs w:val="24"/>
        </w:rPr>
        <w:t xml:space="preserve">9) не прошло периодическую проверку уровня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порядке, установленном правоохранительным органом;</w:t>
      </w:r>
    </w:p>
    <w:p>
      <w:pPr>
        <w:spacing w:after="120"/>
        <w:jc w:val="both"/>
      </w:pPr>
      <w:r>
        <w:rPr>
          <w:rFonts w:ascii="Arial" w:cs="Arial" w:eastAsia="Arial" w:hAnsi="Arial"/>
          <w:sz w:val="24"/>
          <w:szCs w:val="24"/>
        </w:rPr>
        <w:t xml:space="preserve">10) подало документы на получение гражданства иностранного государства, вида на жительство иностранного государства, заявление о выходе из гражданства Кыргызской Республики, утратило гражданство Кыргызской Республики, имеет гражданство другого государства или вид на жительство либо иной документ, подтверждающий право на его постоянное проживание на территории иностранного государства;</w:t>
      </w:r>
    </w:p>
    <w:p>
      <w:pPr>
        <w:spacing w:after="120"/>
        <w:jc w:val="both"/>
      </w:pPr>
      <w:r>
        <w:rPr>
          <w:rFonts w:ascii="Arial" w:cs="Arial" w:eastAsia="Arial" w:hAnsi="Arial"/>
          <w:sz w:val="24"/>
          <w:szCs w:val="24"/>
        </w:rPr>
        <w:t xml:space="preserve">11) было уволено из правоохранительных и других государственных органов по отрицательным основаниям;</w:t>
      </w:r>
    </w:p>
    <w:p>
      <w:pPr>
        <w:spacing w:after="120"/>
        <w:jc w:val="both"/>
      </w:pPr>
      <w:r>
        <w:rPr>
          <w:rFonts w:ascii="Arial" w:cs="Arial" w:eastAsia="Arial" w:hAnsi="Arial"/>
          <w:sz w:val="24"/>
          <w:szCs w:val="24"/>
        </w:rPr>
        <w:t xml:space="preserve">12) представило подложные документы или заведомо ложные сведения при поступлении на службу в правоохранительные органы;</w:t>
      </w:r>
    </w:p>
    <w:p>
      <w:pPr>
        <w:spacing w:after="120"/>
        <w:jc w:val="both"/>
      </w:pPr>
      <w:r>
        <w:rPr>
          <w:rFonts w:ascii="Arial" w:cs="Arial" w:eastAsia="Arial" w:hAnsi="Arial"/>
          <w:sz w:val="24"/>
          <w:szCs w:val="24"/>
        </w:rPr>
        <w:t xml:space="preserve">13) получило мандат депутата Жогорку Кенеша Кыргызской Республики или местного кенеша, а также вступило в члены политической партии;</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супруг (супруга), а также близкие родственники кандидата или сотрудника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а также признаны членами организованных групп, преступных сообществ,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терроризму и экстремизму.</w:t>
      </w:r>
    </w:p>
    <w:p>
      <w:pPr>
        <w:spacing w:after="120"/>
        <w:jc w:val="both"/>
      </w:pPr>
      <w:r>
        <w:rPr>
          <w:rFonts w:ascii="Arial" w:cs="Arial" w:eastAsia="Arial" w:hAnsi="Arial"/>
          <w:sz w:val="24"/>
          <w:szCs w:val="24"/>
        </w:rPr>
        <w:t xml:space="preserve">7. Кандидатами на службу в правоохранительные органы также не могут быть лица, являющиеся подозреваемыми или обвиняемыми по уголовному делу.</w:t>
      </w:r>
    </w:p>
    <w:p>
      <w:pPr>
        <w:spacing w:after="120"/>
        <w:jc w:val="both"/>
      </w:pPr>
      <w:r>
        <w:rPr>
          <w:rFonts w:ascii="Arial" w:cs="Arial" w:eastAsia="Arial" w:hAnsi="Arial"/>
          <w:sz w:val="24"/>
          <w:szCs w:val="24"/>
        </w:rPr>
        <w:t xml:space="preserve">8. На должности рядового и младшего начальствующего состава правоохранительных органов принимаются граждане, впервые поступающие на службу, в возрасте до 30 лет, среднего и старшего начальствующего состава - до 35 лет.</w:t>
      </w:r>
    </w:p>
    <w:p>
      <w:pPr>
        <w:spacing w:after="120"/>
        <w:jc w:val="both"/>
      </w:pPr>
      <w:r>
        <w:rPr>
          <w:rFonts w:ascii="Arial" w:cs="Arial" w:eastAsia="Arial" w:hAnsi="Arial"/>
          <w:sz w:val="24"/>
          <w:szCs w:val="24"/>
        </w:rPr>
        <w:t xml:space="preserve">На учебу в высшие учебные заведения правоохранительных органов по очной форме обучения принимаются граждане в возрасте от 17 до 25 лет, имеющие среднее общее или среднее профессиональное образование.</w:t>
      </w:r>
    </w:p>
    <w:p>
      <w:pPr>
        <w:spacing w:after="120"/>
        <w:jc w:val="both"/>
      </w:pPr>
      <w:r>
        <w:rPr>
          <w:rFonts w:ascii="Arial" w:cs="Arial" w:eastAsia="Arial" w:hAnsi="Arial"/>
          <w:sz w:val="24"/>
          <w:szCs w:val="24"/>
        </w:rPr>
        <w:t xml:space="preserve">9. На отдельные должности, перечень которых утверждается Кабинетом Министров Кыргызской Республики, могут назначаться лица старше 35 лет.</w:t>
      </w:r>
    </w:p>
    <w:p>
      <w:pPr>
        <w:spacing w:after="120"/>
        <w:jc w:val="both"/>
      </w:pPr>
      <w:r>
        <w:rPr>
          <w:rFonts w:ascii="Arial" w:cs="Arial" w:eastAsia="Arial" w:hAnsi="Arial"/>
          <w:sz w:val="24"/>
          <w:szCs w:val="24"/>
        </w:rPr>
        <w:t xml:space="preserve">10. На должности профессорско-преподавательского состава принимаются граждане, имеющие ученую степень кандидата наук, доктора наук, ученое звание доцента, профессора, в возрасте до 40 лет.</w:t>
      </w:r>
    </w:p>
    <w:p>
      <w:pPr>
        <w:spacing w:after="120"/>
        <w:jc w:val="both"/>
      </w:pPr>
      <w:r>
        <w:rPr>
          <w:rFonts w:ascii="Arial" w:cs="Arial" w:eastAsia="Arial" w:hAnsi="Arial"/>
          <w:sz w:val="24"/>
          <w:szCs w:val="24"/>
        </w:rPr>
        <w:t xml:space="preserve">11. Допускается повторное принятие на службу в правоохранительные органы лиц старше установленного для приема на службу возраста, ранее проходивших службу в правоохранительных органах, Вооруженных Силах и иных воинских формированиях Кыргызской Республики, при условии, если суммарное исчисление выслуги лет дает право при последующем увольнении из правоохранительных органов по достижении предельного возраста назначить пенсию в соответствии с законодательством Кыргызской Республики в сфере пенсионного обеспечения сотрудников.</w:t>
      </w:r>
    </w:p>
    <w:p>
      <w:pPr>
        <w:spacing w:after="120"/>
        <w:jc w:val="both"/>
      </w:pPr>
      <w:r>
        <w:rPr>
          <w:rFonts w:ascii="Arial" w:cs="Arial" w:eastAsia="Arial" w:hAnsi="Arial"/>
          <w:sz w:val="24"/>
          <w:szCs w:val="24"/>
        </w:rPr>
        <w:t xml:space="preserve">12. На должности рядового и младшего начальствующего состава принимаются граждане, имеющие образование не ниже среднего общего, после прохождения курсов первоначальной подготовки в образовательном учреждении с учетом квалификационных требований к категориям должностей правоохранительного органа.</w:t>
      </w:r>
    </w:p>
    <w:p>
      <w:pPr>
        <w:spacing w:after="120"/>
        <w:jc w:val="both"/>
      </w:pPr>
      <w:r>
        <w:rPr>
          <w:rFonts w:ascii="Arial" w:cs="Arial" w:eastAsia="Arial" w:hAnsi="Arial"/>
          <w:sz w:val="24"/>
          <w:szCs w:val="24"/>
        </w:rPr>
        <w:t xml:space="preserve">13. На должности среднего и старшего начальствующего состава принимаются граждане, имеющие высшее образование, с учетом квалификационных требований к категориям должностей правоохранительного органа. В правоохранительных органах на должности среднего начальствующего состава медицинского персонала также назначаются лица, имеющие среднее профессиональное образование.</w:t>
      </w:r>
    </w:p>
    <w:p>
      <w:pPr>
        <w:spacing w:after="120"/>
        <w:jc w:val="both"/>
      </w:pPr>
      <w:r>
        <w:rPr>
          <w:rFonts w:ascii="Arial" w:cs="Arial" w:eastAsia="Arial" w:hAnsi="Arial"/>
          <w:sz w:val="24"/>
          <w:szCs w:val="24"/>
        </w:rPr>
        <w:t xml:space="preserve">14. Квалификационные требования, предъявляемые к соответствующим категориям должностей правоохранительных органов, устанавливаются правоохранительными органами.</w:t>
      </w:r>
    </w:p>
    <w:p>
      <w:pPr>
        <w:spacing w:after="120"/>
        <w:jc w:val="both"/>
      </w:pPr>
      <w:r>
        <w:rPr>
          <w:rFonts w:ascii="Arial" w:cs="Arial" w:eastAsia="Arial" w:hAnsi="Arial"/>
          <w:sz w:val="24"/>
          <w:szCs w:val="24"/>
        </w:rPr>
        <w:t xml:space="preserve">15. Принятие на службу и (или) назначение на должность граждан с нарушением установленного настоящим Законом порядка влечет за собой ответственность должностных лиц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120"/>
        <w:jc w:val="both"/>
      </w:pPr>
      <w:r>
        <w:rPr>
          <w:rFonts w:ascii="Arial" w:cs="Arial" w:eastAsia="Arial" w:hAnsi="Arial"/>
          <w:sz w:val="24"/>
          <w:szCs w:val="24"/>
        </w:rPr>
        <w:t xml:space="preserve">(В редакции Законов Кыргызской Республики от </w:t>
      </w:r>
      <w:hyperlink w:history="1" r:id="rIdegwemfrz0nz-ab4hikdbq">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 </w:t>
      </w:r>
      <w:hyperlink w:history="1" r:id="rIdpmxxa1_8nsj7jof39kcbn">
        <w:r>
          <w:rPr>
            <w:rFonts w:ascii="Arial" w:cs="Arial" w:eastAsia="Arial" w:hAnsi="Arial"/>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tunqt5tf1gtzkgirmhyy8">
        <w:r>
          <w:rPr>
            <w:rFonts w:ascii="Arial" w:cs="Arial" w:eastAsia="Arial" w:hAnsi="Arial"/>
            <w:color w:val="1D4ED8"/>
            <w:sz w:val="24"/>
            <w:szCs w:val="24"/>
            <w:u w:val="single"/>
          </w:rPr>
          <w:t xml:space="preserve">9 августа 2025 года № 195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Конкурс на поступление на службу в правоохранительные органы</w:t>
      </w:r>
    </w:p>
    <w:p>
      <w:pPr>
        <w:spacing w:after="120"/>
        <w:jc w:val="both"/>
      </w:pPr>
      <w:r>
        <w:rPr>
          <w:rFonts w:ascii="Arial" w:cs="Arial" w:eastAsia="Arial" w:hAnsi="Arial"/>
          <w:sz w:val="24"/>
          <w:szCs w:val="24"/>
        </w:rPr>
        <w:t xml:space="preserve">1. Поступление на службу в правоохранительный орган осуществляется на конкурсной основе, за исключением отдельных должностей, определяемых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zzppn-qq1jv4haeb3yz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3 февраля 2020 года </w:t>
      </w:r>
      <w:r>
        <w:rPr>
          <w:rFonts w:ascii="Arial" w:cs="Arial" w:eastAsia="Arial" w:hAnsi="Arial"/>
          <w:sz w:val="24"/>
          <w:szCs w:val="24"/>
        </w:rPr>
        <w:t xml:space="preserve">N</w:t>
      </w:r>
      <w:r>
        <w:rPr>
          <w:rFonts w:ascii="Arial" w:cs="Arial" w:eastAsia="Arial" w:hAnsi="Arial"/>
          <w:sz w:val="24"/>
          <w:szCs w:val="24"/>
        </w:rPr>
        <w:t xml:space="preserve"> 51 "О вопросах организации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2. 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w:t>
      </w:r>
    </w:p>
    <w:p>
      <w:pPr>
        <w:spacing w:after="120"/>
        <w:jc w:val="both"/>
      </w:pPr>
      <w:r>
        <w:rPr>
          <w:rFonts w:ascii="Arial" w:cs="Arial" w:eastAsia="Arial" w:hAnsi="Arial"/>
          <w:sz w:val="24"/>
          <w:szCs w:val="24"/>
        </w:rPr>
        <w:t xml:space="preserve">3. Порядок и условия проведения конкурса, а также порядок формирования резерва кадров устанавливаются Кабинетом Министров Кыргызской Республики.</w:t>
      </w:r>
    </w:p>
    <w:p>
      <w:pPr>
        <w:spacing w:after="120"/>
        <w:jc w:val="both"/>
      </w:pPr>
      <w:r>
        <w:rPr>
          <w:rFonts w:ascii="Arial" w:cs="Arial" w:eastAsia="Arial" w:hAnsi="Arial"/>
          <w:sz w:val="24"/>
          <w:szCs w:val="24"/>
        </w:rPr>
        <w:t xml:space="preserve">4. Повторный прием на службу в правоохранительный орган лиц, имеющих стаж работы в правоохранительных органах, производится без прохождения специальной профессиональной подготовки.</w:t>
      </w:r>
    </w:p>
    <w:p>
      <w:pPr>
        <w:spacing w:after="120"/>
        <w:jc w:val="both"/>
      </w:pPr>
      <w:r>
        <w:rPr>
          <w:rFonts w:ascii="Arial" w:cs="Arial" w:eastAsia="Arial" w:hAnsi="Arial"/>
          <w:sz w:val="24"/>
          <w:szCs w:val="24"/>
        </w:rPr>
        <w:t xml:space="preserve">5. Требования настоящей статьи не распространяются на отношения, связанные с восстановлением сотрудника на основании решения суда, а также с переводом сотрудника из одного правоохранительного органа в другой правоохранительный орган.</w:t>
      </w:r>
    </w:p>
    <w:p>
      <w:pPr>
        <w:spacing w:after="120"/>
        <w:jc w:val="both"/>
      </w:pPr>
      <w:r>
        <w:rPr>
          <w:rFonts w:ascii="Arial" w:cs="Arial" w:eastAsia="Arial" w:hAnsi="Arial"/>
          <w:sz w:val="24"/>
          <w:szCs w:val="24"/>
        </w:rPr>
        <w:t xml:space="preserve">(В редакции Закона КР от </w:t>
      </w:r>
      <w:hyperlink w:history="1" r:id="rIdof5sg4sejpnmspcsgf6tr">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12. Специальная первоначальная профессиональная подготовка кандидатов</w:t>
      </w:r>
    </w:p>
    <w:p>
      <w:pPr>
        <w:spacing w:after="60"/>
        <w:ind w:firstLine="567"/>
        <w:jc w:val="both"/>
      </w:pPr>
      <w:r>
        <w:rPr>
          <w:rFonts w:ascii="Arial" w:cs="Arial" w:eastAsia="Arial" w:hAnsi="Arial"/>
          <w:sz w:val="24"/>
          <w:szCs w:val="24"/>
        </w:rPr>
        <w:t xml:space="preserve">1. Лица, впервые поступающие на службу в правоохранительные органы, после прохождения конкурсного отбора проходят специальную первоначальную профессиональную подготовку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Порядок прохождения специальной первоначальной профессиональной подготовки и перечень образовательных учреждений по подготовке сотрудников правоохранительных органов в Кыргызской Республике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8srifu2okhz1nan29lq8u">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wrq2anva2mfwxpl01cdoo">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22 января 2020 года </w:t>
      </w:r>
      <w:r>
        <w:rPr>
          <w:rFonts w:ascii="Arial" w:cs="Arial" w:eastAsia="Arial" w:hAnsi="Arial"/>
          <w:i/>
          <w:iCs/>
          <w:sz w:val="24"/>
          <w:szCs w:val="24"/>
        </w:rPr>
        <w:t xml:space="preserve">N</w:t>
      </w:r>
      <w:r>
        <w:rPr>
          <w:rFonts w:ascii="Arial" w:cs="Arial" w:eastAsia="Arial" w:hAnsi="Arial"/>
          <w:i/>
          <w:iCs/>
          <w:sz w:val="24"/>
          <w:szCs w:val="24"/>
        </w:rPr>
        <w:t xml:space="preserve"> 20 "Об утверждении </w:t>
      </w:r>
      <w:hyperlink w:history="1" r:id="rId4sgq4jdo4uthd6fjljg5r">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по организации и прохождению специальной первоначальной профессиональной подготовки лиц, впервые поступающих на службу в уполномоченные государственные органы Кыргызской Республики в сфере внутренних дел, в сфере борьбы с экономическими преступлениями, в сфере исполнения наказаний, в сфере таможенного дела, и </w:t>
      </w:r>
      <w:hyperlink w:history="1" r:id="rIdlqlxundmxomujtyifnwv_">
        <w:r>
          <w:rPr>
            <w:rFonts w:ascii="Arial" w:cs="Arial" w:eastAsia="Arial" w:hAnsi="Arial"/>
            <w:i/>
            <w:iCs/>
            <w:color w:val="1D4ED8"/>
            <w:sz w:val="24"/>
            <w:szCs w:val="24"/>
            <w:u w:val="single"/>
          </w:rPr>
          <w:t xml:space="preserve">Перечня</w:t>
        </w:r>
      </w:hyperlink>
      <w:r>
        <w:rPr>
          <w:rFonts w:ascii="Arial" w:cs="Arial" w:eastAsia="Arial" w:hAnsi="Arial"/>
          <w:i/>
          <w:iCs/>
          <w:sz w:val="24"/>
          <w:szCs w:val="24"/>
        </w:rPr>
        <w:t xml:space="preserve">образовательных учреждений по подготовке сотрудников уполномоченных государственных органов Кыргызской Республики в сфере внутренних дел, в сфере борьбы с экономическими преступлениями, в сфере исполнения наказаний, в сфере таможенного дела"</w:t>
      </w:r>
    </w:p>
    <w:p>
      <w:pPr>
        <w:spacing w:after="60" w:before="200"/>
        <w:ind w:firstLine="567"/>
        <w:jc w:val="both"/>
      </w:pPr>
      <w:r>
        <w:rPr>
          <w:rFonts w:ascii="Arial" w:cs="Arial" w:eastAsia="Arial" w:hAnsi="Arial"/>
          <w:b/>
          <w:bCs/>
          <w:sz w:val="24"/>
          <w:szCs w:val="24"/>
        </w:rPr>
        <w:t xml:space="preserve">Статья 13. Прием на службу в правоохранительные органы</w:t>
      </w:r>
    </w:p>
    <w:p>
      <w:pPr>
        <w:spacing w:after="60"/>
        <w:ind w:firstLine="567"/>
        <w:jc w:val="both"/>
      </w:pPr>
      <w:r>
        <w:rPr>
          <w:rFonts w:ascii="Arial" w:cs="Arial" w:eastAsia="Arial" w:hAnsi="Arial"/>
          <w:sz w:val="24"/>
          <w:szCs w:val="24"/>
        </w:rPr>
        <w:t xml:space="preserve">1. Прием на службу в правоохранительные органы осуществляется на основании соответствующего приказа руководителя правоохранительного органа или иного уполномоченного руководителя.</w:t>
      </w:r>
    </w:p>
    <w:p>
      <w:pPr>
        <w:spacing w:after="60"/>
        <w:ind w:firstLine="567"/>
        <w:jc w:val="both"/>
      </w:pPr>
      <w:r>
        <w:rPr>
          <w:rFonts w:ascii="Arial" w:cs="Arial" w:eastAsia="Arial" w:hAnsi="Arial"/>
          <w:sz w:val="24"/>
          <w:szCs w:val="24"/>
        </w:rPr>
        <w:t xml:space="preserve">2. Лица, поступившие на службу в правоохранительные органы, принимают на себя установленные настоящим Законом и иными нормативными правовыми актами Кыргызской Республики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3. Военнообязанные лица, назначенные на должности рядового и начальствующего состава или зачисленные в кадры правоохранительных органов, снимаются в установленном порядке с воинского учета и ставятся на специальный учет правоохранительных органов.</w:t>
      </w:r>
    </w:p>
    <w:p>
      <w:pPr>
        <w:spacing w:after="120"/>
        <w:jc w:val="both"/>
      </w:pPr>
      <w:r>
        <w:rPr>
          <w:rFonts w:ascii="Arial" w:cs="Arial" w:eastAsia="Arial" w:hAnsi="Arial"/>
          <w:sz w:val="24"/>
          <w:szCs w:val="24"/>
        </w:rPr>
        <w:t xml:space="preserve">Статья 14. Порядок заключения контракта</w:t>
      </w:r>
    </w:p>
    <w:p>
      <w:pPr>
        <w:spacing w:after="120"/>
        <w:jc w:val="both"/>
      </w:pPr>
      <w:r>
        <w:rPr>
          <w:rFonts w:ascii="Arial" w:cs="Arial" w:eastAsia="Arial" w:hAnsi="Arial"/>
          <w:sz w:val="24"/>
          <w:szCs w:val="24"/>
        </w:rPr>
        <w:t xml:space="preserve">1. Контракт в обязательном порядке заключается в день издания приказа о приеме кандидата на службу в правоохранительный орган или о восстановлении сотрудника на службу.</w:t>
      </w:r>
    </w:p>
    <w:p>
      <w:pPr>
        <w:spacing w:after="120"/>
        <w:jc w:val="both"/>
      </w:pPr>
      <w:r>
        <w:rPr>
          <w:rFonts w:ascii="Arial" w:cs="Arial" w:eastAsia="Arial" w:hAnsi="Arial"/>
          <w:sz w:val="24"/>
          <w:szCs w:val="24"/>
        </w:rPr>
        <w:t xml:space="preserve">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контракт по новому месту службы.</w:t>
      </w:r>
    </w:p>
    <w:p>
      <w:pPr>
        <w:spacing w:after="120"/>
        <w:jc w:val="both"/>
      </w:pPr>
      <w:r>
        <w:rPr>
          <w:rFonts w:ascii="Arial" w:cs="Arial" w:eastAsia="Arial" w:hAnsi="Arial"/>
          <w:sz w:val="24"/>
          <w:szCs w:val="24"/>
        </w:rPr>
        <w:t xml:space="preserve">2. Контракт заключается со всеми сотрудниками, за исключением руководителя правоохранительного органа и его заместителей.</w:t>
      </w:r>
    </w:p>
    <w:p>
      <w:pPr>
        <w:spacing w:after="120"/>
        <w:jc w:val="both"/>
      </w:pPr>
      <w:r>
        <w:rPr>
          <w:rFonts w:ascii="Arial" w:cs="Arial" w:eastAsia="Arial" w:hAnsi="Arial"/>
          <w:sz w:val="24"/>
          <w:szCs w:val="24"/>
        </w:rPr>
        <w:t xml:space="preserve">3. (Утратила силу в соответствии с Законом КР от </w:t>
      </w:r>
      <w:hyperlink w:history="1" r:id="rIdkifxztwfk97a9fazynoxk">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(Утратила силу в соответствии с Законом КР от </w:t>
      </w:r>
      <w:hyperlink w:history="1" r:id="rIdwwaqy2saiejaubplaxnbc">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(Утратила силу в соответствии с Законом КР от </w:t>
      </w:r>
      <w:hyperlink w:history="1" r:id="rIdrqqhrb7xhesud3od0tzws">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(Утратила силу в соответствии с Законом КР от </w:t>
      </w:r>
      <w:hyperlink w:history="1" r:id="rIdmhmzptjyxv8t0ldtmob1v">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Действие контракта прекращается со дня прекращения сотрудником службы, расторжения контракта, а также в иных случаях, предусмотренных настоящим Законом.</w:t>
      </w:r>
    </w:p>
    <w:p>
      <w:pPr>
        <w:spacing w:after="120"/>
        <w:jc w:val="both"/>
      </w:pPr>
      <w:r>
        <w:rPr>
          <w:rFonts w:ascii="Arial" w:cs="Arial" w:eastAsia="Arial" w:hAnsi="Arial"/>
          <w:sz w:val="24"/>
          <w:szCs w:val="24"/>
        </w:rPr>
        <w:t xml:space="preserve">8. В контракте указываются дата и место его заключения, наименование правоохранительного органа, фамилия, имя, отчество сторон и другие необходимые сведения о сторонах контракта. В контракте также указываются права и обязанности сторон в соответствии с настоящим Законом.</w:t>
      </w:r>
    </w:p>
    <w:p>
      <w:pPr>
        <w:spacing w:after="120"/>
        <w:jc w:val="both"/>
      </w:pPr>
      <w:r>
        <w:rPr>
          <w:rFonts w:ascii="Arial" w:cs="Arial" w:eastAsia="Arial" w:hAnsi="Arial"/>
          <w:sz w:val="24"/>
          <w:szCs w:val="24"/>
        </w:rPr>
        <w:t xml:space="preserve">9. В контракте предусматривается ответственность сторон за невыполнение или ненадлежащее выполнение служебных обязанностей и взятых на себя обязательств.</w:t>
      </w:r>
    </w:p>
    <w:p>
      <w:pPr>
        <w:spacing w:after="120"/>
        <w:jc w:val="both"/>
      </w:pPr>
      <w:r>
        <w:rPr>
          <w:rFonts w:ascii="Arial" w:cs="Arial" w:eastAsia="Arial" w:hAnsi="Arial"/>
          <w:sz w:val="24"/>
          <w:szCs w:val="24"/>
        </w:rPr>
        <w:t xml:space="preserve">10. 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другой хранится в его личном деле.</w:t>
      </w:r>
    </w:p>
    <w:p>
      <w:pPr>
        <w:spacing w:after="120"/>
        <w:jc w:val="both"/>
      </w:pPr>
      <w:r>
        <w:rPr>
          <w:rFonts w:ascii="Arial" w:cs="Arial" w:eastAsia="Arial" w:hAnsi="Arial"/>
          <w:sz w:val="24"/>
          <w:szCs w:val="24"/>
        </w:rPr>
        <w:t xml:space="preserve">11. Типовая форма контракта устанавливается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jgt917lz4pt53wldf9y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w:t>
      </w:r>
      <w:r>
        <w:rPr>
          <w:rFonts w:ascii="Arial" w:cs="Arial" w:eastAsia="Arial" w:hAnsi="Arial"/>
          <w:sz w:val="24"/>
          <w:szCs w:val="24"/>
        </w:rPr>
        <w:t xml:space="preserve">Правительства КР от 3 февраля 2020 года </w:t>
      </w:r>
      <w:r>
        <w:rPr>
          <w:rFonts w:ascii="Arial" w:cs="Arial" w:eastAsia="Arial" w:hAnsi="Arial"/>
          <w:sz w:val="24"/>
          <w:szCs w:val="24"/>
        </w:rPr>
        <w:t xml:space="preserve">N</w:t>
      </w:r>
      <w:r>
        <w:rPr>
          <w:rFonts w:ascii="Arial" w:cs="Arial" w:eastAsia="Arial" w:hAnsi="Arial"/>
          <w:sz w:val="24"/>
          <w:szCs w:val="24"/>
        </w:rPr>
        <w:t xml:space="preserve"> 51 "О вопросах организации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12. Порядок заключения контракта устанавливается руководителем правоохранительного органа.</w:t>
      </w:r>
    </w:p>
    <w:p>
      <w:pPr>
        <w:spacing w:after="120"/>
        <w:jc w:val="both"/>
      </w:pPr>
      <w:r>
        <w:rPr>
          <w:rFonts w:ascii="Arial" w:cs="Arial" w:eastAsia="Arial" w:hAnsi="Arial"/>
          <w:sz w:val="24"/>
          <w:szCs w:val="24"/>
        </w:rPr>
        <w:t xml:space="preserve">(В редакции Закона КР от </w:t>
      </w:r>
      <w:hyperlink w:history="1" r:id="rIdo38n3gitzatzqsollbo17">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Форменная одежда, знаки различия, удостоверения сотрудников</w:t>
      </w:r>
    </w:p>
    <w:p>
      <w:pPr>
        <w:spacing w:after="120"/>
        <w:jc w:val="both"/>
      </w:pPr>
      <w:r>
        <w:rPr>
          <w:rFonts w:ascii="Arial" w:cs="Arial" w:eastAsia="Arial" w:hAnsi="Arial"/>
          <w:sz w:val="24"/>
          <w:szCs w:val="24"/>
        </w:rPr>
        <w:t xml:space="preserve">1. В зависимости от вида правоохранительного органа, в котором сотрудник проходит службу, устанавливаются форменная одежда и знаки различия, которые не могут быть идентичными. Аналогичная форменная одежда для гражданских учреждений запрещается.</w:t>
      </w:r>
    </w:p>
    <w:p>
      <w:pPr>
        <w:spacing w:after="120"/>
        <w:jc w:val="both"/>
      </w:pPr>
      <w:r>
        <w:rPr>
          <w:rFonts w:ascii="Arial" w:cs="Arial" w:eastAsia="Arial" w:hAnsi="Arial"/>
          <w:sz w:val="24"/>
          <w:szCs w:val="24"/>
        </w:rPr>
        <w:t xml:space="preserve">2. Сотрудник, которому присвоено специальное звание, бесплатно обеспечивается форменной одеждой.</w:t>
      </w:r>
    </w:p>
    <w:p>
      <w:pPr>
        <w:spacing w:after="120"/>
        <w:jc w:val="both"/>
      </w:pPr>
      <w:r>
        <w:rPr>
          <w:rFonts w:ascii="Arial" w:cs="Arial" w:eastAsia="Arial" w:hAnsi="Arial"/>
          <w:sz w:val="24"/>
          <w:szCs w:val="24"/>
        </w:rPr>
        <w:t xml:space="preserve">3. Описание, знаки различия, порядок ношения и норма обеспечения форменной одеждой определяются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cn7sssogl1eqafsep78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КР от 7 октября 2022 года </w:t>
      </w:r>
      <w:r>
        <w:rPr>
          <w:rFonts w:ascii="Arial" w:cs="Arial" w:eastAsia="Arial" w:hAnsi="Arial"/>
          <w:sz w:val="24"/>
          <w:szCs w:val="24"/>
        </w:rPr>
        <w:t xml:space="preserve">N </w:t>
      </w:r>
      <w:r>
        <w:rPr>
          <w:rFonts w:ascii="Arial" w:cs="Arial" w:eastAsia="Arial" w:hAnsi="Arial"/>
          <w:sz w:val="24"/>
          <w:szCs w:val="24"/>
        </w:rPr>
        <w:t xml:space="preserve">553 "Об утверждении </w:t>
      </w:r>
      <w:hyperlink w:history="1" r:id="rIdfhkbv3ctrzxjon3r35iy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о нормах вещевого обеспечения сотрудников органов внутренних дел Кыргызской Республики"</w:t>
      </w:r>
    </w:p>
    <w:p>
      <w:pPr>
        <w:spacing w:after="120"/>
        <w:jc w:val="both"/>
      </w:pPr>
      <w:r>
        <w:rPr>
          <w:rFonts w:ascii="Arial" w:cs="Arial" w:eastAsia="Arial" w:hAnsi="Arial"/>
          <w:sz w:val="24"/>
          <w:szCs w:val="24"/>
        </w:rPr>
        <w:t xml:space="preserve">4. Сотруднику выдается служебное удостоверение, сотруднику среднего, старшего и высшего начальствующего состава дополнительно выдается специальный жетон с личным номером.</w:t>
      </w:r>
    </w:p>
    <w:p>
      <w:pPr>
        <w:spacing w:after="120"/>
        <w:jc w:val="both"/>
      </w:pPr>
      <w:r>
        <w:rPr>
          <w:rFonts w:ascii="Arial" w:cs="Arial" w:eastAsia="Arial" w:hAnsi="Arial"/>
          <w:sz w:val="24"/>
          <w:szCs w:val="24"/>
        </w:rPr>
        <w:t xml:space="preserve">5. Служебное удостоверение сотрудника является документом, подтверждающим личность сотрудника, его принадлежность к правоохранительному органу, должность и специальное звание, его право на ношение и хранение оружия и специальных средств.</w:t>
      </w:r>
    </w:p>
    <w:p>
      <w:pPr>
        <w:spacing w:after="120"/>
        <w:jc w:val="both"/>
      </w:pPr>
      <w:r>
        <w:rPr>
          <w:rFonts w:ascii="Arial" w:cs="Arial" w:eastAsia="Arial" w:hAnsi="Arial"/>
          <w:sz w:val="24"/>
          <w:szCs w:val="24"/>
        </w:rPr>
        <w:t xml:space="preserve">6. Образцы служебного удостоверения, специального жетона сотрудника и порядок их выдачи утверждаются руководителем правоохранительного органа.</w:t>
      </w:r>
    </w:p>
    <w:p>
      <w:pPr>
        <w:spacing w:after="120"/>
        <w:jc w:val="both"/>
      </w:pPr>
      <w:r>
        <w:rPr>
          <w:rFonts w:ascii="Arial" w:cs="Arial" w:eastAsia="Arial" w:hAnsi="Arial"/>
          <w:sz w:val="24"/>
          <w:szCs w:val="24"/>
        </w:rPr>
        <w:t xml:space="preserve">7. Лицу, уволенному со службы в правоохранительном органе с правом на получение пенсии, за исключением уволенного по отрицательным основаниям, разрешается ношение форменной одежды только по праздничным дням, установленным Трудовым </w:t>
      </w:r>
      <w:hyperlink w:history="1" r:id="rIdhj7xf5-y5yzfakregnp8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профессиональным праздником правоохранительных органов.</w:t>
      </w:r>
    </w:p>
    <w:p>
      <w:pPr>
        <w:spacing w:after="120"/>
        <w:jc w:val="both"/>
      </w:pPr>
      <w:r>
        <w:rPr>
          <w:rFonts w:ascii="Arial" w:cs="Arial" w:eastAsia="Arial" w:hAnsi="Arial"/>
          <w:sz w:val="24"/>
          <w:szCs w:val="24"/>
        </w:rPr>
        <w:t xml:space="preserve">8. В случае совершения лицом, уволенным со службы за деяния, дискредитирующие правоохранительный орган, данное лицо лишается права ношения форменной одежды.</w:t>
      </w:r>
    </w:p>
    <w:p>
      <w:pPr>
        <w:spacing w:after="120"/>
        <w:jc w:val="both"/>
      </w:pPr>
      <w:r>
        <w:rPr>
          <w:rFonts w:ascii="Arial" w:cs="Arial" w:eastAsia="Arial" w:hAnsi="Arial"/>
          <w:sz w:val="24"/>
          <w:szCs w:val="24"/>
        </w:rPr>
        <w:t xml:space="preserve">9. Сотрудник обязан обеспечить сохранность форменной одежды, служебного удостоверения, специального жетона с личным номером. Их утрата является нарушением служебной дисциплины.</w:t>
      </w:r>
    </w:p>
    <w:p>
      <w:pPr>
        <w:spacing w:after="120"/>
        <w:jc w:val="both"/>
      </w:pPr>
      <w:r>
        <w:rPr>
          <w:rFonts w:ascii="Arial" w:cs="Arial" w:eastAsia="Arial" w:hAnsi="Arial"/>
          <w:sz w:val="24"/>
          <w:szCs w:val="24"/>
        </w:rPr>
        <w:t xml:space="preserve">(В редакции Закона КР от </w:t>
      </w:r>
      <w:hyperlink w:history="1" r:id="rIdwoildvynpc7uohwpdkelv">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4. Должности и звания в правоохранительных органах</w:t>
      </w:r>
    </w:p>
    <w:p>
      <w:pPr>
        <w:spacing w:after="60" w:before="200"/>
        <w:ind w:firstLine="567"/>
        <w:jc w:val="both"/>
      </w:pPr>
      <w:r>
        <w:rPr>
          <w:rFonts w:ascii="Arial" w:cs="Arial" w:eastAsia="Arial" w:hAnsi="Arial"/>
          <w:b/>
          <w:bCs/>
          <w:sz w:val="24"/>
          <w:szCs w:val="24"/>
        </w:rPr>
        <w:t xml:space="preserve">Статья 16. Должности в правоохранительных органах</w:t>
      </w:r>
    </w:p>
    <w:p>
      <w:pPr>
        <w:spacing w:after="60"/>
        <w:ind w:firstLine="567"/>
        <w:jc w:val="both"/>
      </w:pPr>
      <w:r>
        <w:rPr>
          <w:rFonts w:ascii="Arial" w:cs="Arial" w:eastAsia="Arial" w:hAnsi="Arial"/>
          <w:sz w:val="24"/>
          <w:szCs w:val="24"/>
        </w:rPr>
        <w:t xml:space="preserve">1. Должности в правоохранительных органах учреждаются в целях непосредственного исполнения, организации и обеспечения исполнения полномочий правоохранительных органов.</w:t>
      </w:r>
    </w:p>
    <w:p>
      <w:pPr>
        <w:spacing w:after="60"/>
        <w:ind w:firstLine="567"/>
        <w:jc w:val="both"/>
      </w:pPr>
      <w:r>
        <w:rPr>
          <w:rFonts w:ascii="Arial" w:cs="Arial" w:eastAsia="Arial" w:hAnsi="Arial"/>
          <w:sz w:val="24"/>
          <w:szCs w:val="24"/>
        </w:rPr>
        <w:t xml:space="preserve">2. Перечень (реестр) должностей в правоохранительных органах утверждается Президентом Кыргызской Республики.</w:t>
      </w:r>
    </w:p>
    <w:p>
      <w:pPr>
        <w:spacing w:after="60"/>
        <w:ind w:firstLine="567"/>
        <w:jc w:val="both"/>
      </w:pPr>
      <w:r>
        <w:rPr>
          <w:rFonts w:ascii="Arial" w:cs="Arial" w:eastAsia="Arial" w:hAnsi="Arial"/>
          <w:sz w:val="24"/>
          <w:szCs w:val="24"/>
        </w:rPr>
        <w:t xml:space="preserve">3. Должности в правоохранительных органах в соответствии с установленными предельными специальными званиями подразделяются на должности рядового, младшего, среднего, старшего и высшего начальствующего состава.</w:t>
      </w:r>
    </w:p>
    <w:p>
      <w:pPr>
        <w:spacing w:after="60"/>
        <w:ind w:firstLine="567"/>
        <w:jc w:val="both"/>
      </w:pPr>
      <w:r>
        <w:rPr>
          <w:rFonts w:ascii="Arial" w:cs="Arial" w:eastAsia="Arial" w:hAnsi="Arial"/>
          <w:sz w:val="24"/>
          <w:szCs w:val="24"/>
        </w:rPr>
        <w:t xml:space="preserve">Должности, занимаемые в правоохранительных органах, и соответствующие этим должностям специальные звания подразделяются на следующие группы:</w:t>
      </w:r>
    </w:p>
    <w:p>
      <w:pPr>
        <w:spacing w:after="60"/>
        <w:ind w:firstLine="567"/>
        <w:jc w:val="both"/>
      </w:pPr>
      <w:r>
        <w:rPr>
          <w:rFonts w:ascii="Arial" w:cs="Arial" w:eastAsia="Arial" w:hAnsi="Arial"/>
          <w:sz w:val="24"/>
          <w:szCs w:val="24"/>
        </w:rPr>
        <w:t xml:space="preserve">1) рядовой состав - рядовой (курсанты);</w:t>
      </w:r>
    </w:p>
    <w:p>
      <w:pPr>
        <w:spacing w:after="60"/>
        <w:ind w:firstLine="567"/>
        <w:jc w:val="both"/>
      </w:pPr>
      <w:r>
        <w:rPr>
          <w:rFonts w:ascii="Arial" w:cs="Arial" w:eastAsia="Arial" w:hAnsi="Arial"/>
          <w:sz w:val="24"/>
          <w:szCs w:val="24"/>
        </w:rPr>
        <w:t xml:space="preserve">2) младший начальствующий состав - от младшего сержанта до старшего прапорщика включительно;</w:t>
      </w:r>
    </w:p>
    <w:p>
      <w:pPr>
        <w:spacing w:after="60"/>
        <w:ind w:firstLine="567"/>
        <w:jc w:val="both"/>
      </w:pPr>
      <w:r>
        <w:rPr>
          <w:rFonts w:ascii="Arial" w:cs="Arial" w:eastAsia="Arial" w:hAnsi="Arial"/>
          <w:sz w:val="24"/>
          <w:szCs w:val="24"/>
        </w:rPr>
        <w:t xml:space="preserve">3) средний начальствующий состав - от младшего лейтенанта до капитана включительно;</w:t>
      </w:r>
    </w:p>
    <w:p>
      <w:pPr>
        <w:spacing w:after="60"/>
        <w:ind w:firstLine="567"/>
        <w:jc w:val="both"/>
      </w:pPr>
      <w:r>
        <w:rPr>
          <w:rFonts w:ascii="Arial" w:cs="Arial" w:eastAsia="Arial" w:hAnsi="Arial"/>
          <w:sz w:val="24"/>
          <w:szCs w:val="24"/>
        </w:rPr>
        <w:t xml:space="preserve">4) старший начальствующий состав - от майора до полковника включительно;</w:t>
      </w:r>
    </w:p>
    <w:p>
      <w:pPr>
        <w:spacing w:after="60"/>
        <w:ind w:firstLine="567"/>
        <w:jc w:val="both"/>
      </w:pPr>
      <w:r>
        <w:rPr>
          <w:rFonts w:ascii="Arial" w:cs="Arial" w:eastAsia="Arial" w:hAnsi="Arial"/>
          <w:sz w:val="24"/>
          <w:szCs w:val="24"/>
        </w:rPr>
        <w:t xml:space="preserve">5) высший начальствующий состав - от генерал-майора до генерал-полковника включительно.</w:t>
      </w:r>
    </w:p>
    <w:p>
      <w:pPr>
        <w:spacing w:after="60"/>
        <w:ind w:firstLine="567"/>
        <w:jc w:val="both"/>
      </w:pPr>
      <w:r>
        <w:rPr>
          <w:rFonts w:ascii="Arial" w:cs="Arial" w:eastAsia="Arial" w:hAnsi="Arial"/>
          <w:i/>
          <w:iCs/>
          <w:sz w:val="24"/>
          <w:szCs w:val="24"/>
        </w:rPr>
        <w:t xml:space="preserve">(В редакции Закона КР от </w:t>
      </w:r>
      <w:hyperlink w:history="1" r:id="rIdy16sdozlrqb3fvlpwxrr-">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Специальные звания</w:t>
      </w:r>
    </w:p>
    <w:p>
      <w:pPr>
        <w:spacing w:after="60"/>
        <w:ind w:firstLine="567"/>
        <w:jc w:val="both"/>
      </w:pPr>
      <w:r>
        <w:rPr>
          <w:rFonts w:ascii="Arial" w:cs="Arial" w:eastAsia="Arial" w:hAnsi="Arial"/>
          <w:sz w:val="24"/>
          <w:szCs w:val="24"/>
        </w:rPr>
        <w:t xml:space="preserve">1. Специальные звания, установленные по должностям в правоохранительных органах, присваиваются в соответствии с настоящим Законом.</w:t>
      </w:r>
    </w:p>
    <w:p>
      <w:pPr>
        <w:spacing w:after="60"/>
        <w:ind w:firstLine="567"/>
        <w:jc w:val="both"/>
      </w:pPr>
      <w:r>
        <w:rPr>
          <w:rFonts w:ascii="Arial" w:cs="Arial" w:eastAsia="Arial" w:hAnsi="Arial"/>
          <w:sz w:val="24"/>
          <w:szCs w:val="24"/>
        </w:rPr>
        <w:t xml:space="preserve">2. Специальные звания, присваиваемые сотрудникам правоохранительных органов, устанавливаются в соответствии с </w:t>
      </w:r>
      <w:hyperlink w:history="1" r:id="rId_qfy61t0zda7nzpgtyry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w:t>
      </w:r>
    </w:p>
    <w:p>
      <w:pPr>
        <w:spacing w:after="60"/>
        <w:ind w:firstLine="567"/>
        <w:jc w:val="both"/>
      </w:pPr>
      <w:r>
        <w:rPr>
          <w:rFonts w:ascii="Arial" w:cs="Arial" w:eastAsia="Arial" w:hAnsi="Arial"/>
          <w:sz w:val="24"/>
          <w:szCs w:val="24"/>
        </w:rPr>
        <w:t xml:space="preserve">3. При замещении должности рядового состава сотруднику присваивается специальное звание рядового состава.</w:t>
      </w:r>
    </w:p>
    <w:p>
      <w:pPr>
        <w:spacing w:after="60"/>
        <w:ind w:firstLine="567"/>
        <w:jc w:val="both"/>
      </w:pPr>
      <w:r>
        <w:rPr>
          <w:rFonts w:ascii="Arial" w:cs="Arial" w:eastAsia="Arial" w:hAnsi="Arial"/>
          <w:sz w:val="24"/>
          <w:szCs w:val="24"/>
        </w:rPr>
        <w:t xml:space="preserve">4. Перечень должностей высшего начальствующего состава и соответствующих им специальных званий утверждается Президентом Кыргызской Республики.</w:t>
      </w:r>
    </w:p>
    <w:p>
      <w:pPr>
        <w:spacing w:after="60"/>
        <w:ind w:firstLine="567"/>
        <w:jc w:val="both"/>
      </w:pPr>
      <w:r>
        <w:rPr>
          <w:rFonts w:ascii="Arial" w:cs="Arial" w:eastAsia="Arial" w:hAnsi="Arial"/>
          <w:sz w:val="24"/>
          <w:szCs w:val="24"/>
        </w:rPr>
        <w:t xml:space="preserve">5. Перечни должностей начальствующего состава правоохранительных органов и соответствующих этим должностям предельные специальные звания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sx9ls_wumzdjdusm8jwq">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Порядок и условия присвоения специальных званий</w:t>
      </w:r>
    </w:p>
    <w:p>
      <w:pPr>
        <w:spacing w:after="60"/>
        <w:ind w:firstLine="567"/>
        <w:jc w:val="both"/>
      </w:pPr>
      <w:r>
        <w:rPr>
          <w:rFonts w:ascii="Arial" w:cs="Arial" w:eastAsia="Arial" w:hAnsi="Arial"/>
          <w:sz w:val="24"/>
          <w:szCs w:val="24"/>
        </w:rPr>
        <w:t xml:space="preserve">1. Специальное звание сотруднику присваивается персонально с учетом его образования, выслуги лет и занимаемой штатной должности, а также других условий, предусмотренных настоящим Законом.</w:t>
      </w:r>
    </w:p>
    <w:p>
      <w:pPr>
        <w:spacing w:after="60"/>
        <w:ind w:firstLine="567"/>
        <w:jc w:val="both"/>
      </w:pPr>
      <w:r>
        <w:rPr>
          <w:rFonts w:ascii="Arial" w:cs="Arial" w:eastAsia="Arial" w:hAnsi="Arial"/>
          <w:sz w:val="24"/>
          <w:szCs w:val="24"/>
        </w:rPr>
        <w:t xml:space="preserve">2. 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sz w:val="24"/>
          <w:szCs w:val="24"/>
        </w:rPr>
        <w:t xml:space="preserve">3. Специальные звания присваиваются без учета имеющихся классных чинов и дипломатических рангов в соответствии с настоящим Законом.</w:t>
      </w:r>
    </w:p>
    <w:p>
      <w:pPr>
        <w:spacing w:after="60"/>
        <w:ind w:firstLine="567"/>
        <w:jc w:val="both"/>
      </w:pPr>
      <w:r>
        <w:rPr>
          <w:rFonts w:ascii="Arial" w:cs="Arial" w:eastAsia="Arial" w:hAnsi="Arial"/>
          <w:sz w:val="24"/>
          <w:szCs w:val="24"/>
        </w:rPr>
        <w:t xml:space="preserve">4. Первые специальные звания рядового и младшего начальствующего состава присваиваются гражданам при приеме на службу в правоохранительные органы одновременно с назначением на должность или зачислением в учебные заведения правоохранительных органов, в том числе иностранных государств.</w:t>
      </w:r>
    </w:p>
    <w:p>
      <w:pPr>
        <w:spacing w:after="60"/>
        <w:ind w:firstLine="567"/>
        <w:jc w:val="both"/>
      </w:pPr>
      <w:r>
        <w:rPr>
          <w:rFonts w:ascii="Arial" w:cs="Arial" w:eastAsia="Arial" w:hAnsi="Arial"/>
          <w:sz w:val="24"/>
          <w:szCs w:val="24"/>
        </w:rPr>
        <w:t xml:space="preserve">5. Первое специальное звание (младший лейтенант милиции, младший лейтенант внутренней службы, младший лейтенант таможенной службы) гражданам присваивается одновременно с назначением на должность среднего и старшего начальствующего состава правоохранительного органа.</w:t>
      </w:r>
    </w:p>
    <w:p>
      <w:pPr>
        <w:spacing w:after="60"/>
        <w:ind w:firstLine="567"/>
        <w:jc w:val="both"/>
      </w:pPr>
      <w:r>
        <w:rPr>
          <w:rFonts w:ascii="Arial" w:cs="Arial" w:eastAsia="Arial" w:hAnsi="Arial"/>
          <w:i/>
          <w:iCs/>
          <w:sz w:val="24"/>
          <w:szCs w:val="24"/>
        </w:rPr>
        <w:t xml:space="preserve">6. (Утратила силу в соответствии с Законом КР от </w:t>
      </w:r>
      <w:hyperlink w:history="1" r:id="rIddeqa2k0j5a4ok2c2sef0a">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 наличии воинского или специального звания запаса лицам, поступившим на службу в правоохранительные органы, присваивается специальное звание, соответствующее имеющемуся званию независимо от должности.</w:t>
      </w:r>
    </w:p>
    <w:p>
      <w:pPr>
        <w:spacing w:after="60"/>
        <w:ind w:firstLine="567"/>
        <w:jc w:val="both"/>
      </w:pPr>
      <w:r>
        <w:rPr>
          <w:rFonts w:ascii="Arial" w:cs="Arial" w:eastAsia="Arial" w:hAnsi="Arial"/>
          <w:i/>
          <w:iCs/>
          <w:sz w:val="24"/>
          <w:szCs w:val="24"/>
        </w:rPr>
        <w:t xml:space="preserve">8. (Утратила силу в соответствии с Законом КР от </w:t>
      </w:r>
      <w:hyperlink w:history="1" r:id="rIduiauuajn7roepvlwrhj_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Выпускникам высших учебных заведений правоохранительных органов, военных учебных заведений Кыргызской Республики, окончившим учебу по очной форме бюджетного обучения, и равнозначных высших образовательных учреждений иностранных государств, проходившим обучение согласно вступившим в установленном законом порядке в силу международным договорам, участницей которых является Кыргызская Республика, или заключенным в соответствии с ними межведомственным соглашениям, присваивается первое специальное звание "лейтенант милиции", "лейтенант внутренней службы", "лейтенант таможенной службы".</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ранее проходившему службу в правоохранительных органах или Вооруженных Силах и иных воинских формированиях Кыргызской Республики, после назначения на должность в правоохранительных органах производится по суммарному исчислению сроков выслуги в имеющемся звании и выслуги в звании до увольнения.</w:t>
      </w:r>
    </w:p>
    <w:p>
      <w:pPr>
        <w:spacing w:after="60"/>
        <w:ind w:firstLine="567"/>
        <w:jc w:val="both"/>
      </w:pPr>
      <w:r>
        <w:rPr>
          <w:rFonts w:ascii="Arial" w:cs="Arial" w:eastAsia="Arial" w:hAnsi="Arial"/>
          <w:sz w:val="24"/>
          <w:szCs w:val="24"/>
        </w:rPr>
        <w:t xml:space="preserve">11. Специальные звания от рядового до полковника включительно присваиваются приказом руководителя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12. Высшие специальные звания присваиваются Президентом Кыргызской Республики.</w:t>
      </w:r>
    </w:p>
    <w:p>
      <w:pPr>
        <w:spacing w:after="60"/>
        <w:ind w:firstLine="567"/>
        <w:jc w:val="both"/>
      </w:pPr>
      <w:r>
        <w:rPr>
          <w:rFonts w:ascii="Arial" w:cs="Arial" w:eastAsia="Arial" w:hAnsi="Arial"/>
          <w:sz w:val="24"/>
          <w:szCs w:val="24"/>
        </w:rPr>
        <w:t xml:space="preserve">13. Очередное специальное звание присваивается сотруднику в последовательном порядке при соответствии очередного специального звания занимаемой должности и по истечении установленного срока выслуги в предыдущем специальном звании.</w:t>
      </w:r>
    </w:p>
    <w:p>
      <w:pPr>
        <w:spacing w:after="60"/>
        <w:ind w:firstLine="567"/>
        <w:jc w:val="both"/>
      </w:pPr>
      <w:r>
        <w:rPr>
          <w:rFonts w:ascii="Arial" w:cs="Arial" w:eastAsia="Arial" w:hAnsi="Arial"/>
          <w:sz w:val="24"/>
          <w:szCs w:val="24"/>
        </w:rPr>
        <w:t xml:space="preserve">Сотрудники, имеющие специальное звание, соответствующее установленному по должности предельному специальному званию, при перемещении на должность, которой соответствует более высокое звание, представляются к присвоению очередного специального звания не ранее чем через 3 месяца со дня назначения на эту должность.</w:t>
      </w:r>
    </w:p>
    <w:p>
      <w:pPr>
        <w:spacing w:after="60"/>
        <w:ind w:firstLine="567"/>
        <w:jc w:val="both"/>
      </w:pPr>
      <w:r>
        <w:rPr>
          <w:rFonts w:ascii="Arial" w:cs="Arial" w:eastAsia="Arial" w:hAnsi="Arial"/>
          <w:sz w:val="24"/>
          <w:szCs w:val="24"/>
        </w:rPr>
        <w:t xml:space="preserve">14. Очередное специальное звание сотруднику, обучающемуся в учебных заведениях по очной форме (слушатели, адъюнкты, аспиранты, докторанты), присваивается в соответствии со штатной должностью, которую он занимал до поступления на учебу.</w:t>
      </w:r>
    </w:p>
    <w:p>
      <w:pPr>
        <w:spacing w:after="60"/>
        <w:ind w:firstLine="567"/>
        <w:jc w:val="both"/>
      </w:pPr>
      <w:r>
        <w:rPr>
          <w:rFonts w:ascii="Arial" w:cs="Arial" w:eastAsia="Arial" w:hAnsi="Arial"/>
          <w:sz w:val="24"/>
          <w:szCs w:val="24"/>
        </w:rPr>
        <w:t xml:space="preserve">15. Сотруднику, поступившему на службу в правоохранительный орган в порядке перевода из другого правоохранительного органа, Вооруженных Сил или иного воинского формирования Кыргызской Республики, присваивается специальное звание, равное имеющемуся у него воинскому или специальному званию.</w:t>
      </w:r>
    </w:p>
    <w:p>
      <w:pPr>
        <w:spacing w:after="60"/>
        <w:ind w:firstLine="567"/>
        <w:jc w:val="both"/>
      </w:pPr>
      <w:r>
        <w:rPr>
          <w:rFonts w:ascii="Arial" w:cs="Arial" w:eastAsia="Arial" w:hAnsi="Arial"/>
          <w:sz w:val="24"/>
          <w:szCs w:val="24"/>
        </w:rPr>
        <w:t xml:space="preserve">16. Указанному лицу в срок выслуги в звании засчитывается срок его выслуги в звании в период службы в предыдущем правоохранительном органе, Вооруженных Силах или иных воинских формированиях Кыргызской Республики.</w:t>
      </w:r>
    </w:p>
    <w:p>
      <w:pPr>
        <w:spacing w:after="60"/>
        <w:ind w:firstLine="567"/>
        <w:jc w:val="both"/>
      </w:pPr>
      <w:r>
        <w:rPr>
          <w:rFonts w:ascii="Arial" w:cs="Arial" w:eastAsia="Arial" w:hAnsi="Arial"/>
          <w:sz w:val="24"/>
          <w:szCs w:val="24"/>
        </w:rPr>
        <w:t xml:space="preserve">17. Должностное лицо, необоснованно задержавшее представление к присвоению сотруднику очередного специального звания, несет дисциплинарную ответственность.</w:t>
      </w:r>
    </w:p>
    <w:p>
      <w:pPr>
        <w:spacing w:after="60"/>
        <w:ind w:firstLine="567"/>
        <w:jc w:val="both"/>
      </w:pPr>
      <w:r>
        <w:rPr>
          <w:rFonts w:ascii="Arial" w:cs="Arial" w:eastAsia="Arial" w:hAnsi="Arial"/>
          <w:sz w:val="24"/>
          <w:szCs w:val="24"/>
        </w:rPr>
        <w:t xml:space="preserve">18. При прекращении службы к имеющемуся специальному званию добавляются слова "в запасе" или "в отставке".</w:t>
      </w:r>
    </w:p>
    <w:p>
      <w:pPr>
        <w:spacing w:after="60"/>
        <w:ind w:firstLine="567"/>
        <w:jc w:val="both"/>
      </w:pPr>
      <w:r>
        <w:rPr>
          <w:rFonts w:ascii="Arial" w:cs="Arial" w:eastAsia="Arial" w:hAnsi="Arial"/>
          <w:sz w:val="24"/>
          <w:szCs w:val="24"/>
        </w:rPr>
        <w:t xml:space="preserve">19. Сотрудник не представляется к присвоению очередного специального звания в случае:</w:t>
      </w:r>
    </w:p>
    <w:p>
      <w:pPr>
        <w:spacing w:after="60"/>
        <w:ind w:firstLine="567"/>
        <w:jc w:val="both"/>
      </w:pPr>
      <w:r>
        <w:rPr>
          <w:rFonts w:ascii="Arial" w:cs="Arial" w:eastAsia="Arial" w:hAnsi="Arial"/>
          <w:sz w:val="24"/>
          <w:szCs w:val="24"/>
        </w:rPr>
        <w:t xml:space="preserve">1) нахождения в распоряжении кадров правоохранительного органа, его территориального органа или подразделения - до назначения на должность;</w:t>
      </w:r>
    </w:p>
    <w:p>
      <w:pPr>
        <w:spacing w:after="60"/>
        <w:ind w:firstLine="567"/>
        <w:jc w:val="both"/>
      </w:pPr>
      <w:r>
        <w:rPr>
          <w:rFonts w:ascii="Arial" w:cs="Arial" w:eastAsia="Arial" w:hAnsi="Arial"/>
          <w:sz w:val="24"/>
          <w:szCs w:val="24"/>
        </w:rPr>
        <w:t xml:space="preserve">2) привлечения в качестве подозреваемого, обвиняемого по уголовному делу, начала в отношении него досудебного производства по уголовному делу - до прекращения уголовного дела или вынесения судом оправдательного приговора;</w:t>
      </w:r>
    </w:p>
    <w:p>
      <w:pPr>
        <w:spacing w:after="60"/>
        <w:ind w:firstLine="567"/>
        <w:jc w:val="both"/>
      </w:pPr>
      <w:r>
        <w:rPr>
          <w:rFonts w:ascii="Arial" w:cs="Arial" w:eastAsia="Arial" w:hAnsi="Arial"/>
          <w:sz w:val="24"/>
          <w:szCs w:val="24"/>
        </w:rPr>
        <w:t xml:space="preserve">3) наложения на сотрудника дисциплинарного взыскания - до снятия дисциплинарного взыскания;</w:t>
      </w:r>
    </w:p>
    <w:p>
      <w:pPr>
        <w:spacing w:after="60"/>
        <w:ind w:firstLine="567"/>
        <w:jc w:val="both"/>
      </w:pPr>
      <w:r>
        <w:rPr>
          <w:rFonts w:ascii="Arial" w:cs="Arial" w:eastAsia="Arial" w:hAnsi="Arial"/>
          <w:sz w:val="24"/>
          <w:szCs w:val="24"/>
        </w:rPr>
        <w:t xml:space="preserve">4) проведения служебного расследования - до его окончания.</w:t>
      </w:r>
    </w:p>
    <w:p>
      <w:pPr>
        <w:spacing w:after="60"/>
        <w:ind w:firstLine="567"/>
        <w:jc w:val="both"/>
      </w:pPr>
      <w:r>
        <w:rPr>
          <w:rFonts w:ascii="Arial" w:cs="Arial" w:eastAsia="Arial" w:hAnsi="Arial"/>
          <w:sz w:val="24"/>
          <w:szCs w:val="24"/>
        </w:rPr>
        <w:t xml:space="preserve">20. В случае вынесения оправдательного заключения по итогам служебного расследования, оправдательного приговора по уголовному делу или прекращения уголовного преследования по основаниям, дающим право на реабилитацию, очередные специальные звания присваиваются в установленные сроки в соответствии с настоящим Законом.</w:t>
      </w:r>
    </w:p>
    <w:p>
      <w:pPr>
        <w:spacing w:after="60"/>
        <w:ind w:firstLine="567"/>
        <w:jc w:val="both"/>
      </w:pPr>
      <w:r>
        <w:rPr>
          <w:rFonts w:ascii="Arial" w:cs="Arial" w:eastAsia="Arial" w:hAnsi="Arial"/>
          <w:sz w:val="24"/>
          <w:szCs w:val="24"/>
        </w:rPr>
        <w:t xml:space="preserve">21. Запрещается установление иных, не предусмотренных настоящим Законом порядка и условий присвоения специальных званий.</w:t>
      </w:r>
    </w:p>
    <w:p>
      <w:pPr>
        <w:spacing w:after="60"/>
        <w:ind w:firstLine="567"/>
        <w:jc w:val="both"/>
      </w:pPr>
      <w:r>
        <w:rPr>
          <w:rFonts w:ascii="Arial" w:cs="Arial" w:eastAsia="Arial" w:hAnsi="Arial"/>
          <w:i/>
          <w:iCs/>
          <w:sz w:val="24"/>
          <w:szCs w:val="24"/>
        </w:rPr>
        <w:t xml:space="preserve">(В редакции Закона КР от </w:t>
      </w:r>
      <w:hyperlink w:history="1" r:id="rIdf7pqque0h9_rzykcpgkwo">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Сроки выслуги в специальных званиях</w:t>
      </w:r>
    </w:p>
    <w:p>
      <w:pPr>
        <w:spacing w:after="60"/>
        <w:ind w:firstLine="567"/>
        <w:jc w:val="both"/>
      </w:pPr>
      <w:r>
        <w:rPr>
          <w:rFonts w:ascii="Arial" w:cs="Arial" w:eastAsia="Arial" w:hAnsi="Arial"/>
          <w:sz w:val="24"/>
          <w:szCs w:val="24"/>
        </w:rPr>
        <w:t xml:space="preserve">1. Устанавливаются следующие сроки выслуги в специальных званиях:</w:t>
      </w:r>
    </w:p>
    <w:p>
      <w:pPr>
        <w:spacing w:after="60"/>
        <w:ind w:firstLine="567"/>
        <w:jc w:val="both"/>
      </w:pPr>
      <w:r>
        <w:rPr>
          <w:rFonts w:ascii="Arial" w:cs="Arial" w:eastAsia="Arial" w:hAnsi="Arial"/>
          <w:sz w:val="24"/>
          <w:szCs w:val="24"/>
        </w:rPr>
        <w:t xml:space="preserve">1) рядовой состав - не устанавливается;</w:t>
      </w:r>
    </w:p>
    <w:p>
      <w:pPr>
        <w:spacing w:after="60"/>
        <w:ind w:firstLine="567"/>
        <w:jc w:val="both"/>
      </w:pPr>
      <w:r>
        <w:rPr>
          <w:rFonts w:ascii="Arial" w:cs="Arial" w:eastAsia="Arial" w:hAnsi="Arial"/>
          <w:sz w:val="24"/>
          <w:szCs w:val="24"/>
        </w:rPr>
        <w:t xml:space="preserve">2) младший сержант милиции, младший сержант внутренней службы, младший сержант таможенной службы - 1 год;</w:t>
      </w:r>
    </w:p>
    <w:p>
      <w:pPr>
        <w:spacing w:after="60"/>
        <w:ind w:firstLine="567"/>
        <w:jc w:val="both"/>
      </w:pPr>
      <w:r>
        <w:rPr>
          <w:rFonts w:ascii="Arial" w:cs="Arial" w:eastAsia="Arial" w:hAnsi="Arial"/>
          <w:sz w:val="24"/>
          <w:szCs w:val="24"/>
        </w:rPr>
        <w:t xml:space="preserve">3) сержант милиции, сержант внутренней службы, сержант таможенной службы - 1 год;</w:t>
      </w:r>
    </w:p>
    <w:p>
      <w:pPr>
        <w:spacing w:after="60"/>
        <w:ind w:firstLine="567"/>
        <w:jc w:val="both"/>
      </w:pPr>
      <w:r>
        <w:rPr>
          <w:rFonts w:ascii="Arial" w:cs="Arial" w:eastAsia="Arial" w:hAnsi="Arial"/>
          <w:sz w:val="24"/>
          <w:szCs w:val="24"/>
        </w:rPr>
        <w:t xml:space="preserve">4) старший сержант милиции, старший сержант внутренней службы, старший сержант таможенной службы - 2 года;</w:t>
      </w:r>
    </w:p>
    <w:p>
      <w:pPr>
        <w:spacing w:after="60"/>
        <w:ind w:firstLine="567"/>
        <w:jc w:val="both"/>
      </w:pPr>
      <w:r>
        <w:rPr>
          <w:rFonts w:ascii="Arial" w:cs="Arial" w:eastAsia="Arial" w:hAnsi="Arial"/>
          <w:sz w:val="24"/>
          <w:szCs w:val="24"/>
        </w:rPr>
        <w:t xml:space="preserve">5) старшина милиции, старшина внутренней службы, старшина таможенной службы - 3 года;</w:t>
      </w:r>
    </w:p>
    <w:p>
      <w:pPr>
        <w:spacing w:after="60"/>
        <w:ind w:firstLine="567"/>
        <w:jc w:val="both"/>
      </w:pPr>
      <w:r>
        <w:rPr>
          <w:rFonts w:ascii="Arial" w:cs="Arial" w:eastAsia="Arial" w:hAnsi="Arial"/>
          <w:sz w:val="24"/>
          <w:szCs w:val="24"/>
        </w:rPr>
        <w:t xml:space="preserve">6) прапорщик милиции, прапорщик внутренней службы, прапорщик таможенной службы - 4 года;</w:t>
      </w:r>
    </w:p>
    <w:p>
      <w:pPr>
        <w:spacing w:after="60"/>
        <w:ind w:firstLine="567"/>
        <w:jc w:val="both"/>
      </w:pPr>
      <w:r>
        <w:rPr>
          <w:rFonts w:ascii="Arial" w:cs="Arial" w:eastAsia="Arial" w:hAnsi="Arial"/>
          <w:sz w:val="24"/>
          <w:szCs w:val="24"/>
        </w:rPr>
        <w:t xml:space="preserve">7) старший прапорщик милиции, старший прапорщик внутренней службы, старший прапорщик таможенной службы - не устанавливается;</w:t>
      </w:r>
    </w:p>
    <w:p>
      <w:pPr>
        <w:spacing w:after="60"/>
        <w:ind w:firstLine="567"/>
        <w:jc w:val="both"/>
      </w:pPr>
      <w:r>
        <w:rPr>
          <w:rFonts w:ascii="Arial" w:cs="Arial" w:eastAsia="Arial" w:hAnsi="Arial"/>
          <w:sz w:val="24"/>
          <w:szCs w:val="24"/>
        </w:rPr>
        <w:t xml:space="preserve">8) младший лейтенант милиции, младший лейтенант внутренней службы, младший лейтенант таможенной службы - 1 год;</w:t>
      </w:r>
    </w:p>
    <w:p>
      <w:pPr>
        <w:spacing w:after="60"/>
        <w:ind w:firstLine="567"/>
        <w:jc w:val="both"/>
      </w:pPr>
      <w:r>
        <w:rPr>
          <w:rFonts w:ascii="Arial" w:cs="Arial" w:eastAsia="Arial" w:hAnsi="Arial"/>
          <w:sz w:val="24"/>
          <w:szCs w:val="24"/>
        </w:rPr>
        <w:t xml:space="preserve">9) лейтенант милиции, лейтенант внутренней службы, лейтенант таможенной службы - 2 года;</w:t>
      </w:r>
    </w:p>
    <w:p>
      <w:pPr>
        <w:spacing w:after="60"/>
        <w:ind w:firstLine="567"/>
        <w:jc w:val="both"/>
      </w:pPr>
      <w:r>
        <w:rPr>
          <w:rFonts w:ascii="Arial" w:cs="Arial" w:eastAsia="Arial" w:hAnsi="Arial"/>
          <w:sz w:val="24"/>
          <w:szCs w:val="24"/>
        </w:rPr>
        <w:t xml:space="preserve">10) старший лейтенант милиции, старший лейтенант внутренней службы, старший лейтенант таможенной службы - 3 года;</w:t>
      </w:r>
    </w:p>
    <w:p>
      <w:pPr>
        <w:spacing w:after="60"/>
        <w:ind w:firstLine="567"/>
        <w:jc w:val="both"/>
      </w:pPr>
      <w:r>
        <w:rPr>
          <w:rFonts w:ascii="Arial" w:cs="Arial" w:eastAsia="Arial" w:hAnsi="Arial"/>
          <w:sz w:val="24"/>
          <w:szCs w:val="24"/>
        </w:rPr>
        <w:t xml:space="preserve">11) капитан милиции, капитан внутренней службы, капитан таможенной службы - 4 года;</w:t>
      </w:r>
    </w:p>
    <w:p>
      <w:pPr>
        <w:spacing w:after="60"/>
        <w:ind w:firstLine="567"/>
        <w:jc w:val="both"/>
      </w:pPr>
      <w:r>
        <w:rPr>
          <w:rFonts w:ascii="Arial" w:cs="Arial" w:eastAsia="Arial" w:hAnsi="Arial"/>
          <w:sz w:val="24"/>
          <w:szCs w:val="24"/>
        </w:rPr>
        <w:t xml:space="preserve">12) майор милиции, майор внутренней службы, майор таможенной службы - 5 лет;</w:t>
      </w:r>
    </w:p>
    <w:p>
      <w:pPr>
        <w:spacing w:after="60"/>
        <w:ind w:firstLine="567"/>
        <w:jc w:val="both"/>
      </w:pPr>
      <w:r>
        <w:rPr>
          <w:rFonts w:ascii="Arial" w:cs="Arial" w:eastAsia="Arial" w:hAnsi="Arial"/>
          <w:sz w:val="24"/>
          <w:szCs w:val="24"/>
        </w:rPr>
        <w:t xml:space="preserve">13) подполковник милиции, подполковник внутренней службы, подполковник таможенной службы - 6 лет;</w:t>
      </w:r>
    </w:p>
    <w:p>
      <w:pPr>
        <w:spacing w:after="60"/>
        <w:ind w:firstLine="567"/>
        <w:jc w:val="both"/>
      </w:pPr>
      <w:r>
        <w:rPr>
          <w:rFonts w:ascii="Arial" w:cs="Arial" w:eastAsia="Arial" w:hAnsi="Arial"/>
          <w:sz w:val="24"/>
          <w:szCs w:val="24"/>
        </w:rPr>
        <w:t xml:space="preserve">14) полковник милиции, полковник внутренней службы, полковник таможенной службы - не устанавливается.</w:t>
      </w:r>
    </w:p>
    <w:p>
      <w:pPr>
        <w:spacing w:after="60"/>
        <w:ind w:firstLine="567"/>
        <w:jc w:val="both"/>
      </w:pPr>
      <w:r>
        <w:rPr>
          <w:rFonts w:ascii="Arial" w:cs="Arial" w:eastAsia="Arial" w:hAnsi="Arial"/>
          <w:sz w:val="24"/>
          <w:szCs w:val="24"/>
        </w:rPr>
        <w:t xml:space="preserve">2. Срок выслуги в специальном звании исчисляется со дня присвоения сотруднику соответствующего специального звания.</w:t>
      </w:r>
    </w:p>
    <w:p>
      <w:pPr>
        <w:spacing w:after="60"/>
        <w:ind w:firstLine="567"/>
        <w:jc w:val="both"/>
      </w:pPr>
      <w:r>
        <w:rPr>
          <w:rFonts w:ascii="Arial" w:cs="Arial" w:eastAsia="Arial" w:hAnsi="Arial"/>
          <w:i/>
          <w:iCs/>
          <w:sz w:val="24"/>
          <w:szCs w:val="24"/>
        </w:rPr>
        <w:t xml:space="preserve">(В редакции Закона КР от </w:t>
      </w:r>
      <w:hyperlink w:history="1" r:id="rId4llka_mgf_1cppbrizhtu">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Присвоение специальных званий досрочно либо на ступень выше</w:t>
      </w:r>
    </w:p>
    <w:p>
      <w:pPr>
        <w:spacing w:after="60"/>
        <w:ind w:firstLine="567"/>
        <w:jc w:val="both"/>
      </w:pPr>
      <w:r>
        <w:rPr>
          <w:rFonts w:ascii="Arial" w:cs="Arial" w:eastAsia="Arial" w:hAnsi="Arial"/>
          <w:sz w:val="24"/>
          <w:szCs w:val="24"/>
        </w:rPr>
        <w:t xml:space="preserve">1. Сотруднику в порядке поощрения может быть присвоено очередное специальное звание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1) досрочно - по истечении не менее половины установленного срока выслуги в предыдущем специальном звании и при соответствии присваиваемого специального звания, предусмотренного по занимаемой должности;</w:t>
      </w:r>
    </w:p>
    <w:p>
      <w:pPr>
        <w:spacing w:after="60"/>
        <w:ind w:firstLine="567"/>
        <w:jc w:val="both"/>
      </w:pPr>
      <w:r>
        <w:rPr>
          <w:rFonts w:ascii="Arial" w:cs="Arial" w:eastAsia="Arial" w:hAnsi="Arial"/>
          <w:sz w:val="24"/>
          <w:szCs w:val="24"/>
        </w:rPr>
        <w:t xml:space="preserve">2) на одну ступень выше специального звания, предусмотренного по занимаемой должности, - по истечении не менее двух сроков выслуги в предыдущем специальном звании.</w:t>
      </w:r>
    </w:p>
    <w:p>
      <w:pPr>
        <w:spacing w:after="60"/>
        <w:ind w:firstLine="567"/>
        <w:jc w:val="both"/>
      </w:pPr>
      <w:r>
        <w:rPr>
          <w:rFonts w:ascii="Arial" w:cs="Arial" w:eastAsia="Arial" w:hAnsi="Arial"/>
          <w:sz w:val="24"/>
          <w:szCs w:val="24"/>
        </w:rPr>
        <w:t xml:space="preserve">2. При увольнении со службы по возрасту сотрудникам, имеющим выслугу 20 и более лет в календарном исчислении, по истечении полутора сроков в предыдущем специальном звании присваивается очередное специальное звание на ступень выше предусмотренного по занимаемой должности.</w:t>
      </w:r>
    </w:p>
    <w:p>
      <w:pPr>
        <w:spacing w:after="60"/>
        <w:ind w:firstLine="567"/>
        <w:jc w:val="both"/>
      </w:pPr>
      <w:r>
        <w:rPr>
          <w:rFonts w:ascii="Arial" w:cs="Arial" w:eastAsia="Arial" w:hAnsi="Arial"/>
          <w:sz w:val="24"/>
          <w:szCs w:val="24"/>
        </w:rPr>
        <w:t xml:space="preserve">3. Сотруднику, имеющему ученую степень (кандидата и доктора наук) или ученое звание (доцента и профессора), очередное специальное звание до полковника включительно может быть присвоено досрочно не более двух раз за весь период прохождения службы в правоохранительном органе.</w:t>
      </w:r>
    </w:p>
    <w:p>
      <w:pPr>
        <w:spacing w:after="60"/>
        <w:ind w:firstLine="567"/>
        <w:jc w:val="both"/>
      </w:pPr>
      <w:r>
        <w:rPr>
          <w:rFonts w:ascii="Arial" w:cs="Arial" w:eastAsia="Arial" w:hAnsi="Arial"/>
          <w:sz w:val="24"/>
          <w:szCs w:val="24"/>
        </w:rPr>
        <w:t xml:space="preserve">4. Специальные звания могут быть присвоены досрочно не более двух раз за весь период прохождения службы в правоохранительных органах.</w:t>
      </w:r>
    </w:p>
    <w:p>
      <w:pPr>
        <w:spacing w:after="60"/>
        <w:ind w:firstLine="567"/>
        <w:jc w:val="both"/>
      </w:pPr>
      <w:r>
        <w:rPr>
          <w:rFonts w:ascii="Arial" w:cs="Arial" w:eastAsia="Arial" w:hAnsi="Arial"/>
          <w:sz w:val="24"/>
          <w:szCs w:val="24"/>
        </w:rPr>
        <w:t xml:space="preserve">5. Присвоение специальных званий на одну ступень выше специального звания, предусмотренного по занимаемой должности, производится один раз за весь период службы в правоохранительных органах.</w:t>
      </w:r>
    </w:p>
    <w:p>
      <w:pPr>
        <w:spacing w:after="60"/>
        <w:ind w:firstLine="567"/>
        <w:jc w:val="both"/>
      </w:pPr>
      <w:r>
        <w:rPr>
          <w:rFonts w:ascii="Arial" w:cs="Arial" w:eastAsia="Arial" w:hAnsi="Arial"/>
          <w:i/>
          <w:iCs/>
          <w:sz w:val="24"/>
          <w:szCs w:val="24"/>
        </w:rPr>
        <w:t xml:space="preserve">(В редакции Закона КР от </w:t>
      </w:r>
      <w:hyperlink w:history="1" r:id="rIdo-7v7hdetnzhnsybxlvv9">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Понижение и лишение специальных званий</w:t>
      </w:r>
    </w:p>
    <w:p>
      <w:pPr>
        <w:spacing w:after="60"/>
        <w:ind w:firstLine="567"/>
        <w:jc w:val="both"/>
      </w:pPr>
      <w:r>
        <w:rPr>
          <w:rFonts w:ascii="Arial" w:cs="Arial" w:eastAsia="Arial" w:hAnsi="Arial"/>
          <w:sz w:val="24"/>
          <w:szCs w:val="24"/>
        </w:rPr>
        <w:t xml:space="preserve">1. Понижение в специальном звании на одну ступень может производиться в виде дисциплинарного взыскания решением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2. Сотрудник, который понижен в специальном звании, восстанавливается в прежнем специальном звании не ранее чем через год со дня снижения в специальном звании и при наличии положительной служебной характеристики.</w:t>
      </w:r>
    </w:p>
    <w:p>
      <w:pPr>
        <w:spacing w:after="60"/>
        <w:ind w:firstLine="567"/>
        <w:jc w:val="both"/>
      </w:pPr>
      <w:r>
        <w:rPr>
          <w:rFonts w:ascii="Arial" w:cs="Arial" w:eastAsia="Arial" w:hAnsi="Arial"/>
          <w:sz w:val="24"/>
          <w:szCs w:val="24"/>
        </w:rPr>
        <w:t xml:space="preserve">3. Руководитель правоохранительного органа и (или) уполномоченный руководитель, принявший решение о незаконном понижении в специальном звании, привлекается к ответственности в соответствии с Дисциплинарным уставом правоохранительных органов и законодательством Кыргызской Республики о проступках и преступлениях.</w:t>
      </w:r>
    </w:p>
    <w:p>
      <w:pPr>
        <w:spacing w:after="60"/>
        <w:ind w:firstLine="567"/>
        <w:jc w:val="both"/>
      </w:pPr>
      <w:r>
        <w:rPr>
          <w:rFonts w:ascii="Arial" w:cs="Arial" w:eastAsia="Arial" w:hAnsi="Arial"/>
          <w:sz w:val="24"/>
          <w:szCs w:val="24"/>
        </w:rPr>
        <w:t xml:space="preserve">4. Сотрудник может быть лишен специальных званий по приговору суда.</w:t>
      </w:r>
    </w:p>
    <w:p>
      <w:pPr>
        <w:spacing w:after="60"/>
        <w:ind w:firstLine="567"/>
        <w:jc w:val="both"/>
      </w:pPr>
      <w:r>
        <w:rPr>
          <w:rFonts w:ascii="Arial" w:cs="Arial" w:eastAsia="Arial" w:hAnsi="Arial"/>
          <w:sz w:val="24"/>
          <w:szCs w:val="24"/>
        </w:rPr>
        <w:t xml:space="preserve">5. Сотрудник, лишенный специального звания, увольняется из правоохранительного органа в качестве сотрудника рядового состава. В случае возникновения у сотрудника права выхода на пенсию по выслуге лет или болезни оклад по специальному званию при исчислении пенсии учитывается соответственно по специальному званию рядового состава правоохранительного органа.</w:t>
      </w:r>
    </w:p>
    <w:p>
      <w:pPr>
        <w:spacing w:after="60"/>
        <w:ind w:firstLine="567"/>
        <w:jc w:val="both"/>
      </w:pPr>
      <w:r>
        <w:rPr>
          <w:rFonts w:ascii="Arial" w:cs="Arial" w:eastAsia="Arial" w:hAnsi="Arial"/>
          <w:sz w:val="24"/>
          <w:szCs w:val="24"/>
        </w:rPr>
        <w:t xml:space="preserve">6. Сотрудник высшего начальствующего состава может быть понижен в специальном звании, а в последующем восстановлен в специальном звании в порядке, установленном настоящим Законом.</w:t>
      </w:r>
    </w:p>
    <w:p>
      <w:pPr>
        <w:spacing w:after="60"/>
        <w:ind w:firstLine="567"/>
        <w:jc w:val="both"/>
      </w:pPr>
      <w:r>
        <w:rPr>
          <w:rFonts w:ascii="Arial" w:cs="Arial" w:eastAsia="Arial" w:hAnsi="Arial"/>
          <w:sz w:val="24"/>
          <w:szCs w:val="24"/>
        </w:rPr>
        <w:t xml:space="preserve">7. В случае незаконного лишения специального звания приказ о восстановлении в прежнем специальном звании в соответствии с решением суда принимается должностным лицом, обладающим правом присвоения специальных званий.</w:t>
      </w:r>
    </w:p>
    <w:p>
      <w:pPr>
        <w:spacing w:after="200" w:before="200"/>
        <w:jc w:val="center"/>
      </w:pPr>
      <w:r>
        <w:rPr>
          <w:rFonts w:ascii="Arial" w:cs="Arial" w:eastAsia="Arial" w:hAnsi="Arial"/>
          <w:b/>
          <w:bCs/>
          <w:sz w:val="24"/>
          <w:szCs w:val="24"/>
        </w:rPr>
        <w:t xml:space="preserve">Глава 5. Порядок прохождения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22. Присяга сотрудника</w:t>
      </w:r>
    </w:p>
    <w:p>
      <w:pPr>
        <w:spacing w:after="60"/>
        <w:ind w:firstLine="567"/>
        <w:jc w:val="both"/>
      </w:pPr>
      <w:r>
        <w:rPr>
          <w:rFonts w:ascii="Arial" w:cs="Arial" w:eastAsia="Arial" w:hAnsi="Arial"/>
          <w:sz w:val="24"/>
          <w:szCs w:val="24"/>
        </w:rPr>
        <w:t xml:space="preserve">1. В правоохранительных органах Кыргызской Республики в обязательном порядке принимают присягу:</w:t>
      </w:r>
    </w:p>
    <w:p>
      <w:pPr>
        <w:spacing w:after="60"/>
        <w:ind w:firstLine="567"/>
        <w:jc w:val="both"/>
      </w:pPr>
      <w:r>
        <w:rPr>
          <w:rFonts w:ascii="Arial" w:cs="Arial" w:eastAsia="Arial" w:hAnsi="Arial"/>
          <w:sz w:val="24"/>
          <w:szCs w:val="24"/>
        </w:rPr>
        <w:t xml:space="preserve">1) лица, впервые поступившие на службу в правоохранительные органы;</w:t>
      </w:r>
    </w:p>
    <w:p>
      <w:pPr>
        <w:spacing w:after="60"/>
        <w:ind w:firstLine="567"/>
        <w:jc w:val="both"/>
      </w:pPr>
      <w:r>
        <w:rPr>
          <w:rFonts w:ascii="Arial" w:cs="Arial" w:eastAsia="Arial" w:hAnsi="Arial"/>
          <w:sz w:val="24"/>
          <w:szCs w:val="24"/>
        </w:rPr>
        <w:t xml:space="preserve">2) сотрудники, ранее по каким-либо причинам не принимавшие присягу.</w:t>
      </w:r>
    </w:p>
    <w:p>
      <w:pPr>
        <w:spacing w:after="60"/>
        <w:ind w:firstLine="567"/>
        <w:jc w:val="both"/>
      </w:pPr>
      <w:r>
        <w:rPr>
          <w:rFonts w:ascii="Arial" w:cs="Arial" w:eastAsia="Arial" w:hAnsi="Arial"/>
          <w:sz w:val="24"/>
          <w:szCs w:val="24"/>
        </w:rPr>
        <w:t xml:space="preserve">2. Присяга принимается в торжественной обстановке с участием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Поступая на службу впервые, сотрудник приносит в письменном виде следующую присягу:</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(наименование органа), торжественно присягаю на верность народу Кыргызстана и клянусь:</w:t>
      </w:r>
    </w:p>
    <w:p>
      <w:pPr>
        <w:spacing w:after="60"/>
        <w:ind w:firstLine="567"/>
        <w:jc w:val="both"/>
      </w:pPr>
      <w:r>
        <w:rPr>
          <w:rFonts w:ascii="Arial" w:cs="Arial" w:eastAsia="Arial" w:hAnsi="Arial"/>
          <w:sz w:val="24"/>
          <w:szCs w:val="24"/>
        </w:rPr>
        <w:t xml:space="preserve">- свято соблюдать </w:t>
      </w:r>
      <w:hyperlink w:history="1" r:id="rIdwuc4romuzrrxcn72xksq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уставы и другие нормативные правовые акты Кыргызской Республики;</w:t>
      </w:r>
    </w:p>
    <w:p>
      <w:pPr>
        <w:spacing w:after="60"/>
        <w:ind w:firstLine="567"/>
        <w:jc w:val="both"/>
      </w:pPr>
      <w:r>
        <w:rPr>
          <w:rFonts w:ascii="Arial" w:cs="Arial" w:eastAsia="Arial" w:hAnsi="Arial"/>
          <w:sz w:val="24"/>
          <w:szCs w:val="24"/>
        </w:rPr>
        <w:t xml:space="preserve">- не щадя жизни защищать права, свободы, законные интересы граждан и государства от преступных и иных противоправных посягательств;</w:t>
      </w:r>
    </w:p>
    <w:p>
      <w:pPr>
        <w:spacing w:after="60"/>
        <w:ind w:firstLine="567"/>
        <w:jc w:val="both"/>
      </w:pPr>
      <w:r>
        <w:rPr>
          <w:rFonts w:ascii="Arial" w:cs="Arial" w:eastAsia="Arial" w:hAnsi="Arial"/>
          <w:sz w:val="24"/>
          <w:szCs w:val="24"/>
        </w:rPr>
        <w:t xml:space="preserve">- в своей деятельности следовать принципам законности, честности и справедливости, быть бдительным и мужественным сотрудником, проявлять уважение к личности, строго хранить государственную и служебную тайну;</w:t>
      </w:r>
    </w:p>
    <w:p>
      <w:pPr>
        <w:spacing w:after="60"/>
        <w:ind w:firstLine="567"/>
        <w:jc w:val="both"/>
      </w:pPr>
      <w:r>
        <w:rPr>
          <w:rFonts w:ascii="Arial" w:cs="Arial" w:eastAsia="Arial" w:hAnsi="Arial"/>
          <w:sz w:val="24"/>
          <w:szCs w:val="24"/>
        </w:rPr>
        <w:t xml:space="preserve">- добросовестно выполнять служебный долг и возложенные на меня обязанности, а также исполнять приказы начальника;</w:t>
      </w:r>
    </w:p>
    <w:p>
      <w:pPr>
        <w:spacing w:after="60"/>
        <w:ind w:firstLine="567"/>
        <w:jc w:val="both"/>
      </w:pPr>
      <w:r>
        <w:rPr>
          <w:rFonts w:ascii="Arial" w:cs="Arial" w:eastAsia="Arial" w:hAnsi="Arial"/>
          <w:sz w:val="24"/>
          <w:szCs w:val="24"/>
        </w:rPr>
        <w:t xml:space="preserve">- служить там, где это необходимо в интересах службы.</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4. Порядок приведения к присяге сотрудника определяется правоохранительным органом.</w:t>
      </w:r>
    </w:p>
    <w:p>
      <w:pPr>
        <w:spacing w:after="60" w:before="200"/>
        <w:ind w:firstLine="567"/>
        <w:jc w:val="both"/>
      </w:pPr>
      <w:r>
        <w:rPr>
          <w:rFonts w:ascii="Arial" w:cs="Arial" w:eastAsia="Arial" w:hAnsi="Arial"/>
          <w:b/>
          <w:bCs/>
          <w:sz w:val="24"/>
          <w:szCs w:val="24"/>
        </w:rPr>
        <w:t xml:space="preserve">Статья 23. Назначение на должности в правоохранительных органах</w:t>
      </w:r>
    </w:p>
    <w:p>
      <w:pPr>
        <w:spacing w:after="60"/>
        <w:ind w:firstLine="567"/>
        <w:jc w:val="both"/>
      </w:pPr>
      <w:r>
        <w:rPr>
          <w:rFonts w:ascii="Arial" w:cs="Arial" w:eastAsia="Arial" w:hAnsi="Arial"/>
          <w:sz w:val="24"/>
          <w:szCs w:val="24"/>
        </w:rPr>
        <w:t xml:space="preserve">1. Назначение руководителя подразделения внутренних расследований и его освобождение осуществляется руководителем правоохранительного органа.</w:t>
      </w:r>
    </w:p>
    <w:p>
      <w:pPr>
        <w:spacing w:after="60"/>
        <w:ind w:firstLine="567"/>
        <w:jc w:val="both"/>
      </w:pPr>
      <w:r>
        <w:rPr>
          <w:rFonts w:ascii="Arial" w:cs="Arial" w:eastAsia="Arial" w:hAnsi="Arial"/>
          <w:sz w:val="24"/>
          <w:szCs w:val="24"/>
        </w:rPr>
        <w:t xml:space="preserve">2. Назначение на штатные должности рядового, младшего, среднего и старшего начальствующего состава производится руководителем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3. Назначение на штатные должности рядового, младшего, среднего и старшего начальствующего состава подразделений внутренних расследований производится руководителем правоохранительного органа по представлению руководителя подразделения внутренних расследований.</w:t>
      </w:r>
    </w:p>
    <w:p>
      <w:pPr>
        <w:spacing w:after="60"/>
        <w:ind w:firstLine="567"/>
        <w:jc w:val="both"/>
      </w:pPr>
      <w:r>
        <w:rPr>
          <w:rFonts w:ascii="Arial" w:cs="Arial" w:eastAsia="Arial" w:hAnsi="Arial"/>
          <w:sz w:val="24"/>
          <w:szCs w:val="24"/>
        </w:rPr>
        <w:t xml:space="preserve">4. Назначение на должность осуществляется с учетом результатов служебной деятельности, опыта работы и профессиональной компетенции.</w:t>
      </w:r>
    </w:p>
    <w:p>
      <w:pPr>
        <w:spacing w:after="60" w:before="200"/>
        <w:ind w:firstLine="567"/>
        <w:jc w:val="both"/>
      </w:pPr>
      <w:r>
        <w:rPr>
          <w:rFonts w:ascii="Arial" w:cs="Arial" w:eastAsia="Arial" w:hAnsi="Arial"/>
          <w:b/>
          <w:bCs/>
          <w:sz w:val="24"/>
          <w:szCs w:val="24"/>
        </w:rPr>
        <w:t xml:space="preserve">Статья 24. Перемещение сотрудников</w:t>
      </w:r>
    </w:p>
    <w:p>
      <w:pPr>
        <w:spacing w:after="60"/>
        <w:ind w:firstLine="567"/>
        <w:jc w:val="both"/>
      </w:pPr>
      <w:r>
        <w:rPr>
          <w:rFonts w:ascii="Arial" w:cs="Arial" w:eastAsia="Arial" w:hAnsi="Arial"/>
          <w:sz w:val="24"/>
          <w:szCs w:val="24"/>
        </w:rPr>
        <w:t xml:space="preserve">1. Перемещение сотрудника осуществляется на вышестоящую, равнозначную или нижестоящую должность в том же правоохранительном органе.</w:t>
      </w:r>
    </w:p>
    <w:p>
      <w:pPr>
        <w:spacing w:after="60"/>
        <w:ind w:firstLine="567"/>
        <w:jc w:val="both"/>
      </w:pPr>
      <w:r>
        <w:rPr>
          <w:rFonts w:ascii="Arial" w:cs="Arial" w:eastAsia="Arial" w:hAnsi="Arial"/>
          <w:sz w:val="24"/>
          <w:szCs w:val="24"/>
        </w:rPr>
        <w:t xml:space="preserve">2. Перемещение сотрудников на руководящие должности осуществляется из резерва кадров на выдвижение по представлению уполномоченного руководителя. Порядок формирования резерва кадров и перечень руководящих должностей на выдвижение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3. (Утратила силу в соответствии с Законом КР от </w:t>
      </w:r>
      <w:hyperlink w:history="1" r:id="rId_ihnekin2hor5aq5jkzt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(Утратила силу в соответствии с Законом КР от </w:t>
      </w:r>
      <w:hyperlink w:history="1" r:id="rIdhtpudxruylqwhnqrbxmyw">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 (Утратила силу в соответствии с Законом КР от </w:t>
      </w:r>
      <w:hyperlink w:history="1" r:id="rIdgzyv6vy1atp3_f6mtfj2t">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Должность в правоохранительных органах считается вышестоящей, если для нее предусмотрено более высокое специальное звание, а при равенстве предусмотренных специальных званий - более высокий должностной оклад.</w:t>
      </w:r>
    </w:p>
    <w:p>
      <w:pPr>
        <w:spacing w:after="60"/>
        <w:ind w:firstLine="567"/>
        <w:jc w:val="both"/>
      </w:pPr>
      <w:r>
        <w:rPr>
          <w:rFonts w:ascii="Arial" w:cs="Arial" w:eastAsia="Arial" w:hAnsi="Arial"/>
          <w:sz w:val="24"/>
          <w:szCs w:val="24"/>
        </w:rPr>
        <w:t xml:space="preserve">7. Перемещение сотрудника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в целях совершенствования профессиональной подготовки на основании решения коллегии или оперативного совещания;</w:t>
      </w:r>
    </w:p>
    <w:p>
      <w:pPr>
        <w:spacing w:after="60"/>
        <w:ind w:firstLine="567"/>
        <w:jc w:val="both"/>
      </w:pPr>
      <w:r>
        <w:rPr>
          <w:rFonts w:ascii="Arial" w:cs="Arial" w:eastAsia="Arial" w:hAnsi="Arial"/>
          <w:sz w:val="24"/>
          <w:szCs w:val="24"/>
        </w:rPr>
        <w:t xml:space="preserve">3) в связи с сокращением штатов, реорганизацией правоохранительного органа, а также ликвидацией или упразднением его структурного подразделения;</w:t>
      </w:r>
    </w:p>
    <w:p>
      <w:pPr>
        <w:spacing w:after="60"/>
        <w:ind w:firstLine="567"/>
        <w:jc w:val="both"/>
      </w:pPr>
      <w:r>
        <w:rPr>
          <w:rFonts w:ascii="Arial" w:cs="Arial" w:eastAsia="Arial" w:hAnsi="Arial"/>
          <w:sz w:val="24"/>
          <w:szCs w:val="24"/>
        </w:rPr>
        <w:t xml:space="preserve">4)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5) по личным или семейным обстоятельствам;</w:t>
      </w:r>
    </w:p>
    <w:p>
      <w:pPr>
        <w:spacing w:after="60"/>
        <w:ind w:firstLine="567"/>
        <w:jc w:val="both"/>
      </w:pPr>
      <w:r>
        <w:rPr>
          <w:rFonts w:ascii="Arial" w:cs="Arial" w:eastAsia="Arial" w:hAnsi="Arial"/>
          <w:sz w:val="24"/>
          <w:szCs w:val="24"/>
        </w:rPr>
        <w:t xml:space="preserve">6) 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8. Должность в правоохранительном органе считается равнозначной, если для нее предусмотрены равное специальное звание и должностной оклад.</w:t>
      </w:r>
    </w:p>
    <w:p>
      <w:pPr>
        <w:spacing w:after="60"/>
        <w:ind w:firstLine="567"/>
        <w:jc w:val="both"/>
      </w:pPr>
      <w:r>
        <w:rPr>
          <w:rFonts w:ascii="Arial" w:cs="Arial" w:eastAsia="Arial" w:hAnsi="Arial"/>
          <w:sz w:val="24"/>
          <w:szCs w:val="24"/>
        </w:rPr>
        <w:t xml:space="preserve">9. Перемещение сотрудника правоохранительного органа на равнозначную должность по основаниям, предусмотренным пунктами 5-6 части 7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10.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личной просьбе;</w:t>
      </w:r>
    </w:p>
    <w:p>
      <w:pPr>
        <w:spacing w:after="60"/>
        <w:ind w:firstLine="567"/>
        <w:jc w:val="both"/>
      </w:pPr>
      <w:r>
        <w:rPr>
          <w:rFonts w:ascii="Arial" w:cs="Arial" w:eastAsia="Arial" w:hAnsi="Arial"/>
          <w:sz w:val="24"/>
          <w:szCs w:val="24"/>
        </w:rPr>
        <w:t xml:space="preserve">2) в связи с сокращением штатов, реорганизацией правоохранительного органа, а также ликвидацией или упразднением его структурного подразделения;</w:t>
      </w:r>
    </w:p>
    <w:p>
      <w:pPr>
        <w:spacing w:after="60"/>
        <w:ind w:firstLine="567"/>
        <w:jc w:val="both"/>
      </w:pPr>
      <w:r>
        <w:rPr>
          <w:rFonts w:ascii="Arial" w:cs="Arial" w:eastAsia="Arial" w:hAnsi="Arial"/>
          <w:sz w:val="24"/>
          <w:szCs w:val="24"/>
        </w:rPr>
        <w:t xml:space="preserve">3) на основании решения суда о восстановлении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4)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w:t>
      </w:r>
    </w:p>
    <w:p>
      <w:pPr>
        <w:spacing w:after="60"/>
        <w:ind w:firstLine="567"/>
        <w:jc w:val="both"/>
      </w:pPr>
      <w:r>
        <w:rPr>
          <w:rFonts w:ascii="Arial" w:cs="Arial" w:eastAsia="Arial" w:hAnsi="Arial"/>
          <w:sz w:val="24"/>
          <w:szCs w:val="24"/>
        </w:rPr>
        <w:t xml:space="preserve">5) в связи с прекращением допуска к сведениям, составляющим государственную и иную охраняемую законом тайну, необходимого для выполнения служебных обязанностей;</w:t>
      </w:r>
    </w:p>
    <w:p>
      <w:pPr>
        <w:spacing w:after="60"/>
        <w:ind w:firstLine="567"/>
        <w:jc w:val="both"/>
      </w:pPr>
      <w:r>
        <w:rPr>
          <w:rFonts w:ascii="Arial" w:cs="Arial" w:eastAsia="Arial" w:hAnsi="Arial"/>
          <w:sz w:val="24"/>
          <w:szCs w:val="24"/>
        </w:rPr>
        <w:t xml:space="preserve">6)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7) в порядке наложения дисциплинарного взыскания;</w:t>
      </w:r>
    </w:p>
    <w:p>
      <w:pPr>
        <w:spacing w:after="60"/>
        <w:ind w:firstLine="567"/>
        <w:jc w:val="both"/>
      </w:pPr>
      <w:r>
        <w:rPr>
          <w:rFonts w:ascii="Arial" w:cs="Arial" w:eastAsia="Arial" w:hAnsi="Arial"/>
          <w:sz w:val="24"/>
          <w:szCs w:val="24"/>
        </w:rPr>
        <w:t xml:space="preserve">8) в связи с отказом от перемещения на равнозначную должность в порядке ротации;</w:t>
      </w:r>
    </w:p>
    <w:p>
      <w:pPr>
        <w:spacing w:after="60"/>
        <w:ind w:firstLine="567"/>
        <w:jc w:val="both"/>
      </w:pPr>
      <w:r>
        <w:rPr>
          <w:rFonts w:ascii="Arial" w:cs="Arial" w:eastAsia="Arial" w:hAnsi="Arial"/>
          <w:sz w:val="24"/>
          <w:szCs w:val="24"/>
        </w:rPr>
        <w:t xml:space="preserve">9) в связи с несоответствием сотрудника занимаемой должности на основании решения аттестационной комиссии.</w:t>
      </w:r>
    </w:p>
    <w:p>
      <w:pPr>
        <w:spacing w:after="60"/>
        <w:ind w:firstLine="567"/>
        <w:jc w:val="both"/>
      </w:pPr>
      <w:r>
        <w:rPr>
          <w:rFonts w:ascii="Arial" w:cs="Arial" w:eastAsia="Arial" w:hAnsi="Arial"/>
          <w:sz w:val="24"/>
          <w:szCs w:val="24"/>
        </w:rPr>
        <w:t xml:space="preserve">11. Должность в правоохранительном органе считается нижестоящей, если для нее предусмотрено более низкое специальное звание, а при равенстве предусмотренных специальных званий - более низкий должностной оклад.</w:t>
      </w:r>
    </w:p>
    <w:p>
      <w:pPr>
        <w:spacing w:after="60"/>
        <w:ind w:firstLine="567"/>
        <w:jc w:val="both"/>
      </w:pPr>
      <w:r>
        <w:rPr>
          <w:rFonts w:ascii="Arial" w:cs="Arial" w:eastAsia="Arial" w:hAnsi="Arial"/>
          <w:sz w:val="24"/>
          <w:szCs w:val="24"/>
        </w:rPr>
        <w:t xml:space="preserve">12. Перемещение сотрудника на нижестоящую должность по основаниям, предусмотренным пунктами 2 и 3 части 10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13. При сокращении штатов, реорганизации правоохранительного органа, ликвидации или упразднении его структурного подразделения, если на одну и ту же равнозначную должность претендуют несколько сотрудников, предпочтение дается сотруднику, имеющему большой опыт работы в данном направлении, не имеющему дисциплинарного взыскания, с учетом его профессиональных и личных качеств.</w:t>
      </w:r>
    </w:p>
    <w:p>
      <w:pPr>
        <w:spacing w:after="60"/>
        <w:ind w:firstLine="567"/>
        <w:jc w:val="both"/>
      </w:pPr>
      <w:r>
        <w:rPr>
          <w:rFonts w:ascii="Arial" w:cs="Arial" w:eastAsia="Arial" w:hAnsi="Arial"/>
          <w:sz w:val="24"/>
          <w:szCs w:val="24"/>
        </w:rPr>
        <w:t xml:space="preserve">14. Перемещение сотрудника на нижестоящую должность по основаниям, предусмотренным пунктами 3-6 части 10 настоящей статьи, допускается в случае невозможности его перевода на равнозначную должность.</w:t>
      </w:r>
    </w:p>
    <w:p>
      <w:pPr>
        <w:spacing w:after="60"/>
        <w:ind w:firstLine="567"/>
        <w:jc w:val="both"/>
      </w:pPr>
      <w:r>
        <w:rPr>
          <w:rFonts w:ascii="Arial" w:cs="Arial" w:eastAsia="Arial" w:hAnsi="Arial"/>
          <w:i/>
          <w:iCs/>
          <w:sz w:val="24"/>
          <w:szCs w:val="24"/>
        </w:rPr>
        <w:t xml:space="preserve">(В редакции Закона КР от </w:t>
      </w:r>
      <w:hyperlink w:history="1" r:id="rIdxvgeagtkqyz6civ_a0u5x">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Ротация сотрудников</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а также предупреждения негативных последствий в правоохранительных органах проводится ротация сотрудника.</w:t>
      </w:r>
    </w:p>
    <w:p>
      <w:pPr>
        <w:spacing w:after="60"/>
        <w:ind w:firstLine="567"/>
        <w:jc w:val="both"/>
      </w:pPr>
      <w:r>
        <w:rPr>
          <w:rFonts w:ascii="Arial" w:cs="Arial" w:eastAsia="Arial" w:hAnsi="Arial"/>
          <w:sz w:val="24"/>
          <w:szCs w:val="24"/>
        </w:rPr>
        <w:t xml:space="preserve">2. Ротация проводится не чаще одного раза в 5 лет на основании решения руководителя правоохранительного органа или уполномоченного руководителя. Принятое решение оформляется приказом.</w:t>
      </w:r>
    </w:p>
    <w:p>
      <w:pPr>
        <w:spacing w:after="60"/>
        <w:ind w:firstLine="567"/>
        <w:jc w:val="both"/>
      </w:pPr>
      <w:r>
        <w:rPr>
          <w:rFonts w:ascii="Arial" w:cs="Arial" w:eastAsia="Arial" w:hAnsi="Arial"/>
          <w:sz w:val="24"/>
          <w:szCs w:val="24"/>
        </w:rPr>
        <w:t xml:space="preserve">В исключительных случаях ротация может быть проведена раньше установленного срока.</w:t>
      </w:r>
    </w:p>
    <w:p>
      <w:pPr>
        <w:spacing w:after="60"/>
        <w:ind w:firstLine="567"/>
        <w:jc w:val="both"/>
      </w:pPr>
      <w:r>
        <w:rPr>
          <w:rFonts w:ascii="Arial" w:cs="Arial" w:eastAsia="Arial" w:hAnsi="Arial"/>
          <w:sz w:val="24"/>
          <w:szCs w:val="24"/>
        </w:rPr>
        <w:t xml:space="preserve">Порядок проведения ротации сотрудников устанавливается правоохранительными органами.</w:t>
      </w:r>
    </w:p>
    <w:p>
      <w:pPr>
        <w:spacing w:after="60"/>
        <w:ind w:firstLine="567"/>
        <w:jc w:val="both"/>
      </w:pPr>
      <w:r>
        <w:rPr>
          <w:rFonts w:ascii="Arial" w:cs="Arial" w:eastAsia="Arial" w:hAnsi="Arial"/>
          <w:sz w:val="24"/>
          <w:szCs w:val="24"/>
        </w:rPr>
        <w:t xml:space="preserve">3. Ротации, связанной с переездом в другую местность, не подлежат сотрудники, имеющие на иждивении детей-инвалидов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 а также если сотрудник является единственным родителем несовершеннолетних детей.</w:t>
      </w:r>
    </w:p>
    <w:p>
      <w:pPr>
        <w:spacing w:after="60"/>
        <w:ind w:firstLine="567"/>
        <w:jc w:val="both"/>
      </w:pPr>
      <w:r>
        <w:rPr>
          <w:rFonts w:ascii="Arial" w:cs="Arial" w:eastAsia="Arial" w:hAnsi="Arial"/>
          <w:sz w:val="24"/>
          <w:szCs w:val="24"/>
        </w:rPr>
        <w:t xml:space="preserve">4.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5. Перечень должностей, подлежащих ротации, и порядок ее проведения определяются правоохранительным органом.</w:t>
      </w:r>
    </w:p>
    <w:p>
      <w:pPr>
        <w:spacing w:after="60"/>
        <w:ind w:firstLine="567"/>
        <w:jc w:val="both"/>
      </w:pPr>
      <w:r>
        <w:rPr>
          <w:rFonts w:ascii="Arial" w:cs="Arial" w:eastAsia="Arial" w:hAnsi="Arial"/>
          <w:i/>
          <w:iCs/>
          <w:sz w:val="24"/>
          <w:szCs w:val="24"/>
        </w:rPr>
        <w:t xml:space="preserve">(В редакции Закона КР от </w:t>
      </w:r>
      <w:hyperlink w:history="1" r:id="rIdbp8pegbkawpe3w9ubchhb">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Перевод сотрудника</w:t>
      </w:r>
    </w:p>
    <w:p>
      <w:pPr>
        <w:spacing w:after="60"/>
        <w:ind w:firstLine="567"/>
        <w:jc w:val="both"/>
      </w:pPr>
      <w:r>
        <w:rPr>
          <w:rFonts w:ascii="Arial" w:cs="Arial" w:eastAsia="Arial" w:hAnsi="Arial"/>
          <w:sz w:val="24"/>
          <w:szCs w:val="24"/>
        </w:rPr>
        <w:t xml:space="preserve">1. Перевод сотрудника одного правоохранительного органа в другой правоохранительный орган осуществляется с согласия сотрудника, выраженного в письменной форме, по согласованию с руководителями правоохранительных органов.</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правоохранительный орган на данный орган возлагается ответственность за заключение контракта, его трудоустройство, сохранение социальных гарантий, предусмотренных для сотрудников, а также соблюдение им законности и служебной дисциплины.</w:t>
      </w:r>
    </w:p>
    <w:p>
      <w:pPr>
        <w:spacing w:after="60"/>
        <w:ind w:firstLine="567"/>
        <w:jc w:val="both"/>
      </w:pPr>
      <w:r>
        <w:rPr>
          <w:rFonts w:ascii="Arial" w:cs="Arial" w:eastAsia="Arial" w:hAnsi="Arial"/>
          <w:i/>
          <w:iCs/>
          <w:sz w:val="24"/>
          <w:szCs w:val="24"/>
        </w:rPr>
        <w:t xml:space="preserve">(В редакции Закона КР от </w:t>
      </w:r>
      <w:hyperlink w:history="1" r:id="rIdvgl4aval01f_ahxwhrb4x">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Временное исполнение обязанностей</w:t>
      </w:r>
    </w:p>
    <w:p>
      <w:pPr>
        <w:spacing w:after="60"/>
        <w:ind w:firstLine="567"/>
        <w:jc w:val="both"/>
      </w:pPr>
      <w:r>
        <w:rPr>
          <w:rFonts w:ascii="Arial" w:cs="Arial" w:eastAsia="Arial" w:hAnsi="Arial"/>
          <w:sz w:val="24"/>
          <w:szCs w:val="24"/>
        </w:rPr>
        <w:t xml:space="preserve">1. На сотрудника с его согласия могут быть временно возложены исполнение обязанностей по иной должности с одновременным освобождением его от выполнения обязанностей по занимаемой должности либо без такового.</w:t>
      </w:r>
    </w:p>
    <w:p>
      <w:pPr>
        <w:spacing w:after="60"/>
        <w:ind w:firstLine="567"/>
        <w:jc w:val="both"/>
      </w:pPr>
      <w:r>
        <w:rPr>
          <w:rFonts w:ascii="Arial" w:cs="Arial" w:eastAsia="Arial" w:hAnsi="Arial"/>
          <w:sz w:val="24"/>
          <w:szCs w:val="24"/>
        </w:rPr>
        <w:t xml:space="preserve">2. Срок временного исполнения обязанностей по должности в правоохранительных органах не может превышать 6 месяцев.</w:t>
      </w:r>
    </w:p>
    <w:p>
      <w:pPr>
        <w:spacing w:after="60"/>
        <w:ind w:firstLine="567"/>
        <w:jc w:val="both"/>
      </w:pPr>
      <w:r>
        <w:rPr>
          <w:rFonts w:ascii="Arial" w:cs="Arial" w:eastAsia="Arial" w:hAnsi="Arial"/>
          <w:sz w:val="24"/>
          <w:szCs w:val="24"/>
        </w:rPr>
        <w:t xml:space="preserve">3. Назначение сотрудника временно исполняющим обязанности по вакантной должности не допускается.</w:t>
      </w:r>
    </w:p>
    <w:p>
      <w:pPr>
        <w:spacing w:after="60"/>
        <w:ind w:firstLine="567"/>
        <w:jc w:val="both"/>
      </w:pPr>
      <w:r>
        <w:rPr>
          <w:rFonts w:ascii="Arial" w:cs="Arial" w:eastAsia="Arial" w:hAnsi="Arial"/>
          <w:sz w:val="24"/>
          <w:szCs w:val="24"/>
        </w:rPr>
        <w:t xml:space="preserve">4. Денежное довольствие сотруднику, временно исполняющему обязанности по должности в правоохранительных органах в соответствии с настоящей статьей, выплачивается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На время отпуска сотрудников по уходу за ребенком, занимающих должности, не связанные с оперативно-служебной деятельностью и не требующие допуска к секретному делопроизводству, допускается их замещение лицами аттестованного состава либо без присвоения специального звания лицами из числа гражданского населения.</w:t>
      </w:r>
    </w:p>
    <w:p>
      <w:pPr>
        <w:spacing w:after="60"/>
        <w:ind w:firstLine="567"/>
        <w:jc w:val="both"/>
      </w:pPr>
      <w:r>
        <w:rPr>
          <w:rFonts w:ascii="Arial" w:cs="Arial" w:eastAsia="Arial" w:hAnsi="Arial"/>
          <w:i/>
          <w:iCs/>
          <w:sz w:val="24"/>
          <w:szCs w:val="24"/>
        </w:rPr>
        <w:t xml:space="preserve">(В редакции Закона КР от </w:t>
      </w:r>
      <w:hyperlink w:history="1" r:id="rId66zfyytlbnnktslaak596">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Прикомандирование сотрудника</w:t>
      </w:r>
    </w:p>
    <w:p>
      <w:pPr>
        <w:spacing w:after="60"/>
        <w:ind w:firstLine="567"/>
        <w:jc w:val="both"/>
      </w:pPr>
      <w:r>
        <w:rPr>
          <w:rFonts w:ascii="Arial" w:cs="Arial" w:eastAsia="Arial" w:hAnsi="Arial"/>
          <w:sz w:val="24"/>
          <w:szCs w:val="24"/>
        </w:rPr>
        <w:t xml:space="preserve">1. Прикомандирование сотрудника производится с оставлением в кадрах правоохранительного органа в следующих случаях:</w:t>
      </w:r>
    </w:p>
    <w:p>
      <w:pPr>
        <w:spacing w:after="60"/>
        <w:ind w:firstLine="567"/>
        <w:jc w:val="both"/>
      </w:pPr>
      <w:r>
        <w:rPr>
          <w:rFonts w:ascii="Arial" w:cs="Arial" w:eastAsia="Arial" w:hAnsi="Arial"/>
          <w:sz w:val="24"/>
          <w:szCs w:val="24"/>
        </w:rPr>
        <w:t xml:space="preserve">1) направление для прохождения службы в Администрацию Президента Кыргызской Республики, Аппарат Жогорку Кенеша Кыргызской Республики;</w:t>
      </w:r>
    </w:p>
    <w:p>
      <w:pPr>
        <w:spacing w:after="60"/>
        <w:ind w:firstLine="567"/>
        <w:jc w:val="both"/>
      </w:pPr>
      <w:r>
        <w:rPr>
          <w:rFonts w:ascii="Arial" w:cs="Arial" w:eastAsia="Arial" w:hAnsi="Arial"/>
          <w:sz w:val="24"/>
          <w:szCs w:val="24"/>
        </w:rPr>
        <w:t xml:space="preserve">2) направление для прохождения службы в международные организации или межгосударственные органы;</w:t>
      </w:r>
    </w:p>
    <w:p>
      <w:pPr>
        <w:spacing w:after="60"/>
        <w:ind w:firstLine="567"/>
        <w:jc w:val="both"/>
      </w:pPr>
      <w:r>
        <w:rPr>
          <w:rFonts w:ascii="Arial" w:cs="Arial" w:eastAsia="Arial" w:hAnsi="Arial"/>
          <w:sz w:val="24"/>
          <w:szCs w:val="24"/>
        </w:rPr>
        <w:t xml:space="preserve">3) направление сотрудника для прохождения профессиональной переподготовки, повышения квалификации или обучения на срок более 6 месяцев.</w:t>
      </w:r>
    </w:p>
    <w:p>
      <w:pPr>
        <w:spacing w:after="60"/>
        <w:ind w:firstLine="567"/>
        <w:jc w:val="both"/>
      </w:pPr>
      <w:r>
        <w:rPr>
          <w:rFonts w:ascii="Arial" w:cs="Arial" w:eastAsia="Arial" w:hAnsi="Arial"/>
          <w:sz w:val="24"/>
          <w:szCs w:val="24"/>
        </w:rPr>
        <w:t xml:space="preserve">2. Направление сотрудника для прохождения службы в случае, предусмотренном пунктом 1 части 1 настоящей статьи, производится с согласия сотрудника, по решению руководителя администрации, аппарата соответствующего органа для обеспечения деятельности указанных органов.</w:t>
      </w:r>
    </w:p>
    <w:p>
      <w:pPr>
        <w:spacing w:after="60"/>
        <w:ind w:firstLine="567"/>
        <w:jc w:val="both"/>
      </w:pPr>
      <w:r>
        <w:rPr>
          <w:rFonts w:ascii="Arial" w:cs="Arial" w:eastAsia="Arial" w:hAnsi="Arial"/>
          <w:sz w:val="24"/>
          <w:szCs w:val="24"/>
        </w:rPr>
        <w:t xml:space="preserve">3. Направление сотрудника для прохождения службы в случаях, предусмотренных пунктами 2 и 3 части 1 настоящей статьи, производится с согласия сотрудника, по решению руководителя правоохранительного органа.</w:t>
      </w:r>
    </w:p>
    <w:p>
      <w:pPr>
        <w:spacing w:after="60"/>
        <w:ind w:firstLine="567"/>
        <w:jc w:val="both"/>
      </w:pPr>
      <w:r>
        <w:rPr>
          <w:rFonts w:ascii="Arial" w:cs="Arial" w:eastAsia="Arial" w:hAnsi="Arial"/>
          <w:sz w:val="24"/>
          <w:szCs w:val="24"/>
        </w:rPr>
        <w:t xml:space="preserve">4. Отзыв прикомандированного сотрудника производится по решению руководителя правоохранительного органа в случаях:</w:t>
      </w:r>
    </w:p>
    <w:p>
      <w:pPr>
        <w:spacing w:after="60"/>
        <w:ind w:firstLine="567"/>
        <w:jc w:val="both"/>
      </w:pPr>
      <w:r>
        <w:rPr>
          <w:rFonts w:ascii="Arial" w:cs="Arial" w:eastAsia="Arial" w:hAnsi="Arial"/>
          <w:sz w:val="24"/>
          <w:szCs w:val="24"/>
        </w:rPr>
        <w:t xml:space="preserve">1) инициативы органа или организации прикомандирования;</w:t>
      </w:r>
    </w:p>
    <w:p>
      <w:pPr>
        <w:spacing w:after="60"/>
        <w:ind w:firstLine="567"/>
        <w:jc w:val="both"/>
      </w:pPr>
      <w:r>
        <w:rPr>
          <w:rFonts w:ascii="Arial" w:cs="Arial" w:eastAsia="Arial" w:hAnsi="Arial"/>
          <w:sz w:val="24"/>
          <w:szCs w:val="24"/>
        </w:rPr>
        <w:t xml:space="preserve">2) совершения дискредитирующего деяния;</w:t>
      </w:r>
    </w:p>
    <w:p>
      <w:pPr>
        <w:spacing w:after="60"/>
        <w:ind w:firstLine="567"/>
        <w:jc w:val="both"/>
      </w:pPr>
      <w:r>
        <w:rPr>
          <w:rFonts w:ascii="Arial" w:cs="Arial" w:eastAsia="Arial" w:hAnsi="Arial"/>
          <w:sz w:val="24"/>
          <w:szCs w:val="24"/>
        </w:rPr>
        <w:t xml:space="preserve">3) истечения сроков прикомандирования;</w:t>
      </w:r>
    </w:p>
    <w:p>
      <w:pPr>
        <w:spacing w:after="60"/>
        <w:ind w:firstLine="567"/>
        <w:jc w:val="both"/>
      </w:pPr>
      <w:r>
        <w:rPr>
          <w:rFonts w:ascii="Arial" w:cs="Arial" w:eastAsia="Arial" w:hAnsi="Arial"/>
          <w:sz w:val="24"/>
          <w:szCs w:val="24"/>
        </w:rPr>
        <w:t xml:space="preserve">4) угрозы жизни и здоровью сотрудника или членов его семьи;</w:t>
      </w:r>
    </w:p>
    <w:p>
      <w:pPr>
        <w:spacing w:after="60"/>
        <w:ind w:firstLine="567"/>
        <w:jc w:val="both"/>
      </w:pPr>
      <w:r>
        <w:rPr>
          <w:rFonts w:ascii="Arial" w:cs="Arial" w:eastAsia="Arial" w:hAnsi="Arial"/>
          <w:sz w:val="24"/>
          <w:szCs w:val="24"/>
        </w:rPr>
        <w:t xml:space="preserve">5) а также по собственному желанию прикомандированного сотрудника.</w:t>
      </w:r>
    </w:p>
    <w:p>
      <w:pPr>
        <w:spacing w:after="60"/>
        <w:ind w:firstLine="567"/>
        <w:jc w:val="both"/>
      </w:pPr>
      <w:r>
        <w:rPr>
          <w:rFonts w:ascii="Arial" w:cs="Arial" w:eastAsia="Arial" w:hAnsi="Arial"/>
          <w:sz w:val="24"/>
          <w:szCs w:val="24"/>
        </w:rPr>
        <w:t xml:space="preserve">5. Отзыв прикомандированного сотрудника в соответствии с пунктом 1 части 1 настоящей статьи производится с согласия руководителя администрации, аппарата соответствующего органа.</w:t>
      </w:r>
    </w:p>
    <w:p>
      <w:pPr>
        <w:spacing w:after="60"/>
        <w:ind w:firstLine="567"/>
        <w:jc w:val="both"/>
      </w:pPr>
      <w:r>
        <w:rPr>
          <w:rFonts w:ascii="Arial" w:cs="Arial" w:eastAsia="Arial" w:hAnsi="Arial"/>
          <w:sz w:val="24"/>
          <w:szCs w:val="24"/>
        </w:rPr>
        <w:t xml:space="preserve">6. При отзыве сотрудник прибывает в распоряжение правоохранительного органа и подлежит трудоустройству.</w:t>
      </w:r>
    </w:p>
    <w:p>
      <w:pPr>
        <w:spacing w:after="60"/>
        <w:ind w:firstLine="567"/>
        <w:jc w:val="both"/>
      </w:pPr>
      <w:r>
        <w:rPr>
          <w:rFonts w:ascii="Arial" w:cs="Arial" w:eastAsia="Arial" w:hAnsi="Arial"/>
          <w:sz w:val="24"/>
          <w:szCs w:val="24"/>
        </w:rPr>
        <w:t xml:space="preserve">7. Сотрудник, направленный для прохождения дальнейшей службы в Администрацию Президента Кыргызской Республики, Аппарат Жогорку Кенеша Кыргызской Республики, международные организации или межгосударственные органы, обеспечивается денежным довольствием (заработной платой) соответствующими государственными органами, куда он был направлен для прохождения дальнейшей службы, по правилам и нормам, устанавливаемым в указанных государственных органах, международных организациях или межгосударственных органах.</w:t>
      </w:r>
    </w:p>
    <w:p>
      <w:pPr>
        <w:spacing w:after="60"/>
        <w:ind w:firstLine="567"/>
        <w:jc w:val="both"/>
      </w:pPr>
      <w:r>
        <w:rPr>
          <w:rFonts w:ascii="Arial" w:cs="Arial" w:eastAsia="Arial" w:hAnsi="Arial"/>
          <w:sz w:val="24"/>
          <w:szCs w:val="24"/>
        </w:rPr>
        <w:t xml:space="preserve">8. Очередное специальное звание прикомандированному сотруднику присваивается в порядке, установленном настоящим Законом.</w:t>
      </w:r>
    </w:p>
    <w:p>
      <w:pPr>
        <w:spacing w:after="60"/>
        <w:ind w:firstLine="567"/>
        <w:jc w:val="both"/>
      </w:pPr>
      <w:r>
        <w:rPr>
          <w:rFonts w:ascii="Arial" w:cs="Arial" w:eastAsia="Arial" w:hAnsi="Arial"/>
          <w:sz w:val="24"/>
          <w:szCs w:val="24"/>
        </w:rPr>
        <w:t xml:space="preserve">9. Контракт, ранее заключенный с прикомандированным сотрудником, сохраняет свое действие на весь период такого прикомандирования.</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производится по истечении установленного срока выслуги в присвоенном специальном звании без учета предусмотренного предельного специального звания по последней занимаемой должности.</w:t>
      </w:r>
    </w:p>
    <w:p>
      <w:pPr>
        <w:spacing w:after="60"/>
        <w:ind w:firstLine="567"/>
        <w:jc w:val="both"/>
      </w:pPr>
      <w:r>
        <w:rPr>
          <w:rFonts w:ascii="Arial" w:cs="Arial" w:eastAsia="Arial" w:hAnsi="Arial"/>
          <w:sz w:val="24"/>
          <w:szCs w:val="24"/>
        </w:rPr>
        <w:t xml:space="preserve">11. За прикомандированным сотрудником и его семьей сохраняются права и гарантии социальной защиты, установленные законодательством Кыргызской Республики для сотрудников правоохранительных органов.</w:t>
      </w:r>
    </w:p>
    <w:p>
      <w:pPr>
        <w:spacing w:after="60"/>
        <w:ind w:firstLine="567"/>
        <w:jc w:val="both"/>
      </w:pPr>
      <w:r>
        <w:rPr>
          <w:rFonts w:ascii="Arial" w:cs="Arial" w:eastAsia="Arial" w:hAnsi="Arial"/>
          <w:sz w:val="24"/>
          <w:szCs w:val="24"/>
        </w:rPr>
        <w:t xml:space="preserve">12. Увольнение со службы прикомандированного сотрудника производится по основаниям и в порядке, которые предусмотрены настоящим Законом.</w:t>
      </w:r>
    </w:p>
    <w:p>
      <w:pPr>
        <w:spacing w:after="60"/>
        <w:ind w:firstLine="567"/>
        <w:jc w:val="both"/>
      </w:pPr>
      <w:r>
        <w:rPr>
          <w:rFonts w:ascii="Arial" w:cs="Arial" w:eastAsia="Arial" w:hAnsi="Arial"/>
          <w:sz w:val="24"/>
          <w:szCs w:val="24"/>
        </w:rPr>
        <w:t xml:space="preserve">13. Порядок и условия прикомандирования сотрудника внутри правоохранительного органа определяются руководителем правоохранительного органа.</w:t>
      </w:r>
    </w:p>
    <w:p>
      <w:pPr>
        <w:spacing w:after="60"/>
        <w:ind w:firstLine="567"/>
        <w:jc w:val="both"/>
      </w:pPr>
      <w:r>
        <w:rPr>
          <w:rFonts w:ascii="Arial" w:cs="Arial" w:eastAsia="Arial" w:hAnsi="Arial"/>
          <w:i/>
          <w:iCs/>
          <w:sz w:val="24"/>
          <w:szCs w:val="24"/>
        </w:rPr>
        <w:t xml:space="preserve">(В редакции Закона КР от </w:t>
      </w:r>
      <w:hyperlink w:history="1" r:id="rId7am7nljjj51pgxvin3cuk">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Зачисление сотрудника в распоряжение кадров правоохранительного органа</w:t>
      </w:r>
    </w:p>
    <w:p>
      <w:pPr>
        <w:spacing w:after="60"/>
        <w:ind w:firstLine="567"/>
        <w:jc w:val="both"/>
      </w:pPr>
      <w:r>
        <w:rPr>
          <w:rFonts w:ascii="Arial" w:cs="Arial" w:eastAsia="Arial" w:hAnsi="Arial"/>
          <w:sz w:val="24"/>
          <w:szCs w:val="24"/>
        </w:rPr>
        <w:t xml:space="preserve">1. В распоряжение кадров правоохранительного органа сотрудник зачисляется в случае:</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либо сокращением штатной численности;</w:t>
      </w:r>
    </w:p>
    <w:p>
      <w:pPr>
        <w:spacing w:after="60"/>
        <w:ind w:firstLine="567"/>
        <w:jc w:val="both"/>
      </w:pPr>
      <w:r>
        <w:rPr>
          <w:rFonts w:ascii="Arial" w:cs="Arial" w:eastAsia="Arial" w:hAnsi="Arial"/>
          <w:sz w:val="24"/>
          <w:szCs w:val="24"/>
        </w:rPr>
        <w:t xml:space="preserve">2) истечения 3 месяцев со дня отстранения от должности на основании решения, вынесенного судебными органами;</w:t>
      </w:r>
    </w:p>
    <w:p>
      <w:pPr>
        <w:spacing w:after="60"/>
        <w:ind w:firstLine="567"/>
        <w:jc w:val="both"/>
      </w:pPr>
      <w:r>
        <w:rPr>
          <w:rFonts w:ascii="Arial" w:cs="Arial" w:eastAsia="Arial" w:hAnsi="Arial"/>
          <w:sz w:val="24"/>
          <w:szCs w:val="24"/>
        </w:rPr>
        <w:t xml:space="preserve">3) дисциплинарного взыскания, при невозможности назначения его на нижестоящую должность;</w:t>
      </w:r>
    </w:p>
    <w:p>
      <w:pPr>
        <w:spacing w:after="60"/>
        <w:ind w:firstLine="567"/>
        <w:jc w:val="both"/>
      </w:pPr>
      <w:r>
        <w:rPr>
          <w:rFonts w:ascii="Arial" w:cs="Arial" w:eastAsia="Arial" w:hAnsi="Arial"/>
          <w:sz w:val="24"/>
          <w:szCs w:val="24"/>
        </w:rPr>
        <w:t xml:space="preserve">4)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5) восстановления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6) безвестного отсутствия сотрудника правоохранительного органа;</w:t>
      </w:r>
    </w:p>
    <w:p>
      <w:pPr>
        <w:spacing w:after="60"/>
        <w:ind w:firstLine="567"/>
        <w:jc w:val="both"/>
      </w:pPr>
      <w:r>
        <w:rPr>
          <w:rFonts w:ascii="Arial" w:cs="Arial" w:eastAsia="Arial" w:hAnsi="Arial"/>
          <w:sz w:val="24"/>
          <w:szCs w:val="24"/>
        </w:rPr>
        <w:t xml:space="preserve">7) отзыва сотрудника, прикомандированного в соответствии с частью 1 </w:t>
      </w:r>
      <w:hyperlink w:history="1" r:id="rIdpmjra4apt0wsq3hbie0j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 или окончания срока прикомандирования.</w:t>
      </w:r>
    </w:p>
    <w:p>
      <w:pPr>
        <w:spacing w:after="60"/>
        <w:ind w:firstLine="567"/>
        <w:jc w:val="both"/>
      </w:pPr>
      <w:r>
        <w:rPr>
          <w:rFonts w:ascii="Arial" w:cs="Arial" w:eastAsia="Arial" w:hAnsi="Arial"/>
          <w:sz w:val="24"/>
          <w:szCs w:val="24"/>
        </w:rPr>
        <w:t xml:space="preserve">2. Сотрудник зачисляется в распоряжение кадров на срок, не превышающий 4 месяцев.</w:t>
      </w:r>
    </w:p>
    <w:p>
      <w:pPr>
        <w:spacing w:after="60"/>
        <w:ind w:firstLine="567"/>
        <w:jc w:val="both"/>
      </w:pPr>
      <w:r>
        <w:rPr>
          <w:rFonts w:ascii="Arial" w:cs="Arial" w:eastAsia="Arial" w:hAnsi="Arial"/>
          <w:sz w:val="24"/>
          <w:szCs w:val="24"/>
        </w:rPr>
        <w:t xml:space="preserve">3. В течение этого времени правоохранительный орган обязан не менее двух раз предложить сотруднику равнозначную вакантную должность. В случае отсутствия равнозначной должности сотруднику может быть предложена иная должность.</w:t>
      </w:r>
    </w:p>
    <w:p>
      <w:pPr>
        <w:spacing w:after="60"/>
        <w:ind w:firstLine="567"/>
        <w:jc w:val="both"/>
      </w:pPr>
      <w:r>
        <w:rPr>
          <w:rFonts w:ascii="Arial" w:cs="Arial" w:eastAsia="Arial" w:hAnsi="Arial"/>
          <w:sz w:val="24"/>
          <w:szCs w:val="24"/>
        </w:rPr>
        <w:t xml:space="preserve">4. Сотрудник, зачисленный в распоряжение кадров в связи с отстранением от должности на основании решения, вынесенного судебными органами, находится в распоряжении кадров до вынесения окончательного решения по уголовному делу либо по делу о правонарушениях.</w:t>
      </w:r>
    </w:p>
    <w:p>
      <w:pPr>
        <w:spacing w:after="60"/>
        <w:ind w:firstLine="567"/>
        <w:jc w:val="both"/>
      </w:pPr>
      <w:r>
        <w:rPr>
          <w:rFonts w:ascii="Arial" w:cs="Arial" w:eastAsia="Arial" w:hAnsi="Arial"/>
          <w:sz w:val="24"/>
          <w:szCs w:val="24"/>
        </w:rPr>
        <w:t xml:space="preserve">Время нахождения в распоряжении кадров в связи с отстранением от должности засчитывается в общий трудовой стаж, а также в стаж службы по специальности, кроме случаев назначения пенсии на льготных условиях.</w:t>
      </w:r>
    </w:p>
    <w:p>
      <w:pPr>
        <w:spacing w:after="60"/>
        <w:ind w:firstLine="567"/>
        <w:jc w:val="both"/>
      </w:pPr>
      <w:r>
        <w:rPr>
          <w:rFonts w:ascii="Arial" w:cs="Arial" w:eastAsia="Arial" w:hAnsi="Arial"/>
          <w:sz w:val="24"/>
          <w:szCs w:val="24"/>
        </w:rPr>
        <w:t xml:space="preserve">5. Сотрудник, находящийся в распоряжении кадров, может быть задействован в интересах службы с обязательным составлением табеля учета рабочего времени.</w:t>
      </w:r>
    </w:p>
    <w:p>
      <w:pPr>
        <w:spacing w:after="60"/>
        <w:ind w:firstLine="567"/>
        <w:jc w:val="both"/>
      </w:pPr>
      <w:r>
        <w:rPr>
          <w:rFonts w:ascii="Arial" w:cs="Arial" w:eastAsia="Arial" w:hAnsi="Arial"/>
          <w:sz w:val="24"/>
          <w:szCs w:val="24"/>
        </w:rPr>
        <w:t xml:space="preserve">6. 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Данная норма не распространяется на прикомандированных сотрудников, зачисленных в распоряжение кадров в связи с отзывом из международных организаций, межгосударственных органов и иностранных учебных заведений.</w:t>
      </w:r>
    </w:p>
    <w:p>
      <w:pPr>
        <w:spacing w:after="60"/>
        <w:ind w:firstLine="567"/>
        <w:jc w:val="both"/>
      </w:pPr>
      <w:r>
        <w:rPr>
          <w:rFonts w:ascii="Arial" w:cs="Arial" w:eastAsia="Arial" w:hAnsi="Arial"/>
          <w:sz w:val="24"/>
          <w:szCs w:val="24"/>
        </w:rPr>
        <w:t xml:space="preserve">7. В срок нахождения сотрудника в распоряжении кадров не засчитывается период временной нетрудоспособности, время нахождения в отпуске, а также время исполнения обязанностей по невакантным должностям.</w:t>
      </w:r>
    </w:p>
    <w:p>
      <w:pPr>
        <w:spacing w:after="60"/>
        <w:ind w:firstLine="567"/>
        <w:jc w:val="both"/>
      </w:pPr>
      <w:r>
        <w:rPr>
          <w:rFonts w:ascii="Arial" w:cs="Arial" w:eastAsia="Arial" w:hAnsi="Arial"/>
          <w:sz w:val="24"/>
          <w:szCs w:val="24"/>
        </w:rPr>
        <w:t xml:space="preserve">8. Приказ о зачислении в распоряжение кадров объявляется сотруднику под роспись. В случае отказа сотрудника от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9. Приказ о зачислении в распоряжение кадров правоохранительного органа не означает прекращения службы в правоохранительном органе.</w:t>
      </w:r>
    </w:p>
    <w:p>
      <w:pPr>
        <w:spacing w:after="60"/>
        <w:ind w:firstLine="567"/>
        <w:jc w:val="both"/>
      </w:pPr>
      <w:r>
        <w:rPr>
          <w:rFonts w:ascii="Arial" w:cs="Arial" w:eastAsia="Arial" w:hAnsi="Arial"/>
          <w:sz w:val="24"/>
          <w:szCs w:val="24"/>
        </w:rPr>
        <w:t xml:space="preserve">10. После 4-месячного периода нахождения в распоряжении кадров, в случае отказа сотрудника от двух предложенных вакантных должностей, в том числе нижестоящих, он подлежит увольнению из правоохранительного органа в порядке, установленном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nmom6saz--ndqczuzethy">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Аттестация сотрудника</w:t>
      </w:r>
    </w:p>
    <w:p>
      <w:pPr>
        <w:spacing w:after="60"/>
        <w:ind w:firstLine="567"/>
        <w:jc w:val="both"/>
      </w:pPr>
      <w:r>
        <w:rPr>
          <w:rFonts w:ascii="Arial" w:cs="Arial" w:eastAsia="Arial" w:hAnsi="Arial"/>
          <w:sz w:val="24"/>
          <w:szCs w:val="24"/>
        </w:rPr>
        <w:t xml:space="preserve">1. Аттестация сотрудника проводится один раз в 5 лет в целях определения его соответствия занимаемой должности.</w:t>
      </w:r>
    </w:p>
    <w:p>
      <w:pPr>
        <w:spacing w:after="60"/>
        <w:ind w:firstLine="567"/>
        <w:jc w:val="both"/>
      </w:pPr>
      <w:r>
        <w:rPr>
          <w:rFonts w:ascii="Arial" w:cs="Arial" w:eastAsia="Arial" w:hAnsi="Arial"/>
          <w:sz w:val="24"/>
          <w:szCs w:val="24"/>
        </w:rPr>
        <w:t xml:space="preserve">2. Общими принципами аттестации являются объективность, единообразие критериев оценки, прозрачность и регулярность.</w:t>
      </w:r>
    </w:p>
    <w:p>
      <w:pPr>
        <w:spacing w:after="60"/>
        <w:ind w:firstLine="567"/>
        <w:jc w:val="both"/>
      </w:pPr>
      <w:r>
        <w:rPr>
          <w:rFonts w:ascii="Arial" w:cs="Arial" w:eastAsia="Arial" w:hAnsi="Arial"/>
          <w:sz w:val="24"/>
          <w:szCs w:val="24"/>
        </w:rPr>
        <w:t xml:space="preserve">3. Очередной аттестации не подлежит сотрудник, если он сам не выразил такое желание:</w:t>
      </w:r>
    </w:p>
    <w:p>
      <w:pPr>
        <w:spacing w:after="60"/>
        <w:ind w:firstLine="567"/>
        <w:jc w:val="both"/>
      </w:pPr>
      <w:r>
        <w:rPr>
          <w:rFonts w:ascii="Arial" w:cs="Arial" w:eastAsia="Arial" w:hAnsi="Arial"/>
          <w:sz w:val="24"/>
          <w:szCs w:val="24"/>
        </w:rPr>
        <w:t xml:space="preserve">1) имеющий выслугу 20 и более календарных лет;</w:t>
      </w:r>
    </w:p>
    <w:p>
      <w:pPr>
        <w:spacing w:after="60"/>
        <w:ind w:firstLine="567"/>
        <w:jc w:val="both"/>
      </w:pPr>
      <w:r>
        <w:rPr>
          <w:rFonts w:ascii="Arial" w:cs="Arial" w:eastAsia="Arial" w:hAnsi="Arial"/>
          <w:sz w:val="24"/>
          <w:szCs w:val="24"/>
        </w:rPr>
        <w:t xml:space="preserve">2) занимающий должность менее одного года;</w:t>
      </w:r>
    </w:p>
    <w:p>
      <w:pPr>
        <w:spacing w:after="60"/>
        <w:ind w:firstLine="567"/>
        <w:jc w:val="both"/>
      </w:pPr>
      <w:r>
        <w:rPr>
          <w:rFonts w:ascii="Arial" w:cs="Arial" w:eastAsia="Arial" w:hAnsi="Arial"/>
          <w:sz w:val="24"/>
          <w:szCs w:val="24"/>
        </w:rPr>
        <w:t xml:space="preserve">3) прикомандированный;</w:t>
      </w:r>
    </w:p>
    <w:p>
      <w:pPr>
        <w:spacing w:after="60"/>
        <w:ind w:firstLine="567"/>
        <w:jc w:val="both"/>
      </w:pPr>
      <w:r>
        <w:rPr>
          <w:rFonts w:ascii="Arial" w:cs="Arial" w:eastAsia="Arial" w:hAnsi="Arial"/>
          <w:sz w:val="24"/>
          <w:szCs w:val="24"/>
        </w:rPr>
        <w:t xml:space="preserve">4) беременная женщина;</w:t>
      </w:r>
    </w:p>
    <w:p>
      <w:pPr>
        <w:spacing w:after="60"/>
        <w:ind w:firstLine="567"/>
        <w:jc w:val="both"/>
      </w:pPr>
      <w:r>
        <w:rPr>
          <w:rFonts w:ascii="Arial" w:cs="Arial" w:eastAsia="Arial" w:hAnsi="Arial"/>
          <w:sz w:val="24"/>
          <w:szCs w:val="24"/>
        </w:rPr>
        <w:t xml:space="preserve">5) находящийся в отпуске по беременности и родам или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Для проведения аттестации сотрудников руководителем правоохранительного органа или уполномоченным руководителем создается аттестационная комиссия.</w:t>
      </w:r>
    </w:p>
    <w:p>
      <w:pPr>
        <w:spacing w:after="60"/>
        <w:ind w:firstLine="567"/>
        <w:jc w:val="both"/>
      </w:pPr>
      <w:r>
        <w:rPr>
          <w:rFonts w:ascii="Arial" w:cs="Arial" w:eastAsia="Arial" w:hAnsi="Arial"/>
          <w:sz w:val="24"/>
          <w:szCs w:val="24"/>
        </w:rPr>
        <w:t xml:space="preserve">7. Аттестация проводится исключительно в присутствии сотрудника. В случае неявки на аттестацию без уважительных причин сотрудник привлекается к дисциплинарной ответственности, а дата проведения его аттестации переносится.</w:t>
      </w:r>
    </w:p>
    <w:p>
      <w:pPr>
        <w:spacing w:after="60"/>
        <w:ind w:firstLine="567"/>
        <w:jc w:val="both"/>
      </w:pPr>
      <w:r>
        <w:rPr>
          <w:rFonts w:ascii="Arial" w:cs="Arial" w:eastAsia="Arial" w:hAnsi="Arial"/>
          <w:sz w:val="24"/>
          <w:szCs w:val="24"/>
        </w:rPr>
        <w:t xml:space="preserve">8. Заседания аттестационной комиссии проводятся при наличии не менее двух третей членов ее состава.</w:t>
      </w:r>
    </w:p>
    <w:p>
      <w:pPr>
        <w:spacing w:after="60"/>
        <w:ind w:firstLine="567"/>
        <w:jc w:val="both"/>
      </w:pPr>
      <w:r>
        <w:rPr>
          <w:rFonts w:ascii="Arial" w:cs="Arial" w:eastAsia="Arial" w:hAnsi="Arial"/>
          <w:i/>
          <w:iCs/>
          <w:sz w:val="24"/>
          <w:szCs w:val="24"/>
        </w:rPr>
        <w:t xml:space="preserve">9. (Утратила силу в соответствии с Законом КР от </w:t>
      </w:r>
      <w:hyperlink w:history="1" r:id="rId1tdyl6puyvyctgl-a6wu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По результатам аттестации сотрудника аттестационная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правоохранительного органа.</w:t>
      </w:r>
    </w:p>
    <w:p>
      <w:pPr>
        <w:spacing w:after="60"/>
        <w:ind w:firstLine="567"/>
        <w:jc w:val="both"/>
      </w:pPr>
      <w:r>
        <w:rPr>
          <w:rFonts w:ascii="Arial" w:cs="Arial" w:eastAsia="Arial" w:hAnsi="Arial"/>
          <w:sz w:val="24"/>
          <w:szCs w:val="24"/>
        </w:rPr>
        <w:t xml:space="preserve">11. Повторная аттестация проводится не позднее 6 месяцев со дня проведения первоначальной аттестации.</w:t>
      </w:r>
    </w:p>
    <w:p>
      <w:pPr>
        <w:spacing w:after="60"/>
        <w:ind w:firstLine="567"/>
        <w:jc w:val="both"/>
      </w:pPr>
      <w:r>
        <w:rPr>
          <w:rFonts w:ascii="Arial" w:cs="Arial" w:eastAsia="Arial" w:hAnsi="Arial"/>
          <w:sz w:val="24"/>
          <w:szCs w:val="24"/>
        </w:rPr>
        <w:t xml:space="preserve">12. Аттестационная комиссия по итогам повторной аттестации выносит решение о соответствии сотрудника занимаемой должности, понижении в должности или увольнении со службы.</w:t>
      </w:r>
    </w:p>
    <w:p>
      <w:pPr>
        <w:spacing w:after="60"/>
        <w:ind w:firstLine="567"/>
        <w:jc w:val="both"/>
      </w:pPr>
      <w:r>
        <w:rPr>
          <w:rFonts w:ascii="Arial" w:cs="Arial" w:eastAsia="Arial" w:hAnsi="Arial"/>
          <w:i/>
          <w:iCs/>
          <w:sz w:val="24"/>
          <w:szCs w:val="24"/>
        </w:rPr>
        <w:t xml:space="preserve">13. (Утратила силу в соответствии с Законом КР от </w:t>
      </w:r>
      <w:hyperlink w:history="1" r:id="rId1bizqsoidut-ttbly0zhb">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Решение аттестационной комиссии является одним из оснований для зачисления сотрудника в резерв кадров на выдвижение на вышестоящую должность, понижения сотрудника в должности или его увольнения.</w:t>
      </w:r>
    </w:p>
    <w:p>
      <w:pPr>
        <w:spacing w:after="60"/>
        <w:ind w:firstLine="567"/>
        <w:jc w:val="both"/>
      </w:pPr>
      <w:r>
        <w:rPr>
          <w:rFonts w:ascii="Arial" w:cs="Arial" w:eastAsia="Arial" w:hAnsi="Arial"/>
          <w:sz w:val="24"/>
          <w:szCs w:val="24"/>
        </w:rPr>
        <w:t xml:space="preserve">15. Состав аттестационной комиссии, порядок и условия проведения аттестации определяются руководителем правоохранительного органа.</w:t>
      </w:r>
    </w:p>
    <w:p>
      <w:pPr>
        <w:spacing w:after="60"/>
        <w:ind w:firstLine="567"/>
        <w:jc w:val="both"/>
      </w:pPr>
      <w:r>
        <w:rPr>
          <w:rFonts w:ascii="Arial" w:cs="Arial" w:eastAsia="Arial" w:hAnsi="Arial"/>
          <w:sz w:val="24"/>
          <w:szCs w:val="24"/>
        </w:rPr>
        <w:t xml:space="preserve">16. Слушатели, адъюнкты, аспиранты и докторанты образовательных учреждений правоохранительных органов, а также аналогичных учебных заведений иностранных государств аттестуются по окончании учебы.</w:t>
      </w:r>
    </w:p>
    <w:p>
      <w:pPr>
        <w:spacing w:after="60"/>
        <w:ind w:firstLine="567"/>
        <w:jc w:val="both"/>
      </w:pPr>
      <w:r>
        <w:rPr>
          <w:rFonts w:ascii="Arial" w:cs="Arial" w:eastAsia="Arial" w:hAnsi="Arial"/>
          <w:i/>
          <w:iCs/>
          <w:sz w:val="24"/>
          <w:szCs w:val="24"/>
        </w:rPr>
        <w:t xml:space="preserve">(В редакции Закона КР от </w:t>
      </w:r>
      <w:hyperlink w:history="1" r:id="rIdsarnqlvg0bh_fyqc0pihs">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 Количество абзацев в пункте </w:t>
      </w:r>
      <w:r>
        <w:rPr>
          <w:rFonts w:ascii="Arial" w:cs="Arial" w:eastAsia="Arial" w:hAnsi="Arial"/>
          <w:i/>
          <w:iCs/>
          <w:sz w:val="24"/>
          <w:szCs w:val="24"/>
        </w:rPr>
        <w:t xml:space="preserve">3 ст.30</w:t>
      </w:r>
      <w:r>
        <w:rPr>
          <w:rFonts w:ascii="Arial" w:cs="Arial" w:eastAsia="Arial" w:hAnsi="Arial"/>
          <w:i/>
          <w:iCs/>
          <w:sz w:val="24"/>
          <w:szCs w:val="24"/>
        </w:rPr>
        <w:t xml:space="preserve"> настоящего </w:t>
      </w:r>
      <w:r>
        <w:rPr>
          <w:rFonts w:ascii="Arial" w:cs="Arial" w:eastAsia="Arial" w:hAnsi="Arial"/>
          <w:i/>
          <w:iCs/>
          <w:sz w:val="24"/>
          <w:szCs w:val="24"/>
        </w:rPr>
        <w:t xml:space="preserve">Закона</w:t>
      </w:r>
      <w:r>
        <w:rPr>
          <w:rFonts w:ascii="Arial" w:cs="Arial" w:eastAsia="Arial" w:hAnsi="Arial"/>
          <w:i/>
          <w:iCs/>
          <w:sz w:val="24"/>
          <w:szCs w:val="24"/>
        </w:rPr>
        <w:t xml:space="preserve"> не соответствует количеству абзаце в пункте </w:t>
      </w:r>
      <w:r>
        <w:rPr>
          <w:rFonts w:ascii="Arial" w:cs="Arial" w:eastAsia="Arial" w:hAnsi="Arial"/>
          <w:i/>
          <w:iCs/>
          <w:sz w:val="24"/>
          <w:szCs w:val="24"/>
        </w:rPr>
        <w:t xml:space="preserve">3 ст.30</w:t>
      </w:r>
      <w:r>
        <w:rPr>
          <w:rFonts w:ascii="Arial" w:cs="Arial" w:eastAsia="Arial" w:hAnsi="Arial"/>
          <w:i/>
          <w:iCs/>
          <w:sz w:val="24"/>
          <w:szCs w:val="24"/>
        </w:rPr>
        <w:t xml:space="preserve"> текста на государственном языке.</w:t>
      </w:r>
    </w:p>
    <w:p>
      <w:pPr>
        <w:spacing w:after="60" w:before="200"/>
        <w:ind w:firstLine="567"/>
        <w:jc w:val="both"/>
      </w:pPr>
      <w:r>
        <w:rPr>
          <w:rFonts w:ascii="Arial" w:cs="Arial" w:eastAsia="Arial" w:hAnsi="Arial"/>
          <w:b/>
          <w:bCs/>
          <w:sz w:val="24"/>
          <w:szCs w:val="24"/>
        </w:rPr>
        <w:t xml:space="preserve">Статья 31. Прохождение службы в особых условиях</w:t>
      </w:r>
    </w:p>
    <w:p>
      <w:pPr>
        <w:spacing w:after="60"/>
        <w:ind w:firstLine="567"/>
        <w:jc w:val="both"/>
      </w:pPr>
      <w:r>
        <w:rPr>
          <w:rFonts w:ascii="Arial" w:cs="Arial" w:eastAsia="Arial" w:hAnsi="Arial"/>
          <w:sz w:val="24"/>
          <w:szCs w:val="24"/>
        </w:rPr>
        <w:t xml:space="preserve">1. Для решения задач, возникающих в период действия военного, чрезвычайного положения, режима антитеррористической операции или иной предусмотренной законом кризисной ситуации, допускается привлечение сотрудника без его согласия в порядке, определяемом правоохранительным органом, на срок не более 6 месяцев в течение календарного года.</w:t>
      </w:r>
    </w:p>
    <w:p>
      <w:pPr>
        <w:spacing w:after="60"/>
        <w:ind w:firstLine="567"/>
        <w:jc w:val="both"/>
      </w:pPr>
      <w:r>
        <w:rPr>
          <w:rFonts w:ascii="Arial" w:cs="Arial" w:eastAsia="Arial" w:hAnsi="Arial"/>
          <w:sz w:val="24"/>
          <w:szCs w:val="24"/>
        </w:rPr>
        <w:t xml:space="preserve">2. Под особыми условиями несения службы в уполномоченном государственном органе в сфере исполнения наказаний понимается служба сотрудников и военнослужащих при введении режима чрезвычайного или военного положения, побегах из закрытых учреждений, захвате заложников, массовых беспорядках, групповых неповиновениях со стороны лиц, заключенных под стражу и осужденных, либо при угрозе возникновения таковых в течение срока, необходимого для их устранения.</w:t>
      </w:r>
    </w:p>
    <w:p>
      <w:pPr>
        <w:spacing w:after="60"/>
        <w:ind w:firstLine="567"/>
        <w:jc w:val="both"/>
      </w:pPr>
      <w:r>
        <w:rPr>
          <w:rFonts w:ascii="Arial" w:cs="Arial" w:eastAsia="Arial" w:hAnsi="Arial"/>
          <w:sz w:val="24"/>
          <w:szCs w:val="24"/>
        </w:rPr>
        <w:t xml:space="preserve">3. Под особыми условиями несения службы в уполномоченном государственном органе в сфере внутренних дел понимается служба сотрудников и военнослужащих при введении режима чрезвычайного или военного положения, захвате заложников, массовых беспорядках.</w:t>
      </w:r>
    </w:p>
    <w:p>
      <w:pPr>
        <w:spacing w:after="60"/>
        <w:ind w:firstLine="567"/>
        <w:jc w:val="both"/>
      </w:pPr>
      <w:r>
        <w:rPr>
          <w:rFonts w:ascii="Arial" w:cs="Arial" w:eastAsia="Arial" w:hAnsi="Arial"/>
          <w:sz w:val="24"/>
          <w:szCs w:val="24"/>
        </w:rPr>
        <w:t xml:space="preserve">4. Работа сотрудника в условиях, предусмотренных частями 1-3 настоящей статьи, в обязательном порядке компенсируется днями отдыха и другими установленными законодательством гарантиями.</w:t>
      </w:r>
    </w:p>
    <w:p>
      <w:pPr>
        <w:spacing w:after="60"/>
        <w:ind w:firstLine="567"/>
        <w:jc w:val="both"/>
      </w:pPr>
      <w:r>
        <w:rPr>
          <w:rFonts w:ascii="Arial" w:cs="Arial" w:eastAsia="Arial" w:hAnsi="Arial"/>
          <w:sz w:val="24"/>
          <w:szCs w:val="24"/>
        </w:rPr>
        <w:t xml:space="preserve">5. Отказ сотрудника без уважительных причин от прохождения службы в случаях, предусмотренных частями 1 и 2 настоящей статьи, является основанием для расторжения контракта и увольнения со службы в соответствии с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uhfbq4-4owr2byysuxgx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Выслуга лет</w:t>
      </w:r>
    </w:p>
    <w:p>
      <w:pPr>
        <w:spacing w:after="60"/>
        <w:ind w:firstLine="567"/>
        <w:jc w:val="both"/>
      </w:pPr>
      <w:r>
        <w:rPr>
          <w:rFonts w:ascii="Arial" w:cs="Arial" w:eastAsia="Arial" w:hAnsi="Arial"/>
          <w:sz w:val="24"/>
          <w:szCs w:val="24"/>
        </w:rPr>
        <w:t xml:space="preserve">1. Выслуга лет сотрудника в правоохранительных органах исчисляется в целях назначения пенсии, ежемесячной надбавки за выслугу лет, выплаты различных видов компенсаций,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Исчисление выслуги лет сотрудников правоохранительных органов производится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6z9uflgqusij6ceqwtwma">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 Личное дело сотрудника правоохранительного органа</w:t>
      </w:r>
    </w:p>
    <w:p>
      <w:pPr>
        <w:spacing w:after="60"/>
        <w:ind w:firstLine="567"/>
        <w:jc w:val="both"/>
      </w:pPr>
      <w:r>
        <w:rPr>
          <w:rFonts w:ascii="Arial" w:cs="Arial" w:eastAsia="Arial" w:hAnsi="Arial"/>
          <w:sz w:val="24"/>
          <w:szCs w:val="24"/>
        </w:rPr>
        <w:t xml:space="preserve">1. Личные дела сотрудников оформляются и ведутся кадровыми подразделениями правоохранительных органов.</w:t>
      </w:r>
    </w:p>
    <w:p>
      <w:pPr>
        <w:spacing w:after="60"/>
        <w:ind w:firstLine="567"/>
        <w:jc w:val="both"/>
      </w:pPr>
      <w:r>
        <w:rPr>
          <w:rFonts w:ascii="Arial" w:cs="Arial" w:eastAsia="Arial" w:hAnsi="Arial"/>
          <w:sz w:val="24"/>
          <w:szCs w:val="24"/>
        </w:rPr>
        <w:t xml:space="preserve">2. Личное дело является основным документом, в котором содержатся материалы и сведения, характеризующие результаты служебной деятельности сотрудника, а также другие сведения о нем.</w:t>
      </w:r>
    </w:p>
    <w:p>
      <w:pPr>
        <w:spacing w:after="60"/>
        <w:ind w:firstLine="567"/>
        <w:jc w:val="both"/>
      </w:pPr>
      <w:r>
        <w:rPr>
          <w:rFonts w:ascii="Arial" w:cs="Arial" w:eastAsia="Arial" w:hAnsi="Arial"/>
          <w:sz w:val="24"/>
          <w:szCs w:val="24"/>
        </w:rPr>
        <w:t xml:space="preserve">3. Сведения, содержащиеся в личном деле, в соответствии с законодательством Кыргызской Республики составляют государственную и служебную тайну. Запрещается разглашать сведения, материалы и документы, содержащиеся в личном деле сотрудника.</w:t>
      </w:r>
    </w:p>
    <w:p>
      <w:pPr>
        <w:spacing w:after="60"/>
        <w:ind w:firstLine="567"/>
        <w:jc w:val="both"/>
      </w:pPr>
      <w:r>
        <w:rPr>
          <w:rFonts w:ascii="Arial" w:cs="Arial" w:eastAsia="Arial" w:hAnsi="Arial"/>
          <w:sz w:val="24"/>
          <w:szCs w:val="24"/>
        </w:rPr>
        <w:t xml:space="preserve">4. При переводе сотрудника из одного правоохранительного органа в другой правоохранительный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34. Восстановление на службе, в специальном звании</w:t>
      </w:r>
    </w:p>
    <w:p>
      <w:pPr>
        <w:spacing w:after="60"/>
        <w:ind w:firstLine="567"/>
        <w:jc w:val="both"/>
      </w:pPr>
      <w:r>
        <w:rPr>
          <w:rFonts w:ascii="Arial" w:cs="Arial" w:eastAsia="Arial" w:hAnsi="Arial"/>
          <w:sz w:val="24"/>
          <w:szCs w:val="24"/>
        </w:rPr>
        <w:t xml:space="preserve">1. Сотрудник, признанный в установленном порядке необоснованно уволенным со службы, освобожденным, отстраненным от должности или перемещенным на другую должность либо незаконно лишенным специального звания, подлежит восстановлению на службе в правоохранительном органе, соответственно, в должности, специальном звании.</w:t>
      </w:r>
    </w:p>
    <w:p>
      <w:pPr>
        <w:spacing w:after="60"/>
        <w:ind w:firstLine="567"/>
        <w:jc w:val="both"/>
      </w:pPr>
      <w:r>
        <w:rPr>
          <w:rFonts w:ascii="Arial" w:cs="Arial" w:eastAsia="Arial" w:hAnsi="Arial"/>
          <w:sz w:val="24"/>
          <w:szCs w:val="24"/>
        </w:rPr>
        <w:t xml:space="preserve">2. Основанием для восстановления сотрудника на службе является решение руководителя правоохранительного органа либо вступившее в законную силу решение суда.</w:t>
      </w:r>
    </w:p>
    <w:p>
      <w:pPr>
        <w:spacing w:after="60"/>
        <w:ind w:firstLine="567"/>
        <w:jc w:val="both"/>
      </w:pPr>
      <w:r>
        <w:rPr>
          <w:rFonts w:ascii="Arial" w:cs="Arial" w:eastAsia="Arial" w:hAnsi="Arial"/>
          <w:sz w:val="24"/>
          <w:szCs w:val="24"/>
        </w:rPr>
        <w:t xml:space="preserve">3. Сотрудник, подлежащий восстановлению на службе, с его согласия может быть назначен на равнозначную или нижестоящую должность в правоохранительных органах.</w:t>
      </w:r>
    </w:p>
    <w:p>
      <w:pPr>
        <w:spacing w:after="60"/>
        <w:ind w:firstLine="567"/>
        <w:jc w:val="both"/>
      </w:pPr>
      <w:r>
        <w:rPr>
          <w:rFonts w:ascii="Arial" w:cs="Arial" w:eastAsia="Arial" w:hAnsi="Arial"/>
          <w:sz w:val="24"/>
          <w:szCs w:val="24"/>
        </w:rPr>
        <w:t xml:space="preserve">4. Сотруднику, восстановленному на службе, время вынужденного прогула засчитывается в стаж службы, дающий право на ежегодный отпуск, ежемесячную надбавку за стаж (выслугу лет), пенсию за выслугу лет и на иные социальные гарантии, установленные настоящим Законом, а также в срок выслуги для присвоения очередного специального звания.</w:t>
      </w:r>
    </w:p>
    <w:p>
      <w:pPr>
        <w:spacing w:after="60"/>
        <w:ind w:firstLine="567"/>
        <w:jc w:val="both"/>
      </w:pPr>
      <w:r>
        <w:rPr>
          <w:rFonts w:ascii="Arial" w:cs="Arial" w:eastAsia="Arial" w:hAnsi="Arial"/>
          <w:sz w:val="24"/>
          <w:szCs w:val="24"/>
        </w:rPr>
        <w:t xml:space="preserve">5. Сотруднику, восстановленному на службе, выплачивается не полученное (недополученное) им за время вынужденного прогула денежное довольствие, установленное по занимаемой им ранее должности в правоохранительных органах, и (или) компенсируется разница между денежным довольствием, получаемым им по последней должности, и фактическим заработком, полученным в период вынужденного перерыва в службе.</w:t>
      </w:r>
    </w:p>
    <w:p>
      <w:pPr>
        <w:spacing w:after="60"/>
        <w:ind w:firstLine="567"/>
        <w:jc w:val="both"/>
      </w:pPr>
      <w:r>
        <w:rPr>
          <w:rFonts w:ascii="Arial" w:cs="Arial" w:eastAsia="Arial" w:hAnsi="Arial"/>
          <w:sz w:val="24"/>
          <w:szCs w:val="24"/>
        </w:rPr>
        <w:t xml:space="preserve">6. Руководитель правоохранительного органа или уполномоченный руководитель, принявший необоснованное решение об увольнении, освобождении, отстранении и перемещении сотрудника либо задержавший исполнение решения о восстановлении сотрудника в прежней должности и (или) звании, несет ответственность в соответствии с Дисциплинарным уставом правоохранительных органов и законодательством Кыргызской Республики о проступках и преступлениях.</w:t>
      </w:r>
    </w:p>
    <w:p>
      <w:pPr>
        <w:spacing w:after="60"/>
        <w:ind w:firstLine="567"/>
        <w:jc w:val="both"/>
      </w:pPr>
      <w:r>
        <w:rPr>
          <w:rFonts w:ascii="Arial" w:cs="Arial" w:eastAsia="Arial" w:hAnsi="Arial"/>
          <w:sz w:val="24"/>
          <w:szCs w:val="24"/>
        </w:rPr>
        <w:t xml:space="preserve">7. Правом на восстановление на службе в правоохранительном органе, в должности либо в равнозначной должности обладает лицо, объявившееся после прекращения службы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после отмены судом решения о признании его безвестно отсутствующим и (или) умершим.</w:t>
      </w:r>
    </w:p>
    <w:p>
      <w:pPr>
        <w:spacing w:after="60"/>
        <w:ind w:firstLine="567"/>
        <w:jc w:val="both"/>
      </w:pPr>
      <w:r>
        <w:rPr>
          <w:rFonts w:ascii="Arial" w:cs="Arial" w:eastAsia="Arial" w:hAnsi="Arial"/>
          <w:i/>
          <w:iCs/>
          <w:sz w:val="24"/>
          <w:szCs w:val="24"/>
        </w:rPr>
        <w:t xml:space="preserve">(В редакции Закона КР от </w:t>
      </w:r>
      <w:hyperlink w:history="1" r:id="rIdgx_uyaq6ju2j77vjun9v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6. Служебная дисциплина</w:t>
      </w:r>
    </w:p>
    <w:p>
      <w:pPr>
        <w:spacing w:after="60" w:before="200"/>
        <w:ind w:firstLine="567"/>
        <w:jc w:val="both"/>
      </w:pPr>
      <w:r>
        <w:rPr>
          <w:rFonts w:ascii="Arial" w:cs="Arial" w:eastAsia="Arial" w:hAnsi="Arial"/>
          <w:b/>
          <w:bCs/>
          <w:sz w:val="24"/>
          <w:szCs w:val="24"/>
        </w:rPr>
        <w:t xml:space="preserve">Статья 35. Служебная дисциплина в правоохранительных органах</w:t>
      </w:r>
    </w:p>
    <w:p>
      <w:pPr>
        <w:spacing w:after="60"/>
        <w:ind w:firstLine="567"/>
        <w:jc w:val="both"/>
      </w:pPr>
      <w:r>
        <w:rPr>
          <w:rFonts w:ascii="Arial" w:cs="Arial" w:eastAsia="Arial" w:hAnsi="Arial"/>
          <w:sz w:val="24"/>
          <w:szCs w:val="24"/>
        </w:rPr>
        <w:t xml:space="preserve">1. Руководство правоохранительного органа и непосредственный руководитель несут ответственность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2. В целях обеспечения и укрепления служебной дисциплины руководителем правоохранительного органа или уполномоченным руководителем к сотрудникам могут применяться меры поощрения и дисциплинарной ответственности, предусмотренные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3. Сущность служебной дисциплины в правоохранительных органах, обязанности сотрудников по ее соблюдению и поддержанию, обязанности и права руководителей по поддержанию служебной дисциплины, порядок применения мер поощрения и дисциплинарной ответственности определяются Дисциплинарным уставом правоохранительных органов.</w:t>
      </w:r>
    </w:p>
    <w:p>
      <w:pPr>
        <w:spacing w:after="200" w:before="200"/>
        <w:jc w:val="center"/>
      </w:pPr>
      <w:r>
        <w:rPr>
          <w:rFonts w:ascii="Arial" w:cs="Arial" w:eastAsia="Arial" w:hAnsi="Arial"/>
          <w:b/>
          <w:bCs/>
          <w:sz w:val="24"/>
          <w:szCs w:val="24"/>
        </w:rPr>
        <w:t xml:space="preserve">Глава 7. Порядок применения физической силы, специальных средств, оружия, вооружения и боевой техники</w:t>
      </w:r>
    </w:p>
    <w:p>
      <w:pPr>
        <w:spacing w:after="60" w:before="200"/>
        <w:ind w:firstLine="567"/>
        <w:jc w:val="both"/>
      </w:pPr>
      <w:r>
        <w:rPr>
          <w:rFonts w:ascii="Arial" w:cs="Arial" w:eastAsia="Arial" w:hAnsi="Arial"/>
          <w:b/>
          <w:bCs/>
          <w:sz w:val="24"/>
          <w:szCs w:val="24"/>
        </w:rPr>
        <w:t xml:space="preserve">Статья 36. Правовая основа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Правовую основу применения физической силы, специальных средств, оружия, вооружения и боевой техники правоохранительными органами составляют настоящий Закон и иные нормативные правовые акты Кыргызской Республики в сфере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Перечень состоящих на вооружении правоохранительных органов специальных средств, оружия, боеприпасов, вооружения и боевой техники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szzww6vmscnmrggur_rd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29 апреля 2020 года № 223 "Об утверждении Перечня специальных средств, состоящих на вооружении правоохранительных органов Кыргызской Республики, и </w:t>
      </w:r>
      <w:hyperlink w:history="1" r:id="rId8xp63immznflw1xwsi5ai">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w:t>
      </w:r>
    </w:p>
    <w:p>
      <w:pPr>
        <w:spacing w:after="60"/>
        <w:ind w:firstLine="567"/>
        <w:jc w:val="both"/>
      </w:pPr>
      <w:r>
        <w:rPr>
          <w:rFonts w:ascii="Arial" w:cs="Arial" w:eastAsia="Arial" w:hAnsi="Arial"/>
          <w:sz w:val="24"/>
          <w:szCs w:val="24"/>
        </w:rPr>
        <w:t xml:space="preserve">3. Настоящая глава распространяется также на военнослужащих, проходящих службу в уполномоченном государственном органе в сфере исполнения наказаний и уполномоченном государственном органе в сфере внутренних дел, а также на сотрудников уполномоченного государственного органа в сфере национальной безопасности при осуществлении ими правоохранительных функций.</w:t>
      </w:r>
    </w:p>
    <w:p>
      <w:pPr>
        <w:spacing w:after="60"/>
        <w:ind w:firstLine="567"/>
        <w:jc w:val="both"/>
      </w:pPr>
      <w:r>
        <w:rPr>
          <w:rFonts w:ascii="Arial" w:cs="Arial" w:eastAsia="Arial" w:hAnsi="Arial"/>
          <w:i/>
          <w:iCs/>
          <w:sz w:val="24"/>
          <w:szCs w:val="24"/>
        </w:rPr>
        <w:t xml:space="preserve">(В редакции Закона КР от </w:t>
      </w:r>
      <w:hyperlink w:history="1" r:id="rIde5dkokyiurufzu2lm3a0v">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 Цели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Физическая сила, специальные средства, оружие, вооружение и боевая техника применяются в целях предотвращения и прекращения общественно опасных деяний, задержания и доставления лиц, их совершивших, при побегах из закрытых учреждений, захвате заложников, массовых беспорядках, групповых неповиновениях со стороны лиц, заключенных под стражу и осужденных, либо при угрозе возникновения таковых, в случае неподчинения, а также самообороны.</w:t>
      </w:r>
    </w:p>
    <w:p>
      <w:pPr>
        <w:spacing w:after="60" w:before="200"/>
        <w:ind w:firstLine="567"/>
        <w:jc w:val="both"/>
      </w:pPr>
      <w:r>
        <w:rPr>
          <w:rFonts w:ascii="Arial" w:cs="Arial" w:eastAsia="Arial" w:hAnsi="Arial"/>
          <w:b/>
          <w:bCs/>
          <w:sz w:val="24"/>
          <w:szCs w:val="24"/>
        </w:rPr>
        <w:t xml:space="preserve">Статья 38. Основания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Основаниями для применения физической силы, специальных средств, оружия, вооружения и боевой техники сотрудниками правоохранительных органов Кыргызской Республики являются условия, при которых несиловые способы не обеспечивают выполнения возложенных на правоохранительные органы обязанностей по защите жизни, здоровья, прав и свобод граждан Кыргызской Республики, иностранных граждан, лиц без гражданства, для предотвращения и пресечения преступлений и охраны общественного порядка, собственности и обеспечения общественной безопасности, а также предупреждения и пресечения угроз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Статья 39. Требования к применению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перед применением физической силы, специальных средств или оружия обязан предупредить лиц, в отношении которых предполагается применение физической силы, специальных средств или оружия, о своем намерении и предоставить им возможность и время для выполнения законных требований сотрудника. В случае применения физической силы, специальных средств или оружия в составе подразделения (группы) достаточно предупреждения одного из сотрудников, входящих в подразделение (группу).</w:t>
      </w:r>
    </w:p>
    <w:p>
      <w:pPr>
        <w:spacing w:after="60"/>
        <w:ind w:firstLine="567"/>
        <w:jc w:val="both"/>
      </w:pPr>
      <w:r>
        <w:rPr>
          <w:rFonts w:ascii="Arial" w:cs="Arial" w:eastAsia="Arial" w:hAnsi="Arial"/>
          <w:sz w:val="24"/>
          <w:szCs w:val="24"/>
        </w:rPr>
        <w:t xml:space="preserve">2. Сотрудник имеет право не предупреждать о своем намерении применить физическую силу, специальные средства или оружие, если промедление в их применении создает непосредственную угрозу жизни и (или) здоровью гражданина, иного лица или сотрудника либо может повлечь иные тяжкие последствия, а также при внезапном или вооруженном нападении, освобождении заложников, побеге из-под стражи с оружием либо с использованием транспортных средств, побеге лиц, находящихся под стражей, из транспортных средств во время их движения, нападении с использованием боевой техники, транспортных средств, летательных аппаратов, речных, морских судов.</w:t>
      </w:r>
    </w:p>
    <w:p>
      <w:pPr>
        <w:spacing w:after="60"/>
        <w:ind w:firstLine="567"/>
        <w:jc w:val="both"/>
      </w:pPr>
      <w:r>
        <w:rPr>
          <w:rFonts w:ascii="Arial" w:cs="Arial" w:eastAsia="Arial" w:hAnsi="Arial"/>
          <w:sz w:val="24"/>
          <w:szCs w:val="24"/>
        </w:rPr>
        <w:t xml:space="preserve">3. Сотрудник обязан оказать гражданину или иному лицу, получившему телесные повреждения в результате применения физической силы, специальных средств, оружия, вооружения и боевой техники, первую помощь, а также принять меры по предоставлению ему медицинской помощи в возможно короткий срок.</w:t>
      </w:r>
    </w:p>
    <w:p>
      <w:pPr>
        <w:spacing w:after="60"/>
        <w:ind w:firstLine="567"/>
        <w:jc w:val="both"/>
      </w:pPr>
      <w:r>
        <w:rPr>
          <w:rFonts w:ascii="Arial" w:cs="Arial" w:eastAsia="Arial" w:hAnsi="Arial"/>
          <w:sz w:val="24"/>
          <w:szCs w:val="24"/>
        </w:rPr>
        <w:t xml:space="preserve">4. В составе подразделения (группы) сотрудник применяет физическую силу, специальные средства, оружие, вооружение и боевую технику в соответствии с настоящим Законом, руководствуясь приказами руководителя этого подразделения (группы).</w:t>
      </w:r>
    </w:p>
    <w:p>
      <w:pPr>
        <w:spacing w:after="60"/>
        <w:ind w:firstLine="567"/>
        <w:jc w:val="both"/>
      </w:pPr>
      <w:r>
        <w:rPr>
          <w:rFonts w:ascii="Arial" w:cs="Arial" w:eastAsia="Arial" w:hAnsi="Arial"/>
          <w:sz w:val="24"/>
          <w:szCs w:val="24"/>
        </w:rPr>
        <w:t xml:space="preserve">5. Сотрудник при отсутствии у него специальных средств, табельного оружия, с соблюдением установленного настоящим Законом для специальных средств и оружия порядка применения, вправе для достижения установленных настоящим Законом целей использовать любые подручные средства и иное не состоящее на вооружении правоохранительных органов оружие.</w:t>
      </w:r>
    </w:p>
    <w:p>
      <w:pPr>
        <w:spacing w:after="60"/>
        <w:ind w:firstLine="567"/>
        <w:jc w:val="both"/>
      </w:pPr>
      <w:r>
        <w:rPr>
          <w:rFonts w:ascii="Arial" w:cs="Arial" w:eastAsia="Arial" w:hAnsi="Arial"/>
          <w:sz w:val="24"/>
          <w:szCs w:val="24"/>
        </w:rPr>
        <w:t xml:space="preserve">6. Сотрудник при применении физической силы, специальных средств, оружия, вооружения и боевой техники действует с учетом создавшейся обстановки, характера и степени опасности действия лиц, в отношении которых применяются физическая сила, специальные средства, оружие, вооружение и боевая техника, характера и силы оказываемого ими сопротивления. При этом сотрудник обязан стремиться к минимизации любого ущерба.</w:t>
      </w:r>
    </w:p>
    <w:p>
      <w:pPr>
        <w:spacing w:after="60" w:before="200"/>
        <w:ind w:firstLine="567"/>
        <w:jc w:val="both"/>
      </w:pPr>
      <w:r>
        <w:rPr>
          <w:rFonts w:ascii="Arial" w:cs="Arial" w:eastAsia="Arial" w:hAnsi="Arial"/>
          <w:b/>
          <w:bCs/>
          <w:sz w:val="24"/>
          <w:szCs w:val="24"/>
        </w:rPr>
        <w:t xml:space="preserve">Статья 40. Право на применение физической силы</w:t>
      </w:r>
    </w:p>
    <w:p>
      <w:pPr>
        <w:spacing w:after="60"/>
        <w:ind w:firstLine="567"/>
        <w:jc w:val="both"/>
      </w:pPr>
      <w:r>
        <w:rPr>
          <w:rFonts w:ascii="Arial" w:cs="Arial" w:eastAsia="Arial" w:hAnsi="Arial"/>
          <w:sz w:val="24"/>
          <w:szCs w:val="24"/>
        </w:rPr>
        <w:t xml:space="preserve">Сотрудник имеет право лично или в составе подразделения (группы) применять физическую силу, в том числе приемы борьбы или рукопашного боя и подручные средства, если несиловые способы не обеспечивают выполнения возложенных на правоохранительные органы обязанностей,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41. Случаи применения физической силы</w:t>
      </w:r>
    </w:p>
    <w:p>
      <w:pPr>
        <w:spacing w:after="60"/>
        <w:ind w:firstLine="567"/>
        <w:jc w:val="both"/>
      </w:pPr>
      <w:r>
        <w:rPr>
          <w:rFonts w:ascii="Arial" w:cs="Arial" w:eastAsia="Arial" w:hAnsi="Arial"/>
          <w:sz w:val="24"/>
          <w:szCs w:val="24"/>
        </w:rPr>
        <w:t xml:space="preserve">1. Физическая сила может применяться в следующих случаях:</w:t>
      </w:r>
    </w:p>
    <w:p>
      <w:pPr>
        <w:spacing w:after="60"/>
        <w:ind w:firstLine="567"/>
        <w:jc w:val="both"/>
      </w:pPr>
      <w:r>
        <w:rPr>
          <w:rFonts w:ascii="Arial" w:cs="Arial" w:eastAsia="Arial" w:hAnsi="Arial"/>
          <w:sz w:val="24"/>
          <w:szCs w:val="24"/>
        </w:rPr>
        <w:t xml:space="preserve">1) для пресечения преступлений, правонарушений;</w:t>
      </w:r>
    </w:p>
    <w:p>
      <w:pPr>
        <w:spacing w:after="60"/>
        <w:ind w:firstLine="567"/>
        <w:jc w:val="both"/>
      </w:pPr>
      <w:r>
        <w:rPr>
          <w:rFonts w:ascii="Arial" w:cs="Arial" w:eastAsia="Arial" w:hAnsi="Arial"/>
          <w:sz w:val="24"/>
          <w:szCs w:val="24"/>
        </w:rPr>
        <w:t xml:space="preserve">2) для задержания и доставления лиц, совершивших преступления, правонарушения, а также лиц, подозреваемых в их совершении;</w:t>
      </w:r>
    </w:p>
    <w:p>
      <w:pPr>
        <w:spacing w:after="60"/>
        <w:ind w:firstLine="567"/>
        <w:jc w:val="both"/>
      </w:pPr>
      <w:r>
        <w:rPr>
          <w:rFonts w:ascii="Arial" w:cs="Arial" w:eastAsia="Arial" w:hAnsi="Arial"/>
          <w:sz w:val="24"/>
          <w:szCs w:val="24"/>
        </w:rPr>
        <w:t xml:space="preserve">3) для преодоления противодействия законным требованиям сотрудника и самообороны.</w:t>
      </w:r>
    </w:p>
    <w:p>
      <w:pPr>
        <w:spacing w:after="60"/>
        <w:ind w:firstLine="567"/>
        <w:jc w:val="both"/>
      </w:pPr>
      <w:r>
        <w:rPr>
          <w:rFonts w:ascii="Arial" w:cs="Arial" w:eastAsia="Arial" w:hAnsi="Arial"/>
          <w:sz w:val="24"/>
          <w:szCs w:val="24"/>
        </w:rPr>
        <w:t xml:space="preserve">2. Сотрудник имеет право применить физическую силу во всех случаях, когда настоящим Законом разрешено применение специальных средств, оружия, вооружения и боевой техники.</w:t>
      </w:r>
    </w:p>
    <w:p>
      <w:pPr>
        <w:spacing w:after="60"/>
        <w:ind w:firstLine="567"/>
        <w:jc w:val="both"/>
      </w:pPr>
      <w:r>
        <w:rPr>
          <w:rFonts w:ascii="Arial" w:cs="Arial" w:eastAsia="Arial" w:hAnsi="Arial"/>
          <w:i/>
          <w:iCs/>
          <w:sz w:val="24"/>
          <w:szCs w:val="24"/>
        </w:rPr>
        <w:t xml:space="preserve">(В редакции Закона КР от </w:t>
      </w:r>
      <w:hyperlink w:history="1" r:id="rIdwlveord-jljfw1lxtdqj1">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Право на применение специальных средств</w:t>
      </w:r>
    </w:p>
    <w:p>
      <w:pPr>
        <w:spacing w:after="60"/>
        <w:ind w:firstLine="567"/>
        <w:jc w:val="both"/>
      </w:pPr>
      <w:r>
        <w:rPr>
          <w:rFonts w:ascii="Arial" w:cs="Arial" w:eastAsia="Arial" w:hAnsi="Arial"/>
          <w:sz w:val="24"/>
          <w:szCs w:val="24"/>
        </w:rPr>
        <w:t xml:space="preserve">Сотрудник имеет право лично или в составе подразделения (группы) применять специальные средства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43. Случаи применения специальных средств</w:t>
      </w:r>
    </w:p>
    <w:p>
      <w:pPr>
        <w:spacing w:after="60"/>
        <w:ind w:firstLine="567"/>
        <w:jc w:val="both"/>
      </w:pPr>
      <w:r>
        <w:rPr>
          <w:rFonts w:ascii="Arial" w:cs="Arial" w:eastAsia="Arial" w:hAnsi="Arial"/>
          <w:sz w:val="24"/>
          <w:szCs w:val="24"/>
        </w:rPr>
        <w:t xml:space="preserve">1. Специальные средства могут применяться в следующих случаях:</w:t>
      </w:r>
    </w:p>
    <w:p>
      <w:pPr>
        <w:spacing w:after="60"/>
        <w:ind w:firstLine="567"/>
        <w:jc w:val="both"/>
      </w:pPr>
      <w:r>
        <w:rPr>
          <w:rFonts w:ascii="Arial" w:cs="Arial" w:eastAsia="Arial" w:hAnsi="Arial"/>
          <w:sz w:val="24"/>
          <w:szCs w:val="24"/>
        </w:rPr>
        <w:t xml:space="preserve">1) для отражения нападения или угрозы нападения на граждан, иных лиц или сотрудника;</w:t>
      </w:r>
    </w:p>
    <w:p>
      <w:pPr>
        <w:spacing w:after="60"/>
        <w:ind w:firstLine="567"/>
        <w:jc w:val="both"/>
      </w:pPr>
      <w:r>
        <w:rPr>
          <w:rFonts w:ascii="Arial" w:cs="Arial" w:eastAsia="Arial" w:hAnsi="Arial"/>
          <w:sz w:val="24"/>
          <w:szCs w:val="24"/>
        </w:rPr>
        <w:t xml:space="preserve">2) для пресечения преступлений, правонарушений;</w:t>
      </w:r>
    </w:p>
    <w:p>
      <w:pPr>
        <w:spacing w:after="60"/>
        <w:ind w:firstLine="567"/>
        <w:jc w:val="both"/>
      </w:pPr>
      <w:r>
        <w:rPr>
          <w:rFonts w:ascii="Arial" w:cs="Arial" w:eastAsia="Arial" w:hAnsi="Arial"/>
          <w:sz w:val="24"/>
          <w:szCs w:val="24"/>
        </w:rPr>
        <w:t xml:space="preserve">3) для пресечения сопротивления, оказываемого сотруднику;</w:t>
      </w:r>
    </w:p>
    <w:p>
      <w:pPr>
        <w:spacing w:after="60"/>
        <w:ind w:firstLine="567"/>
        <w:jc w:val="both"/>
      </w:pPr>
      <w:r>
        <w:rPr>
          <w:rFonts w:ascii="Arial" w:cs="Arial" w:eastAsia="Arial" w:hAnsi="Arial"/>
          <w:sz w:val="24"/>
          <w:szCs w:val="24"/>
        </w:rPr>
        <w:t xml:space="preserve">4) для задержания лица, застигнутого в момент совершения преступления, проступка или нарушения и пытающегося скрыться с места преступления, правонарушения;</w:t>
      </w:r>
    </w:p>
    <w:p>
      <w:pPr>
        <w:spacing w:after="60"/>
        <w:ind w:firstLine="567"/>
        <w:jc w:val="both"/>
      </w:pPr>
      <w:r>
        <w:rPr>
          <w:rFonts w:ascii="Arial" w:cs="Arial" w:eastAsia="Arial" w:hAnsi="Arial"/>
          <w:sz w:val="24"/>
          <w:szCs w:val="24"/>
        </w:rPr>
        <w:t xml:space="preserve">5) для задержания лица, если это лицо может оказать вооруженное сопротивление;</w:t>
      </w:r>
    </w:p>
    <w:p>
      <w:pPr>
        <w:spacing w:after="60"/>
        <w:ind w:firstLine="567"/>
        <w:jc w:val="both"/>
      </w:pPr>
      <w:r>
        <w:rPr>
          <w:rFonts w:ascii="Arial" w:cs="Arial" w:eastAsia="Arial" w:hAnsi="Arial"/>
          <w:sz w:val="24"/>
          <w:szCs w:val="24"/>
        </w:rPr>
        <w:t xml:space="preserve">6) для доставления, конвоирования и охраны задержанных лиц и лиц, заключенных под стражу, осужденных, а также лиц, подвергнутых аресту;</w:t>
      </w:r>
    </w:p>
    <w:p>
      <w:pPr>
        <w:spacing w:after="60"/>
        <w:ind w:firstLine="567"/>
        <w:jc w:val="both"/>
      </w:pPr>
      <w:r>
        <w:rPr>
          <w:rFonts w:ascii="Arial" w:cs="Arial" w:eastAsia="Arial" w:hAnsi="Arial"/>
          <w:sz w:val="24"/>
          <w:szCs w:val="24"/>
        </w:rPr>
        <w:t xml:space="preserve">7) при пресечении попытки побега;</w:t>
      </w:r>
    </w:p>
    <w:p>
      <w:pPr>
        <w:spacing w:after="60"/>
        <w:ind w:firstLine="567"/>
        <w:jc w:val="both"/>
      </w:pPr>
      <w:r>
        <w:rPr>
          <w:rFonts w:ascii="Arial" w:cs="Arial" w:eastAsia="Arial" w:hAnsi="Arial"/>
          <w:sz w:val="24"/>
          <w:szCs w:val="24"/>
        </w:rPr>
        <w:t xml:space="preserve">8) для освобождения насильственно удерживаемых лиц, захваченных зданий, помещений, сооружений, транспортных средств, иного имущества и земельных участков;</w:t>
      </w:r>
    </w:p>
    <w:p>
      <w:pPr>
        <w:spacing w:after="60"/>
        <w:ind w:firstLine="567"/>
        <w:jc w:val="both"/>
      </w:pPr>
      <w:r>
        <w:rPr>
          <w:rFonts w:ascii="Arial" w:cs="Arial" w:eastAsia="Arial" w:hAnsi="Arial"/>
          <w:sz w:val="24"/>
          <w:szCs w:val="24"/>
        </w:rPr>
        <w:t xml:space="preserve">9) для пресечения массовых беспорядков и групповых нарушений общественного порядка;</w:t>
      </w:r>
    </w:p>
    <w:p>
      <w:pPr>
        <w:spacing w:after="60"/>
        <w:ind w:firstLine="567"/>
        <w:jc w:val="both"/>
      </w:pPr>
      <w:r>
        <w:rPr>
          <w:rFonts w:ascii="Arial" w:cs="Arial" w:eastAsia="Arial" w:hAnsi="Arial"/>
          <w:sz w:val="24"/>
          <w:szCs w:val="24"/>
        </w:rPr>
        <w:t xml:space="preserve">10) для остановки транспортного средства, водитель которого не выполнил законное требование сотрудника об остановке;</w:t>
      </w:r>
    </w:p>
    <w:p>
      <w:pPr>
        <w:spacing w:after="60"/>
        <w:ind w:firstLine="567"/>
        <w:jc w:val="both"/>
      </w:pPr>
      <w:r>
        <w:rPr>
          <w:rFonts w:ascii="Arial" w:cs="Arial" w:eastAsia="Arial" w:hAnsi="Arial"/>
          <w:sz w:val="24"/>
          <w:szCs w:val="24"/>
        </w:rPr>
        <w:t xml:space="preserve">11) для выявления лиц, совершающих или совершивших преступления, правонарушения;</w:t>
      </w:r>
    </w:p>
    <w:p>
      <w:pPr>
        <w:spacing w:after="60"/>
        <w:ind w:firstLine="567"/>
        <w:jc w:val="both"/>
      </w:pPr>
      <w:r>
        <w:rPr>
          <w:rFonts w:ascii="Arial" w:cs="Arial" w:eastAsia="Arial" w:hAnsi="Arial"/>
          <w:sz w:val="24"/>
          <w:szCs w:val="24"/>
        </w:rPr>
        <w:t xml:space="preserve">12) для защиты охраняемых объектов, блокирования движения групп граждан, совершающих противоправные действия;</w:t>
      </w:r>
    </w:p>
    <w:p>
      <w:pPr>
        <w:spacing w:after="60"/>
        <w:ind w:firstLine="567"/>
        <w:jc w:val="both"/>
      </w:pPr>
      <w:r>
        <w:rPr>
          <w:rFonts w:ascii="Arial" w:cs="Arial" w:eastAsia="Arial" w:hAnsi="Arial"/>
          <w:sz w:val="24"/>
          <w:szCs w:val="24"/>
        </w:rPr>
        <w:t xml:space="preserve">13) для отражения нападения либо угрозы нападения на объекты государственной или специализированной охраны;</w:t>
      </w:r>
    </w:p>
    <w:p>
      <w:pPr>
        <w:spacing w:after="60"/>
        <w:ind w:firstLine="567"/>
        <w:jc w:val="both"/>
      </w:pPr>
      <w:r>
        <w:rPr>
          <w:rFonts w:ascii="Arial" w:cs="Arial" w:eastAsia="Arial" w:hAnsi="Arial"/>
          <w:sz w:val="24"/>
          <w:szCs w:val="24"/>
        </w:rPr>
        <w:t xml:space="preserve">14) в случае угрозы причинения вреда окружающим, их имуществу или себе;</w:t>
      </w:r>
    </w:p>
    <w:p>
      <w:pPr>
        <w:spacing w:after="60"/>
        <w:ind w:firstLine="567"/>
        <w:jc w:val="both"/>
      </w:pPr>
      <w:r>
        <w:rPr>
          <w:rFonts w:ascii="Arial" w:cs="Arial" w:eastAsia="Arial" w:hAnsi="Arial"/>
          <w:sz w:val="24"/>
          <w:szCs w:val="24"/>
        </w:rPr>
        <w:t xml:space="preserve">15)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2. Сотрудник имеет право применять специальные средства во всех случаях, когда настоящим Законом разрешено применение оружия, вооружения и боевой техники.</w:t>
      </w:r>
    </w:p>
    <w:p>
      <w:pPr>
        <w:spacing w:after="60"/>
        <w:ind w:firstLine="567"/>
        <w:jc w:val="both"/>
      </w:pPr>
      <w:r>
        <w:rPr>
          <w:rFonts w:ascii="Arial" w:cs="Arial" w:eastAsia="Arial" w:hAnsi="Arial"/>
          <w:sz w:val="24"/>
          <w:szCs w:val="24"/>
        </w:rPr>
        <w:t xml:space="preserve">3. Правила применения специальных средств сотрудниками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01xfekxfkmtyuhoe5z5k0">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29 апреля 2020 года № 223 "Об утверждении Перечня специальных средств, состоящих на вооружении правоохранительных органов Кыргызской Республики, и </w:t>
      </w:r>
      <w:hyperlink w:history="1" r:id="rIdqslwsraed7olvz-w09xd5">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w:t>
      </w:r>
    </w:p>
    <w:p>
      <w:pPr>
        <w:spacing w:after="60"/>
        <w:ind w:firstLine="567"/>
        <w:jc w:val="both"/>
      </w:pPr>
      <w:r>
        <w:rPr>
          <w:rFonts w:ascii="Arial" w:cs="Arial" w:eastAsia="Arial" w:hAnsi="Arial"/>
          <w:i/>
          <w:iCs/>
          <w:sz w:val="24"/>
          <w:szCs w:val="24"/>
        </w:rPr>
        <w:t xml:space="preserve"> (В редакции Закона КР от </w:t>
      </w:r>
      <w:hyperlink w:history="1" r:id="rIdq9tni-tb0deoy86a7sjo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Запрет на применение специальных средств</w:t>
      </w:r>
    </w:p>
    <w:p>
      <w:pPr>
        <w:spacing w:after="60"/>
        <w:ind w:firstLine="567"/>
        <w:jc w:val="both"/>
      </w:pPr>
      <w:r>
        <w:rPr>
          <w:rFonts w:ascii="Arial" w:cs="Arial" w:eastAsia="Arial" w:hAnsi="Arial"/>
          <w:sz w:val="24"/>
          <w:szCs w:val="24"/>
        </w:rPr>
        <w:t xml:space="preserve">Сотруднику запрещается применять специальные средства:</w:t>
      </w:r>
    </w:p>
    <w:p>
      <w:pPr>
        <w:spacing w:after="60"/>
        <w:ind w:firstLine="567"/>
        <w:jc w:val="both"/>
      </w:pPr>
      <w:r>
        <w:rPr>
          <w:rFonts w:ascii="Arial" w:cs="Arial" w:eastAsia="Arial" w:hAnsi="Arial"/>
          <w:sz w:val="24"/>
          <w:szCs w:val="24"/>
        </w:rPr>
        <w:t xml:space="preserve">1)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правоохранительных органов,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при пресечении собраний, митингов, демонстраций, шествий и пикетирований ненасильственного характера, которые не нарушают общественный порядок, работу транспорта, средств связи и организаций;</w:t>
      </w:r>
    </w:p>
    <w:p>
      <w:pPr>
        <w:spacing w:after="60"/>
        <w:ind w:firstLine="567"/>
        <w:jc w:val="both"/>
      </w:pPr>
      <w:r>
        <w:rPr>
          <w:rFonts w:ascii="Arial" w:cs="Arial" w:eastAsia="Arial" w:hAnsi="Arial"/>
          <w:sz w:val="24"/>
          <w:szCs w:val="24"/>
        </w:rPr>
        <w:t xml:space="preserve">3) в помещениях, занимаемых дипломатическими или иными представительствами иностранных государств. Специальные средства могут быть применены в указанных помещениях только в случае, если от представителей этих государств поступила такая просьба.</w:t>
      </w:r>
    </w:p>
    <w:p>
      <w:pPr>
        <w:spacing w:after="60" w:before="200"/>
        <w:ind w:firstLine="567"/>
        <w:jc w:val="both"/>
      </w:pPr>
      <w:r>
        <w:rPr>
          <w:rFonts w:ascii="Arial" w:cs="Arial" w:eastAsia="Arial" w:hAnsi="Arial"/>
          <w:b/>
          <w:bCs/>
          <w:sz w:val="24"/>
          <w:szCs w:val="24"/>
        </w:rPr>
        <w:t xml:space="preserve">Статья 45. Право на применение оружия</w:t>
      </w:r>
    </w:p>
    <w:p>
      <w:pPr>
        <w:spacing w:after="60"/>
        <w:ind w:firstLine="567"/>
        <w:jc w:val="both"/>
      </w:pPr>
      <w:r>
        <w:rPr>
          <w:rFonts w:ascii="Arial" w:cs="Arial" w:eastAsia="Arial" w:hAnsi="Arial"/>
          <w:sz w:val="24"/>
          <w:szCs w:val="24"/>
        </w:rPr>
        <w:t xml:space="preserve">Сотрудник имеет право лично или в составе подразделения (группы) применять оружие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46. Случаи применения оружия</w:t>
      </w:r>
    </w:p>
    <w:p>
      <w:pPr>
        <w:spacing w:after="60"/>
        <w:ind w:firstLine="567"/>
        <w:jc w:val="both"/>
      </w:pPr>
      <w:r>
        <w:rPr>
          <w:rFonts w:ascii="Arial" w:cs="Arial" w:eastAsia="Arial" w:hAnsi="Arial"/>
          <w:sz w:val="24"/>
          <w:szCs w:val="24"/>
        </w:rPr>
        <w:t xml:space="preserve">1. Оружие применяется в следующих случаях:</w:t>
      </w:r>
    </w:p>
    <w:p>
      <w:pPr>
        <w:spacing w:after="60"/>
        <w:ind w:firstLine="567"/>
        <w:jc w:val="both"/>
      </w:pPr>
      <w:r>
        <w:rPr>
          <w:rFonts w:ascii="Arial" w:cs="Arial" w:eastAsia="Arial" w:hAnsi="Arial"/>
          <w:sz w:val="24"/>
          <w:szCs w:val="24"/>
        </w:rPr>
        <w:t xml:space="preserve">1) для защиты другого лица либо самозащиты от посягательства, если это посягательство сопряжено с насилием, угрожающим жизни и здоровью;</w:t>
      </w:r>
    </w:p>
    <w:p>
      <w:pPr>
        <w:spacing w:after="60"/>
        <w:ind w:firstLine="567"/>
        <w:jc w:val="both"/>
      </w:pPr>
      <w:r>
        <w:rPr>
          <w:rFonts w:ascii="Arial" w:cs="Arial" w:eastAsia="Arial" w:hAnsi="Arial"/>
          <w:sz w:val="24"/>
          <w:szCs w:val="24"/>
        </w:rPr>
        <w:t xml:space="preserve">2) для пресечения попытки завладения специальными средствами, боеприпасами, оружием, вооружением, транспортным средством правоохранительных органов и боевой техникой, состоящей на вооружении правоохранительных органов;</w:t>
      </w:r>
    </w:p>
    <w:p>
      <w:pPr>
        <w:spacing w:after="60"/>
        <w:ind w:firstLine="567"/>
        <w:jc w:val="both"/>
      </w:pPr>
      <w:r>
        <w:rPr>
          <w:rFonts w:ascii="Arial" w:cs="Arial" w:eastAsia="Arial" w:hAnsi="Arial"/>
          <w:sz w:val="24"/>
          <w:szCs w:val="24"/>
        </w:rPr>
        <w:t xml:space="preserve">3) для освобождения заложников;</w:t>
      </w:r>
    </w:p>
    <w:p>
      <w:pPr>
        <w:spacing w:after="60"/>
        <w:ind w:firstLine="567"/>
        <w:jc w:val="both"/>
      </w:pPr>
      <w:r>
        <w:rPr>
          <w:rFonts w:ascii="Arial" w:cs="Arial" w:eastAsia="Arial" w:hAnsi="Arial"/>
          <w:sz w:val="24"/>
          <w:szCs w:val="24"/>
        </w:rPr>
        <w:t xml:space="preserve">4) для задержания лица, застигнутого при совершении преступления против жизни, здоровья и пытающегося скрыться, если иными средствами задержать это лицо не представляется возможным;</w:t>
      </w:r>
    </w:p>
    <w:p>
      <w:pPr>
        <w:spacing w:after="60"/>
        <w:ind w:firstLine="567"/>
        <w:jc w:val="both"/>
      </w:pPr>
      <w:r>
        <w:rPr>
          <w:rFonts w:ascii="Arial" w:cs="Arial" w:eastAsia="Arial" w:hAnsi="Arial"/>
          <w:sz w:val="24"/>
          <w:szCs w:val="24"/>
        </w:rPr>
        <w:t xml:space="preserve">5)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w:t>
      </w:r>
    </w:p>
    <w:p>
      <w:pPr>
        <w:spacing w:after="60"/>
        <w:ind w:firstLine="567"/>
        <w:jc w:val="both"/>
      </w:pPr>
      <w:r>
        <w:rPr>
          <w:rFonts w:ascii="Arial" w:cs="Arial" w:eastAsia="Arial" w:hAnsi="Arial"/>
          <w:sz w:val="24"/>
          <w:szCs w:val="24"/>
        </w:rPr>
        <w:t xml:space="preserve">6) для отражения нападения на лиц, охрана которых поручена сотрудникам, когда их жизнь или здоровье подвергаются опасности;</w:t>
      </w:r>
    </w:p>
    <w:p>
      <w:pPr>
        <w:spacing w:after="60"/>
        <w:ind w:firstLine="567"/>
        <w:jc w:val="both"/>
      </w:pPr>
      <w:r>
        <w:rPr>
          <w:rFonts w:ascii="Arial" w:cs="Arial" w:eastAsia="Arial" w:hAnsi="Arial"/>
          <w:sz w:val="24"/>
          <w:szCs w:val="24"/>
        </w:rPr>
        <w:t xml:space="preserve">7) для отражения группового или вооруженного нападения на здания, помещения, сооружения и иные объекты государственных и общественных органов, общественных объединений, организаций, предприятий, учреждений и граждан, а также для отражения нападения на служебный наряд;</w:t>
      </w:r>
    </w:p>
    <w:p>
      <w:pPr>
        <w:spacing w:after="60"/>
        <w:ind w:firstLine="567"/>
        <w:jc w:val="both"/>
      </w:pPr>
      <w:r>
        <w:rPr>
          <w:rFonts w:ascii="Arial" w:cs="Arial" w:eastAsia="Arial" w:hAnsi="Arial"/>
          <w:sz w:val="24"/>
          <w:szCs w:val="24"/>
        </w:rPr>
        <w:t xml:space="preserve">8) для пресечения побега из мест лишения свободы осужденных, подозреваемых и обвиняемых в совершении преступлений или побега из-под конвоя лиц, задержанных по подозрению в совершении преступления, лиц, в отношении которых применена мера пресечения в виде заключения под стражу, лиц, осужденных к лишению свободы,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9) для остановки транспортного средства путем его повреждения, если управляющее им лицо отказывается выполнить законные требования сотрудника об остановке, создавая угрозу жизни и здоровью граждан, сотрудника, иных лиц либо имущества;</w:t>
      </w:r>
    </w:p>
    <w:p>
      <w:pPr>
        <w:spacing w:after="60"/>
        <w:ind w:firstLine="567"/>
        <w:jc w:val="both"/>
      </w:pPr>
      <w:r>
        <w:rPr>
          <w:rFonts w:ascii="Arial" w:cs="Arial" w:eastAsia="Arial" w:hAnsi="Arial"/>
          <w:sz w:val="24"/>
          <w:szCs w:val="24"/>
        </w:rPr>
        <w:t xml:space="preserve">10) при нападении животного, угрожающего жизни и здоровью граждан, иных лиц или сотрудника;</w:t>
      </w:r>
    </w:p>
    <w:p>
      <w:pPr>
        <w:spacing w:after="60"/>
        <w:ind w:firstLine="567"/>
        <w:jc w:val="both"/>
      </w:pPr>
      <w:r>
        <w:rPr>
          <w:rFonts w:ascii="Arial" w:cs="Arial" w:eastAsia="Arial" w:hAnsi="Arial"/>
          <w:sz w:val="24"/>
          <w:szCs w:val="24"/>
        </w:rPr>
        <w:t xml:space="preserve">11)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12)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60"/>
        <w:ind w:firstLine="567"/>
        <w:jc w:val="both"/>
      </w:pPr>
      <w:r>
        <w:rPr>
          <w:rFonts w:ascii="Arial" w:cs="Arial" w:eastAsia="Arial" w:hAnsi="Arial"/>
          <w:sz w:val="24"/>
          <w:szCs w:val="24"/>
        </w:rPr>
        <w:t xml:space="preserve">2. Сотрудник имеет право применять оружие во всех случаях, когда настоящим Законом разрешено применение вооружения и боевой техники.</w:t>
      </w:r>
    </w:p>
    <w:p>
      <w:pPr>
        <w:spacing w:after="60" w:before="200"/>
        <w:ind w:firstLine="567"/>
        <w:jc w:val="both"/>
      </w:pPr>
      <w:r>
        <w:rPr>
          <w:rFonts w:ascii="Arial" w:cs="Arial" w:eastAsia="Arial" w:hAnsi="Arial"/>
          <w:b/>
          <w:bCs/>
          <w:sz w:val="24"/>
          <w:szCs w:val="24"/>
        </w:rPr>
        <w:t xml:space="preserve">Статья 47. Запрет на применение оружия</w:t>
      </w:r>
    </w:p>
    <w:p>
      <w:pPr>
        <w:spacing w:after="60"/>
        <w:ind w:firstLine="567"/>
        <w:jc w:val="both"/>
      </w:pPr>
      <w:r>
        <w:rPr>
          <w:rFonts w:ascii="Arial" w:cs="Arial" w:eastAsia="Arial" w:hAnsi="Arial"/>
          <w:sz w:val="24"/>
          <w:szCs w:val="24"/>
        </w:rPr>
        <w:t xml:space="preserve">1. Сотруднику запрещается применять оружие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иных лиц или сотрудника.</w:t>
      </w:r>
    </w:p>
    <w:p>
      <w:pPr>
        <w:spacing w:after="60"/>
        <w:ind w:firstLine="567"/>
        <w:jc w:val="both"/>
      </w:pPr>
      <w:r>
        <w:rPr>
          <w:rFonts w:ascii="Arial" w:cs="Arial" w:eastAsia="Arial" w:hAnsi="Arial"/>
          <w:sz w:val="24"/>
          <w:szCs w:val="24"/>
        </w:rPr>
        <w:t xml:space="preserve">2. Сотрудник не имеет права применять оружие при значительном скоплении граждан,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60" w:before="200"/>
        <w:ind w:firstLine="567"/>
        <w:jc w:val="both"/>
      </w:pPr>
      <w:r>
        <w:rPr>
          <w:rFonts w:ascii="Arial" w:cs="Arial" w:eastAsia="Arial" w:hAnsi="Arial"/>
          <w:b/>
          <w:bCs/>
          <w:sz w:val="24"/>
          <w:szCs w:val="24"/>
        </w:rPr>
        <w:t xml:space="preserve">Статья 48. Право применения вооружения и боевой техники</w:t>
      </w:r>
    </w:p>
    <w:p>
      <w:pPr>
        <w:spacing w:after="60"/>
        <w:ind w:firstLine="567"/>
        <w:jc w:val="both"/>
      </w:pPr>
      <w:r>
        <w:rPr>
          <w:rFonts w:ascii="Arial" w:cs="Arial" w:eastAsia="Arial" w:hAnsi="Arial"/>
          <w:sz w:val="24"/>
          <w:szCs w:val="24"/>
        </w:rPr>
        <w:t xml:space="preserve">Сотруднику предоставляется право лично или в составе подразделения (группы) применять вооружение и боевую технику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49. Случаи применения вооружения и боевой техники</w:t>
      </w:r>
    </w:p>
    <w:p>
      <w:pPr>
        <w:spacing w:after="60"/>
        <w:ind w:firstLine="567"/>
        <w:jc w:val="both"/>
      </w:pPr>
      <w:r>
        <w:rPr>
          <w:rFonts w:ascii="Arial" w:cs="Arial" w:eastAsia="Arial" w:hAnsi="Arial"/>
          <w:sz w:val="24"/>
          <w:szCs w:val="24"/>
        </w:rPr>
        <w:t xml:space="preserve">1. Вооружение и боевая техника применяются правоохранительными органами в следующих случаях:</w:t>
      </w:r>
    </w:p>
    <w:p>
      <w:pPr>
        <w:spacing w:after="60"/>
        <w:ind w:firstLine="567"/>
        <w:jc w:val="both"/>
      </w:pPr>
      <w:r>
        <w:rPr>
          <w:rFonts w:ascii="Arial" w:cs="Arial" w:eastAsia="Arial" w:hAnsi="Arial"/>
          <w:sz w:val="24"/>
          <w:szCs w:val="24"/>
        </w:rPr>
        <w:t xml:space="preserve">1) для защиты граждан, иных лиц или сотрудника правоохранительных органов от нападения, угрожающего их жизни или здоровью, если другими способами и средствами защитить их невозможно;</w:t>
      </w:r>
    </w:p>
    <w:p>
      <w:pPr>
        <w:spacing w:after="60"/>
        <w:ind w:firstLine="567"/>
        <w:jc w:val="both"/>
      </w:pPr>
      <w:r>
        <w:rPr>
          <w:rFonts w:ascii="Arial" w:cs="Arial" w:eastAsia="Arial" w:hAnsi="Arial"/>
          <w:sz w:val="24"/>
          <w:szCs w:val="24"/>
        </w:rPr>
        <w:t xml:space="preserve">2) для освобождения заложников, захваченных зданий, помещений, сооружений, районов (участков), местности (территорий и земельных участков) и транспортных средств, если другими способами и средствами такое освобождение осуществить невозможно;</w:t>
      </w:r>
    </w:p>
    <w:p>
      <w:pPr>
        <w:spacing w:after="60"/>
        <w:ind w:firstLine="567"/>
        <w:jc w:val="both"/>
      </w:pPr>
      <w:r>
        <w:rPr>
          <w:rFonts w:ascii="Arial" w:cs="Arial" w:eastAsia="Arial" w:hAnsi="Arial"/>
          <w:sz w:val="24"/>
          <w:szCs w:val="24"/>
        </w:rPr>
        <w:t xml:space="preserve">3) для отражения вооруженного нападения либо угрозы нападения на охраняемые объекты, здания, помещения, сооружения и транспортные средства, а также пресечения попытки завладеть оружием, боеприпасами, взрывчатыми веществами, взрывными устройствами, вооружением и боевой техникой, если другими способами отразить нападение невозможно;</w:t>
      </w:r>
    </w:p>
    <w:p>
      <w:pPr>
        <w:spacing w:after="60"/>
        <w:ind w:firstLine="567"/>
        <w:jc w:val="both"/>
      </w:pPr>
      <w:r>
        <w:rPr>
          <w:rFonts w:ascii="Arial" w:cs="Arial" w:eastAsia="Arial" w:hAnsi="Arial"/>
          <w:sz w:val="24"/>
          <w:szCs w:val="24"/>
        </w:rPr>
        <w:t xml:space="preserve">4) для подавления сопротивления вооруженных лиц, отказывающихся выполнить законные требования сотрудника о прекращении противоправных действий и сдаче оружия, боеприпасов, взрывчатых веществ, взрывных устройств, ядовитых или радиоактивных веществ, вооружения и боевой техники, если другими способами подавить сопротивление невозможно;</w:t>
      </w:r>
    </w:p>
    <w:p>
      <w:pPr>
        <w:spacing w:after="60"/>
        <w:ind w:firstLine="567"/>
        <w:jc w:val="both"/>
      </w:pPr>
      <w:r>
        <w:rPr>
          <w:rFonts w:ascii="Arial" w:cs="Arial" w:eastAsia="Arial" w:hAnsi="Arial"/>
          <w:sz w:val="24"/>
          <w:szCs w:val="24"/>
        </w:rPr>
        <w:t xml:space="preserve">5)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если другими способами и средствами остановить транспортное средство невозможно;</w:t>
      </w:r>
    </w:p>
    <w:p>
      <w:pPr>
        <w:spacing w:after="60"/>
        <w:ind w:firstLine="567"/>
        <w:jc w:val="both"/>
      </w:pPr>
      <w:r>
        <w:rPr>
          <w:rFonts w:ascii="Arial" w:cs="Arial" w:eastAsia="Arial" w:hAnsi="Arial"/>
          <w:sz w:val="24"/>
          <w:szCs w:val="24"/>
        </w:rPr>
        <w:t xml:space="preserve">6) для взлома (разрушения) запирающих устройств, элементов и конструкций, ограждений, препятствующих законному проникновению в здания, помещения и иные сооружения, районы (участки), местности (на территории и земельные участки);</w:t>
      </w:r>
    </w:p>
    <w:p>
      <w:pPr>
        <w:spacing w:after="60"/>
        <w:ind w:firstLine="567"/>
        <w:jc w:val="both"/>
      </w:pPr>
      <w:r>
        <w:rPr>
          <w:rFonts w:ascii="Arial" w:cs="Arial" w:eastAsia="Arial" w:hAnsi="Arial"/>
          <w:sz w:val="24"/>
          <w:szCs w:val="24"/>
        </w:rPr>
        <w:t xml:space="preserve">7) для обеспечения безопасности сотрудника в ходе сближения с объектами штурма;</w:t>
      </w:r>
    </w:p>
    <w:p>
      <w:pPr>
        <w:spacing w:after="60"/>
        <w:ind w:firstLine="567"/>
        <w:jc w:val="both"/>
      </w:pPr>
      <w:r>
        <w:rPr>
          <w:rFonts w:ascii="Arial" w:cs="Arial" w:eastAsia="Arial" w:hAnsi="Arial"/>
          <w:sz w:val="24"/>
          <w:szCs w:val="24"/>
        </w:rPr>
        <w:t xml:space="preserve">8) для обеспечения режимов в зонах антитеррористической операции, чрезвычайного положения и военного положения.</w:t>
      </w:r>
    </w:p>
    <w:p>
      <w:pPr>
        <w:spacing w:after="60"/>
        <w:ind w:firstLine="567"/>
        <w:jc w:val="both"/>
      </w:pPr>
      <w:r>
        <w:rPr>
          <w:rFonts w:ascii="Arial" w:cs="Arial" w:eastAsia="Arial" w:hAnsi="Arial"/>
          <w:sz w:val="24"/>
          <w:szCs w:val="24"/>
        </w:rPr>
        <w:t xml:space="preserve">2. Применение вооружения и боевой техники осуществляется по решению руководителя уполномоченного правоохранительного органа.</w:t>
      </w:r>
    </w:p>
    <w:p>
      <w:pPr>
        <w:spacing w:after="60" w:before="200"/>
        <w:ind w:firstLine="567"/>
        <w:jc w:val="both"/>
      </w:pPr>
      <w:r>
        <w:rPr>
          <w:rFonts w:ascii="Arial" w:cs="Arial" w:eastAsia="Arial" w:hAnsi="Arial"/>
          <w:b/>
          <w:bCs/>
          <w:sz w:val="24"/>
          <w:szCs w:val="24"/>
        </w:rPr>
        <w:t xml:space="preserve">Статья 50. Специальная подготовка сотрудников</w:t>
      </w:r>
    </w:p>
    <w:p>
      <w:pPr>
        <w:spacing w:after="60"/>
        <w:ind w:firstLine="567"/>
        <w:jc w:val="both"/>
      </w:pPr>
      <w:r>
        <w:rPr>
          <w:rFonts w:ascii="Arial" w:cs="Arial" w:eastAsia="Arial" w:hAnsi="Arial"/>
          <w:sz w:val="24"/>
          <w:szCs w:val="24"/>
        </w:rPr>
        <w:t xml:space="preserve">1. Сотрудники обязаны проходить специальную подготовку по применению физической силы, специальных средств и оружия.</w:t>
      </w:r>
    </w:p>
    <w:p>
      <w:pPr>
        <w:spacing w:after="60"/>
        <w:ind w:firstLine="567"/>
        <w:jc w:val="both"/>
      </w:pPr>
      <w:r>
        <w:rPr>
          <w:rFonts w:ascii="Arial" w:cs="Arial" w:eastAsia="Arial" w:hAnsi="Arial"/>
          <w:sz w:val="24"/>
          <w:szCs w:val="24"/>
        </w:rPr>
        <w:t xml:space="preserve">2. В соответствии с квалификационными требованиями к занимаемой должности в правоохранительном органе отдельные сотрудники обязаны дополнительно проходить специальную подготовку по применению вооружения и боевой техники.</w:t>
      </w:r>
    </w:p>
    <w:p>
      <w:pPr>
        <w:spacing w:after="60"/>
        <w:ind w:firstLine="567"/>
        <w:jc w:val="both"/>
      </w:pPr>
      <w:r>
        <w:rPr>
          <w:rFonts w:ascii="Arial" w:cs="Arial" w:eastAsia="Arial" w:hAnsi="Arial"/>
          <w:sz w:val="24"/>
          <w:szCs w:val="24"/>
        </w:rPr>
        <w:t xml:space="preserve">3. Порядок и условия прохождения специальной подготовки сотрудников по применению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51. Проверка профессиональной пригодности сотрудников</w:t>
      </w:r>
    </w:p>
    <w:p>
      <w:pPr>
        <w:spacing w:after="60"/>
        <w:ind w:firstLine="567"/>
        <w:jc w:val="both"/>
      </w:pPr>
      <w:r>
        <w:rPr>
          <w:rFonts w:ascii="Arial" w:cs="Arial" w:eastAsia="Arial" w:hAnsi="Arial"/>
          <w:sz w:val="24"/>
          <w:szCs w:val="24"/>
        </w:rPr>
        <w:t xml:space="preserve">1. Сотрудники обязаны проходить периодическую проверку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Порядок и сроки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52. Специальная подготовка лиц, впервые поступающих на службу в правоохранительные органы</w:t>
      </w:r>
    </w:p>
    <w:p>
      <w:pPr>
        <w:spacing w:after="60"/>
        <w:ind w:firstLine="567"/>
        <w:jc w:val="both"/>
      </w:pPr>
      <w:r>
        <w:rPr>
          <w:rFonts w:ascii="Arial" w:cs="Arial" w:eastAsia="Arial" w:hAnsi="Arial"/>
          <w:sz w:val="24"/>
          <w:szCs w:val="24"/>
        </w:rPr>
        <w:t xml:space="preserve">1. Лица, впервые поступающие на службу в правоохранительные органы, проходят специальную подготовку по применению физической силы, специальных средств, оружия, вооружения и боевой техники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Содержание программ специальной подготовки, а также порядок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лиц, впервые поступающих на службу в правоохранительные органы, определяется руководителем образовательного учреждения по подготовке сотрудников правоохранительных органов.</w:t>
      </w:r>
    </w:p>
    <w:p>
      <w:pPr>
        <w:spacing w:after="60" w:before="200"/>
        <w:ind w:firstLine="567"/>
        <w:jc w:val="both"/>
      </w:pPr>
      <w:r>
        <w:rPr>
          <w:rFonts w:ascii="Arial" w:cs="Arial" w:eastAsia="Arial" w:hAnsi="Arial"/>
          <w:b/>
          <w:bCs/>
          <w:sz w:val="24"/>
          <w:szCs w:val="24"/>
        </w:rPr>
        <w:t xml:space="preserve">Статья 53. Гарантии личной безопасности вооруженного сотрудника</w:t>
      </w:r>
    </w:p>
    <w:p>
      <w:pPr>
        <w:spacing w:after="60"/>
        <w:ind w:firstLine="567"/>
        <w:jc w:val="both"/>
      </w:pPr>
      <w:r>
        <w:rPr>
          <w:rFonts w:ascii="Arial" w:cs="Arial" w:eastAsia="Arial" w:hAnsi="Arial"/>
          <w:sz w:val="24"/>
          <w:szCs w:val="24"/>
        </w:rPr>
        <w:t xml:space="preserve">1. В целях обеспечения личной безопасности сотрудник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60"/>
        <w:ind w:firstLine="567"/>
        <w:jc w:val="both"/>
      </w:pPr>
      <w:r>
        <w:rPr>
          <w:rFonts w:ascii="Arial" w:cs="Arial" w:eastAsia="Arial" w:hAnsi="Arial"/>
          <w:sz w:val="24"/>
          <w:szCs w:val="24"/>
        </w:rPr>
        <w:t xml:space="preserve">2. Попытка приближения любого лица к сотруднику, обнажившему оружие, с сокращением указанного сотрудником расстояния, а также совершение иных действий, которые могут быть истолкованы сотрудником как угроза жизни и здоровью, дают ему право на применение оружия.</w:t>
      </w:r>
    </w:p>
    <w:p>
      <w:pPr>
        <w:spacing w:after="60" w:before="200"/>
        <w:ind w:firstLine="567"/>
        <w:jc w:val="both"/>
      </w:pPr>
      <w:r>
        <w:rPr>
          <w:rFonts w:ascii="Arial" w:cs="Arial" w:eastAsia="Arial" w:hAnsi="Arial"/>
          <w:b/>
          <w:bCs/>
          <w:sz w:val="24"/>
          <w:szCs w:val="24"/>
        </w:rPr>
        <w:t xml:space="preserve">Статья 54. Правомерность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не несет ответственность за любой вред, причиненный физическим или юридическим лицам в результате применения физической силы, специальных средств, оружия, вооружения и боевой техники, если их применение было осуществлено с соблюдением порядка, установленного настоящим Законом.</w:t>
      </w:r>
    </w:p>
    <w:p>
      <w:pPr>
        <w:spacing w:after="60"/>
        <w:ind w:firstLine="567"/>
        <w:jc w:val="both"/>
      </w:pPr>
      <w:r>
        <w:rPr>
          <w:rFonts w:ascii="Arial" w:cs="Arial" w:eastAsia="Arial" w:hAnsi="Arial"/>
          <w:sz w:val="24"/>
          <w:szCs w:val="24"/>
        </w:rPr>
        <w:t xml:space="preserve">2. Вред, причиненный третьим лицам, возмещается государством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55. Порядок уведомления по факту применения физической силы, специальных средств, оружия, вооружения и боевой техники сотрудником лично либо в составе подразделения (группы)</w:t>
      </w:r>
    </w:p>
    <w:p>
      <w:pPr>
        <w:spacing w:after="60"/>
        <w:ind w:firstLine="567"/>
        <w:jc w:val="both"/>
      </w:pPr>
      <w:r>
        <w:rPr>
          <w:rFonts w:ascii="Arial" w:cs="Arial" w:eastAsia="Arial" w:hAnsi="Arial"/>
          <w:sz w:val="24"/>
          <w:szCs w:val="24"/>
        </w:rPr>
        <w:t xml:space="preserve">1. О каждом факте применения физической силы, специальных средств, оружия, вооружения и боевой техники сотрудник либо руководитель подразделения (группы) обязан письменно доложить руководителю соответствующего органа по месту своей службы либо уполномоченному руководителю по месту применения в течение 24 часов с момента применения.</w:t>
      </w:r>
    </w:p>
    <w:p>
      <w:pPr>
        <w:spacing w:after="60"/>
        <w:ind w:firstLine="567"/>
        <w:jc w:val="both"/>
      </w:pPr>
      <w:r>
        <w:rPr>
          <w:rFonts w:ascii="Arial" w:cs="Arial" w:eastAsia="Arial" w:hAnsi="Arial"/>
          <w:sz w:val="24"/>
          <w:szCs w:val="24"/>
        </w:rPr>
        <w:t xml:space="preserve">2. По каждому факту наступления смерти в результате применения сотрудником физической силы, специальных средств, оружия, вооружения и боевой техники уполномоченным руководителем в течение 24 часов уведомляется территориальный орган прокуратуры.</w:t>
      </w:r>
    </w:p>
    <w:p>
      <w:pPr>
        <w:spacing w:after="60" w:before="200"/>
        <w:ind w:firstLine="567"/>
        <w:jc w:val="both"/>
      </w:pPr>
      <w:r>
        <w:rPr>
          <w:rFonts w:ascii="Arial" w:cs="Arial" w:eastAsia="Arial" w:hAnsi="Arial"/>
          <w:b/>
          <w:bCs/>
          <w:sz w:val="24"/>
          <w:szCs w:val="24"/>
        </w:rPr>
        <w:t xml:space="preserve">Статья 56. Порядок проведения служебного расследования по факту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По каждому факту причинения лицу вреда здоровью, наступления смерти или материального ущерба в результате применения физической силы, специальных средств, оружия, вооружения и боевой техники, а также по факту обращения граждан с жалобой на действия сотрудника, связанные с применением физической силы, специальных средств, оружия, вооружения и боевой техники, проводится служебное расследование должностными лицами правоохранительных органов, уполномоченными на проведение служебных расследований.</w:t>
      </w:r>
    </w:p>
    <w:p>
      <w:pPr>
        <w:spacing w:after="60"/>
        <w:ind w:firstLine="567"/>
        <w:jc w:val="both"/>
      </w:pPr>
      <w:r>
        <w:rPr>
          <w:rFonts w:ascii="Arial" w:cs="Arial" w:eastAsia="Arial" w:hAnsi="Arial"/>
          <w:sz w:val="24"/>
          <w:szCs w:val="24"/>
        </w:rPr>
        <w:t xml:space="preserve">2. По итогам проведенного служебного расследования уполномоченными должностными лицами правоохранительных органов выносится заключение о правомерности или неправомерности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В случае установления в ходе служебного расследования нарушений порядка применения физической силы, специальных средств, оружия, вооружения и боевой техники, предусмотренного настоящим Законом, копия указанного в части 2 настоящей статьи заключения направляется в территориальный орган прокуратуры по месту применения физической силы, специальных средств, оружия, вооружения и боевой техники для дачи правовой оценки установленным нарушениям.</w:t>
      </w:r>
    </w:p>
    <w:p>
      <w:pPr>
        <w:spacing w:after="60"/>
        <w:ind w:firstLine="567"/>
        <w:jc w:val="both"/>
      </w:pPr>
      <w:r>
        <w:rPr>
          <w:rFonts w:ascii="Arial" w:cs="Arial" w:eastAsia="Arial" w:hAnsi="Arial"/>
          <w:sz w:val="24"/>
          <w:szCs w:val="24"/>
        </w:rPr>
        <w:t xml:space="preserve">4. В случае обжалования заключения служебного расследования, проведенного уполномоченными должностными лицами правоохранительных органов, дальнейшее рассмотрение указанного факта осуществляется органом прокуратуры по месту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5. Решение органа прокуратуры может быть обжаловано в установленном порядке через суд.</w:t>
      </w:r>
    </w:p>
    <w:p>
      <w:pPr>
        <w:spacing w:after="60" w:before="200"/>
        <w:ind w:firstLine="567"/>
        <w:jc w:val="both"/>
      </w:pPr>
      <w:r>
        <w:rPr>
          <w:rFonts w:ascii="Arial" w:cs="Arial" w:eastAsia="Arial" w:hAnsi="Arial"/>
          <w:b/>
          <w:bCs/>
          <w:sz w:val="24"/>
          <w:szCs w:val="24"/>
        </w:rPr>
        <w:t xml:space="preserve">Статья 57. Надзор за соблюдением законности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Надзор за соблюдением законности применения физической силы, специальных средств, оружия, вооружения и боевой техники сотрудниками осуществляется органами прокуратуры Кыргызской Республики в порядке, установленном настоящим Законом и </w:t>
      </w:r>
      <w:hyperlink w:history="1" r:id="rIdg7n7le9k50by6bjcszxl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60" w:before="200"/>
        <w:ind w:firstLine="567"/>
        <w:jc w:val="both"/>
      </w:pPr>
      <w:r>
        <w:rPr>
          <w:rFonts w:ascii="Arial" w:cs="Arial" w:eastAsia="Arial" w:hAnsi="Arial"/>
          <w:b/>
          <w:bCs/>
          <w:sz w:val="24"/>
          <w:szCs w:val="24"/>
        </w:rPr>
        <w:t xml:space="preserve">Статья 58. Ответственность в случае нарушения установленного порядка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В случае установления факта нарушения порядка применения физической силы, специальных средств, оружия, вооружения и боевой техники, предусмотренного настоящим Законом, в зависимости от наступивших последствий, сотрудник несет ответственность в соответствии с Дисциплинарным уставом правоохранительных органов, уголовным законодательством 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xjauuv1d3odiy5efjxgr8">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8. Рабочее время и время отдыха сотрудника, временная нетрудоспособность</w:t>
      </w:r>
    </w:p>
    <w:p>
      <w:pPr>
        <w:spacing w:after="60" w:before="200"/>
        <w:ind w:firstLine="567"/>
        <w:jc w:val="both"/>
      </w:pPr>
      <w:r>
        <w:rPr>
          <w:rFonts w:ascii="Arial" w:cs="Arial" w:eastAsia="Arial" w:hAnsi="Arial"/>
          <w:b/>
          <w:bCs/>
          <w:sz w:val="24"/>
          <w:szCs w:val="24"/>
        </w:rPr>
        <w:t xml:space="preserve">Статья 59. Нормальная продолжительность рабочего времени</w:t>
      </w:r>
    </w:p>
    <w:p>
      <w:pPr>
        <w:spacing w:after="60"/>
        <w:ind w:firstLine="567"/>
        <w:jc w:val="both"/>
      </w:pPr>
      <w:r>
        <w:rPr>
          <w:rFonts w:ascii="Arial" w:cs="Arial" w:eastAsia="Arial" w:hAnsi="Arial"/>
          <w:sz w:val="24"/>
          <w:szCs w:val="24"/>
        </w:rPr>
        <w:t xml:space="preserve">1. В правоохранительных органах устанавливается пятидневная рабочая неделя и 8-часовой рабочий день.</w:t>
      </w:r>
    </w:p>
    <w:p>
      <w:pPr>
        <w:spacing w:after="60"/>
        <w:ind w:firstLine="567"/>
        <w:jc w:val="both"/>
      </w:pPr>
      <w:r>
        <w:rPr>
          <w:rFonts w:ascii="Arial" w:cs="Arial" w:eastAsia="Arial" w:hAnsi="Arial"/>
          <w:sz w:val="24"/>
          <w:szCs w:val="24"/>
        </w:rPr>
        <w:t xml:space="preserve">2. В необходимых случаях по письменному решению руководителя правоохранительного органа или уполномоченного руководителя сотрудники могут привлекаться к выполнению служебных обязанностей сверх установленной нормальной продолжительности рабочего времени, а также в ночное время, в выходные и праздничные дни с предоставлением дополнительных дней отдыха, предусмотренным частью 4 </w:t>
      </w:r>
      <w:hyperlink w:history="1" r:id="rIdxnqikrfd1sglv7a10gmbi">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 сменной работе устанавливается одинаковая продолжительность дневной, вечерней и ночной смен.</w:t>
      </w:r>
    </w:p>
    <w:p>
      <w:pPr>
        <w:spacing w:after="60"/>
        <w:ind w:firstLine="567"/>
        <w:jc w:val="both"/>
      </w:pPr>
      <w:r>
        <w:rPr>
          <w:rFonts w:ascii="Arial" w:cs="Arial" w:eastAsia="Arial" w:hAnsi="Arial"/>
          <w:sz w:val="24"/>
          <w:szCs w:val="24"/>
        </w:rPr>
        <w:t xml:space="preserve">4. Для сотрудников, проходящих службу во вредных условиях, устанавливается сокращенная продолжительность рабочего времени. Перечень должностей в правоохранительных органах, по которым устанавливается сокращенная продолжительность рабочего времени,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и условия работы сотрудников на участках с вредными условиями, а также работы сверхурочно и в ночное время регулируются нормативными правовыми актами Кыргызской Республики в сфере регулирования названных отношений.</w:t>
      </w:r>
    </w:p>
    <w:p>
      <w:pPr>
        <w:spacing w:after="60"/>
        <w:ind w:firstLine="567"/>
        <w:jc w:val="both"/>
      </w:pPr>
      <w:r>
        <w:rPr>
          <w:rFonts w:ascii="Arial" w:cs="Arial" w:eastAsia="Arial" w:hAnsi="Arial"/>
          <w:sz w:val="24"/>
          <w:szCs w:val="24"/>
        </w:rPr>
        <w:t xml:space="preserve">6. Учения, учебно-боевые стрельбы и другие мероприятия, связанные с обеспечением боевой и мобилизационной готовности, проводятся строго по планам в любые дни недели без ограничения нормальной продолжительности рабочего времени.</w:t>
      </w:r>
    </w:p>
    <w:p>
      <w:pPr>
        <w:spacing w:after="60"/>
        <w:ind w:firstLine="567"/>
        <w:jc w:val="both"/>
      </w:pPr>
      <w:r>
        <w:rPr>
          <w:rFonts w:ascii="Arial" w:cs="Arial" w:eastAsia="Arial" w:hAnsi="Arial"/>
          <w:sz w:val="24"/>
          <w:szCs w:val="24"/>
        </w:rPr>
        <w:t xml:space="preserve">7. Режим нормальной продолжительности рабочего времени сотрудника устанавливается правилами внутреннего служебного распорядка правоохранительного органа, утверждаемыми руководителем правоохранительного органа или уполномоченным руководителем.</w:t>
      </w:r>
    </w:p>
    <w:p>
      <w:pPr>
        <w:spacing w:after="60"/>
        <w:ind w:firstLine="567"/>
        <w:jc w:val="both"/>
      </w:pPr>
      <w:r>
        <w:rPr>
          <w:rFonts w:ascii="Arial" w:cs="Arial" w:eastAsia="Arial" w:hAnsi="Arial"/>
          <w:i/>
          <w:iCs/>
          <w:sz w:val="24"/>
          <w:szCs w:val="24"/>
        </w:rPr>
        <w:t xml:space="preserve">(В редакции Закона КР от </w:t>
      </w:r>
      <w:hyperlink w:history="1" r:id="rIdwmfa2hik6yvzl9nbvnpw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Время отдыха</w:t>
      </w:r>
    </w:p>
    <w:p>
      <w:pPr>
        <w:spacing w:after="60"/>
        <w:ind w:firstLine="567"/>
        <w:jc w:val="both"/>
      </w:pPr>
      <w:r>
        <w:rPr>
          <w:rFonts w:ascii="Arial" w:cs="Arial" w:eastAsia="Arial" w:hAnsi="Arial"/>
          <w:sz w:val="24"/>
          <w:szCs w:val="24"/>
        </w:rPr>
        <w:t xml:space="preserve">1. Сотрудники имеют право на отдых.</w:t>
      </w:r>
    </w:p>
    <w:p>
      <w:pPr>
        <w:spacing w:after="60"/>
        <w:ind w:firstLine="567"/>
        <w:jc w:val="both"/>
      </w:pPr>
      <w:r>
        <w:rPr>
          <w:rFonts w:ascii="Arial" w:cs="Arial" w:eastAsia="Arial" w:hAnsi="Arial"/>
          <w:sz w:val="24"/>
          <w:szCs w:val="24"/>
        </w:rPr>
        <w:t xml:space="preserve">2. Право на отдых обеспечивается установлением рабочего времени, предоставлением дней еженедельного отдыха, праздничных дней, ежегодных и других оплачиваемых отпусков, а также ежедневных перерывов для отдыха и питания.</w:t>
      </w:r>
    </w:p>
    <w:p>
      <w:pPr>
        <w:spacing w:after="60" w:before="200"/>
        <w:ind w:firstLine="567"/>
        <w:jc w:val="both"/>
      </w:pPr>
      <w:r>
        <w:rPr>
          <w:rFonts w:ascii="Arial" w:cs="Arial" w:eastAsia="Arial" w:hAnsi="Arial"/>
          <w:b/>
          <w:bCs/>
          <w:sz w:val="24"/>
          <w:szCs w:val="24"/>
        </w:rPr>
        <w:t xml:space="preserve">Статья 61. Отпуска</w:t>
      </w:r>
    </w:p>
    <w:p>
      <w:pPr>
        <w:spacing w:after="60"/>
        <w:ind w:firstLine="567"/>
        <w:jc w:val="both"/>
      </w:pPr>
      <w:r>
        <w:rPr>
          <w:rFonts w:ascii="Arial" w:cs="Arial" w:eastAsia="Arial" w:hAnsi="Arial"/>
          <w:sz w:val="24"/>
          <w:szCs w:val="24"/>
        </w:rPr>
        <w:t xml:space="preserve">1. Сотруднику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ежегодный отпуск;</w:t>
      </w:r>
    </w:p>
    <w:p>
      <w:pPr>
        <w:spacing w:after="60"/>
        <w:ind w:firstLine="567"/>
        <w:jc w:val="both"/>
      </w:pPr>
      <w:r>
        <w:rPr>
          <w:rFonts w:ascii="Arial" w:cs="Arial" w:eastAsia="Arial" w:hAnsi="Arial"/>
          <w:sz w:val="24"/>
          <w:szCs w:val="24"/>
        </w:rPr>
        <w:t xml:space="preserve">2) краткосрочный отпуск;</w:t>
      </w:r>
    </w:p>
    <w:p>
      <w:pPr>
        <w:spacing w:after="60"/>
        <w:ind w:firstLine="567"/>
        <w:jc w:val="both"/>
      </w:pPr>
      <w:r>
        <w:rPr>
          <w:rFonts w:ascii="Arial" w:cs="Arial" w:eastAsia="Arial" w:hAnsi="Arial"/>
          <w:sz w:val="24"/>
          <w:szCs w:val="24"/>
        </w:rPr>
        <w:t xml:space="preserve">3) учебный отпуск;</w:t>
      </w:r>
    </w:p>
    <w:p>
      <w:pPr>
        <w:spacing w:after="60"/>
        <w:ind w:firstLine="567"/>
        <w:jc w:val="both"/>
      </w:pPr>
      <w:r>
        <w:rPr>
          <w:rFonts w:ascii="Arial" w:cs="Arial" w:eastAsia="Arial" w:hAnsi="Arial"/>
          <w:sz w:val="24"/>
          <w:szCs w:val="24"/>
        </w:rPr>
        <w:t xml:space="preserve">4) творческий отпуск;</w:t>
      </w:r>
    </w:p>
    <w:p>
      <w:pPr>
        <w:spacing w:after="60"/>
        <w:ind w:firstLine="567"/>
        <w:jc w:val="both"/>
      </w:pPr>
      <w:r>
        <w:rPr>
          <w:rFonts w:ascii="Arial" w:cs="Arial" w:eastAsia="Arial" w:hAnsi="Arial"/>
          <w:sz w:val="24"/>
          <w:szCs w:val="24"/>
        </w:rPr>
        <w:t xml:space="preserve">5) отпуск по беременности и родам;</w:t>
      </w:r>
    </w:p>
    <w:p>
      <w:pPr>
        <w:spacing w:after="60"/>
        <w:ind w:firstLine="567"/>
        <w:jc w:val="both"/>
      </w:pPr>
      <w:r>
        <w:rPr>
          <w:rFonts w:ascii="Arial" w:cs="Arial" w:eastAsia="Arial" w:hAnsi="Arial"/>
          <w:sz w:val="24"/>
          <w:szCs w:val="24"/>
        </w:rPr>
        <w:t xml:space="preserve">6) отпуск по уходу за ребенком;</w:t>
      </w:r>
    </w:p>
    <w:p>
      <w:pPr>
        <w:spacing w:after="60"/>
        <w:ind w:firstLine="567"/>
        <w:jc w:val="both"/>
      </w:pPr>
      <w:r>
        <w:rPr>
          <w:rFonts w:ascii="Arial" w:cs="Arial" w:eastAsia="Arial" w:hAnsi="Arial"/>
          <w:sz w:val="24"/>
          <w:szCs w:val="24"/>
        </w:rPr>
        <w:t xml:space="preserve">7) отпуск по болезни и излечению;</w:t>
      </w:r>
    </w:p>
    <w:p>
      <w:pPr>
        <w:spacing w:after="60"/>
        <w:ind w:firstLine="567"/>
        <w:jc w:val="both"/>
      </w:pPr>
      <w:r>
        <w:rPr>
          <w:rFonts w:ascii="Arial" w:cs="Arial" w:eastAsia="Arial" w:hAnsi="Arial"/>
          <w:sz w:val="24"/>
          <w:szCs w:val="24"/>
        </w:rPr>
        <w:t xml:space="preserve">8) каникулярный отпуск.</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Нерабочие праздничные дни и период временной нетрудоспособности, приходящиеся на период отпуска, в число календарных дней отпуска не включаются.</w:t>
      </w:r>
    </w:p>
    <w:p>
      <w:pPr>
        <w:spacing w:after="60"/>
        <w:ind w:firstLine="567"/>
        <w:jc w:val="both"/>
      </w:pPr>
      <w:r>
        <w:rPr>
          <w:rFonts w:ascii="Arial" w:cs="Arial" w:eastAsia="Arial" w:hAnsi="Arial"/>
          <w:sz w:val="24"/>
          <w:szCs w:val="24"/>
        </w:rPr>
        <w:t xml:space="preserve">3. О заболевании в период нахождения в очередном ежегодном отпуске сотрудник обязан сообщить непосредственному руководителю до окончания срока, на который ему предоставлен отпуск.</w:t>
      </w:r>
    </w:p>
    <w:p>
      <w:pPr>
        <w:spacing w:after="60"/>
        <w:ind w:firstLine="567"/>
        <w:jc w:val="both"/>
      </w:pPr>
      <w:r>
        <w:rPr>
          <w:rFonts w:ascii="Arial" w:cs="Arial" w:eastAsia="Arial" w:hAnsi="Arial"/>
          <w:i/>
          <w:iCs/>
          <w:sz w:val="24"/>
          <w:szCs w:val="24"/>
        </w:rPr>
        <w:t xml:space="preserve">(В редакции Закона КР от </w:t>
      </w:r>
      <w:hyperlink w:history="1" r:id="rIdbr9abyea9kww7fans65qn">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62. Очередной ежегодный отпуск</w:t>
      </w:r>
    </w:p>
    <w:p>
      <w:pPr>
        <w:spacing w:after="60"/>
        <w:ind w:firstLine="567"/>
        <w:jc w:val="both"/>
      </w:pPr>
      <w:r>
        <w:rPr>
          <w:rFonts w:ascii="Arial" w:cs="Arial" w:eastAsia="Arial" w:hAnsi="Arial"/>
          <w:sz w:val="24"/>
          <w:szCs w:val="24"/>
        </w:rPr>
        <w:t xml:space="preserve">1. Сотруднику в обязательном порядке предоставляется очередной оплачиваемый ежегодный отпуск.</w:t>
      </w:r>
    </w:p>
    <w:p>
      <w:pPr>
        <w:spacing w:after="60"/>
        <w:ind w:firstLine="567"/>
        <w:jc w:val="both"/>
      </w:pPr>
      <w:r>
        <w:rPr>
          <w:rFonts w:ascii="Arial" w:cs="Arial" w:eastAsia="Arial" w:hAnsi="Arial"/>
          <w:sz w:val="24"/>
          <w:szCs w:val="24"/>
        </w:rPr>
        <w:t xml:space="preserve">2. В случае неиспользования сотрудником очередного ежегодного трудового отпуска в текущем году или использования части отпуска, отпуск или его неиспользованная часть в обязательном порядке предоставляются в течение текущего рабочего года или присоединяются к отпуску за следующий рабочий год.</w:t>
      </w:r>
    </w:p>
    <w:p>
      <w:pPr>
        <w:spacing w:after="60"/>
        <w:ind w:firstLine="567"/>
        <w:jc w:val="both"/>
      </w:pPr>
      <w:r>
        <w:rPr>
          <w:rFonts w:ascii="Arial" w:cs="Arial" w:eastAsia="Arial" w:hAnsi="Arial"/>
          <w:sz w:val="24"/>
          <w:szCs w:val="24"/>
        </w:rPr>
        <w:t xml:space="preserve">3. При перемещении или переводе сотрудника неиспользованный им очередной ежегодный отпуск предоставляется по новому месту службы.</w:t>
      </w:r>
    </w:p>
    <w:p>
      <w:pPr>
        <w:spacing w:after="60"/>
        <w:ind w:firstLine="567"/>
        <w:jc w:val="both"/>
      </w:pPr>
      <w:r>
        <w:rPr>
          <w:rFonts w:ascii="Arial" w:cs="Arial" w:eastAsia="Arial" w:hAnsi="Arial"/>
          <w:sz w:val="24"/>
          <w:szCs w:val="24"/>
        </w:rPr>
        <w:t xml:space="preserve">4. Сотрудник вправе по своему желанию использовать отпуск по частям. При этом продолжительность первой части должна быть не менее 14 календарных дней.</w:t>
      </w:r>
    </w:p>
    <w:p>
      <w:pPr>
        <w:spacing w:after="60"/>
        <w:ind w:firstLine="567"/>
        <w:jc w:val="both"/>
      </w:pPr>
      <w:r>
        <w:rPr>
          <w:rFonts w:ascii="Arial" w:cs="Arial" w:eastAsia="Arial" w:hAnsi="Arial"/>
          <w:sz w:val="24"/>
          <w:szCs w:val="24"/>
        </w:rPr>
        <w:t xml:space="preserve">5. Право на использование отпуска за первый год службы возникает у сотрудника по истечении 11 месяцев его непрерывной службы в правоохранительном органе.</w:t>
      </w:r>
    </w:p>
    <w:p>
      <w:pPr>
        <w:spacing w:after="60"/>
        <w:ind w:firstLine="567"/>
        <w:jc w:val="both"/>
      </w:pPr>
      <w:r>
        <w:rPr>
          <w:rFonts w:ascii="Arial" w:cs="Arial" w:eastAsia="Arial" w:hAnsi="Arial"/>
          <w:sz w:val="24"/>
          <w:szCs w:val="24"/>
        </w:rPr>
        <w:t xml:space="preserve">6. До истечения 11 месяцев непрерывной службы оплачиваемый отпуск по рапорту сотрудника должен быть предоставлен женщинам - перед отпуском по беременности и родам или непосредственно после него, а также сотрудникам, усыновившим ребенка в возрасте до 3 месяцев.</w:t>
      </w:r>
    </w:p>
    <w:p>
      <w:pPr>
        <w:spacing w:after="60"/>
        <w:ind w:firstLine="567"/>
        <w:jc w:val="both"/>
      </w:pPr>
      <w:r>
        <w:rPr>
          <w:rFonts w:ascii="Arial" w:cs="Arial" w:eastAsia="Arial" w:hAnsi="Arial"/>
          <w:sz w:val="24"/>
          <w:szCs w:val="24"/>
        </w:rPr>
        <w:t xml:space="preserve">7. Отпуск за второй и последующий годы службы может предоставляться в любое время рабочего года в соответствии с графиком предоставления очередных ежегодных отпусков.</w:t>
      </w:r>
    </w:p>
    <w:p>
      <w:pPr>
        <w:spacing w:after="60"/>
        <w:ind w:firstLine="567"/>
        <w:jc w:val="both"/>
      </w:pPr>
      <w:r>
        <w:rPr>
          <w:rFonts w:ascii="Arial" w:cs="Arial" w:eastAsia="Arial" w:hAnsi="Arial"/>
          <w:sz w:val="24"/>
          <w:szCs w:val="24"/>
        </w:rPr>
        <w:t xml:space="preserve">8. При увольнении сотруднику ежегодный отпуск предоставляется пропорционально прослуженному в текущем году времени.</w:t>
      </w:r>
    </w:p>
    <w:p>
      <w:pPr>
        <w:spacing w:after="60"/>
        <w:ind w:firstLine="567"/>
        <w:jc w:val="both"/>
      </w:pPr>
      <w:r>
        <w:rPr>
          <w:rFonts w:ascii="Arial" w:cs="Arial" w:eastAsia="Arial" w:hAnsi="Arial"/>
          <w:sz w:val="24"/>
          <w:szCs w:val="24"/>
        </w:rPr>
        <w:t xml:space="preserve">9. Сотруднику, убывающему в отпуск по беременности и родам, очередной ежегодный отпуск, по его желанию, предоставляется перед убытием или непосредственно после него.</w:t>
      </w:r>
    </w:p>
    <w:p>
      <w:pPr>
        <w:spacing w:after="60"/>
        <w:ind w:firstLine="567"/>
        <w:jc w:val="both"/>
      </w:pPr>
      <w:r>
        <w:rPr>
          <w:rFonts w:ascii="Arial" w:cs="Arial" w:eastAsia="Arial" w:hAnsi="Arial"/>
          <w:sz w:val="24"/>
          <w:szCs w:val="24"/>
        </w:rPr>
        <w:t xml:space="preserve">10. Учет отпусков осуществляется в порядке, определяемом правоохранительным органом.</w:t>
      </w:r>
    </w:p>
    <w:p>
      <w:pPr>
        <w:spacing w:after="60"/>
        <w:ind w:firstLine="567"/>
        <w:jc w:val="both"/>
      </w:pPr>
      <w:r>
        <w:rPr>
          <w:rFonts w:ascii="Arial" w:cs="Arial" w:eastAsia="Arial" w:hAnsi="Arial"/>
          <w:i/>
          <w:iCs/>
          <w:sz w:val="24"/>
          <w:szCs w:val="24"/>
        </w:rPr>
        <w:t xml:space="preserve">(В редакции Закона КР от </w:t>
      </w:r>
      <w:hyperlink w:history="1" r:id="rId7517kbjc6fgqwznw-uawy">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63. Продолжительность очередного ежегодного отпуска</w:t>
      </w:r>
    </w:p>
    <w:p>
      <w:pPr>
        <w:spacing w:after="60"/>
        <w:ind w:firstLine="567"/>
        <w:jc w:val="both"/>
      </w:pPr>
      <w:r>
        <w:rPr>
          <w:rFonts w:ascii="Arial" w:cs="Arial" w:eastAsia="Arial" w:hAnsi="Arial"/>
          <w:sz w:val="24"/>
          <w:szCs w:val="24"/>
        </w:rPr>
        <w:t xml:space="preserve">1. Сотруднику очередной ежегодный отпуск предоставляется с учетом календарной выслуги лет в следующем порядке:</w:t>
      </w:r>
    </w:p>
    <w:p>
      <w:pPr>
        <w:spacing w:after="60"/>
        <w:ind w:firstLine="567"/>
        <w:jc w:val="both"/>
      </w:pPr>
      <w:r>
        <w:rPr>
          <w:rFonts w:ascii="Arial" w:cs="Arial" w:eastAsia="Arial" w:hAnsi="Arial"/>
          <w:sz w:val="24"/>
          <w:szCs w:val="24"/>
        </w:rPr>
        <w:t xml:space="preserve">1) менее 10 лет - на срок 30 календарных дней;</w:t>
      </w:r>
    </w:p>
    <w:p>
      <w:pPr>
        <w:spacing w:after="60"/>
        <w:ind w:firstLine="567"/>
        <w:jc w:val="both"/>
      </w:pPr>
      <w:r>
        <w:rPr>
          <w:rFonts w:ascii="Arial" w:cs="Arial" w:eastAsia="Arial" w:hAnsi="Arial"/>
          <w:sz w:val="24"/>
          <w:szCs w:val="24"/>
        </w:rPr>
        <w:t xml:space="preserve">2) от 10 до 15 лет - на срок 35 календарных дней;</w:t>
      </w:r>
    </w:p>
    <w:p>
      <w:pPr>
        <w:spacing w:after="60"/>
        <w:ind w:firstLine="567"/>
        <w:jc w:val="both"/>
      </w:pPr>
      <w:r>
        <w:rPr>
          <w:rFonts w:ascii="Arial" w:cs="Arial" w:eastAsia="Arial" w:hAnsi="Arial"/>
          <w:sz w:val="24"/>
          <w:szCs w:val="24"/>
        </w:rPr>
        <w:t xml:space="preserve">3) от 15 до 20 лет - на срок 40 календарных дней;</w:t>
      </w:r>
    </w:p>
    <w:p>
      <w:pPr>
        <w:spacing w:after="60"/>
        <w:ind w:firstLine="567"/>
        <w:jc w:val="both"/>
      </w:pPr>
      <w:r>
        <w:rPr>
          <w:rFonts w:ascii="Arial" w:cs="Arial" w:eastAsia="Arial" w:hAnsi="Arial"/>
          <w:sz w:val="24"/>
          <w:szCs w:val="24"/>
        </w:rPr>
        <w:t xml:space="preserve">4) 20 лет и более - на срок 45 календарных дней.</w:t>
      </w:r>
    </w:p>
    <w:p>
      <w:pPr>
        <w:spacing w:after="60"/>
        <w:ind w:firstLine="567"/>
        <w:jc w:val="both"/>
      </w:pPr>
      <w:r>
        <w:rPr>
          <w:rFonts w:ascii="Arial" w:cs="Arial" w:eastAsia="Arial" w:hAnsi="Arial"/>
          <w:sz w:val="24"/>
          <w:szCs w:val="24"/>
        </w:rPr>
        <w:t xml:space="preserve">2. Сотруднику, имеющему ученую степень кандидата наук, ученое звание доцента, почетное звание заслуженного деятеля Кыргызской Республики, дополнительно предоставляется 5 календарных дней, а сотруднику, имеющему ученую степень доктора наук, ученое звание профессора, - 10 календарных дней.</w:t>
      </w:r>
    </w:p>
    <w:p>
      <w:pPr>
        <w:spacing w:after="60"/>
        <w:ind w:firstLine="567"/>
        <w:jc w:val="both"/>
      </w:pPr>
      <w:r>
        <w:rPr>
          <w:rFonts w:ascii="Arial" w:cs="Arial" w:eastAsia="Arial" w:hAnsi="Arial"/>
          <w:sz w:val="24"/>
          <w:szCs w:val="24"/>
        </w:rPr>
        <w:t xml:space="preserve">3. Сотруднику за выполнение служебных обязанностей во вредных и особых условиях либо проходящему службу в высокогорных и отдаленных местностях, в местностях с неблагоприятными климатическими или экологическими условиями, либо из числа воинов-интернационалистов, а также принимавшему участие в ликвидации последствий аварии на Чернобыльской АЭС, предоставляется дополнительно предоставляются отпускные дни продолжительностью 10 календарных дней в сфере социальной защиты граждан Кыргызской Республики.</w:t>
      </w:r>
    </w:p>
    <w:p>
      <w:pPr>
        <w:spacing w:after="60"/>
        <w:ind w:firstLine="567"/>
        <w:jc w:val="both"/>
      </w:pPr>
      <w:r>
        <w:rPr>
          <w:rFonts w:ascii="Arial" w:cs="Arial" w:eastAsia="Arial" w:hAnsi="Arial"/>
          <w:sz w:val="24"/>
          <w:szCs w:val="24"/>
        </w:rPr>
        <w:t xml:space="preserve">4. За ненормированные рабочие дни сотрудникам дополнительно предоставляются отпускные дни продолжительностью до 10 календарных дней.</w:t>
      </w:r>
    </w:p>
    <w:p>
      <w:pPr>
        <w:spacing w:after="60"/>
        <w:ind w:firstLine="567"/>
        <w:jc w:val="both"/>
      </w:pPr>
      <w:r>
        <w:rPr>
          <w:rFonts w:ascii="Arial" w:cs="Arial" w:eastAsia="Arial" w:hAnsi="Arial"/>
          <w:sz w:val="24"/>
          <w:szCs w:val="24"/>
        </w:rPr>
        <w:t xml:space="preserve">5. Дополнительные отпускные дни, предусмотренные настоящей статьей, суммируются с очередным ежегодным отпуском. При этом общая продолжительность отпуска не должна превышать 60 календарных дней.</w:t>
      </w:r>
    </w:p>
    <w:p>
      <w:pPr>
        <w:spacing w:after="60"/>
        <w:ind w:firstLine="567"/>
        <w:jc w:val="both"/>
      </w:pPr>
      <w:r>
        <w:rPr>
          <w:rFonts w:ascii="Arial" w:cs="Arial" w:eastAsia="Arial" w:hAnsi="Arial"/>
          <w:i/>
          <w:iCs/>
          <w:sz w:val="24"/>
          <w:szCs w:val="24"/>
        </w:rPr>
        <w:t xml:space="preserve">(В редакции Закона КР от </w:t>
      </w:r>
      <w:hyperlink w:history="1" r:id="rIddjqntcnopgyiovedgq6l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Учебный отпуск</w:t>
      </w:r>
    </w:p>
    <w:p>
      <w:pPr>
        <w:spacing w:after="60"/>
        <w:ind w:firstLine="567"/>
        <w:jc w:val="both"/>
      </w:pPr>
      <w:r>
        <w:rPr>
          <w:rFonts w:ascii="Arial" w:cs="Arial" w:eastAsia="Arial" w:hAnsi="Arial"/>
          <w:sz w:val="24"/>
          <w:szCs w:val="24"/>
        </w:rPr>
        <w:t xml:space="preserve">1. Сотруднику, обучающемуся в учебных заведениях и равнозначных учебных заведениях иностранных государств, в том числе профессиональных, для получения образования предоставляется учебный отпуск.</w:t>
      </w:r>
    </w:p>
    <w:p>
      <w:pPr>
        <w:spacing w:after="60"/>
        <w:ind w:firstLine="567"/>
        <w:jc w:val="both"/>
      </w:pPr>
      <w:r>
        <w:rPr>
          <w:rFonts w:ascii="Arial" w:cs="Arial" w:eastAsia="Arial" w:hAnsi="Arial"/>
          <w:sz w:val="24"/>
          <w:szCs w:val="24"/>
        </w:rPr>
        <w:t xml:space="preserve">2. Сотруднику, обучающемуся в учебных заведениях по заочной форме обучения, предоставляются учебные отпуска на период сдачи экзаменов, но не более 30 календарных дней.</w:t>
      </w:r>
    </w:p>
    <w:p>
      <w:pPr>
        <w:spacing w:after="60" w:before="200"/>
        <w:ind w:firstLine="567"/>
        <w:jc w:val="both"/>
      </w:pPr>
      <w:r>
        <w:rPr>
          <w:rFonts w:ascii="Arial" w:cs="Arial" w:eastAsia="Arial" w:hAnsi="Arial"/>
          <w:b/>
          <w:bCs/>
          <w:sz w:val="24"/>
          <w:szCs w:val="24"/>
        </w:rPr>
        <w:t xml:space="preserve">Статья 64-1. Каникулярный отпуск</w:t>
      </w:r>
    </w:p>
    <w:p>
      <w:pPr>
        <w:spacing w:after="60"/>
        <w:ind w:firstLine="567"/>
        <w:jc w:val="both"/>
      </w:pPr>
      <w:r>
        <w:rPr>
          <w:rFonts w:ascii="Arial" w:cs="Arial" w:eastAsia="Arial" w:hAnsi="Arial"/>
          <w:sz w:val="24"/>
          <w:szCs w:val="24"/>
        </w:rPr>
        <w:t xml:space="preserve">Курсанту, обучающемуся в учебных заведениях правоохранительных органов Кыргызской Республики по очной форме обучения, предоставляются:</w:t>
      </w:r>
    </w:p>
    <w:p>
      <w:pPr>
        <w:spacing w:after="60"/>
        <w:ind w:firstLine="567"/>
        <w:jc w:val="both"/>
      </w:pPr>
      <w:r>
        <w:rPr>
          <w:rFonts w:ascii="Arial" w:cs="Arial" w:eastAsia="Arial" w:hAnsi="Arial"/>
          <w:sz w:val="24"/>
          <w:szCs w:val="24"/>
        </w:rPr>
        <w:t xml:space="preserve">1) зимний каникулярный отпуск в соответствии с учебным планом продолжительностью 7 календарных дней;</w:t>
      </w:r>
    </w:p>
    <w:p>
      <w:pPr>
        <w:spacing w:after="60"/>
        <w:ind w:firstLine="567"/>
        <w:jc w:val="both"/>
      </w:pPr>
      <w:r>
        <w:rPr>
          <w:rFonts w:ascii="Arial" w:cs="Arial" w:eastAsia="Arial" w:hAnsi="Arial"/>
          <w:sz w:val="24"/>
          <w:szCs w:val="24"/>
        </w:rPr>
        <w:t xml:space="preserve">2) летний каникулярный отпуск продолжительностью 30 календарных дней.</w:t>
      </w:r>
    </w:p>
    <w:p>
      <w:pPr>
        <w:spacing w:after="60"/>
        <w:ind w:firstLine="567"/>
        <w:jc w:val="both"/>
      </w:pPr>
      <w:r>
        <w:rPr>
          <w:rFonts w:ascii="Arial" w:cs="Arial" w:eastAsia="Arial" w:hAnsi="Arial"/>
          <w:i/>
          <w:iCs/>
          <w:sz w:val="24"/>
          <w:szCs w:val="24"/>
        </w:rPr>
        <w:t xml:space="preserve">(В редакции Закона КР от </w:t>
      </w:r>
      <w:hyperlink w:history="1" r:id="rIdgqh5rssk5wrk4jblzcg-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Краткосрочный (социальный) отпуск</w:t>
      </w:r>
    </w:p>
    <w:p>
      <w:pPr>
        <w:spacing w:after="60"/>
        <w:ind w:firstLine="567"/>
        <w:jc w:val="both"/>
      </w:pPr>
      <w:r>
        <w:rPr>
          <w:rFonts w:ascii="Arial" w:cs="Arial" w:eastAsia="Arial" w:hAnsi="Arial"/>
          <w:sz w:val="24"/>
          <w:szCs w:val="24"/>
        </w:rPr>
        <w:t xml:space="preserve">1. Сотруднику может быть предоставлен краткосрочный отпуск продолжительностью не более 10 календарных дней в течение года в следующих случаях:</w:t>
      </w:r>
    </w:p>
    <w:p>
      <w:pPr>
        <w:spacing w:after="60"/>
        <w:ind w:firstLine="567"/>
        <w:jc w:val="both"/>
      </w:pPr>
      <w:r>
        <w:rPr>
          <w:rFonts w:ascii="Arial" w:cs="Arial" w:eastAsia="Arial" w:hAnsi="Arial"/>
          <w:sz w:val="24"/>
          <w:szCs w:val="24"/>
        </w:rPr>
        <w:t xml:space="preserve">1) вступление в брак, рождение ребенка;</w:t>
      </w:r>
    </w:p>
    <w:p>
      <w:pPr>
        <w:spacing w:after="60"/>
        <w:ind w:firstLine="567"/>
        <w:jc w:val="both"/>
      </w:pPr>
      <w:r>
        <w:rPr>
          <w:rFonts w:ascii="Arial" w:cs="Arial" w:eastAsia="Arial" w:hAnsi="Arial"/>
          <w:sz w:val="24"/>
          <w:szCs w:val="24"/>
        </w:rPr>
        <w:t xml:space="preserve">2) тяжелое состояние здоровья или смерть (гибель) близких родственников или лица, на воспитании которого он находился;</w:t>
      </w:r>
    </w:p>
    <w:p>
      <w:pPr>
        <w:spacing w:after="60"/>
        <w:ind w:firstLine="567"/>
        <w:jc w:val="both"/>
      </w:pPr>
      <w:r>
        <w:rPr>
          <w:rFonts w:ascii="Arial" w:cs="Arial" w:eastAsia="Arial" w:hAnsi="Arial"/>
          <w:sz w:val="24"/>
          <w:szCs w:val="24"/>
        </w:rPr>
        <w:t xml:space="preserve">3) пожар, наводнение, землетрясение или другие стихийные и техногенные бедствия, постигшие семью или близких родственников;</w:t>
      </w:r>
    </w:p>
    <w:p>
      <w:pPr>
        <w:spacing w:after="60"/>
        <w:ind w:firstLine="567"/>
        <w:jc w:val="both"/>
      </w:pPr>
      <w:r>
        <w:rPr>
          <w:rFonts w:ascii="Arial" w:cs="Arial" w:eastAsia="Arial" w:hAnsi="Arial"/>
          <w:sz w:val="24"/>
          <w:szCs w:val="24"/>
        </w:rPr>
        <w:t xml:space="preserve">4) по значимым семейным обстоятельствам.</w:t>
      </w:r>
    </w:p>
    <w:p>
      <w:pPr>
        <w:spacing w:after="60"/>
        <w:ind w:firstLine="567"/>
        <w:jc w:val="both"/>
      </w:pPr>
      <w:r>
        <w:rPr>
          <w:rFonts w:ascii="Arial" w:cs="Arial" w:eastAsia="Arial" w:hAnsi="Arial"/>
          <w:sz w:val="24"/>
          <w:szCs w:val="24"/>
        </w:rPr>
        <w:t xml:space="preserve">2. Краткосрочный отпуск в счет очередного ежегодного отпуска не засчитывается.</w:t>
      </w:r>
    </w:p>
    <w:p>
      <w:pPr>
        <w:spacing w:after="60"/>
        <w:ind w:firstLine="567"/>
        <w:jc w:val="both"/>
      </w:pPr>
      <w:r>
        <w:rPr>
          <w:rFonts w:ascii="Arial" w:cs="Arial" w:eastAsia="Arial" w:hAnsi="Arial"/>
          <w:i/>
          <w:iCs/>
          <w:sz w:val="24"/>
          <w:szCs w:val="24"/>
        </w:rPr>
        <w:t xml:space="preserve">(В редакции Закона КР от </w:t>
      </w:r>
      <w:hyperlink w:history="1" r:id="rIdz6i9pk_evlhl3n1yn9xm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66. Творческий отпуск</w:t>
      </w:r>
    </w:p>
    <w:p>
      <w:pPr>
        <w:spacing w:after="60"/>
        <w:ind w:firstLine="567"/>
        <w:jc w:val="both"/>
      </w:pPr>
      <w:r>
        <w:rPr>
          <w:rFonts w:ascii="Arial" w:cs="Arial" w:eastAsia="Arial" w:hAnsi="Arial"/>
          <w:sz w:val="24"/>
          <w:szCs w:val="24"/>
        </w:rPr>
        <w:t xml:space="preserve">1. Сотруднику для завершения работ научного характера, а также в других случаях, связанных с представлением Кыргызской Республики на международном уровне в сфере развития культуры, искусства и спорта, предоставляется творческий отпуск.</w:t>
      </w:r>
    </w:p>
    <w:p>
      <w:pPr>
        <w:spacing w:after="60"/>
        <w:ind w:firstLine="567"/>
        <w:jc w:val="both"/>
      </w:pPr>
      <w:r>
        <w:rPr>
          <w:rFonts w:ascii="Arial" w:cs="Arial" w:eastAsia="Arial" w:hAnsi="Arial"/>
          <w:sz w:val="24"/>
          <w:szCs w:val="24"/>
        </w:rPr>
        <w:t xml:space="preserve">2. Порядок и условия предоставления творческого отпуска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67. Отпуск по беременности и родам</w:t>
      </w:r>
    </w:p>
    <w:p>
      <w:pPr>
        <w:spacing w:after="60"/>
        <w:ind w:firstLine="567"/>
        <w:jc w:val="both"/>
      </w:pPr>
      <w:r>
        <w:rPr>
          <w:rFonts w:ascii="Arial" w:cs="Arial" w:eastAsia="Arial" w:hAnsi="Arial"/>
          <w:sz w:val="24"/>
          <w:szCs w:val="24"/>
        </w:rPr>
        <w:t xml:space="preserve">1. Сотрудникам на основании листка освобождения от выполнения служебных обязанностей по временной нетрудоспособности предоставляется отпуск по беременности и родам с выплатой за этот период пособия по беременности и родам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3. Сотрудникам, усыновившим ребенка в возрасте до 3 месяцев, предоставляется отпуск по беременности и родам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60"/>
        <w:ind w:firstLine="567"/>
        <w:jc w:val="both"/>
      </w:pPr>
      <w:r>
        <w:rPr>
          <w:rFonts w:ascii="Arial" w:cs="Arial" w:eastAsia="Arial" w:hAnsi="Arial"/>
          <w:sz w:val="24"/>
          <w:szCs w:val="24"/>
        </w:rPr>
        <w:t xml:space="preserve">4. Предоставление отпусков, предусмотренных частью 3 настоящей статьи, должно осуществляться с обеспечением тайны усыновления.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rmjoqni47ucw7rqcortx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68. Отпуск по уходу за ребенком</w:t>
      </w:r>
    </w:p>
    <w:p>
      <w:pPr>
        <w:spacing w:after="60"/>
        <w:ind w:firstLine="567"/>
        <w:jc w:val="both"/>
      </w:pPr>
      <w:r>
        <w:rPr>
          <w:rFonts w:ascii="Arial" w:cs="Arial" w:eastAsia="Arial" w:hAnsi="Arial"/>
          <w:sz w:val="24"/>
          <w:szCs w:val="24"/>
        </w:rPr>
        <w:t xml:space="preserve">1. Сотрудникам, имеющим малолетних детей, предоставляется дополнительный отпуск без сохранения заработной платы по уходу за ребенком до достижения им возраста 3 лет. По желанию сотрудника отпуск по уходу за ребенком может быть сокращен.</w:t>
      </w:r>
    </w:p>
    <w:p>
      <w:pPr>
        <w:spacing w:after="60"/>
        <w:ind w:firstLine="567"/>
        <w:jc w:val="both"/>
      </w:pPr>
      <w:r>
        <w:rPr>
          <w:rFonts w:ascii="Arial" w:cs="Arial" w:eastAsia="Arial" w:hAnsi="Arial"/>
          <w:sz w:val="24"/>
          <w:szCs w:val="24"/>
        </w:rPr>
        <w:t xml:space="preserve">2. Отпуск по уходу за ребенком засчитывается в общий трудовой стаж, в выслугу лет для присвоения специального звания, а также в стаж службы по специальности (кроме случаев для назначения пенсии на льготных условиях).</w:t>
      </w:r>
    </w:p>
    <w:p>
      <w:pPr>
        <w:spacing w:after="60"/>
        <w:ind w:firstLine="567"/>
        <w:jc w:val="both"/>
      </w:pPr>
      <w:r>
        <w:rPr>
          <w:rFonts w:ascii="Arial" w:cs="Arial" w:eastAsia="Arial" w:hAnsi="Arial"/>
          <w:sz w:val="24"/>
          <w:szCs w:val="24"/>
        </w:rPr>
        <w:t xml:space="preserve">3. Время нахождения в отпуске по уходу за ребенком не включается в рабочий год, дающий право на очередной ежегодный отпуск.</w:t>
      </w:r>
    </w:p>
    <w:p>
      <w:pPr>
        <w:spacing w:after="60"/>
        <w:ind w:firstLine="567"/>
        <w:jc w:val="both"/>
      </w:pPr>
      <w:r>
        <w:rPr>
          <w:rFonts w:ascii="Arial" w:cs="Arial" w:eastAsia="Arial" w:hAnsi="Arial"/>
          <w:sz w:val="24"/>
          <w:szCs w:val="24"/>
        </w:rPr>
        <w:t xml:space="preserve">4.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ind w:firstLine="567"/>
        <w:jc w:val="both"/>
      </w:pPr>
      <w:r>
        <w:rPr>
          <w:rFonts w:ascii="Arial" w:cs="Arial" w:eastAsia="Arial" w:hAnsi="Arial"/>
          <w:i/>
          <w:iCs/>
          <w:sz w:val="24"/>
          <w:szCs w:val="24"/>
        </w:rPr>
        <w:t xml:space="preserve">(В редакции Закона КР от </w:t>
      </w:r>
      <w:hyperlink w:history="1" r:id="rIdr06j3lyfvxwoiv_2augr_">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69. Отзыв сотрудников из отпусков</w:t>
      </w:r>
    </w:p>
    <w:p>
      <w:pPr>
        <w:spacing w:after="60"/>
        <w:ind w:firstLine="567"/>
        <w:jc w:val="both"/>
      </w:pPr>
      <w:r>
        <w:rPr>
          <w:rFonts w:ascii="Arial" w:cs="Arial" w:eastAsia="Arial" w:hAnsi="Arial"/>
          <w:sz w:val="24"/>
          <w:szCs w:val="24"/>
        </w:rPr>
        <w:t xml:space="preserve">1. Сотрудник может быть отозван из отпуска исключительно с его письменного согласия.</w:t>
      </w:r>
    </w:p>
    <w:p>
      <w:pPr>
        <w:spacing w:after="60"/>
        <w:ind w:firstLine="567"/>
        <w:jc w:val="both"/>
      </w:pPr>
      <w:r>
        <w:rPr>
          <w:rFonts w:ascii="Arial" w:cs="Arial" w:eastAsia="Arial" w:hAnsi="Arial"/>
          <w:sz w:val="24"/>
          <w:szCs w:val="24"/>
        </w:rPr>
        <w:t xml:space="preserve">2. При возникновении особых условий допускается отзыв сотрудника без его согласия на основании приказа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Отзыв сотрудника из отпуска допускается по истечении не менее 14 календарных дней, за исключением случаев, предусмотренных частью 2 настоящей статьи.</w:t>
      </w:r>
    </w:p>
    <w:p>
      <w:pPr>
        <w:spacing w:after="60"/>
        <w:ind w:firstLine="567"/>
        <w:jc w:val="both"/>
      </w:pPr>
      <w:r>
        <w:rPr>
          <w:rFonts w:ascii="Arial" w:cs="Arial" w:eastAsia="Arial" w:hAnsi="Arial"/>
          <w:i/>
          <w:iCs/>
          <w:sz w:val="24"/>
          <w:szCs w:val="24"/>
        </w:rPr>
        <w:t xml:space="preserve">4. (Утратила силу в соответствии с Законом КР от </w:t>
      </w:r>
      <w:hyperlink w:history="1" r:id="rIdal_k2gao4w8tkdzr3wsd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p-_poho45_l2bffneecvx">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Освобождение сотрудников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освобождения от выполнения служебных обязанностей по временной нетрудоспособности медицинской организации правоохранительного органа, а при отсутствии такой медицинской организации по месту службы, месту жительства или иному месту нахождения сотрудника - иной государственной или муниципальной медицинской организации.</w:t>
      </w:r>
    </w:p>
    <w:p>
      <w:pPr>
        <w:spacing w:after="60"/>
        <w:ind w:firstLine="567"/>
        <w:jc w:val="both"/>
      </w:pPr>
      <w:r>
        <w:rPr>
          <w:rFonts w:ascii="Arial" w:cs="Arial" w:eastAsia="Arial" w:hAnsi="Arial"/>
          <w:sz w:val="24"/>
          <w:szCs w:val="24"/>
        </w:rPr>
        <w:t xml:space="preserve">2. Форма и порядок выдачи листка освобождения от выполнения служебных обязанностей по временной нетрудоспособности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Не позднее 4 месяцев со дня наступления нетрудоспособности или не позднее 5 месяцев нетрудоспособности в общей сложности по поводу данного заболевания в течение последнего года (для больных туберкулезом не позднее 12 месяцев) сотрудник должен быть направлен на медицинское освидетельствование в военно-врачебную комиссию для решения вопроса о его годности к дальнейшему прохождению службы в правоохранительном органе либо о продолжении лечения.</w:t>
      </w:r>
    </w:p>
    <w:p>
      <w:pPr>
        <w:spacing w:after="60"/>
        <w:ind w:firstLine="567"/>
        <w:jc w:val="both"/>
      </w:pPr>
      <w:r>
        <w:rPr>
          <w:rFonts w:ascii="Arial" w:cs="Arial" w:eastAsia="Arial" w:hAnsi="Arial"/>
          <w:sz w:val="24"/>
          <w:szCs w:val="24"/>
        </w:rPr>
        <w:t xml:space="preserve">4. При наличии у сотрудника признаков стойкой утраты трудоспособности по состоянию здоровья он направляется в учреждение медико-социальной экспертизы для определения трудоспособности и (или) установления факта инвалидности. Порядок определения стойкой утраты трудоспособности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Время нахождения сотрудника на лечении в связи с ранением, контузией, травмой или иным повреждением здоровья (заболеванием), полученными при выполнении служебных обязанностей или выполнении интернационального долга (подтвержденные документально), определяется в соответствии с законодательством Кыргызской Республики в сфере регулирования названных отношений. На медицинское освидетельствование во 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заболевания.</w:t>
      </w:r>
    </w:p>
    <w:p>
      <w:pPr>
        <w:spacing w:after="60"/>
        <w:ind w:firstLine="567"/>
        <w:jc w:val="both"/>
      </w:pPr>
      <w:r>
        <w:rPr>
          <w:rFonts w:ascii="Arial" w:cs="Arial" w:eastAsia="Arial" w:hAnsi="Arial"/>
          <w:sz w:val="24"/>
          <w:szCs w:val="24"/>
        </w:rPr>
        <w:t xml:space="preserve">6. В случае заболевания после обращения в медицинскую организацию сотрудник обязан в течение 24 часов поставить в известность непосредственного руководителя о заболевании с информированием о дате оформления листка нетрудоспособности.</w:t>
      </w:r>
    </w:p>
    <w:p>
      <w:pPr>
        <w:spacing w:after="60"/>
        <w:ind w:firstLine="567"/>
        <w:jc w:val="both"/>
      </w:pPr>
      <w:r>
        <w:rPr>
          <w:rFonts w:ascii="Arial" w:cs="Arial" w:eastAsia="Arial" w:hAnsi="Arial"/>
          <w:i/>
          <w:iCs/>
          <w:sz w:val="24"/>
          <w:szCs w:val="24"/>
        </w:rPr>
        <w:t xml:space="preserve">(В редакции Закона КР от </w:t>
      </w:r>
      <w:hyperlink w:history="1" r:id="rIdodmi7sedmnsv4t5uz01vw">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9. Гарантии денежного обеспечения и социальной защиты сотрудников и членов их семей</w:t>
      </w:r>
    </w:p>
    <w:p>
      <w:pPr>
        <w:spacing w:after="60"/>
        <w:ind w:firstLine="567"/>
        <w:jc w:val="both"/>
      </w:pPr>
      <w:r>
        <w:rPr>
          <w:rFonts w:ascii="Arial" w:cs="Arial" w:eastAsia="Arial" w:hAnsi="Arial"/>
          <w:b/>
          <w:bCs/>
          <w:sz w:val="24"/>
          <w:szCs w:val="24"/>
        </w:rPr>
        <w:t xml:space="preserve">Статья 71. Гарантии денежного и материального обеспечения</w:t>
      </w:r>
    </w:p>
    <w:p>
      <w:pPr>
        <w:spacing w:after="60"/>
        <w:ind w:firstLine="567"/>
        <w:jc w:val="both"/>
      </w:pPr>
      <w:r>
        <w:rPr>
          <w:rFonts w:ascii="Arial" w:cs="Arial" w:eastAsia="Arial" w:hAnsi="Arial"/>
          <w:sz w:val="24"/>
          <w:szCs w:val="24"/>
        </w:rPr>
        <w:t xml:space="preserve">1. Сотрудник обеспечивается за счет средств республиканского бюджета и других источников денежным довольствием (заработной платой) в зависимости от условий службы, квалификации, специального звания и продолжительности пребывания на службе.</w:t>
      </w:r>
    </w:p>
    <w:p>
      <w:pPr>
        <w:spacing w:after="60"/>
        <w:ind w:firstLine="567"/>
        <w:jc w:val="both"/>
      </w:pPr>
      <w:r>
        <w:rPr>
          <w:rFonts w:ascii="Arial" w:cs="Arial" w:eastAsia="Arial" w:hAnsi="Arial"/>
          <w:sz w:val="24"/>
          <w:szCs w:val="24"/>
        </w:rPr>
        <w:t xml:space="preserve">2. Порядок обеспечения денежным содержанием сотрудников устанавливается по единым нормам в размерах,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Сотрудники обеспечиваются продовольственным пайком по нормам, установленным законодательством для военнослужащих Вооруженных Сил Кыргызской Республики, либо денежной компенсацией пайка.</w:t>
      </w:r>
    </w:p>
    <w:p>
      <w:pPr>
        <w:spacing w:after="60"/>
        <w:ind w:firstLine="567"/>
        <w:jc w:val="both"/>
      </w:pPr>
      <w:r>
        <w:rPr>
          <w:rFonts w:ascii="Arial" w:cs="Arial" w:eastAsia="Arial" w:hAnsi="Arial"/>
          <w:sz w:val="24"/>
          <w:szCs w:val="24"/>
        </w:rPr>
        <w:t xml:space="preserve">4. Сотрудникам, использующим в служебных целях личный транспорт, выплачивается денежная компенсация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ehpjzun7gkll_lvdd3my">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72. Гарантии обеспечения жилыми помещениями</w:t>
      </w:r>
    </w:p>
    <w:p>
      <w:pPr>
        <w:spacing w:after="60"/>
        <w:ind w:firstLine="567"/>
        <w:jc w:val="both"/>
      </w:pPr>
      <w:r>
        <w:rPr>
          <w:rFonts w:ascii="Arial" w:cs="Arial" w:eastAsia="Arial" w:hAnsi="Arial"/>
          <w:sz w:val="24"/>
          <w:szCs w:val="24"/>
        </w:rPr>
        <w:t xml:space="preserve">1. Сотрудник обеспечивается государством жилым помещением в соответствии с законодательством Кыргызской Республики в сфере регулирования жилищных правоотношений.</w:t>
      </w:r>
    </w:p>
    <w:p>
      <w:pPr>
        <w:spacing w:after="60"/>
        <w:ind w:firstLine="567"/>
        <w:jc w:val="both"/>
      </w:pPr>
      <w:r>
        <w:rPr>
          <w:rFonts w:ascii="Arial" w:cs="Arial" w:eastAsia="Arial" w:hAnsi="Arial"/>
          <w:sz w:val="24"/>
          <w:szCs w:val="24"/>
        </w:rPr>
        <w:t xml:space="preserve">2. Сотруднику гарантируется получение земельного участка под индивидуальное жилищное строительство.</w:t>
      </w:r>
    </w:p>
    <w:p>
      <w:pPr>
        <w:spacing w:after="60"/>
        <w:ind w:firstLine="567"/>
        <w:jc w:val="both"/>
      </w:pPr>
      <w:r>
        <w:rPr>
          <w:rFonts w:ascii="Arial" w:cs="Arial" w:eastAsia="Arial" w:hAnsi="Arial"/>
          <w:sz w:val="24"/>
          <w:szCs w:val="24"/>
        </w:rPr>
        <w:t xml:space="preserve">3. Сотруднику,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Кабинетом Министров Кыргызской Республики, за счет соответствующих смет правоохранительных органов.</w:t>
      </w:r>
    </w:p>
    <w:p>
      <w:pPr>
        <w:spacing w:after="60"/>
        <w:ind w:firstLine="567"/>
        <w:jc w:val="both"/>
      </w:pPr>
      <w:r>
        <w:rPr>
          <w:rFonts w:ascii="Arial" w:cs="Arial" w:eastAsia="Arial" w:hAnsi="Arial"/>
          <w:sz w:val="24"/>
          <w:szCs w:val="24"/>
        </w:rPr>
        <w:t xml:space="preserve">4. Сотруднику, ставшему инвалидом в связи с осуществлением служебной деятельности и уволенному в связи с этим со службы, жилая площадь по месту службы предоставляется в первоочередном порядке.</w:t>
      </w:r>
    </w:p>
    <w:p>
      <w:pPr>
        <w:spacing w:after="60"/>
        <w:ind w:firstLine="567"/>
        <w:jc w:val="both"/>
      </w:pPr>
      <w:r>
        <w:rPr>
          <w:rFonts w:ascii="Arial" w:cs="Arial" w:eastAsia="Arial" w:hAnsi="Arial"/>
          <w:sz w:val="24"/>
          <w:szCs w:val="24"/>
        </w:rPr>
        <w:t xml:space="preserve">5. В случае гибели (смерти) сотрудника в связи с осуществлением служебной деятельности его семье предоставляется право первоочередного получения жилой площади или улучшения жилищных условий по последнему месту службы погибшего (умершего) сотрудника.</w:t>
      </w:r>
    </w:p>
    <w:p>
      <w:pPr>
        <w:spacing w:after="60"/>
        <w:ind w:firstLine="567"/>
        <w:jc w:val="both"/>
      </w:pPr>
      <w:r>
        <w:rPr>
          <w:rFonts w:ascii="Arial" w:cs="Arial" w:eastAsia="Arial" w:hAnsi="Arial"/>
          <w:sz w:val="24"/>
          <w:szCs w:val="24"/>
        </w:rPr>
        <w:t xml:space="preserve">6. Сотруднику, направленному для прохождения службы за пределы территории Кыргызской Республики в соответствии с международными договорными обязательствами, а также в высокогорные районы, отдаленные и труднодоступные зоны, согласно Перечню, утверждаемому Кабинетом Министров Кыргызской Республики, занимаемая им жилая площадь (кроме служебной жилой площади) бронируется на все время пребывания за границей и в указанных местностях.</w:t>
      </w:r>
    </w:p>
    <w:p>
      <w:pPr>
        <w:spacing w:after="60"/>
        <w:ind w:firstLine="567"/>
        <w:jc w:val="both"/>
      </w:pPr>
      <w:r>
        <w:rPr>
          <w:rFonts w:ascii="Arial" w:cs="Arial" w:eastAsia="Arial" w:hAnsi="Arial"/>
          <w:sz w:val="24"/>
          <w:szCs w:val="24"/>
        </w:rPr>
        <w:t xml:space="preserve">7. Сотруднику, уволенному со службы с правом на пенсию по возрасту, выслуге лет, состоянию здоровья, сокращению штатов и имеющему выслугу не менее 20 лет, в случае его смерти - членам его семьи, а также членам семьи сотрудника, погибшего или умершего в связи с выполнением служебных обязанностей, безвозмездно передается в собственность занимаемое или предоставленное ему жилое помещение из домов государственного или ведомственного жилищного фонда.</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Сотрудник, имеющий выслугу 20 лет и более, а в случае его смерти - члены его семьи имеют право приватизировать предоставленную ему служебную квартиру путем прямой продажи.</w:t>
      </w:r>
    </w:p>
    <w:p>
      <w:pPr>
        <w:spacing w:after="60"/>
        <w:ind w:firstLine="567"/>
        <w:jc w:val="both"/>
      </w:pPr>
      <w:r>
        <w:rPr>
          <w:rFonts w:ascii="Arial" w:cs="Arial" w:eastAsia="Arial" w:hAnsi="Arial"/>
          <w:i/>
          <w:iCs/>
          <w:sz w:val="24"/>
          <w:szCs w:val="24"/>
        </w:rPr>
        <w:t xml:space="preserve">8. (Утратила силу в соответствии с Законом КР от </w:t>
      </w:r>
      <w:hyperlink w:history="1" r:id="rIdpwaoxtdnvqirvhsf1wtmn">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Не подлежат выселению из служебных жилых помещений без предоставления другого жилого помещения члены семьи сотрудника, погибшего (умершего) в связи с осуществлением служебной деятельности, независимо от срока службы и проживания.</w:t>
      </w:r>
    </w:p>
    <w:p>
      <w:pPr>
        <w:spacing w:after="60"/>
        <w:ind w:firstLine="567"/>
        <w:jc w:val="both"/>
      </w:pPr>
      <w:r>
        <w:rPr>
          <w:rFonts w:ascii="Arial" w:cs="Arial" w:eastAsia="Arial" w:hAnsi="Arial"/>
          <w:sz w:val="24"/>
          <w:szCs w:val="24"/>
        </w:rPr>
        <w:t xml:space="preserve">10. При переводе из одного государственного органа в другой сотрудник, если уже был обеспечен со стороны государства жильем, не может претендовать на получение жилья по новому месту службы, кроме случаев улучшения жилищных условий.</w:t>
      </w:r>
    </w:p>
    <w:p>
      <w:pPr>
        <w:spacing w:after="60"/>
        <w:ind w:firstLine="567"/>
        <w:jc w:val="both"/>
      </w:pPr>
      <w:r>
        <w:rPr>
          <w:rFonts w:ascii="Arial" w:cs="Arial" w:eastAsia="Arial" w:hAnsi="Arial"/>
          <w:sz w:val="24"/>
          <w:szCs w:val="24"/>
        </w:rPr>
        <w:t xml:space="preserve">11. 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Кабинет Министров Кыргызской Республики вправе устанавливать дополнительные гарантии социальной защиты сотрудника.</w:t>
      </w:r>
    </w:p>
    <w:p>
      <w:pPr>
        <w:spacing w:after="120"/>
        <w:ind w:firstLine="567"/>
        <w:jc w:val="both"/>
      </w:pPr>
      <w:r>
        <w:rPr>
          <w:rFonts w:ascii="Arial" w:cs="Arial" w:eastAsia="Arial" w:hAnsi="Arial"/>
          <w:i/>
          <w:iCs/>
          <w:sz w:val="24"/>
          <w:szCs w:val="24"/>
        </w:rPr>
        <w:t xml:space="preserve">(В редакции Законов КР от </w:t>
      </w:r>
      <w:hyperlink w:history="1" r:id="rIdwym5jyug0toyh-sersqqi">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 </w:t>
      </w:r>
      <w:hyperlink w:history="1" r:id="rIdvzkhjypoq0pdl4nmee0zr">
        <w:r>
          <w:rPr>
            <w:rFonts w:ascii="Arial" w:cs="Arial" w:eastAsia="Arial" w:hAnsi="Arial"/>
            <w:i/>
            <w:iCs/>
            <w:color w:val="1D4ED8"/>
            <w:sz w:val="24"/>
            <w:szCs w:val="24"/>
            <w:u w:val="single"/>
          </w:rPr>
          <w:t xml:space="preserve">24 апреля 2025 года № 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 Гарантии медицинского и санаторно-курортного обслуживания</w:t>
      </w:r>
    </w:p>
    <w:p>
      <w:pPr>
        <w:spacing w:after="60"/>
        <w:ind w:firstLine="567"/>
        <w:jc w:val="both"/>
      </w:pPr>
      <w:r>
        <w:rPr>
          <w:rFonts w:ascii="Arial" w:cs="Arial" w:eastAsia="Arial" w:hAnsi="Arial"/>
          <w:sz w:val="24"/>
          <w:szCs w:val="24"/>
        </w:rPr>
        <w:t xml:space="preserve">1. Сотруднику и членам его семьи гарантируется бесплатное медицинское обслуживание,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соответствии с законодательством Кыргызской Республики в сфере охраны здоровья граждан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2. Сотрудник в обязательном порядке ежегодно проходит амбулаторное или стационарное медицинское обследование и пользуется правом на льготное медико-социальное, лекарственное и протезно-ортопедическое обеспечение.</w:t>
      </w:r>
    </w:p>
    <w:p>
      <w:pPr>
        <w:spacing w:after="60"/>
        <w:ind w:firstLine="567"/>
        <w:jc w:val="both"/>
      </w:pPr>
      <w:r>
        <w:rPr>
          <w:rFonts w:ascii="Arial" w:cs="Arial" w:eastAsia="Arial" w:hAnsi="Arial"/>
          <w:sz w:val="24"/>
          <w:szCs w:val="24"/>
        </w:rPr>
        <w:t xml:space="preserve">3. Сотрудник, уволенный со службы (кроме лиц, уволенных по отрицательным мотивам) и имеющий выслугу 20 лет и более, а также уволенный сотрудник, ставший инвалидом вследствие ранения (контузии), травмы или увечья, полученных в период прохождения службы, либо заболевания, связанного с пребыванием на службе, независимо от выслуги лет имеет право на бесплатную медицинскую помощь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4. Сотрудник и члены его семьи имеют право на санаторно-курортное обслуживание на льготных условиях в ведомственных санаториях. Льготные санаторно-курортные путевки предоставляются сотруднику в размере 50 процентов стоимости, членам семьи - 30 процентов, в пределах ежегодно предусматриваемых средств.</w:t>
      </w:r>
    </w:p>
    <w:p>
      <w:pPr>
        <w:spacing w:after="60"/>
        <w:ind w:firstLine="567"/>
        <w:jc w:val="both"/>
      </w:pPr>
      <w:r>
        <w:rPr>
          <w:rFonts w:ascii="Arial" w:cs="Arial" w:eastAsia="Arial" w:hAnsi="Arial"/>
          <w:sz w:val="24"/>
          <w:szCs w:val="24"/>
        </w:rPr>
        <w:t xml:space="preserve">5. Право на санаторно-курортное обслуживание сохраняется за уволенными (за исключением дискредитирующих оснований) сотрудниками, имеющими выслугу 20 лет и более в календарном исчислении. Направленным на лечение по заключению ведомственного медицинского учреждения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w:t>
      </w:r>
    </w:p>
    <w:p>
      <w:pPr>
        <w:spacing w:after="60"/>
        <w:ind w:firstLine="567"/>
        <w:jc w:val="both"/>
      </w:pPr>
      <w:r>
        <w:rPr>
          <w:rFonts w:ascii="Arial" w:cs="Arial" w:eastAsia="Arial" w:hAnsi="Arial"/>
          <w:sz w:val="24"/>
          <w:szCs w:val="24"/>
        </w:rPr>
        <w:t xml:space="preserve">6. Сотруднику, являющемуся донором, предоставляются также иные установленные законодательством Кыргызской Республики о донорстве гарантии и преимущества.</w:t>
      </w:r>
    </w:p>
    <w:p>
      <w:pPr>
        <w:spacing w:after="60" w:before="200"/>
        <w:ind w:firstLine="567"/>
        <w:jc w:val="both"/>
      </w:pPr>
      <w:r>
        <w:rPr>
          <w:rFonts w:ascii="Arial" w:cs="Arial" w:eastAsia="Arial" w:hAnsi="Arial"/>
          <w:b/>
          <w:bCs/>
          <w:sz w:val="24"/>
          <w:szCs w:val="24"/>
        </w:rPr>
        <w:t xml:space="preserve">Статья 74. Гарантии государственного страхования жизни и здоровья сотрудника</w:t>
      </w:r>
    </w:p>
    <w:p>
      <w:pPr>
        <w:spacing w:after="60"/>
        <w:ind w:firstLine="567"/>
        <w:jc w:val="both"/>
      </w:pPr>
      <w:r>
        <w:rPr>
          <w:rFonts w:ascii="Arial" w:cs="Arial" w:eastAsia="Arial" w:hAnsi="Arial"/>
          <w:sz w:val="24"/>
          <w:szCs w:val="24"/>
        </w:rPr>
        <w:t xml:space="preserve">1. Жизнь и здоровье сотрудника находятся под охраной государства.</w:t>
      </w:r>
    </w:p>
    <w:p>
      <w:pPr>
        <w:spacing w:after="60"/>
        <w:ind w:firstLine="567"/>
        <w:jc w:val="both"/>
      </w:pPr>
      <w:r>
        <w:rPr>
          <w:rFonts w:ascii="Arial" w:cs="Arial" w:eastAsia="Arial" w:hAnsi="Arial"/>
          <w:sz w:val="24"/>
          <w:szCs w:val="24"/>
        </w:rPr>
        <w:t xml:space="preserve">2. Сотрудник подлежит обязательному государственному страхованию за счет средств республиканского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 имеет право на возмещение вреда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4. Расходы на обязательное государственное страхование являются защищенными статьями республиканского бюджета.</w:t>
      </w:r>
    </w:p>
    <w:p>
      <w:pPr>
        <w:spacing w:after="60"/>
        <w:ind w:firstLine="567"/>
        <w:jc w:val="both"/>
      </w:pPr>
      <w:r>
        <w:rPr>
          <w:rFonts w:ascii="Arial" w:cs="Arial" w:eastAsia="Arial" w:hAnsi="Arial"/>
          <w:sz w:val="24"/>
          <w:szCs w:val="24"/>
        </w:rPr>
        <w:t xml:space="preserve">5. Сотрудник считается застрахованным в течение одного года после окончания службы, если смерть или инвалидность наступили вследствие вреда здоровью (увечья, ранения, травмы, контузии) или заболеваний, полученных в период прохождения службы.</w:t>
      </w:r>
    </w:p>
    <w:p>
      <w:pPr>
        <w:spacing w:after="60"/>
        <w:ind w:firstLine="567"/>
        <w:jc w:val="both"/>
      </w:pPr>
      <w:r>
        <w:rPr>
          <w:rFonts w:ascii="Arial" w:cs="Arial" w:eastAsia="Arial" w:hAnsi="Arial"/>
          <w:sz w:val="24"/>
          <w:szCs w:val="24"/>
        </w:rPr>
        <w:t xml:space="preserve">6. В случае смерти сотрудника в период прохождения службы вследствие ранения, травмы или заболеваний, полученных в период прохождения службы, его семье выплачивается страховая сумма в размере 20-летнего денежного содержания по последней занимаемой должности.</w:t>
      </w:r>
    </w:p>
    <w:p>
      <w:pPr>
        <w:spacing w:after="60"/>
        <w:ind w:firstLine="567"/>
        <w:jc w:val="both"/>
      </w:pPr>
      <w:r>
        <w:rPr>
          <w:rFonts w:ascii="Arial" w:cs="Arial" w:eastAsia="Arial" w:hAnsi="Arial"/>
          <w:sz w:val="24"/>
          <w:szCs w:val="24"/>
        </w:rPr>
        <w:t xml:space="preserve">7. При получении сотрудником вреда здоровью (увечья, ранения, травмы, контузии) или заболевания в период прохождения службы, исключающих для него возможность дальнейшего прохождения службы, либо до истечения одного года после увольнения со службы вследствие вреда здоровью (увечья, ранения, травмы, контузии) или заболеваний, полученных в период прохождения службы, ему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1) инвалиду I группы - 10-летнего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2) инвалиду II группы - 8-летнего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3) инвалиду III группы - 5-летнего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8. Страховые суммы определяются путем умножения размера месячного денежного содержания по последней занимаемой должности на 12 (число месяцев) и соответственно на 20, 10, 8, и 5 (лет).</w:t>
      </w:r>
    </w:p>
    <w:p>
      <w:pPr>
        <w:spacing w:after="60"/>
        <w:ind w:firstLine="567"/>
        <w:jc w:val="both"/>
      </w:pPr>
      <w:r>
        <w:rPr>
          <w:rFonts w:ascii="Arial" w:cs="Arial" w:eastAsia="Arial" w:hAnsi="Arial"/>
          <w:sz w:val="24"/>
          <w:szCs w:val="24"/>
        </w:rPr>
        <w:t xml:space="preserve">9.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вновь установленной группе инвалидности, и количеством денежного содержания в размерах, причитающихся по прежней группе инвалидности.</w:t>
      </w:r>
    </w:p>
    <w:p>
      <w:pPr>
        <w:spacing w:after="60"/>
        <w:ind w:firstLine="567"/>
        <w:jc w:val="both"/>
      </w:pPr>
      <w:r>
        <w:rPr>
          <w:rFonts w:ascii="Arial" w:cs="Arial" w:eastAsia="Arial" w:hAnsi="Arial"/>
          <w:sz w:val="24"/>
          <w:szCs w:val="24"/>
        </w:rPr>
        <w:t xml:space="preserve">10. Если в период прохождения службы либо до истечения одного года после увольнения со службы сотруднику была установлена инвалидность вследствие указанных в настоящей статье причин,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11. Страховые суммы выплачиваются Социальным фондом Кыргызской Республики за счет средств республиканского бюджета Кыргызской Республики по представлению правоохранительного органа.</w:t>
      </w:r>
    </w:p>
    <w:p>
      <w:pPr>
        <w:spacing w:after="60"/>
        <w:ind w:firstLine="567"/>
        <w:jc w:val="both"/>
      </w:pPr>
      <w:r>
        <w:rPr>
          <w:rFonts w:ascii="Arial" w:cs="Arial" w:eastAsia="Arial" w:hAnsi="Arial"/>
          <w:sz w:val="24"/>
          <w:szCs w:val="24"/>
        </w:rPr>
        <w:t xml:space="preserve">12.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установлении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Проверка подлинности представляемых копий документов осуществляется посредством межведомственного электронного взаимодействия и использования государственных информационных систем.</w:t>
      </w:r>
    </w:p>
    <w:p>
      <w:pPr>
        <w:spacing w:after="60"/>
        <w:ind w:firstLine="567"/>
        <w:jc w:val="both"/>
      </w:pPr>
      <w:r>
        <w:rPr>
          <w:rFonts w:ascii="Arial" w:cs="Arial" w:eastAsia="Arial" w:hAnsi="Arial"/>
          <w:sz w:val="24"/>
          <w:szCs w:val="24"/>
        </w:rPr>
        <w:t xml:space="preserve">13. Страховые суммы выплачиваются также при получении сотрудником вреда здоровью (увечья, ранения, травмы, контузии), связанного с исполнением служебных обязанностей, непосредственным пребыванием на службе, исполнением служебного долга, что установлено результатами служебной проверки, следствия и медицинских заключений и т.д., но не исключающего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вреда здоровью (увечья, ранения, травмы, контузии) - 20-кратного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2) в случае получения менее тяжкого вреда здоровью (увечья, ранения, травмы, контузии) - 15-кратного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3) в случае получения легкого вреда здоровью (увечья, ранения, травмы, контузии) - 10-кратного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В случае понижения сотрудника в должности вследствие вреда здоровью (увечья, ранения, травмы, контузии) или заболеваний, полученных в период прохождения службы, производится выплата денежного содержания по последней перед понижением должности (компенсация) за счет средств правоохранительных органов.</w:t>
      </w:r>
    </w:p>
    <w:p>
      <w:pPr>
        <w:spacing w:after="60"/>
        <w:ind w:firstLine="567"/>
        <w:jc w:val="both"/>
      </w:pPr>
      <w:r>
        <w:rPr>
          <w:rFonts w:ascii="Arial" w:cs="Arial" w:eastAsia="Arial" w:hAnsi="Arial"/>
          <w:sz w:val="24"/>
          <w:szCs w:val="24"/>
        </w:rPr>
        <w:t xml:space="preserve">Страховые суммы согласно настоящей части выплачиваются за счет сметы соответствующего правоохранительного органа.</w:t>
      </w:r>
    </w:p>
    <w:p>
      <w:pPr>
        <w:spacing w:after="60"/>
        <w:ind w:firstLine="567"/>
        <w:jc w:val="both"/>
      </w:pPr>
      <w:r>
        <w:rPr>
          <w:rFonts w:ascii="Arial" w:cs="Arial" w:eastAsia="Arial" w:hAnsi="Arial"/>
          <w:i/>
          <w:iCs/>
          <w:sz w:val="24"/>
          <w:szCs w:val="24"/>
        </w:rPr>
        <w:t xml:space="preserve">Внимание! Часть 13 статьи 74 вступает в силу с 1 января 2020 года в соответствии со</w:t>
      </w:r>
      <w:hyperlink w:history="1" r:id="rIdc6omokd_hanzhh6votojm">
        <w:r>
          <w:rPr>
            <w:rFonts w:ascii="Arial" w:cs="Arial" w:eastAsia="Arial" w:hAnsi="Arial"/>
            <w:i/>
            <w:iCs/>
            <w:color w:val="1D4ED8"/>
            <w:sz w:val="24"/>
            <w:szCs w:val="24"/>
            <w:u w:val="single"/>
          </w:rPr>
          <w:t xml:space="preserve">статьей 90</w:t>
        </w:r>
      </w:hyperlink>
      <w:r>
        <w:rPr>
          <w:rFonts w:ascii="Arial" w:cs="Arial" w:eastAsia="Arial" w:hAnsi="Arial"/>
          <w:i/>
          <w:iCs/>
          <w:sz w:val="24"/>
          <w:szCs w:val="24"/>
        </w:rPr>
        <w:t xml:space="preserve">настоящего Закона.</w:t>
      </w:r>
    </w:p>
    <w:p>
      <w:pPr>
        <w:spacing w:after="60"/>
        <w:ind w:firstLine="567"/>
        <w:jc w:val="both"/>
      </w:pPr>
      <w:r>
        <w:rPr>
          <w:rFonts w:ascii="Arial" w:cs="Arial" w:eastAsia="Arial" w:hAnsi="Arial"/>
          <w:sz w:val="24"/>
          <w:szCs w:val="24"/>
        </w:rPr>
        <w:t xml:space="preserve">14.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сотрудником противоправного деяния или умышленного причинения вреда,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i/>
          <w:iCs/>
          <w:sz w:val="24"/>
          <w:szCs w:val="24"/>
        </w:rPr>
        <w:t xml:space="preserve">3) (утратил силу в соответствии с Законом КР от </w:t>
      </w:r>
      <w:hyperlink w:history="1" r:id="rId0es47posxp26ak7u1xcu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установленного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15.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16. Определение степени тяжести вреда здоровью (увечья, ранения, травмы, контузии)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17.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60"/>
        <w:ind w:firstLine="567"/>
        <w:jc w:val="both"/>
      </w:pPr>
      <w:r>
        <w:rPr>
          <w:rFonts w:ascii="Arial" w:cs="Arial" w:eastAsia="Arial" w:hAnsi="Arial"/>
          <w:i/>
          <w:iCs/>
          <w:sz w:val="24"/>
          <w:szCs w:val="24"/>
        </w:rPr>
        <w:t xml:space="preserve">(В редакции Законов КР от </w:t>
      </w:r>
      <w:hyperlink w:history="1" r:id="rIdku5ydnvngjlrrh9tvlmeh">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 </w:t>
      </w:r>
      <w:hyperlink w:history="1" r:id="rIdzfti5fexwjbjr-6gfxjep">
        <w:r>
          <w:rPr>
            <w:rFonts w:ascii="Arial" w:cs="Arial" w:eastAsia="Arial" w:hAnsi="Arial"/>
            <w:i/>
            <w:iCs/>
            <w:color w:val="1D4ED8"/>
            <w:sz w:val="24"/>
            <w:szCs w:val="24"/>
            <w:u w:val="single"/>
          </w:rPr>
          <w:t xml:space="preserve">11 июня 2026 года № 89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75. Гарантии трудовой занятости</w:t>
      </w:r>
    </w:p>
    <w:p>
      <w:pPr>
        <w:spacing w:after="60"/>
        <w:ind w:firstLine="567"/>
        <w:jc w:val="both"/>
      </w:pPr>
      <w:r>
        <w:rPr>
          <w:rFonts w:ascii="Arial" w:cs="Arial" w:eastAsia="Arial" w:hAnsi="Arial"/>
          <w:sz w:val="24"/>
          <w:szCs w:val="24"/>
        </w:rPr>
        <w:t xml:space="preserve">1. Время нахождения на службе в правоохранительных органах засчитывается в трудовой стаж и в стаж государственной службы.</w:t>
      </w:r>
    </w:p>
    <w:p>
      <w:pPr>
        <w:spacing w:after="60"/>
        <w:ind w:firstLine="567"/>
        <w:jc w:val="both"/>
      </w:pPr>
      <w:r>
        <w:rPr>
          <w:rFonts w:ascii="Arial" w:cs="Arial" w:eastAsia="Arial" w:hAnsi="Arial"/>
          <w:sz w:val="24"/>
          <w:szCs w:val="24"/>
        </w:rPr>
        <w:t xml:space="preserve">2. Сотруднику время прохождения службы в высокогорных районах, отдаленных и труднодоступных зонах, учреждениях уполномоченного государственного органа в сфере исполнения наказания засчитывается в трудовой стаж на льготных условиях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3. Привлечение сотрудника в период прохождения службы к работам и исполнению иных обязанностей, не обусловленных службой, не допускается, за исключением случаев, предусмотренных частью 1 </w:t>
      </w:r>
      <w:hyperlink w:history="1" r:id="rIdm37oe6cf9mqqnz3zhezaf">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переводе сотрудника по службе в другой регион местные органы власти обязаны оказать членам его семьи по их обращению помощь в трудоустройстве по специальности.</w:t>
      </w:r>
    </w:p>
    <w:p>
      <w:pPr>
        <w:spacing w:after="60"/>
        <w:ind w:firstLine="567"/>
        <w:jc w:val="both"/>
      </w:pPr>
      <w:r>
        <w:rPr>
          <w:rFonts w:ascii="Arial" w:cs="Arial" w:eastAsia="Arial" w:hAnsi="Arial"/>
          <w:i/>
          <w:iCs/>
          <w:sz w:val="24"/>
          <w:szCs w:val="24"/>
        </w:rPr>
        <w:t xml:space="preserve">(В редакции Закона КР от </w:t>
      </w:r>
      <w:hyperlink w:history="1" r:id="rId7inlql0wvhujih3g6tk-g">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76. Гарантии социальных прав сотрудника и членов его семьи</w:t>
      </w:r>
    </w:p>
    <w:p>
      <w:pPr>
        <w:spacing w:after="60"/>
        <w:ind w:firstLine="567"/>
        <w:jc w:val="both"/>
      </w:pPr>
      <w:r>
        <w:rPr>
          <w:rFonts w:ascii="Arial" w:cs="Arial" w:eastAsia="Arial" w:hAnsi="Arial"/>
          <w:sz w:val="24"/>
          <w:szCs w:val="24"/>
        </w:rPr>
        <w:t xml:space="preserve">1. Сотрудник, воспитывающий детей без отца (матери), пользуется социальными гарантиями и компенсациями в соответствии с законами и иными нормативными правовыми актами об охране семьи и детства.</w:t>
      </w:r>
    </w:p>
    <w:p>
      <w:pPr>
        <w:spacing w:after="60"/>
        <w:ind w:firstLine="567"/>
        <w:jc w:val="both"/>
      </w:pPr>
      <w:r>
        <w:rPr>
          <w:rFonts w:ascii="Arial" w:cs="Arial" w:eastAsia="Arial" w:hAnsi="Arial"/>
          <w:sz w:val="24"/>
          <w:szCs w:val="24"/>
        </w:rPr>
        <w:t xml:space="preserve">2. Семье погибшего (умершего) сотрудника выплачивается пособие на погребение в порядке и размерах,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гибели (смерти) курсанта учебного заведения правоохранительного органа пособие на погребение исчисляется из размера минимального должностного оклада рядового состава правоохранительного органа.</w:t>
      </w:r>
    </w:p>
    <w:p>
      <w:pPr>
        <w:spacing w:after="60"/>
        <w:ind w:firstLine="567"/>
        <w:jc w:val="both"/>
      </w:pPr>
      <w:r>
        <w:rPr>
          <w:rFonts w:ascii="Arial" w:cs="Arial" w:eastAsia="Arial" w:hAnsi="Arial"/>
          <w:sz w:val="24"/>
          <w:szCs w:val="24"/>
        </w:rPr>
        <w:t xml:space="preserve">4. Детям сотрудника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ind w:firstLine="567"/>
        <w:jc w:val="both"/>
      </w:pPr>
      <w:r>
        <w:rPr>
          <w:rFonts w:ascii="Arial" w:cs="Arial" w:eastAsia="Arial" w:hAnsi="Arial"/>
          <w:sz w:val="24"/>
          <w:szCs w:val="24"/>
        </w:rPr>
        <w:t xml:space="preserve">5. Дети сотрудника, погибшего при исполнении обязанностей службы, пользуются внеконкурсным зачислением в учебные заведения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6. При переводе сотрудника на другое место службы (учебы), связанном с переездом, у его супруги (супруга) стаж трудовой деятельности не прерывается в течение 6 месяцев со дня увольнения с предыдущего места работы.</w:t>
      </w:r>
    </w:p>
    <w:p>
      <w:pPr>
        <w:spacing w:after="60"/>
        <w:ind w:firstLine="567"/>
        <w:jc w:val="both"/>
      </w:pPr>
      <w:r>
        <w:rPr>
          <w:rFonts w:ascii="Arial" w:cs="Arial" w:eastAsia="Arial" w:hAnsi="Arial"/>
          <w:sz w:val="24"/>
          <w:szCs w:val="24"/>
        </w:rPr>
        <w:t xml:space="preserve">7. В случае увольнения за совершение должностного преступления, в том числе связанного с коррупцией, хищением государственной и (или) муниципальной собственности, сотрудник лишается всех льгот и социальных гарантий (кроме пенсионного обеспечения), предоставленных ему государством в связи с прохождением им службы в правоохранительных органах.</w:t>
      </w:r>
    </w:p>
    <w:p>
      <w:pPr>
        <w:spacing w:after="60"/>
        <w:ind w:firstLine="567"/>
        <w:jc w:val="both"/>
      </w:pPr>
      <w:r>
        <w:rPr>
          <w:rFonts w:ascii="Arial" w:cs="Arial" w:eastAsia="Arial" w:hAnsi="Arial"/>
          <w:i/>
          <w:iCs/>
          <w:sz w:val="24"/>
          <w:szCs w:val="24"/>
        </w:rPr>
        <w:t xml:space="preserve">(В редакции Закона КР от </w:t>
      </w:r>
      <w:hyperlink w:history="1" r:id="rIdhppjzpp7muzscubffdil1">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Возмещение ущерба, причиненного имуществу сотрудника</w:t>
      </w:r>
    </w:p>
    <w:p>
      <w:pPr>
        <w:spacing w:after="60"/>
        <w:ind w:firstLine="567"/>
        <w:jc w:val="both"/>
      </w:pPr>
      <w:r>
        <w:rPr>
          <w:rFonts w:ascii="Arial" w:cs="Arial" w:eastAsia="Arial" w:hAnsi="Arial"/>
          <w:sz w:val="24"/>
          <w:szCs w:val="24"/>
        </w:rPr>
        <w:t xml:space="preserve">Сотруднику и совместно проживающим членам семьи ущерб, причиненный имуществу, связанный с осуществлением им служебной деятельности, возмещается государством в полном объеме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jvbvv8nohte2cm8xja7e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78. Гарантии пенсионного обеспечения</w:t>
      </w:r>
    </w:p>
    <w:p>
      <w:pPr>
        <w:spacing w:after="60"/>
        <w:ind w:firstLine="567"/>
        <w:jc w:val="both"/>
      </w:pPr>
      <w:r>
        <w:rPr>
          <w:rFonts w:ascii="Arial" w:cs="Arial" w:eastAsia="Arial" w:hAnsi="Arial"/>
          <w:sz w:val="24"/>
          <w:szCs w:val="24"/>
        </w:rPr>
        <w:t xml:space="preserve">Право на пенсионное обеспечение сотрудников после увольнения их со службы и членов их семей гарантируется государством и устанавливается в соответствии с </w:t>
      </w:r>
      <w:hyperlink w:history="1" r:id="rIdlx3omie_qhpvtuxzsgn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200" w:before="200"/>
        <w:jc w:val="center"/>
      </w:pPr>
      <w:r>
        <w:rPr>
          <w:rFonts w:ascii="Arial" w:cs="Arial" w:eastAsia="Arial" w:hAnsi="Arial"/>
          <w:b/>
          <w:bCs/>
          <w:sz w:val="24"/>
          <w:szCs w:val="24"/>
        </w:rPr>
        <w:t xml:space="preserve">Глава 10. Прекращение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79. Основания прекращения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прекращается в случае:</w:t>
      </w:r>
    </w:p>
    <w:p>
      <w:pPr>
        <w:spacing w:after="60"/>
        <w:ind w:firstLine="567"/>
        <w:jc w:val="both"/>
      </w:pPr>
      <w:r>
        <w:rPr>
          <w:rFonts w:ascii="Arial" w:cs="Arial" w:eastAsia="Arial" w:hAnsi="Arial"/>
          <w:sz w:val="24"/>
          <w:szCs w:val="24"/>
        </w:rPr>
        <w:t xml:space="preserve">1) увольнения сотрудника;</w:t>
      </w:r>
    </w:p>
    <w:p>
      <w:pPr>
        <w:spacing w:after="60"/>
        <w:ind w:firstLine="567"/>
        <w:jc w:val="both"/>
      </w:pPr>
      <w:r>
        <w:rPr>
          <w:rFonts w:ascii="Arial" w:cs="Arial" w:eastAsia="Arial" w:hAnsi="Arial"/>
          <w:sz w:val="24"/>
          <w:szCs w:val="24"/>
        </w:rPr>
        <w:t xml:space="preserve">2) гибели (смерти) сотрудника или признания его безвестно отсутствующим и (или) объявления умершим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80. Увольнение со службы в правоохранительных органах</w:t>
      </w:r>
    </w:p>
    <w:p>
      <w:pPr>
        <w:spacing w:after="60"/>
        <w:ind w:firstLine="567"/>
        <w:jc w:val="both"/>
      </w:pPr>
      <w:r>
        <w:rPr>
          <w:rFonts w:ascii="Arial" w:cs="Arial" w:eastAsia="Arial" w:hAnsi="Arial"/>
          <w:sz w:val="24"/>
          <w:szCs w:val="24"/>
        </w:rPr>
        <w:t xml:space="preserve">1. Сотрудник увольняется со службы в правоохранительных органах в связи с прекращением или расторжением контракта.</w:t>
      </w:r>
    </w:p>
    <w:p>
      <w:pPr>
        <w:spacing w:after="60"/>
        <w:ind w:firstLine="567"/>
        <w:jc w:val="both"/>
      </w:pPr>
      <w:r>
        <w:rPr>
          <w:rFonts w:ascii="Arial" w:cs="Arial" w:eastAsia="Arial" w:hAnsi="Arial"/>
          <w:sz w:val="24"/>
          <w:szCs w:val="24"/>
        </w:rPr>
        <w:t xml:space="preserve">2. Основания прекращения или расторжения контракта:</w:t>
      </w:r>
    </w:p>
    <w:p>
      <w:pPr>
        <w:spacing w:after="60"/>
        <w:ind w:firstLine="567"/>
        <w:jc w:val="both"/>
      </w:pPr>
      <w:r>
        <w:rPr>
          <w:rFonts w:ascii="Arial" w:cs="Arial" w:eastAsia="Arial" w:hAnsi="Arial"/>
          <w:i/>
          <w:iCs/>
          <w:sz w:val="24"/>
          <w:szCs w:val="24"/>
        </w:rPr>
        <w:t xml:space="preserve">1) (утратил силу в соответствии с Законом КР от </w:t>
      </w:r>
      <w:hyperlink w:history="1" r:id="rIdfrfz1i0myxqpovfpylymo">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достижение сотрудником предельного возраста пребывания на службе в правоохранительных органах;</w:t>
      </w:r>
    </w:p>
    <w:p>
      <w:pPr>
        <w:spacing w:after="60"/>
        <w:ind w:firstLine="567"/>
        <w:jc w:val="both"/>
      </w:pPr>
      <w:r>
        <w:rPr>
          <w:rFonts w:ascii="Arial" w:cs="Arial" w:eastAsia="Arial" w:hAnsi="Arial"/>
          <w:sz w:val="24"/>
          <w:szCs w:val="24"/>
        </w:rPr>
        <w:t xml:space="preserve">3) рапорт об увольнении по собственному желанию;</w:t>
      </w:r>
    </w:p>
    <w:p>
      <w:pPr>
        <w:spacing w:after="60"/>
        <w:ind w:firstLine="567"/>
        <w:jc w:val="both"/>
      </w:pPr>
      <w:r>
        <w:rPr>
          <w:rFonts w:ascii="Arial" w:cs="Arial" w:eastAsia="Arial" w:hAnsi="Arial"/>
          <w:sz w:val="24"/>
          <w:szCs w:val="24"/>
        </w:rPr>
        <w:t xml:space="preserve">4) наличие выслуги лет, дающей право на получение пенсии;</w:t>
      </w:r>
    </w:p>
    <w:p>
      <w:pPr>
        <w:spacing w:after="60"/>
        <w:ind w:firstLine="567"/>
        <w:jc w:val="both"/>
      </w:pPr>
      <w:r>
        <w:rPr>
          <w:rFonts w:ascii="Arial" w:cs="Arial" w:eastAsia="Arial" w:hAnsi="Arial"/>
          <w:sz w:val="24"/>
          <w:szCs w:val="24"/>
        </w:rPr>
        <w:t xml:space="preserve">5) несоответствие сотрудника занимаемой должности в правоохранительном органе, с учетом решения аттестационной комиссии;</w:t>
      </w:r>
    </w:p>
    <w:p>
      <w:pPr>
        <w:spacing w:after="60"/>
        <w:ind w:firstLine="567"/>
        <w:jc w:val="both"/>
      </w:pPr>
      <w:r>
        <w:rPr>
          <w:rFonts w:ascii="Arial" w:cs="Arial" w:eastAsia="Arial" w:hAnsi="Arial"/>
          <w:sz w:val="24"/>
          <w:szCs w:val="24"/>
        </w:rPr>
        <w:t xml:space="preserve">6) грубое нарушение служебной дисциплины, предусмотренное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7) состояние здоровья - на основании заключения военно-врачебной комиссии об ограниченной годности к службе в правоохранительных органах и о невозможности выполнять служебные обязанности в соответствии с занимаемой должностью, при отсутствии возможности перемещения по службе;</w:t>
      </w:r>
    </w:p>
    <w:p>
      <w:pPr>
        <w:spacing w:after="60"/>
        <w:ind w:firstLine="567"/>
        <w:jc w:val="both"/>
      </w:pPr>
      <w:r>
        <w:rPr>
          <w:rFonts w:ascii="Arial" w:cs="Arial" w:eastAsia="Arial" w:hAnsi="Arial"/>
          <w:sz w:val="24"/>
          <w:szCs w:val="24"/>
        </w:rPr>
        <w:t xml:space="preserve">8) ликвидация правоохранительного органа;</w:t>
      </w:r>
    </w:p>
    <w:p>
      <w:pPr>
        <w:spacing w:after="60"/>
        <w:ind w:firstLine="567"/>
        <w:jc w:val="both"/>
      </w:pPr>
      <w:r>
        <w:rPr>
          <w:rFonts w:ascii="Arial" w:cs="Arial" w:eastAsia="Arial" w:hAnsi="Arial"/>
          <w:sz w:val="24"/>
          <w:szCs w:val="24"/>
        </w:rPr>
        <w:t xml:space="preserve">9) сокращение штатной численности правоохранительного органа;</w:t>
      </w:r>
    </w:p>
    <w:p>
      <w:pPr>
        <w:spacing w:after="60"/>
        <w:ind w:firstLine="567"/>
        <w:jc w:val="both"/>
      </w:pPr>
      <w:r>
        <w:rPr>
          <w:rFonts w:ascii="Arial" w:cs="Arial" w:eastAsia="Arial" w:hAnsi="Arial"/>
          <w:sz w:val="24"/>
          <w:szCs w:val="24"/>
        </w:rPr>
        <w:t xml:space="preserve">10) истечение срока нахождения сотрудника в распоряжении кадров правоохранительного органа, его территориального органа или подразделения;</w:t>
      </w:r>
    </w:p>
    <w:p>
      <w:pPr>
        <w:spacing w:after="60"/>
        <w:ind w:firstLine="567"/>
        <w:jc w:val="both"/>
      </w:pPr>
      <w:r>
        <w:rPr>
          <w:rFonts w:ascii="Arial" w:cs="Arial" w:eastAsia="Arial" w:hAnsi="Arial"/>
          <w:sz w:val="24"/>
          <w:szCs w:val="24"/>
        </w:rPr>
        <w:t xml:space="preserve">11) отказ сотрудника без уважительных причин от прохождения службы в особых условиях в соответствии со </w:t>
      </w:r>
      <w:hyperlink w:history="1" r:id="rIdrrpt4nqth9ymqjz-n3wry">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12) нарушение условий контракта в отношении сотрудника;</w:t>
      </w:r>
    </w:p>
    <w:p>
      <w:pPr>
        <w:spacing w:after="60"/>
        <w:ind w:firstLine="567"/>
        <w:jc w:val="both"/>
      </w:pPr>
      <w:r>
        <w:rPr>
          <w:rFonts w:ascii="Arial" w:cs="Arial" w:eastAsia="Arial" w:hAnsi="Arial"/>
          <w:sz w:val="24"/>
          <w:szCs w:val="24"/>
        </w:rPr>
        <w:t xml:space="preserve">13) нарушение сотрудником условий контракта;</w:t>
      </w:r>
    </w:p>
    <w:p>
      <w:pPr>
        <w:spacing w:after="60"/>
        <w:ind w:firstLine="567"/>
        <w:jc w:val="both"/>
      </w:pPr>
      <w:r>
        <w:rPr>
          <w:rFonts w:ascii="Arial" w:cs="Arial" w:eastAsia="Arial" w:hAnsi="Arial"/>
          <w:sz w:val="24"/>
          <w:szCs w:val="24"/>
        </w:rPr>
        <w:t xml:space="preserve">14) несоблюдение сотрудником ограничений и запретов, установленных законами;</w:t>
      </w:r>
    </w:p>
    <w:p>
      <w:pPr>
        <w:spacing w:after="60"/>
        <w:ind w:firstLine="567"/>
        <w:jc w:val="both"/>
      </w:pPr>
      <w:r>
        <w:rPr>
          <w:rFonts w:ascii="Arial" w:cs="Arial" w:eastAsia="Arial" w:hAnsi="Arial"/>
          <w:sz w:val="24"/>
          <w:szCs w:val="24"/>
        </w:rPr>
        <w:t xml:space="preserve">15) прекращение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16) изменение условий контракта и отказ сотрудника от продолжения службы;</w:t>
      </w:r>
    </w:p>
    <w:p>
      <w:pPr>
        <w:spacing w:after="60"/>
        <w:ind w:firstLine="567"/>
        <w:jc w:val="both"/>
      </w:pPr>
      <w:r>
        <w:rPr>
          <w:rFonts w:ascii="Arial" w:cs="Arial" w:eastAsia="Arial" w:hAnsi="Arial"/>
          <w:sz w:val="24"/>
          <w:szCs w:val="24"/>
        </w:rPr>
        <w:t xml:space="preserve">17) несоответствие уровню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Контракт подлежит расторжению, а сотрудник увольнению со службы в правоохранительных органах:</w:t>
      </w:r>
    </w:p>
    <w:p>
      <w:pPr>
        <w:spacing w:after="60"/>
        <w:ind w:firstLine="567"/>
        <w:jc w:val="both"/>
      </w:pPr>
      <w:r>
        <w:rPr>
          <w:rFonts w:ascii="Arial" w:cs="Arial" w:eastAsia="Arial" w:hAnsi="Arial"/>
          <w:sz w:val="24"/>
          <w:szCs w:val="24"/>
        </w:rPr>
        <w:t xml:space="preserve">1) в связи с болезнью - на основании заключения военно-врачебной комиссии о негодности к службе в правоохранительных органах;</w:t>
      </w:r>
    </w:p>
    <w:p>
      <w:pPr>
        <w:spacing w:after="60"/>
        <w:ind w:firstLine="567"/>
        <w:jc w:val="both"/>
      </w:pPr>
      <w:r>
        <w:rPr>
          <w:rFonts w:ascii="Arial" w:cs="Arial" w:eastAsia="Arial" w:hAnsi="Arial"/>
          <w:sz w:val="24"/>
          <w:szCs w:val="24"/>
        </w:rPr>
        <w:t xml:space="preserve">2) в связи с признанием сотрудника недееспособным или ограниченно дееспособным по решению суда, вступившему в законную силу;</w:t>
      </w:r>
    </w:p>
    <w:p>
      <w:pPr>
        <w:spacing w:after="60"/>
        <w:ind w:firstLine="567"/>
        <w:jc w:val="both"/>
      </w:pPr>
      <w:r>
        <w:rPr>
          <w:rFonts w:ascii="Arial" w:cs="Arial" w:eastAsia="Arial" w:hAnsi="Arial"/>
          <w:sz w:val="24"/>
          <w:szCs w:val="24"/>
        </w:rPr>
        <w:t xml:space="preserve">3) в связи с невозможностью перемещения или отказом сотрудника от перемещения на иную должность в правоохранительных органах;</w:t>
      </w:r>
    </w:p>
    <w:p>
      <w:pPr>
        <w:spacing w:after="60"/>
        <w:ind w:firstLine="567"/>
        <w:jc w:val="both"/>
      </w:pPr>
      <w:r>
        <w:rPr>
          <w:rFonts w:ascii="Arial" w:cs="Arial" w:eastAsia="Arial" w:hAnsi="Arial"/>
          <w:sz w:val="24"/>
          <w:szCs w:val="24"/>
        </w:rPr>
        <w:t xml:space="preserve">4) в связи с прекращением гражданства Кыргызской Республики или подачей документов на получение гражданства иностранного государства (получения вида на жительство иностранного государства), заявления о выходе из гражданства Кыргызской Республики - в день подачи заявления;</w:t>
      </w:r>
    </w:p>
    <w:p>
      <w:pPr>
        <w:spacing w:after="60"/>
        <w:ind w:firstLine="567"/>
        <w:jc w:val="both"/>
      </w:pPr>
      <w:r>
        <w:rPr>
          <w:rFonts w:ascii="Arial" w:cs="Arial" w:eastAsia="Arial" w:hAnsi="Arial"/>
          <w:sz w:val="24"/>
          <w:szCs w:val="24"/>
        </w:rPr>
        <w:t xml:space="preserve">5) в связи с выявленным фактом о представлении сотрудником подложных документов или заведомо ложных сведений при поступлении на службу в правоохранительные органы, а также в связи с представлением сотрудником в период прохождения службы в правоохранительных органах подложных документов или заведомо ложных сведений, подтверждающих его соответствие требованиям законодательства Кыргызской Республики в части, касающейся условий замещения соответствующей должности в правоохранительных органах, если это не влечет за собой уголовную ответственность либо ответственность за совершение проступка;</w:t>
      </w:r>
    </w:p>
    <w:p>
      <w:pPr>
        <w:spacing w:after="60"/>
        <w:ind w:firstLine="567"/>
        <w:jc w:val="both"/>
      </w:pPr>
      <w:r>
        <w:rPr>
          <w:rFonts w:ascii="Arial" w:cs="Arial" w:eastAsia="Arial" w:hAnsi="Arial"/>
          <w:sz w:val="24"/>
          <w:szCs w:val="24"/>
        </w:rPr>
        <w:t xml:space="preserve">6) в связи с отказом сотрудника от перемещения на иную должность в правоохранительных органах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7) в связи с осуждением сотрудника за преступление или проступок на основании вступившего в силу решения суда;</w:t>
      </w:r>
    </w:p>
    <w:p>
      <w:pPr>
        <w:spacing w:after="60"/>
        <w:ind w:firstLine="567"/>
        <w:jc w:val="both"/>
      </w:pPr>
      <w:r>
        <w:rPr>
          <w:rFonts w:ascii="Arial" w:cs="Arial" w:eastAsia="Arial" w:hAnsi="Arial"/>
          <w:sz w:val="24"/>
          <w:szCs w:val="24"/>
        </w:rPr>
        <w:t xml:space="preserve">8) в связи с прекращением в отношении сотрудника уголовного преследования, за исключением случаев прекращения по обстоятельствам, относящихся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в связи с признанием близких родственников сотрудника членами организованных групп, преступных сообществ,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терроризму и экстремизму;</w:t>
      </w:r>
    </w:p>
    <w:p>
      <w:pPr>
        <w:spacing w:after="60"/>
        <w:ind w:firstLine="567"/>
        <w:jc w:val="both"/>
      </w:pPr>
      <w:r>
        <w:rPr>
          <w:rFonts w:ascii="Arial" w:cs="Arial" w:eastAsia="Arial" w:hAnsi="Arial"/>
          <w:sz w:val="24"/>
          <w:szCs w:val="24"/>
        </w:rPr>
        <w:t xml:space="preserve">9) в связи с переводом сотрудника в другой государственный орган, за исключением случаев направления сотрудника в Администрацию Президента Кыргызской Республики и Аппарат Жогорку Кенеша Кыргызской Республики в порядке прикомандирования;</w:t>
      </w:r>
    </w:p>
    <w:p>
      <w:pPr>
        <w:spacing w:after="60"/>
        <w:ind w:firstLine="567"/>
        <w:jc w:val="both"/>
      </w:pPr>
      <w:r>
        <w:rPr>
          <w:rFonts w:ascii="Arial" w:cs="Arial" w:eastAsia="Arial" w:hAnsi="Arial"/>
          <w:sz w:val="24"/>
          <w:szCs w:val="24"/>
        </w:rPr>
        <w:t xml:space="preserve">10) в связи с совершением дискредитирующего проступка, предусмотренного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11) в связи с отказом сотрудника без уважительных причин от перемещения на равнозначную должность в порядке ротации в соответствии с настоящим Законом;</w:t>
      </w:r>
    </w:p>
    <w:p>
      <w:pPr>
        <w:spacing w:after="60"/>
        <w:ind w:firstLine="567"/>
        <w:jc w:val="both"/>
      </w:pPr>
      <w:r>
        <w:rPr>
          <w:rFonts w:ascii="Arial" w:cs="Arial" w:eastAsia="Arial" w:hAnsi="Arial"/>
          <w:sz w:val="24"/>
          <w:szCs w:val="24"/>
        </w:rPr>
        <w:t xml:space="preserve">12) в связи с назначением сотрудника на выборную должность;</w:t>
      </w:r>
    </w:p>
    <w:p>
      <w:pPr>
        <w:spacing w:after="60"/>
        <w:ind w:firstLine="567"/>
        <w:jc w:val="both"/>
      </w:pPr>
      <w:r>
        <w:rPr>
          <w:rFonts w:ascii="Arial" w:cs="Arial" w:eastAsia="Arial" w:hAnsi="Arial"/>
          <w:sz w:val="24"/>
          <w:szCs w:val="24"/>
        </w:rPr>
        <w:t xml:space="preserve">13) в связи с утратой доверия.</w:t>
      </w:r>
    </w:p>
    <w:p>
      <w:pPr>
        <w:spacing w:after="60"/>
        <w:ind w:firstLine="567"/>
        <w:jc w:val="both"/>
      </w:pPr>
      <w:r>
        <w:rPr>
          <w:rFonts w:ascii="Arial" w:cs="Arial" w:eastAsia="Arial" w:hAnsi="Arial"/>
          <w:sz w:val="24"/>
          <w:szCs w:val="24"/>
        </w:rPr>
        <w:t xml:space="preserve">4. Расторжение контракта по основаниям, предусмотренным пунктами 3, 4, 12 и 16 части 2 настоящей статьи, осуществляется исключительно по инициативе сотрудника.</w:t>
      </w:r>
    </w:p>
    <w:p>
      <w:pPr>
        <w:spacing w:after="60"/>
        <w:ind w:firstLine="567"/>
        <w:jc w:val="both"/>
      </w:pPr>
      <w:r>
        <w:rPr>
          <w:rFonts w:ascii="Arial" w:cs="Arial" w:eastAsia="Arial" w:hAnsi="Arial"/>
          <w:sz w:val="24"/>
          <w:szCs w:val="24"/>
        </w:rPr>
        <w:t xml:space="preserve">5. Расторжение контракта осуществляется исключительно по инициативе правоохранительного органа по основаниям, предусмотренным пунктами 5, 6, 8, 10, 11, 13-15 и 17 части 2, а также пунктами 2, 4-8, 10-13 части 3 настоящей статьи.</w:t>
      </w:r>
    </w:p>
    <w:p>
      <w:pPr>
        <w:spacing w:after="60"/>
        <w:ind w:firstLine="567"/>
        <w:jc w:val="both"/>
      </w:pPr>
      <w:r>
        <w:rPr>
          <w:rFonts w:ascii="Arial" w:cs="Arial" w:eastAsia="Arial" w:hAnsi="Arial"/>
          <w:sz w:val="24"/>
          <w:szCs w:val="24"/>
        </w:rPr>
        <w:t xml:space="preserve">6. Расторжение контракта по основаниям, предусмотренным пунктами 1, 2, 7, 9 и 15 части 2 настоящей статьи, осуществляется по инициативе одной из сторон контракта.</w:t>
      </w:r>
    </w:p>
    <w:p>
      <w:pPr>
        <w:spacing w:after="60"/>
        <w:ind w:firstLine="567"/>
        <w:jc w:val="both"/>
      </w:pPr>
      <w:r>
        <w:rPr>
          <w:rFonts w:ascii="Arial" w:cs="Arial" w:eastAsia="Arial" w:hAnsi="Arial"/>
          <w:sz w:val="24"/>
          <w:szCs w:val="24"/>
        </w:rPr>
        <w:t xml:space="preserve">7. При наличии одновременно нескольких оснований прекращения или расторжения контракта, предусмотренных пунктами 1, 4, 7-9, 12 и 16 части 2 и пунктами 1 и 3 части 3 настоящей статьи, контракт прекращается или расторгается по одному из этих оснований по выбору сотрудника.</w:t>
      </w:r>
    </w:p>
    <w:p>
      <w:pPr>
        <w:spacing w:after="60"/>
        <w:ind w:firstLine="567"/>
        <w:jc w:val="both"/>
      </w:pPr>
      <w:r>
        <w:rPr>
          <w:rFonts w:ascii="Arial" w:cs="Arial" w:eastAsia="Arial" w:hAnsi="Arial"/>
          <w:sz w:val="24"/>
          <w:szCs w:val="24"/>
        </w:rPr>
        <w:t xml:space="preserve">8. Прекращение или расторжение контракта в соответствии с пунктами 6, 11, 13 и 14 части 2, пунктами 5, 7, 8, 10 и 13 части 3 настоящей статьи считается отрицательным основанием.</w:t>
      </w:r>
    </w:p>
    <w:p>
      <w:pPr>
        <w:spacing w:after="60"/>
        <w:ind w:firstLine="567"/>
        <w:jc w:val="both"/>
      </w:pPr>
      <w:r>
        <w:rPr>
          <w:rFonts w:ascii="Arial" w:cs="Arial" w:eastAsia="Arial" w:hAnsi="Arial"/>
          <w:sz w:val="24"/>
          <w:szCs w:val="24"/>
        </w:rPr>
        <w:t xml:space="preserve">9. Сотрудник, которому до приобретения права на пенсию за выслугу лет осталось не более 3 лет, не может быть уволен, кроме случаев, когда он подлежит увольнению по основаниям, установленным пунктами 6, 10, 11, 13, 14, 16, 17 части 2 и частью 3 настоящей статьи. С таким сотрудником заключается новый контракт на срок, необходимый для приобретения права на пенсию за выслугу лет, если иное не предусмотрено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pnrn-hpnmx2ujdeogozw9">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81. Увольнение в связи с утратой доверия</w:t>
      </w:r>
    </w:p>
    <w:p>
      <w:pPr>
        <w:spacing w:after="60"/>
        <w:ind w:firstLine="567"/>
        <w:jc w:val="both"/>
      </w:pPr>
      <w:r>
        <w:rPr>
          <w:rFonts w:ascii="Arial" w:cs="Arial" w:eastAsia="Arial" w:hAnsi="Arial"/>
          <w:sz w:val="24"/>
          <w:szCs w:val="24"/>
        </w:rPr>
        <w:t xml:space="preserve">1. Сотрудник может быть уволен в связи с утратой доверия по решению руководителя правоохранительного органа. Основаниями для объявления утраты доверия являются:</w:t>
      </w:r>
    </w:p>
    <w:p>
      <w:pPr>
        <w:spacing w:after="60"/>
        <w:ind w:firstLine="567"/>
        <w:jc w:val="both"/>
      </w:pPr>
      <w:r>
        <w:rPr>
          <w:rFonts w:ascii="Arial" w:cs="Arial" w:eastAsia="Arial" w:hAnsi="Arial"/>
          <w:sz w:val="24"/>
          <w:szCs w:val="24"/>
        </w:rPr>
        <w:t xml:space="preserve">1) употребление наркотических или психотропных веществ без назначения врача;</w:t>
      </w:r>
    </w:p>
    <w:p>
      <w:pPr>
        <w:spacing w:after="60"/>
        <w:ind w:firstLine="567"/>
        <w:jc w:val="both"/>
      </w:pPr>
      <w:r>
        <w:rPr>
          <w:rFonts w:ascii="Arial" w:cs="Arial" w:eastAsia="Arial" w:hAnsi="Arial"/>
          <w:sz w:val="24"/>
          <w:szCs w:val="24"/>
        </w:rPr>
        <w:t xml:space="preserve">2)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3) оказание любого, не предусмотренного служебными обязанностями, содействия лицам с использованием своего служебного положения и получение за это вознаграждения в любой форме;</w:t>
      </w:r>
    </w:p>
    <w:p>
      <w:pPr>
        <w:spacing w:after="60"/>
        <w:ind w:firstLine="567"/>
        <w:jc w:val="both"/>
      </w:pPr>
      <w:r>
        <w:rPr>
          <w:rFonts w:ascii="Arial" w:cs="Arial" w:eastAsia="Arial" w:hAnsi="Arial"/>
          <w:sz w:val="24"/>
          <w:szCs w:val="24"/>
        </w:rPr>
        <w:t xml:space="preserve">4) использование в неслужебных целях финансовых средств или служебной информации;</w:t>
      </w:r>
    </w:p>
    <w:p>
      <w:pPr>
        <w:spacing w:after="60"/>
        <w:ind w:firstLine="567"/>
        <w:jc w:val="both"/>
      </w:pPr>
      <w:r>
        <w:rPr>
          <w:rFonts w:ascii="Arial" w:cs="Arial" w:eastAsia="Arial" w:hAnsi="Arial"/>
          <w:sz w:val="24"/>
          <w:szCs w:val="24"/>
        </w:rPr>
        <w:t xml:space="preserve">5)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6) непредставление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w:t>
      </w:r>
    </w:p>
    <w:p>
      <w:pPr>
        <w:spacing w:after="60"/>
        <w:ind w:firstLine="567"/>
        <w:jc w:val="both"/>
      </w:pPr>
      <w:r>
        <w:rPr>
          <w:rFonts w:ascii="Arial" w:cs="Arial" w:eastAsia="Arial" w:hAnsi="Arial"/>
          <w:sz w:val="24"/>
          <w:szCs w:val="24"/>
        </w:rPr>
        <w:t xml:space="preserve">7) занятие предпринимательской деятельностью, выполнение любой оплачиваемой работы по совместительству, за исключением экспертной, научной, преподавательской, физкультурно-спортивной или творческой деятельности и случаев, вызванных оперативной необходимостью;</w:t>
      </w:r>
    </w:p>
    <w:p>
      <w:pPr>
        <w:spacing w:after="60"/>
        <w:ind w:firstLine="567"/>
        <w:jc w:val="both"/>
      </w:pPr>
      <w:r>
        <w:rPr>
          <w:rFonts w:ascii="Arial" w:cs="Arial" w:eastAsia="Arial" w:hAnsi="Arial"/>
          <w:sz w:val="24"/>
          <w:szCs w:val="24"/>
        </w:rPr>
        <w:t xml:space="preserve">8) организация и (или)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9)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2. По каждому факту нарушения проводится служебное расследование.</w:t>
      </w:r>
    </w:p>
    <w:p>
      <w:pPr>
        <w:spacing w:after="60" w:before="200"/>
        <w:ind w:firstLine="567"/>
        <w:jc w:val="both"/>
      </w:pPr>
      <w:r>
        <w:rPr>
          <w:rFonts w:ascii="Arial" w:cs="Arial" w:eastAsia="Arial" w:hAnsi="Arial"/>
          <w:b/>
          <w:bCs/>
          <w:sz w:val="24"/>
          <w:szCs w:val="24"/>
        </w:rPr>
        <w:t xml:space="preserve">Статья 82. Расторжение контракта и увольнение со службы по инициативе сотрудника</w:t>
      </w:r>
    </w:p>
    <w:p>
      <w:pPr>
        <w:spacing w:after="60"/>
        <w:ind w:firstLine="567"/>
        <w:jc w:val="both"/>
      </w:pPr>
      <w:r>
        <w:rPr>
          <w:rFonts w:ascii="Arial" w:cs="Arial" w:eastAsia="Arial" w:hAnsi="Arial"/>
          <w:sz w:val="24"/>
          <w:szCs w:val="24"/>
        </w:rPr>
        <w:t xml:space="preserve">1. Сотрудник имеет право расторгнуть контракт и уволиться со службы по собственной инициативе, подав в установленном порядке рапорт об этом за две недели до даты увольнения.</w:t>
      </w:r>
    </w:p>
    <w:p>
      <w:pPr>
        <w:spacing w:after="60"/>
        <w:ind w:firstLine="567"/>
        <w:jc w:val="both"/>
      </w:pPr>
      <w:r>
        <w:rPr>
          <w:rFonts w:ascii="Arial" w:cs="Arial" w:eastAsia="Arial" w:hAnsi="Arial"/>
          <w:sz w:val="24"/>
          <w:szCs w:val="24"/>
        </w:rPr>
        <w:t xml:space="preserve">2. Сотрудник может быть уволен раньше двухнедельного срока с момента подачи рапорта по соглашению правоохранительного органа и сотрудника.</w:t>
      </w:r>
    </w:p>
    <w:p>
      <w:pPr>
        <w:spacing w:after="60"/>
        <w:ind w:firstLine="567"/>
        <w:jc w:val="both"/>
      </w:pPr>
      <w:r>
        <w:rPr>
          <w:rFonts w:ascii="Arial" w:cs="Arial" w:eastAsia="Arial" w:hAnsi="Arial"/>
          <w:sz w:val="24"/>
          <w:szCs w:val="24"/>
        </w:rPr>
        <w:t xml:space="preserve">3. Сотрудник вправе в письменной форме отозвать свой рапорт в течение 2 недель с момента подачи рапорта о расторжении контракта. В этом случае контракт с сотрудником не расторгается и увольнение со службы не производится.</w:t>
      </w:r>
    </w:p>
    <w:p>
      <w:pPr>
        <w:spacing w:after="60"/>
        <w:ind w:firstLine="567"/>
        <w:jc w:val="both"/>
      </w:pPr>
      <w:r>
        <w:rPr>
          <w:rFonts w:ascii="Arial" w:cs="Arial" w:eastAsia="Arial" w:hAnsi="Arial"/>
          <w:sz w:val="24"/>
          <w:szCs w:val="24"/>
        </w:rPr>
        <w:t xml:space="preserve">4. По истечении срока предупреждения о расторжении контракта сотрудник вправе прекратить выполнение служебных обязанностей при условии сдачи в установленном порядке закрепленного за ним оружия, имущества, документов, служебного удостоверения и жетона.</w:t>
      </w:r>
    </w:p>
    <w:p>
      <w:pPr>
        <w:spacing w:after="60"/>
        <w:ind w:firstLine="567"/>
        <w:jc w:val="both"/>
      </w:pPr>
      <w:r>
        <w:rPr>
          <w:rFonts w:ascii="Arial" w:cs="Arial" w:eastAsia="Arial" w:hAnsi="Arial"/>
          <w:i/>
          <w:iCs/>
          <w:sz w:val="24"/>
          <w:szCs w:val="24"/>
        </w:rPr>
        <w:t xml:space="preserve">(В редакции Закона КР от </w:t>
      </w:r>
      <w:hyperlink w:history="1" r:id="rIdpbkgdff5d40n6jya5hmn3">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Расторжение контракта по инициативе правоохранительного органа</w:t>
      </w:r>
    </w:p>
    <w:p>
      <w:pPr>
        <w:spacing w:after="60"/>
        <w:ind w:firstLine="567"/>
        <w:jc w:val="both"/>
      </w:pPr>
      <w:r>
        <w:rPr>
          <w:rFonts w:ascii="Arial" w:cs="Arial" w:eastAsia="Arial" w:hAnsi="Arial"/>
          <w:sz w:val="24"/>
          <w:szCs w:val="24"/>
        </w:rPr>
        <w:t xml:space="preserve">1. Расторжение контракта по инициативе правоохранительного органа и увольнение со службы допускаются при условии уведомления об этом сотрудника:</w:t>
      </w:r>
    </w:p>
    <w:p>
      <w:pPr>
        <w:spacing w:after="60"/>
        <w:ind w:firstLine="567"/>
        <w:jc w:val="both"/>
      </w:pPr>
      <w:r>
        <w:rPr>
          <w:rFonts w:ascii="Arial" w:cs="Arial" w:eastAsia="Arial" w:hAnsi="Arial"/>
          <w:sz w:val="24"/>
          <w:szCs w:val="24"/>
        </w:rPr>
        <w:t xml:space="preserve">1) не ранее чем через 2 месяца со дня уведомления о расторжении контракта - по основаниям, предусмотренным пунктами 7 и 8 части 2 </w:t>
      </w:r>
      <w:hyperlink w:history="1" r:id="rIduaphstjwl_x9wnhc80euf">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не ранее чем через две недели со дня уведомления о расторжении контракта - по основаниям, предусмотренным пунктами 2, 5, 10, 11, 13, 14, 15 и 17 части 2, а также пунктами 6 и 11 части 3 </w:t>
      </w:r>
      <w:hyperlink w:history="1" r:id="rIdjuexwmidv5xtqotdism52">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 согласия сотрудника контракт может быть расторгнут до истечения сроков, установленных частью 1 настоящей статьи.</w:t>
      </w:r>
    </w:p>
    <w:p>
      <w:pPr>
        <w:spacing w:after="60"/>
        <w:ind w:firstLine="567"/>
        <w:jc w:val="both"/>
      </w:pPr>
      <w:r>
        <w:rPr>
          <w:rFonts w:ascii="Arial" w:cs="Arial" w:eastAsia="Arial" w:hAnsi="Arial"/>
          <w:sz w:val="24"/>
          <w:szCs w:val="24"/>
        </w:rPr>
        <w:t xml:space="preserve">3. Расторжение контракта по инициативе правоохранительного органа в период временной нетрудоспособности сотрудника либо в период его пребывания в отпуске или в командировке не допускается, за исключением случаев достижения им предельного возраста, реорганизации, упразднения, ликвидации или сокращения штатной численности правоохранительного органа, а также совершения им дискредитирующего проступка, утраты доверия и грубого нарушения служебной дисциплины, осуждения сотрудника за преступление на основании решения суда, вступившего в силу, и прекращения в отношении сотрудника уголовного преследования, за исключением случаев прекращения уголовного преследования по основаниям, относящимся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942yddd_a8kdbmut1fuga">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Прекращение контракта в связи с истечением срока его действия</w:t>
      </w:r>
    </w:p>
    <w:p>
      <w:pPr>
        <w:spacing w:after="60"/>
        <w:ind w:firstLine="567"/>
        <w:jc w:val="both"/>
      </w:pPr>
      <w:r>
        <w:rPr>
          <w:rFonts w:ascii="Arial" w:cs="Arial" w:eastAsia="Arial" w:hAnsi="Arial"/>
          <w:i/>
          <w:iCs/>
          <w:sz w:val="24"/>
          <w:szCs w:val="24"/>
        </w:rPr>
        <w:t xml:space="preserve">(Утратила силу в соответствии с Законом КР от </w:t>
      </w:r>
      <w:hyperlink w:history="1" r:id="rIdivcui3flnpfiq8h2fgvwk">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 Прекращение контракта по достижении предельного возраста пребывания на службе</w:t>
      </w:r>
    </w:p>
    <w:p>
      <w:pPr>
        <w:spacing w:after="60"/>
        <w:ind w:firstLine="567"/>
        <w:jc w:val="both"/>
      </w:pPr>
      <w:r>
        <w:rPr>
          <w:rFonts w:ascii="Arial" w:cs="Arial" w:eastAsia="Arial" w:hAnsi="Arial"/>
          <w:sz w:val="24"/>
          <w:szCs w:val="24"/>
        </w:rPr>
        <w:t xml:space="preserve">1. Предельный возраст пребывания на службе в правоохранительных органах составляет:</w:t>
      </w:r>
    </w:p>
    <w:p>
      <w:pPr>
        <w:spacing w:after="60"/>
        <w:ind w:firstLine="567"/>
        <w:jc w:val="both"/>
      </w:pPr>
      <w:r>
        <w:rPr>
          <w:rFonts w:ascii="Arial" w:cs="Arial" w:eastAsia="Arial" w:hAnsi="Arial"/>
          <w:sz w:val="24"/>
          <w:szCs w:val="24"/>
        </w:rPr>
        <w:t xml:space="preserve">1) сотрудники, имеющие звания высшего начальствующего состава:</w:t>
      </w:r>
    </w:p>
    <w:p>
      <w:pPr>
        <w:spacing w:after="60"/>
        <w:ind w:firstLine="567"/>
        <w:jc w:val="both"/>
      </w:pPr>
      <w:r>
        <w:rPr>
          <w:rFonts w:ascii="Arial" w:cs="Arial" w:eastAsia="Arial" w:hAnsi="Arial"/>
          <w:sz w:val="24"/>
          <w:szCs w:val="24"/>
        </w:rPr>
        <w:t xml:space="preserve">а) подлежат увольнению в отставку по достижении 60 лет;</w:t>
      </w:r>
    </w:p>
    <w:p>
      <w:pPr>
        <w:spacing w:after="60"/>
        <w:ind w:firstLine="567"/>
        <w:jc w:val="both"/>
      </w:pPr>
      <w:r>
        <w:rPr>
          <w:rFonts w:ascii="Arial" w:cs="Arial" w:eastAsia="Arial" w:hAnsi="Arial"/>
          <w:sz w:val="24"/>
          <w:szCs w:val="24"/>
        </w:rPr>
        <w:t xml:space="preserve">б) вправе увольняться в запас с 55 лет;</w:t>
      </w:r>
    </w:p>
    <w:p>
      <w:pPr>
        <w:spacing w:after="60"/>
        <w:ind w:firstLine="567"/>
        <w:jc w:val="both"/>
      </w:pPr>
      <w:r>
        <w:rPr>
          <w:rFonts w:ascii="Arial" w:cs="Arial" w:eastAsia="Arial" w:hAnsi="Arial"/>
          <w:sz w:val="24"/>
          <w:szCs w:val="24"/>
        </w:rPr>
        <w:t xml:space="preserve">2) сотрудники, занимающие должности профессорско-преподавательского состава учебных заведений правоохранительных органов и имеющие ученые степени кандидата наук, доктора наук, ученое звание доцента, профессора, - подлежат увольнению в отставку по достижении 60 лет;</w:t>
      </w:r>
    </w:p>
    <w:p>
      <w:pPr>
        <w:spacing w:after="60"/>
        <w:ind w:firstLine="567"/>
        <w:jc w:val="both"/>
      </w:pPr>
      <w:r>
        <w:rPr>
          <w:rFonts w:ascii="Arial" w:cs="Arial" w:eastAsia="Arial" w:hAnsi="Arial"/>
          <w:sz w:val="24"/>
          <w:szCs w:val="24"/>
        </w:rPr>
        <w:t xml:space="preserve">3) сотрудники, имеющие звания среднего и старшего начальствующего состава:</w:t>
      </w:r>
    </w:p>
    <w:p>
      <w:pPr>
        <w:spacing w:after="60"/>
        <w:ind w:firstLine="567"/>
        <w:jc w:val="both"/>
      </w:pPr>
      <w:r>
        <w:rPr>
          <w:rFonts w:ascii="Arial" w:cs="Arial" w:eastAsia="Arial" w:hAnsi="Arial"/>
          <w:sz w:val="24"/>
          <w:szCs w:val="24"/>
        </w:rPr>
        <w:t xml:space="preserve">а) подлежат увольнению в отставку по достижении 55 лет;</w:t>
      </w:r>
    </w:p>
    <w:p>
      <w:pPr>
        <w:spacing w:after="60"/>
        <w:ind w:firstLine="567"/>
        <w:jc w:val="both"/>
      </w:pPr>
      <w:r>
        <w:rPr>
          <w:rFonts w:ascii="Arial" w:cs="Arial" w:eastAsia="Arial" w:hAnsi="Arial"/>
          <w:sz w:val="24"/>
          <w:szCs w:val="24"/>
        </w:rPr>
        <w:t xml:space="preserve">б) вправе увольняться в запас с 50 лет;</w:t>
      </w:r>
    </w:p>
    <w:p>
      <w:pPr>
        <w:spacing w:after="60"/>
        <w:ind w:firstLine="567"/>
        <w:jc w:val="both"/>
      </w:pPr>
      <w:r>
        <w:rPr>
          <w:rFonts w:ascii="Arial" w:cs="Arial" w:eastAsia="Arial" w:hAnsi="Arial"/>
          <w:sz w:val="24"/>
          <w:szCs w:val="24"/>
        </w:rPr>
        <w:t xml:space="preserve">4) сотрудники, имеющие звания младшего начальствующего состава:</w:t>
      </w:r>
    </w:p>
    <w:p>
      <w:pPr>
        <w:spacing w:after="60"/>
        <w:ind w:firstLine="567"/>
        <w:jc w:val="both"/>
      </w:pPr>
      <w:r>
        <w:rPr>
          <w:rFonts w:ascii="Arial" w:cs="Arial" w:eastAsia="Arial" w:hAnsi="Arial"/>
          <w:sz w:val="24"/>
          <w:szCs w:val="24"/>
        </w:rPr>
        <w:t xml:space="preserve">а) подлежат увольнению в отставку по достижении 50 лет;</w:t>
      </w:r>
    </w:p>
    <w:p>
      <w:pPr>
        <w:spacing w:after="60"/>
        <w:ind w:firstLine="567"/>
        <w:jc w:val="both"/>
      </w:pPr>
      <w:r>
        <w:rPr>
          <w:rFonts w:ascii="Arial" w:cs="Arial" w:eastAsia="Arial" w:hAnsi="Arial"/>
          <w:sz w:val="24"/>
          <w:szCs w:val="24"/>
        </w:rPr>
        <w:t xml:space="preserve">б) вправе увольняться в запас с 45 лет;</w:t>
      </w:r>
    </w:p>
    <w:p>
      <w:pPr>
        <w:spacing w:after="60"/>
        <w:ind w:firstLine="567"/>
        <w:jc w:val="both"/>
      </w:pPr>
      <w:r>
        <w:rPr>
          <w:rFonts w:ascii="Arial" w:cs="Arial" w:eastAsia="Arial" w:hAnsi="Arial"/>
          <w:sz w:val="24"/>
          <w:szCs w:val="24"/>
        </w:rPr>
        <w:t xml:space="preserve">5) женщины, имеющие специальные звания рядового и начальствующего состава вправе увольняться в запас с 45 лет.</w:t>
      </w:r>
    </w:p>
    <w:p>
      <w:pPr>
        <w:spacing w:after="60"/>
        <w:ind w:firstLine="567"/>
        <w:jc w:val="both"/>
      </w:pPr>
      <w:r>
        <w:rPr>
          <w:rFonts w:ascii="Arial" w:cs="Arial" w:eastAsia="Arial" w:hAnsi="Arial"/>
          <w:sz w:val="24"/>
          <w:szCs w:val="24"/>
        </w:rPr>
        <w:t xml:space="preserve">2. По достижении сотрудником предельного возраста пребывания на службе в правоохранительных органах контракт прекращается и сотрудник увольняется в запас или отставку.</w:t>
      </w:r>
    </w:p>
    <w:p>
      <w:pPr>
        <w:spacing w:after="60" w:before="200"/>
        <w:ind w:firstLine="567"/>
        <w:jc w:val="both"/>
      </w:pPr>
      <w:r>
        <w:rPr>
          <w:rFonts w:ascii="Arial" w:cs="Arial" w:eastAsia="Arial" w:hAnsi="Arial"/>
          <w:b/>
          <w:bCs/>
          <w:sz w:val="24"/>
          <w:szCs w:val="24"/>
        </w:rPr>
        <w:t xml:space="preserve">Статья 86. Порядок увольнения со службы</w:t>
      </w:r>
    </w:p>
    <w:p>
      <w:pPr>
        <w:spacing w:after="60"/>
        <w:ind w:firstLine="567"/>
        <w:jc w:val="both"/>
      </w:pPr>
      <w:r>
        <w:rPr>
          <w:rFonts w:ascii="Arial" w:cs="Arial" w:eastAsia="Arial" w:hAnsi="Arial"/>
          <w:sz w:val="24"/>
          <w:szCs w:val="24"/>
        </w:rPr>
        <w:t xml:space="preserve">1. Прекращение или расторжение контракта с сотрудником, увольнение его со службы осуществляется правоохранительным органом.</w:t>
      </w:r>
    </w:p>
    <w:p>
      <w:pPr>
        <w:spacing w:after="60"/>
        <w:ind w:firstLine="567"/>
        <w:jc w:val="both"/>
      </w:pPr>
      <w:r>
        <w:rPr>
          <w:rFonts w:ascii="Arial" w:cs="Arial" w:eastAsia="Arial" w:hAnsi="Arial"/>
          <w:sz w:val="24"/>
          <w:szCs w:val="24"/>
        </w:rPr>
        <w:t xml:space="preserve">2. Сотрудник, увольняемый со службы, обязан сдать в установленном порядке закрепленные за ним оружие, имущество, документы, служебное удостоверение и жетон.</w:t>
      </w:r>
    </w:p>
    <w:p>
      <w:pPr>
        <w:spacing w:after="60"/>
        <w:ind w:firstLine="567"/>
        <w:jc w:val="both"/>
      </w:pPr>
      <w:r>
        <w:rPr>
          <w:rFonts w:ascii="Arial" w:cs="Arial" w:eastAsia="Arial" w:hAnsi="Arial"/>
          <w:sz w:val="24"/>
          <w:szCs w:val="24"/>
        </w:rPr>
        <w:t xml:space="preserve">3. Увольнение производится в запас с постановкой на воинский учет, за исключением случаев увольнения по достижении сотрудником предельного возраста нахождения на службе в правоохранительных органах.</w:t>
      </w:r>
    </w:p>
    <w:p>
      <w:pPr>
        <w:spacing w:after="60"/>
        <w:ind w:firstLine="567"/>
        <w:jc w:val="both"/>
      </w:pPr>
      <w:r>
        <w:rPr>
          <w:rFonts w:ascii="Arial" w:cs="Arial" w:eastAsia="Arial" w:hAnsi="Arial"/>
          <w:sz w:val="24"/>
          <w:szCs w:val="24"/>
        </w:rPr>
        <w:t xml:space="preserve">4. Порядок увольнения со службы определяется правоохранительным органом.</w:t>
      </w:r>
    </w:p>
    <w:p>
      <w:pPr>
        <w:spacing w:after="60"/>
        <w:ind w:firstLine="567"/>
        <w:jc w:val="both"/>
      </w:pPr>
      <w:r>
        <w:rPr>
          <w:rFonts w:ascii="Arial" w:cs="Arial" w:eastAsia="Arial" w:hAnsi="Arial"/>
          <w:sz w:val="24"/>
          <w:szCs w:val="24"/>
        </w:rPr>
        <w:t xml:space="preserve">5. Увольнение со службы сотрудника в период его временной нетрудоспособности,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правоохранительного органа, а также совершения дискредитирующего проступка.</w:t>
      </w:r>
    </w:p>
    <w:p>
      <w:pPr>
        <w:spacing w:after="60"/>
        <w:ind w:firstLine="567"/>
        <w:jc w:val="both"/>
      </w:pPr>
      <w:r>
        <w:rPr>
          <w:rFonts w:ascii="Arial" w:cs="Arial" w:eastAsia="Arial" w:hAnsi="Arial"/>
          <w:sz w:val="24"/>
          <w:szCs w:val="24"/>
        </w:rPr>
        <w:t xml:space="preserve">6. Увольнение со службы прикомандированных сотрудников производится после завершения командировки в установленном настоящим Законом порядке.</w:t>
      </w:r>
    </w:p>
    <w:p>
      <w:pPr>
        <w:spacing w:after="60"/>
        <w:ind w:firstLine="567"/>
        <w:jc w:val="both"/>
      </w:pPr>
      <w:r>
        <w:rPr>
          <w:rFonts w:ascii="Arial" w:cs="Arial" w:eastAsia="Arial" w:hAnsi="Arial"/>
          <w:sz w:val="24"/>
          <w:szCs w:val="24"/>
        </w:rPr>
        <w:t xml:space="preserve">7. Погибший (умерший), признанный в установленном порядке безвестно отсутствующим или объявленный умершим сотрудник исключается из списка личного состава правоохранительного органа со дня смерти (гибели) или вступления в законную силу решения суда о признании сотрудника безвестно отсутствующим или об объявлении его умершим.</w:t>
      </w:r>
    </w:p>
    <w:p>
      <w:pPr>
        <w:spacing w:after="60"/>
        <w:ind w:firstLine="567"/>
        <w:jc w:val="both"/>
      </w:pPr>
      <w:r>
        <w:rPr>
          <w:rFonts w:ascii="Arial" w:cs="Arial" w:eastAsia="Arial" w:hAnsi="Arial"/>
          <w:i/>
          <w:iCs/>
          <w:sz w:val="24"/>
          <w:szCs w:val="24"/>
        </w:rPr>
        <w:t xml:space="preserve">(В редакции Закона КР от </w:t>
      </w:r>
      <w:hyperlink w:history="1" r:id="rId5wwsoeusmvkooerja_qcw">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Погребение сотрудника</w:t>
      </w:r>
    </w:p>
    <w:p>
      <w:pPr>
        <w:spacing w:after="60"/>
        <w:ind w:firstLine="567"/>
        <w:jc w:val="both"/>
      </w:pPr>
      <w:r>
        <w:rPr>
          <w:rFonts w:ascii="Arial" w:cs="Arial" w:eastAsia="Arial" w:hAnsi="Arial"/>
          <w:sz w:val="24"/>
          <w:szCs w:val="24"/>
        </w:rPr>
        <w:t xml:space="preserve">1. Погребение сотрудника, погибшего (умершего) во время прохождения службы или умершего после окончания службы вследствие травмы, ранения, контузии или заболевания, полученных в период прохождения службы, осуществляется за счет средств, выделяемых на финансирование правоохранительных органов и организуется руководителями соответствующих подразделений правоохранительных органов.</w:t>
      </w:r>
    </w:p>
    <w:p>
      <w:pPr>
        <w:spacing w:after="60"/>
        <w:ind w:firstLine="567"/>
        <w:jc w:val="both"/>
      </w:pPr>
      <w:r>
        <w:rPr>
          <w:rFonts w:ascii="Arial" w:cs="Arial" w:eastAsia="Arial" w:hAnsi="Arial"/>
          <w:sz w:val="24"/>
          <w:szCs w:val="24"/>
        </w:rPr>
        <w:t xml:space="preserve">2. Порядок отдания почестей при погребении сотрудника определяется руководителем правоохранительного органа.</w:t>
      </w:r>
    </w:p>
    <w:p>
      <w:pPr>
        <w:spacing w:after="200" w:before="200"/>
        <w:jc w:val="center"/>
      </w:pPr>
      <w:r>
        <w:rPr>
          <w:rFonts w:ascii="Arial" w:cs="Arial" w:eastAsia="Arial" w:hAnsi="Arial"/>
          <w:b/>
          <w:bCs/>
          <w:sz w:val="24"/>
          <w:szCs w:val="24"/>
        </w:rPr>
        <w:t xml:space="preserve">Глава 11. Финансирование правоохранительных органов. Надзор и контроль за соблюдением законодательства Кыргызской Республики о службе в правоохранительных органах</w:t>
      </w:r>
    </w:p>
    <w:p>
      <w:pPr>
        <w:spacing w:after="60" w:before="200"/>
        <w:ind w:firstLine="567"/>
        <w:jc w:val="both"/>
      </w:pPr>
      <w:r>
        <w:rPr>
          <w:rFonts w:ascii="Arial" w:cs="Arial" w:eastAsia="Arial" w:hAnsi="Arial"/>
          <w:b/>
          <w:bCs/>
          <w:sz w:val="24"/>
          <w:szCs w:val="24"/>
        </w:rPr>
        <w:t xml:space="preserve">Статья 88. Финансирование правоохранительных органов</w:t>
      </w:r>
    </w:p>
    <w:p>
      <w:pPr>
        <w:spacing w:after="60"/>
        <w:ind w:firstLine="567"/>
        <w:jc w:val="both"/>
      </w:pPr>
      <w:r>
        <w:rPr>
          <w:rFonts w:ascii="Arial" w:cs="Arial" w:eastAsia="Arial" w:hAnsi="Arial"/>
          <w:sz w:val="24"/>
          <w:szCs w:val="24"/>
        </w:rPr>
        <w:t xml:space="preserve">Финансирование правоохранительных органов, включая гарантии социальной защиты сотрудника, выплат и компенсаций, предоставляемых (выплачиваемых) сотруднику и членам его семьи, в соответствии с настоящим Законом является расходным обязательством Кыргызской Республики и обеспечивается за счет средств республиканского бюджета и других не запрещенных законом источников.</w:t>
      </w:r>
    </w:p>
    <w:p>
      <w:pPr>
        <w:spacing w:after="60" w:before="200"/>
        <w:ind w:firstLine="567"/>
        <w:jc w:val="both"/>
      </w:pPr>
      <w:r>
        <w:rPr>
          <w:rFonts w:ascii="Arial" w:cs="Arial" w:eastAsia="Arial" w:hAnsi="Arial"/>
          <w:b/>
          <w:bCs/>
          <w:sz w:val="24"/>
          <w:szCs w:val="24"/>
        </w:rPr>
        <w:t xml:space="preserve">Статья 89. Надзор и контроль за соблюдением законодательства Кыргызской Республики о прохождении службы в правоохранительных органах</w:t>
      </w:r>
    </w:p>
    <w:p>
      <w:pPr>
        <w:spacing w:after="60"/>
        <w:ind w:firstLine="567"/>
        <w:jc w:val="both"/>
      </w:pPr>
      <w:r>
        <w:rPr>
          <w:rFonts w:ascii="Arial" w:cs="Arial" w:eastAsia="Arial" w:hAnsi="Arial"/>
          <w:sz w:val="24"/>
          <w:szCs w:val="24"/>
        </w:rPr>
        <w:t xml:space="preserve">1. Надзор за точным и единообразным соблюдением законодательства Кыргызской Республики о прохождении службы в правоохранительных органах осуществляется органами прокуратуры Кыргызской Республики в порядке, установленном настоящим Законом и конституционным</w:t>
      </w:r>
      <w:hyperlink w:history="1" r:id="rId_dr5pvefsqdcaruqhuij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2. Вневедомственный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установленном нормативными правовыми актами Кыргызской Республики в сфере регулирования вневедомственного контроля.</w:t>
      </w:r>
    </w:p>
    <w:p>
      <w:pPr>
        <w:spacing w:after="60"/>
        <w:ind w:firstLine="567"/>
        <w:jc w:val="both"/>
      </w:pPr>
      <w:r>
        <w:rPr>
          <w:rFonts w:ascii="Arial" w:cs="Arial" w:eastAsia="Arial" w:hAnsi="Arial"/>
          <w:sz w:val="24"/>
          <w:szCs w:val="24"/>
        </w:rPr>
        <w:t xml:space="preserve">3. 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определяемом правоохранительным органом.</w:t>
      </w:r>
    </w:p>
    <w:p>
      <w:pPr>
        <w:spacing w:after="60"/>
        <w:ind w:firstLine="567"/>
        <w:jc w:val="both"/>
      </w:pPr>
      <w:r>
        <w:rPr>
          <w:rFonts w:ascii="Arial" w:cs="Arial" w:eastAsia="Arial" w:hAnsi="Arial"/>
          <w:i/>
          <w:iCs/>
          <w:sz w:val="24"/>
          <w:szCs w:val="24"/>
        </w:rPr>
        <w:t xml:space="preserve">(В редакции Закона КР от </w:t>
      </w:r>
      <w:hyperlink w:history="1" r:id="rIdk0z4uwkekfdqpcnjt_ybs">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12. Введение в действие настоящего Закона</w:t>
      </w:r>
    </w:p>
    <w:p>
      <w:pPr>
        <w:spacing w:after="60" w:before="200"/>
        <w:ind w:firstLine="567"/>
        <w:jc w:val="both"/>
      </w:pPr>
      <w:r>
        <w:rPr>
          <w:rFonts w:ascii="Arial" w:cs="Arial" w:eastAsia="Arial" w:hAnsi="Arial"/>
          <w:b/>
          <w:bCs/>
          <w:sz w:val="24"/>
          <w:szCs w:val="24"/>
        </w:rPr>
        <w:t xml:space="preserve">Статья 90.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6 месяцев со дня официального опубликования, за исключением </w:t>
      </w:r>
      <w:hyperlink w:history="1" r:id="rIdixmkqrc0awpbbsjqhvv_9">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части 2 </w:t>
      </w:r>
      <w:hyperlink w:history="1" r:id="rIdveptvckov4y8hpnxb8buc">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части 13 </w:t>
      </w:r>
      <w:hyperlink w:history="1" r:id="rIddxy8iij5tnpzdf_i1ilhg">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которые вступают в силу с 1 января 2020 года.</w:t>
      </w:r>
    </w:p>
    <w:p>
      <w:pPr>
        <w:spacing w:after="60"/>
        <w:ind w:firstLine="567"/>
        <w:jc w:val="both"/>
      </w:pPr>
      <w:r>
        <w:rPr>
          <w:rFonts w:ascii="Arial" w:cs="Arial" w:eastAsia="Arial" w:hAnsi="Arial"/>
          <w:i/>
          <w:iCs/>
          <w:sz w:val="24"/>
          <w:szCs w:val="24"/>
        </w:rPr>
        <w:t xml:space="preserve">Опубликован в газете "Эркин Тоо" от 2 августа 2019 года № 64</w:t>
      </w:r>
    </w:p>
    <w:p>
      <w:pPr>
        <w:spacing w:after="6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60"/>
        <w:ind w:firstLine="567"/>
        <w:jc w:val="both"/>
      </w:pPr>
      <w:r>
        <w:rPr>
          <w:rFonts w:ascii="Arial" w:cs="Arial" w:eastAsia="Arial" w:hAnsi="Arial"/>
          <w:sz w:val="24"/>
          <w:szCs w:val="24"/>
        </w:rPr>
        <w:t xml:space="preserve">1) в случае проведения реорганизации или организационно-штатных мероприятий, связанных с вступлением в силу настоящего Закона, действующие сотрудники продолжают занимать должности без прохождения конкурсного отбора;</w:t>
      </w:r>
    </w:p>
    <w:p>
      <w:pPr>
        <w:spacing w:after="60"/>
        <w:ind w:firstLine="567"/>
        <w:jc w:val="both"/>
      </w:pPr>
      <w:r>
        <w:rPr>
          <w:rFonts w:ascii="Arial" w:cs="Arial" w:eastAsia="Arial" w:hAnsi="Arial"/>
          <w:sz w:val="24"/>
          <w:szCs w:val="24"/>
        </w:rPr>
        <w:t xml:space="preserve">2) в случае необходимости сотрудники при проведении организационно-штатных мероприятий направляются в распоряжение кадров соответствующего государственного органа для последующего обязательного трудоустройства;</w:t>
      </w:r>
    </w:p>
    <w:p>
      <w:pPr>
        <w:spacing w:after="60"/>
        <w:ind w:firstLine="567"/>
        <w:jc w:val="both"/>
      </w:pPr>
      <w:r>
        <w:rPr>
          <w:rFonts w:ascii="Arial" w:cs="Arial" w:eastAsia="Arial" w:hAnsi="Arial"/>
          <w:sz w:val="24"/>
          <w:szCs w:val="24"/>
        </w:rPr>
        <w:t xml:space="preserve">3) при переводе сотрудников на государственную гражданскую службу или в правоохранительные подразделения этого же правоохранительного органа принятие их на работу осуществляется на внеконкурсной основе и без установления испытательного срока (данный пункт применяется исключительно в случаях, непосредственно связанных с вступлением в силу настоящего Закона, и носит разовый характер);</w:t>
      </w:r>
    </w:p>
    <w:p>
      <w:pPr>
        <w:spacing w:after="60"/>
        <w:ind w:firstLine="567"/>
        <w:jc w:val="both"/>
      </w:pPr>
      <w:r>
        <w:rPr>
          <w:rFonts w:ascii="Arial" w:cs="Arial" w:eastAsia="Arial" w:hAnsi="Arial"/>
          <w:sz w:val="24"/>
          <w:szCs w:val="24"/>
        </w:rPr>
        <w:t xml:space="preserve">4) выслуга лет сотрудников, подлежащих переводу на государственную гражданскую службу, имеющаяся на день перевода, сохраняется и включается в стаж государственной гражданской службы, которая дает право на получение надбавки за выслугу лет, присвоение классного чина, дополнительный отпуск и назначение пенсии;</w:t>
      </w:r>
    </w:p>
    <w:p>
      <w:pPr>
        <w:spacing w:after="60"/>
        <w:ind w:firstLine="567"/>
        <w:jc w:val="both"/>
      </w:pPr>
      <w:r>
        <w:rPr>
          <w:rFonts w:ascii="Arial" w:cs="Arial" w:eastAsia="Arial" w:hAnsi="Arial"/>
          <w:sz w:val="24"/>
          <w:szCs w:val="24"/>
        </w:rPr>
        <w:t xml:space="preserve">5) для сотрудников, переведенных на государственную гражданскую службу, сохраняется право на увольнение со службы по выслуге срока службы, дающего право на пенсию, с выплатой единовременного пособия в порядке, установленном законодательством Кыргызской Республики для сотрудников;</w:t>
      </w:r>
    </w:p>
    <w:p>
      <w:pPr>
        <w:spacing w:after="60"/>
        <w:ind w:firstLine="567"/>
        <w:jc w:val="both"/>
      </w:pPr>
      <w:r>
        <w:rPr>
          <w:rFonts w:ascii="Arial" w:cs="Arial" w:eastAsia="Arial" w:hAnsi="Arial"/>
          <w:sz w:val="24"/>
          <w:szCs w:val="24"/>
        </w:rPr>
        <w:t xml:space="preserve">6) должностные оклады и иные выплаты сотрудникам, в том числе лицам, переведенным на государственную гражданскую службу, не могут быть ухудшены по сравнению с установленными нормативными правовыми актами Кыргызской Республики, действовавшими до дня вступления в силу настоящего Закона.</w:t>
      </w:r>
    </w:p>
    <w:p>
      <w:pPr>
        <w:spacing w:after="60"/>
        <w:ind w:firstLine="567"/>
        <w:jc w:val="both"/>
      </w:pPr>
      <w:r>
        <w:rPr>
          <w:rFonts w:ascii="Arial" w:cs="Arial" w:eastAsia="Arial" w:hAnsi="Arial"/>
          <w:sz w:val="24"/>
          <w:szCs w:val="24"/>
        </w:rPr>
        <w:t xml:space="preserve">3. Правительству Кыргызской Республики в 6-месячный срок привести свои решения в соответствие с настоящим Законом и решить иные вопросы, вытекающие из настоящего Закона.</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jfk1-n1usaxrhla8pna3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 от 9 января 2006 года № 3 (Ведомости Жогорку Кенеша Кыргызской Республики, 2006 г., № 1, ст.5);</w:t>
      </w:r>
    </w:p>
    <w:p>
      <w:pPr>
        <w:spacing w:after="60"/>
        <w:ind w:firstLine="567"/>
        <w:jc w:val="both"/>
      </w:pPr>
      <w:r>
        <w:rPr>
          <w:rFonts w:ascii="Arial" w:cs="Arial" w:eastAsia="Arial" w:hAnsi="Arial"/>
          <w:sz w:val="24"/>
          <w:szCs w:val="24"/>
        </w:rPr>
        <w:t xml:space="preserve">2) статьи </w:t>
      </w:r>
      <w:hyperlink w:history="1" r:id="rIdkd06qnpsin5ovpfd9oe8e">
        <w:r>
          <w:rPr>
            <w:rFonts w:ascii="Arial" w:cs="Arial" w:eastAsia="Arial" w:hAnsi="Arial"/>
            <w:color w:val="1D4ED8"/>
            <w:sz w:val="24"/>
            <w:szCs w:val="24"/>
            <w:u w:val="single"/>
          </w:rPr>
          <w:t xml:space="preserve">7</w:t>
        </w:r>
      </w:hyperlink>
      <w:r>
        <w:rPr>
          <w:rFonts w:ascii="Arial" w:cs="Arial" w:eastAsia="Arial" w:hAnsi="Arial"/>
          <w:sz w:val="24"/>
          <w:szCs w:val="24"/>
        </w:rPr>
        <w:t xml:space="preserve"> - </w:t>
      </w:r>
      <w:hyperlink w:history="1" r:id="rIdweausaj49gghqmvlqftaa">
        <w:r>
          <w:rPr>
            <w:rFonts w:ascii="Arial" w:cs="Arial" w:eastAsia="Arial" w:hAnsi="Arial"/>
            <w:color w:val="1D4ED8"/>
            <w:sz w:val="24"/>
            <w:szCs w:val="24"/>
            <w:u w:val="single"/>
          </w:rPr>
          <w:t xml:space="preserve">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umtb_ku6sps5ldthzid2">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d2vthfzvoe1mxgxh2gyas">
        <w:r>
          <w:rPr>
            <w:rFonts w:ascii="Arial" w:cs="Arial" w:eastAsia="Arial" w:hAnsi="Arial"/>
            <w:color w:val="1D4ED8"/>
            <w:sz w:val="24"/>
            <w:szCs w:val="24"/>
            <w:u w:val="single"/>
          </w:rPr>
          <w:t xml:space="preserve">11</w:t>
        </w:r>
      </w:hyperlink>
      <w:r>
        <w:rPr>
          <w:rFonts w:ascii="Arial" w:cs="Arial" w:eastAsia="Arial" w:hAnsi="Arial"/>
          <w:sz w:val="24"/>
          <w:szCs w:val="24"/>
        </w:rPr>
        <w:t xml:space="preserve"> раздела II, разделы </w:t>
      </w:r>
      <w:hyperlink w:history="1" r:id="rIdqktuipz7kzfpup3pzds5q">
        <w:r>
          <w:rPr>
            <w:rFonts w:ascii="Arial" w:cs="Arial" w:eastAsia="Arial" w:hAnsi="Arial"/>
            <w:color w:val="1D4ED8"/>
            <w:sz w:val="24"/>
            <w:szCs w:val="24"/>
            <w:u w:val="single"/>
          </w:rPr>
          <w:t xml:space="preserve">III</w:t>
        </w:r>
      </w:hyperlink>
      <w:r>
        <w:rPr>
          <w:rFonts w:ascii="Arial" w:cs="Arial" w:eastAsia="Arial" w:hAnsi="Arial"/>
          <w:sz w:val="24"/>
          <w:szCs w:val="24"/>
        </w:rPr>
        <w:t xml:space="preserve"> и </w:t>
      </w:r>
      <w:hyperlink w:history="1" r:id="rIdz6-fykus1yrj7mi3scqz1">
        <w:r>
          <w:rPr>
            <w:rFonts w:ascii="Arial" w:cs="Arial" w:eastAsia="Arial" w:hAnsi="Arial"/>
            <w:color w:val="1D4ED8"/>
            <w:sz w:val="24"/>
            <w:szCs w:val="24"/>
            <w:u w:val="single"/>
          </w:rPr>
          <w:t xml:space="preserve">IV</w:t>
        </w:r>
      </w:hyperlink>
      <w:r>
        <w:rPr>
          <w:rFonts w:ascii="Arial" w:cs="Arial" w:eastAsia="Arial" w:hAnsi="Arial"/>
          <w:sz w:val="24"/>
          <w:szCs w:val="24"/>
        </w:rPr>
        <w:t xml:space="preserve"> Закона Кыргызской Республики "Об органах внутренних дел Кыргызской Республики" от 11 января 1994 года № 1360-XII (Ведомости Жогорку Кенеша Кыргызской Республики, 1994 г., № 3, ст.76);</w:t>
      </w:r>
    </w:p>
    <w:p>
      <w:pPr>
        <w:spacing w:after="60"/>
        <w:ind w:firstLine="567"/>
        <w:jc w:val="both"/>
      </w:pPr>
      <w:r>
        <w:rPr>
          <w:rFonts w:ascii="Arial" w:cs="Arial" w:eastAsia="Arial" w:hAnsi="Arial"/>
          <w:sz w:val="24"/>
          <w:szCs w:val="24"/>
        </w:rPr>
        <w:t xml:space="preserve">3) </w:t>
      </w:r>
      <w:hyperlink w:history="1" r:id="rId9rdz1vpmjxrblbcj2iap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1igmqk-t83xyhwjfe5n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от 20 ноября 2008 года № 245 (Ведомости Жогорку Кенеша Кыргызской Республики, 2008 г., № 9, ст.1018);</w:t>
      </w:r>
    </w:p>
    <w:p>
      <w:pPr>
        <w:spacing w:after="60"/>
        <w:ind w:firstLine="567"/>
        <w:jc w:val="both"/>
      </w:pPr>
      <w:r>
        <w:rPr>
          <w:rFonts w:ascii="Arial" w:cs="Arial" w:eastAsia="Arial" w:hAnsi="Arial"/>
          <w:sz w:val="24"/>
          <w:szCs w:val="24"/>
        </w:rPr>
        <w:t xml:space="preserve">4) </w:t>
      </w:r>
      <w:hyperlink w:history="1" r:id="rIdfpxhzwute5w-kd042obn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ofzzbq0ysregelcy1mlc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от 21 июля 2015 года № 183 (Ведомости Жогорку Кенеша Кыргызской Республики, 2015 г., № 7, ст.986);</w:t>
      </w:r>
    </w:p>
    <w:p>
      <w:pPr>
        <w:spacing w:after="60"/>
        <w:ind w:firstLine="567"/>
        <w:jc w:val="both"/>
      </w:pPr>
      <w:r>
        <w:rPr>
          <w:rFonts w:ascii="Arial" w:cs="Arial" w:eastAsia="Arial" w:hAnsi="Arial"/>
          <w:sz w:val="24"/>
          <w:szCs w:val="24"/>
        </w:rPr>
        <w:t xml:space="preserve">5) статьи </w:t>
      </w:r>
      <w:hyperlink w:history="1" r:id="rId7f9nkm8ot5laqzd3icuef">
        <w:r>
          <w:rPr>
            <w:rFonts w:ascii="Arial" w:cs="Arial" w:eastAsia="Arial" w:hAnsi="Arial"/>
            <w:color w:val="1D4ED8"/>
            <w:sz w:val="24"/>
            <w:szCs w:val="24"/>
            <w:u w:val="single"/>
          </w:rPr>
          <w:t xml:space="preserve">40</w:t>
        </w:r>
      </w:hyperlink>
      <w:r>
        <w:rPr>
          <w:rFonts w:ascii="Arial" w:cs="Arial" w:eastAsia="Arial" w:hAnsi="Arial"/>
          <w:sz w:val="24"/>
          <w:szCs w:val="24"/>
        </w:rPr>
        <w:t xml:space="preserve">-</w:t>
      </w:r>
      <w:hyperlink w:history="1" r:id="rIdrb8k6kiglssnzw7frs-x4">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 (Ведомости Жогорку Кенеша Кыргызской Республики, 2002 г., № 12, ст.501);</w:t>
      </w:r>
    </w:p>
    <w:p>
      <w:pPr>
        <w:spacing w:after="60"/>
        <w:ind w:firstLine="567"/>
        <w:jc w:val="both"/>
      </w:pPr>
      <w:r>
        <w:rPr>
          <w:rFonts w:ascii="Arial" w:cs="Arial" w:eastAsia="Arial" w:hAnsi="Arial"/>
          <w:sz w:val="24"/>
          <w:szCs w:val="24"/>
        </w:rPr>
        <w:t xml:space="preserve">6) </w:t>
      </w:r>
      <w:hyperlink w:history="1" r:id="rIdtxacf_vhtre5_bwv4pi7l">
        <w:r>
          <w:rPr>
            <w:rFonts w:ascii="Arial" w:cs="Arial" w:eastAsia="Arial" w:hAnsi="Arial"/>
            <w:color w:val="1D4ED8"/>
            <w:sz w:val="24"/>
            <w:szCs w:val="24"/>
            <w:u w:val="single"/>
          </w:rPr>
          <w:t xml:space="preserve">главу V</w:t>
        </w:r>
      </w:hyperlink>
      <w:r>
        <w:rPr>
          <w:rFonts w:ascii="Arial" w:cs="Arial" w:eastAsia="Arial" w:hAnsi="Arial"/>
          <w:sz w:val="24"/>
          <w:szCs w:val="24"/>
        </w:rPr>
        <w:t xml:space="preserve"> Закона Кыргызской Республики "Об органах и учреждениях уголовно-исполнительной (пенитенциарной) системы" от 12 августа 2003 года № 197 (Ведомости Жогорку Кенеша Кыргызской Республики, 2003 г., № 12, ст.554);</w:t>
      </w:r>
    </w:p>
    <w:p>
      <w:pPr>
        <w:spacing w:after="60"/>
        <w:ind w:firstLine="567"/>
        <w:jc w:val="both"/>
      </w:pPr>
      <w:r>
        <w:rPr>
          <w:rFonts w:ascii="Arial" w:cs="Arial" w:eastAsia="Arial" w:hAnsi="Arial"/>
          <w:sz w:val="24"/>
          <w:szCs w:val="24"/>
        </w:rPr>
        <w:t xml:space="preserve">7) </w:t>
      </w:r>
      <w:hyperlink w:history="1" r:id="rId9orf5xggljukbs0u2mu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Дисциплинарном уставе таможенных органов Кыргызской Республики" от 13 августа 2004 года № 127 (Ведомости Жогорку Кенеша Кыргызской Республики, 2005 г., № 1, ст.6);</w:t>
      </w:r>
    </w:p>
    <w:p>
      <w:pPr>
        <w:spacing w:after="60"/>
        <w:ind w:firstLine="567"/>
        <w:jc w:val="both"/>
      </w:pPr>
      <w:r>
        <w:rPr>
          <w:rFonts w:ascii="Arial" w:cs="Arial" w:eastAsia="Arial" w:hAnsi="Arial"/>
          <w:sz w:val="24"/>
          <w:szCs w:val="24"/>
        </w:rPr>
        <w:t xml:space="preserve">8) </w:t>
      </w:r>
      <w:hyperlink w:history="1" r:id="rId_aat95bcuovaf1mrq4w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hm5zwthuqwo-azpjqwn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Дисциплинарном уставе таможенных органов Кыргызской Республики" от 23 декабря 2011 года № 252 (Ведомости Жогорку Кенеша Кыргызской Республики, 2012 г., № 11, ст.1692);</w:t>
      </w:r>
    </w:p>
    <w:p>
      <w:pPr>
        <w:spacing w:after="60"/>
        <w:ind w:firstLine="567"/>
        <w:jc w:val="both"/>
      </w:pPr>
      <w:r>
        <w:rPr>
          <w:rFonts w:ascii="Arial" w:cs="Arial" w:eastAsia="Arial" w:hAnsi="Arial"/>
          <w:sz w:val="24"/>
          <w:szCs w:val="24"/>
        </w:rPr>
        <w:t xml:space="preserve">9) статьи </w:t>
      </w:r>
      <w:hyperlink w:history="1" r:id="rIdyqpzyr-qwqui1q5_p1c3n">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0hrlpylkbqiuqc4fy990i">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orhjnvtjpkak3lvr6kgyk">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12cqnmvjta2o7wlddhomv">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hyperlink w:history="1" r:id="rIdnchlnlxjp_mtzz-kxadz8">
        <w:r>
          <w:rPr>
            <w:rFonts w:ascii="Arial" w:cs="Arial" w:eastAsia="Arial" w:hAnsi="Arial"/>
            <w:color w:val="1D4ED8"/>
            <w:sz w:val="24"/>
            <w:szCs w:val="24"/>
            <w:u w:val="single"/>
          </w:rPr>
          <w:t xml:space="preserve">15</w:t>
        </w:r>
      </w:hyperlink>
      <w:r>
        <w:rPr>
          <w:rFonts w:ascii="Arial" w:cs="Arial" w:eastAsia="Arial" w:hAnsi="Arial"/>
          <w:sz w:val="24"/>
          <w:szCs w:val="24"/>
        </w:rPr>
        <w:t xml:space="preserve">, пункты 7 и 8 </w:t>
      </w:r>
      <w:hyperlink w:history="1" r:id="rIdypgu2vzyyeq0yjmqagbf0">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статьи </w:t>
      </w:r>
      <w:hyperlink w:history="1" r:id="rIdjvnicjxsloelaqrs6ikjr">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f0cuy9fcyp1fxpzxs_vyx">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g45xxeqek_iljtm9ny33o">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rqqvnpwyd7hxpksbedk-9">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moajm8c1jfoayfhxcejub">
        <w:r>
          <w:rPr>
            <w:rFonts w:ascii="Arial" w:cs="Arial" w:eastAsia="Arial" w:hAnsi="Arial"/>
            <w:color w:val="1D4ED8"/>
            <w:sz w:val="24"/>
            <w:szCs w:val="24"/>
            <w:u w:val="single"/>
          </w:rPr>
          <w:t xml:space="preserve">29</w:t>
        </w:r>
      </w:hyperlink>
      <w:r>
        <w:rPr>
          <w:rFonts w:ascii="Arial" w:cs="Arial" w:eastAsia="Arial" w:hAnsi="Arial"/>
          <w:sz w:val="24"/>
          <w:szCs w:val="24"/>
        </w:rPr>
        <w:t xml:space="preserve">, </w:t>
      </w:r>
      <w:hyperlink w:history="1" r:id="rIdijql2foa9nrloogo9s2xh">
        <w:r>
          <w:rPr>
            <w:rFonts w:ascii="Arial" w:cs="Arial" w:eastAsia="Arial" w:hAnsi="Arial"/>
            <w:color w:val="1D4ED8"/>
            <w:sz w:val="24"/>
            <w:szCs w:val="24"/>
            <w:u w:val="single"/>
          </w:rPr>
          <w:t xml:space="preserve">30</w:t>
        </w:r>
      </w:hyperlink>
      <w:r>
        <w:rPr>
          <w:rFonts w:ascii="Arial" w:cs="Arial" w:eastAsia="Arial" w:hAnsi="Arial"/>
          <w:sz w:val="24"/>
          <w:szCs w:val="24"/>
        </w:rPr>
        <w:t xml:space="preserve"> и </w:t>
      </w:r>
      <w:hyperlink w:history="1" r:id="rId_lqqwkgv3eirwoxz8y6us">
        <w:r>
          <w:rPr>
            <w:rFonts w:ascii="Arial" w:cs="Arial" w:eastAsia="Arial" w:hAnsi="Arial"/>
            <w:color w:val="1D4ED8"/>
            <w:sz w:val="24"/>
            <w:szCs w:val="24"/>
            <w:u w:val="single"/>
          </w:rPr>
          <w:t xml:space="preserve">34</w:t>
        </w:r>
      </w:hyperlink>
      <w:r>
        <w:rPr>
          <w:rFonts w:ascii="Arial" w:cs="Arial" w:eastAsia="Arial" w:hAnsi="Arial"/>
          <w:sz w:val="24"/>
          <w:szCs w:val="24"/>
        </w:rPr>
        <w:t xml:space="preserve">, пункты 1 и 3 </w:t>
      </w:r>
      <w:hyperlink w:history="1" r:id="rIdlk-eaokbn4pth3mi3m63r">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пункты 1-3 </w:t>
      </w:r>
      <w:hyperlink w:history="1" r:id="rIdlv0chmjxhl8qwpybtdxns">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статьи </w:t>
      </w:r>
      <w:hyperlink w:history="1" r:id="rIds-2i0v9jpami5ewtrxbuo">
        <w:r>
          <w:rPr>
            <w:rFonts w:ascii="Arial" w:cs="Arial" w:eastAsia="Arial" w:hAnsi="Arial"/>
            <w:color w:val="1D4ED8"/>
            <w:sz w:val="24"/>
            <w:szCs w:val="24"/>
            <w:u w:val="single"/>
          </w:rPr>
          <w:t xml:space="preserve">37</w:t>
        </w:r>
      </w:hyperlink>
      <w:r>
        <w:rPr>
          <w:rFonts w:ascii="Arial" w:cs="Arial" w:eastAsia="Arial" w:hAnsi="Arial"/>
          <w:sz w:val="24"/>
          <w:szCs w:val="24"/>
        </w:rPr>
        <w:t xml:space="preserve">-</w:t>
      </w:r>
      <w:hyperlink w:history="1" r:id="rIdqhzdykt6ek1fmnc43qzxy">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slsmxxccajb9jcjngwlmm">
        <w:r>
          <w:rPr>
            <w:rFonts w:ascii="Arial" w:cs="Arial" w:eastAsia="Arial" w:hAnsi="Arial"/>
            <w:color w:val="1D4ED8"/>
            <w:sz w:val="24"/>
            <w:szCs w:val="24"/>
            <w:u w:val="single"/>
          </w:rPr>
          <w:t xml:space="preserve">45</w:t>
        </w:r>
      </w:hyperlink>
      <w:r>
        <w:rPr>
          <w:rFonts w:ascii="Arial" w:cs="Arial" w:eastAsia="Arial" w:hAnsi="Arial"/>
          <w:sz w:val="24"/>
          <w:szCs w:val="24"/>
        </w:rPr>
        <w:t xml:space="preserve">, </w:t>
      </w:r>
      <w:hyperlink w:history="1" r:id="rIdnmphgletihtvnonuie2g3">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ynktshuccnyqjnnnlwjpw">
        <w:r>
          <w:rPr>
            <w:rFonts w:ascii="Arial" w:cs="Arial" w:eastAsia="Arial" w:hAnsi="Arial"/>
            <w:color w:val="1D4ED8"/>
            <w:sz w:val="24"/>
            <w:szCs w:val="24"/>
            <w:u w:val="single"/>
          </w:rPr>
          <w:t xml:space="preserve">49</w:t>
        </w:r>
      </w:hyperlink>
      <w:r>
        <w:rPr>
          <w:rFonts w:ascii="Arial" w:cs="Arial" w:eastAsia="Arial" w:hAnsi="Arial"/>
          <w:sz w:val="24"/>
          <w:szCs w:val="24"/>
        </w:rPr>
        <w:t xml:space="preserve"> и </w:t>
      </w:r>
      <w:hyperlink w:history="1" r:id="rIdjv5byu1ykxs6jee2kjvxu">
        <w:r>
          <w:rPr>
            <w:rFonts w:ascii="Arial" w:cs="Arial" w:eastAsia="Arial" w:hAnsi="Arial"/>
            <w:color w:val="1D4ED8"/>
            <w:sz w:val="24"/>
            <w:szCs w:val="24"/>
            <w:u w:val="single"/>
          </w:rPr>
          <w:t xml:space="preserve">54</w:t>
        </w:r>
      </w:hyperlink>
      <w:r>
        <w:rPr>
          <w:rFonts w:ascii="Arial" w:cs="Arial" w:eastAsia="Arial" w:hAnsi="Arial"/>
          <w:sz w:val="24"/>
          <w:szCs w:val="24"/>
        </w:rPr>
        <w:t xml:space="preserve"> Закона Кыргызской Республики "О прохождении службы в таможенных органах Кыргызской Республики" от 21 июля 1998 года № 93 (Ведомости Жогорку Кенеша Кыргызской Республики, 1998 г., № 12, ст.502);</w:t>
      </w:r>
    </w:p>
    <w:p>
      <w:pPr>
        <w:spacing w:after="60"/>
        <w:ind w:firstLine="567"/>
        <w:jc w:val="both"/>
      </w:pPr>
      <w:r>
        <w:rPr>
          <w:rFonts w:ascii="Arial" w:cs="Arial" w:eastAsia="Arial" w:hAnsi="Arial"/>
          <w:sz w:val="24"/>
          <w:szCs w:val="24"/>
        </w:rPr>
        <w:t xml:space="preserve">10) </w:t>
      </w:r>
      <w:hyperlink w:history="1" r:id="rIddanetflgbq58yc2vhsubt">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мая 2014 года № 83 (Ведомости Жогорку Кенеша Кыргызской Республики, 2014 г., № 5, ст.365).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20 июня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5nwejlo3hmsybxf8uamh" Type="http://schemas.openxmlformats.org/officeDocument/2006/relationships/hyperlink" Target="http://kodeks.duckdns.org/document/112342" TargetMode="External"/><Relationship Id="rIdphqxglj6gjhfcwnkgx80g" Type="http://schemas.openxmlformats.org/officeDocument/2006/relationships/hyperlink" Target="http://kodeks.duckdns.org/document/112517" TargetMode="External"/><Relationship Id="rId_medaxf23ill6hrmszc76" Type="http://schemas.openxmlformats.org/officeDocument/2006/relationships/hyperlink" Target="http://kodeks.duckdns.org/document/230020397" TargetMode="External"/><Relationship Id="rId5q55g0zqma5twevgvngi5" Type="http://schemas.openxmlformats.org/officeDocument/2006/relationships/hyperlink" Target="http://kodeks.duckdns.org/document/230022035" TargetMode="External"/><Relationship Id="rIdip17sge8siuvi1vdnhxua" Type="http://schemas.openxmlformats.org/officeDocument/2006/relationships/hyperlink" Target="http://kodeks.duckdns.org/document/230026443" TargetMode="External"/><Relationship Id="rIdbdsbaxyzwn2ffoxfz7ujj" Type="http://schemas.openxmlformats.org/officeDocument/2006/relationships/hyperlink" Target="http://kodeks.duckdns.org/document/230030137" TargetMode="External"/><Relationship Id="rIdxxsfin0wpbx1fxxxw_yrn" Type="http://schemas.openxmlformats.org/officeDocument/2006/relationships/hyperlink" Target="http://kodeks.duckdns.org/document/230048173" TargetMode="External"/><Relationship Id="rIdtyfyg9dbmpebo5x0kxfzi" Type="http://schemas.openxmlformats.org/officeDocument/2006/relationships/hyperlink" Target="http://kodeks.duckdns.org/document/214" TargetMode="External"/><Relationship Id="rIdm7livpwxmdixgxi5vdxz9" Type="http://schemas.openxmlformats.org/officeDocument/2006/relationships/hyperlink" Target="http://kodeks.duckdns.org/document/112342" TargetMode="External"/><Relationship Id="rIdvbxktd_5zuofx7dkgjy29" Type="http://schemas.openxmlformats.org/officeDocument/2006/relationships/hyperlink" Target="http://kodeks.duckdns.org/document/112517" TargetMode="External"/><Relationship Id="rIdlounyjoebrhesd0z2v8d_" Type="http://schemas.openxmlformats.org/officeDocument/2006/relationships/hyperlink" Target="http://kodeks.duckdns.org/document/230022035" TargetMode="External"/><Relationship Id="rIdenx1tzxvtuii5cf7yes2_" Type="http://schemas.openxmlformats.org/officeDocument/2006/relationships/hyperlink" Target="http://kodeks.duckdns.org/document/111354" TargetMode="External"/><Relationship Id="rIdmnbae7kgbikt5wpsorktd" Type="http://schemas.openxmlformats.org/officeDocument/2006/relationships/hyperlink" Target="http://kodeks.duckdns.org/document/112342" TargetMode="External"/><Relationship Id="rIdacg17lozaoetxrdg4ogbl" Type="http://schemas.openxmlformats.org/officeDocument/2006/relationships/hyperlink" Target="http://kodeks.duckdns.org/document/202913" TargetMode="External"/><Relationship Id="rIddlvj5ryty7ere2m0s3no5" Type="http://schemas.openxmlformats.org/officeDocument/2006/relationships/hyperlink" Target="http://kodeks.duckdns.org/document/202913" TargetMode="External"/><Relationship Id="rIdh076dkpkvyyvkgytjnhgg" Type="http://schemas.openxmlformats.org/officeDocument/2006/relationships/hyperlink" Target="http://kodeks.duckdns.org/document/112517" TargetMode="External"/><Relationship Id="rIdgakyvfpvunkvf4mjjnr8w" Type="http://schemas.openxmlformats.org/officeDocument/2006/relationships/hyperlink" Target="http://kodeks.duckdns.org/document/202913" TargetMode="External"/><Relationship Id="rId3idh18m4izvu4mmuvue-8" Type="http://schemas.openxmlformats.org/officeDocument/2006/relationships/hyperlink" Target="http://kodeks.duckdns.org/document/112517" TargetMode="External"/><Relationship Id="rIdcdn6j9f40vhpqafiwmrxj" Type="http://schemas.openxmlformats.org/officeDocument/2006/relationships/hyperlink" Target="http://kodeks.duckdns.org/document/230030137" TargetMode="External"/><Relationship Id="rIdie0mswmqkd5ly0bn0vfso" Type="http://schemas.openxmlformats.org/officeDocument/2006/relationships/hyperlink" Target="http://kodeks.duckdns.org/document/157467" TargetMode="External"/><Relationship Id="rIdwub2wyoqgtceomy_adnev" Type="http://schemas.openxmlformats.org/officeDocument/2006/relationships/hyperlink" Target="http://kodeks.duckdns.org/document/460156" TargetMode="External"/><Relationship Id="rId7lous_1w1gb6nzgtbrcwf" Type="http://schemas.openxmlformats.org/officeDocument/2006/relationships/hyperlink" Target="http://kodeks.duckdns.org/document/112517" TargetMode="External"/><Relationship Id="rIdpuxybuxqegtdy_tacmh44" Type="http://schemas.openxmlformats.org/officeDocument/2006/relationships/hyperlink" Target="http://kodeks.duckdns.org/document/157596" TargetMode="External"/><Relationship Id="rIdm5718swwa2dfflmtbmfaw" Type="http://schemas.openxmlformats.org/officeDocument/2006/relationships/hyperlink" Target="http://kodeks.duckdns.org/document/157597" TargetMode="External"/><Relationship Id="rIdegwemfrz0nz-ab4hikdbq" Type="http://schemas.openxmlformats.org/officeDocument/2006/relationships/hyperlink" Target="http://kodeks.duckdns.org/document/112517" TargetMode="External"/><Relationship Id="rIdpmxxa1_8nsj7jof39kcbn" Type="http://schemas.openxmlformats.org/officeDocument/2006/relationships/hyperlink" Target="http://kodeks.duckdns.org/document/230020397" TargetMode="External"/><Relationship Id="rIdtunqt5tf1gtzkgirmhyy8" Type="http://schemas.openxmlformats.org/officeDocument/2006/relationships/hyperlink" Target="http://kodeks.duckdns.org/document/230030137" TargetMode="External"/><Relationship Id="rIdzzppn-qq1jv4haeb3yzpd" Type="http://schemas.openxmlformats.org/officeDocument/2006/relationships/hyperlink" Target="http://kodeks.duckdns.org/document/157464" TargetMode="External"/><Relationship Id="rIdof5sg4sejpnmspcsgf6tr" Type="http://schemas.openxmlformats.org/officeDocument/2006/relationships/hyperlink" Target="http://kodeks.duckdns.org/document/112517" TargetMode="External"/><Relationship Id="rId8srifu2okhz1nan29lq8u" Type="http://schemas.openxmlformats.org/officeDocument/2006/relationships/hyperlink" Target="http://kodeks.duckdns.org/document/112517" TargetMode="External"/><Relationship Id="rIdwrq2anva2mfwxpl01cdoo" Type="http://schemas.openxmlformats.org/officeDocument/2006/relationships/hyperlink" Target="http://kodeks.duckdns.org/document/157609" TargetMode="External"/><Relationship Id="rId4sgq4jdo4uthd6fjljg5r" Type="http://schemas.openxmlformats.org/officeDocument/2006/relationships/hyperlink" Target="http://kodeks.duckdns.org/document/157610" TargetMode="External"/><Relationship Id="rIdlqlxundmxomujtyifnwv_" Type="http://schemas.openxmlformats.org/officeDocument/2006/relationships/hyperlink" Target="http://kodeks.duckdns.org/document/157609#pr2" TargetMode="External"/><Relationship Id="rIdkifxztwfk97a9fazynoxk" Type="http://schemas.openxmlformats.org/officeDocument/2006/relationships/hyperlink" Target="http://kodeks.duckdns.org/document/112517" TargetMode="External"/><Relationship Id="rIdwwaqy2saiejaubplaxnbc" Type="http://schemas.openxmlformats.org/officeDocument/2006/relationships/hyperlink" Target="http://kodeks.duckdns.org/document/112517" TargetMode="External"/><Relationship Id="rIdrqqhrb7xhesud3od0tzws" Type="http://schemas.openxmlformats.org/officeDocument/2006/relationships/hyperlink" Target="http://kodeks.duckdns.org/document/112517" TargetMode="External"/><Relationship Id="rIdmhmzptjyxv8t0ldtmob1v" Type="http://schemas.openxmlformats.org/officeDocument/2006/relationships/hyperlink" Target="http://kodeks.duckdns.org/document/112517" TargetMode="External"/><Relationship Id="rIdjgt917lz4pt53wldf9yxd" Type="http://schemas.openxmlformats.org/officeDocument/2006/relationships/hyperlink" Target="http://kodeks.duckdns.org/document/157464" TargetMode="External"/><Relationship Id="rIdo38n3gitzatzqsollbo17" Type="http://schemas.openxmlformats.org/officeDocument/2006/relationships/hyperlink" Target="http://kodeks.duckdns.org/document/112517" TargetMode="External"/><Relationship Id="rIdcn7sssogl1eqafsep78ti" Type="http://schemas.openxmlformats.org/officeDocument/2006/relationships/hyperlink" Target="http://kodeks.duckdns.org/document/159493" TargetMode="External"/><Relationship Id="rIdfhkbv3ctrzxjon3r35iyq" Type="http://schemas.openxmlformats.org/officeDocument/2006/relationships/hyperlink" Target="http://kodeks.duckdns.org/document/159494" TargetMode="External"/><Relationship Id="rIdhj7xf5-y5yzfakregnp8n" Type="http://schemas.openxmlformats.org/officeDocument/2006/relationships/hyperlink" Target="http://kodeks.duckdns.org/document/1505" TargetMode="External"/><Relationship Id="rIdwoildvynpc7uohwpdkelv" Type="http://schemas.openxmlformats.org/officeDocument/2006/relationships/hyperlink" Target="http://kodeks.duckdns.org/document/112517" TargetMode="External"/><Relationship Id="rIdy16sdozlrqb3fvlpwxrr-" Type="http://schemas.openxmlformats.org/officeDocument/2006/relationships/hyperlink" Target="http://kodeks.duckdns.org/document/112517" TargetMode="External"/><Relationship Id="rId_qfy61t0zda7nzpgtyryi" Type="http://schemas.openxmlformats.org/officeDocument/2006/relationships/hyperlink" Target="http://kodeks.duckdns.org/document/202" TargetMode="External"/><Relationship Id="rIdusx9ls_wumzdjdusm8jwq" Type="http://schemas.openxmlformats.org/officeDocument/2006/relationships/hyperlink" Target="http://kodeks.duckdns.org/document/112517" TargetMode="External"/><Relationship Id="rIddeqa2k0j5a4ok2c2sef0a" Type="http://schemas.openxmlformats.org/officeDocument/2006/relationships/hyperlink" Target="http://kodeks.duckdns.org/document/112517" TargetMode="External"/><Relationship Id="rIduiauuajn7roepvlwrhj_c" Type="http://schemas.openxmlformats.org/officeDocument/2006/relationships/hyperlink" Target="http://kodeks.duckdns.org/document/112517" TargetMode="External"/><Relationship Id="rIdf7pqque0h9_rzykcpgkwo" Type="http://schemas.openxmlformats.org/officeDocument/2006/relationships/hyperlink" Target="http://kodeks.duckdns.org/document/112517" TargetMode="External"/><Relationship Id="rId4llka_mgf_1cppbrizhtu" Type="http://schemas.openxmlformats.org/officeDocument/2006/relationships/hyperlink" Target="http://kodeks.duckdns.org/document/112517" TargetMode="External"/><Relationship Id="rIdo-7v7hdetnzhnsybxlvv9" Type="http://schemas.openxmlformats.org/officeDocument/2006/relationships/hyperlink" Target="http://kodeks.duckdns.org/document/112517" TargetMode="External"/><Relationship Id="rIdwuc4romuzrrxcn72xksqy" Type="http://schemas.openxmlformats.org/officeDocument/2006/relationships/hyperlink" Target="http://kodeks.duckdns.org/document/202913" TargetMode="External"/><Relationship Id="rId_ihnekin2hor5aq5jkztl" Type="http://schemas.openxmlformats.org/officeDocument/2006/relationships/hyperlink" Target="http://kodeks.duckdns.org/document/112517" TargetMode="External"/><Relationship Id="rIdhtpudxruylqwhnqrbxmyw" Type="http://schemas.openxmlformats.org/officeDocument/2006/relationships/hyperlink" Target="http://kodeks.duckdns.org/document/112517" TargetMode="External"/><Relationship Id="rIdgzyv6vy1atp3_f6mtfj2t" Type="http://schemas.openxmlformats.org/officeDocument/2006/relationships/hyperlink" Target="http://kodeks.duckdns.org/document/112517" TargetMode="External"/><Relationship Id="rIdxvgeagtkqyz6civ_a0u5x" Type="http://schemas.openxmlformats.org/officeDocument/2006/relationships/hyperlink" Target="http://kodeks.duckdns.org/document/112517" TargetMode="External"/><Relationship Id="rIdbp8pegbkawpe3w9ubchhb" Type="http://schemas.openxmlformats.org/officeDocument/2006/relationships/hyperlink" Target="http://kodeks.duckdns.org/document/112517" TargetMode="External"/><Relationship Id="rIdvgl4aval01f_ahxwhrb4x" Type="http://schemas.openxmlformats.org/officeDocument/2006/relationships/hyperlink" Target="http://kodeks.duckdns.org/document/112517" TargetMode="External"/><Relationship Id="rId66zfyytlbnnktslaak596" Type="http://schemas.openxmlformats.org/officeDocument/2006/relationships/hyperlink" Target="http://kodeks.duckdns.org/document/112517" TargetMode="External"/><Relationship Id="rId7am7nljjj51pgxvin3cuk" Type="http://schemas.openxmlformats.org/officeDocument/2006/relationships/hyperlink" Target="http://kodeks.duckdns.org/document/112517" TargetMode="External"/><Relationship Id="rIdpmjra4apt0wsq3hbie0jx" Type="http://schemas.openxmlformats.org/officeDocument/2006/relationships/hyperlink" Target="http://kodeks.duckdns.org/document/111956#st_28" TargetMode="External"/><Relationship Id="rIdnmom6saz--ndqczuzethy" Type="http://schemas.openxmlformats.org/officeDocument/2006/relationships/hyperlink" Target="http://kodeks.duckdns.org/document/112517" TargetMode="External"/><Relationship Id="rId1tdyl6puyvyctgl-a6wuz" Type="http://schemas.openxmlformats.org/officeDocument/2006/relationships/hyperlink" Target="http://kodeks.duckdns.org/document/112517" TargetMode="External"/><Relationship Id="rId1bizqsoidut-ttbly0zhb" Type="http://schemas.openxmlformats.org/officeDocument/2006/relationships/hyperlink" Target="http://kodeks.duckdns.org/document/112517" TargetMode="External"/><Relationship Id="rIdsarnqlvg0bh_fyqc0pihs" Type="http://schemas.openxmlformats.org/officeDocument/2006/relationships/hyperlink" Target="http://kodeks.duckdns.org/document/112517" TargetMode="External"/><Relationship Id="rIduhfbq4-4owr2byysuxgxz" Type="http://schemas.openxmlformats.org/officeDocument/2006/relationships/hyperlink" Target="http://kodeks.duckdns.org/document/112517" TargetMode="External"/><Relationship Id="rId6z9uflgqusij6ceqwtwma" Type="http://schemas.openxmlformats.org/officeDocument/2006/relationships/hyperlink" Target="http://kodeks.duckdns.org/document/112517" TargetMode="External"/><Relationship Id="rIdgx_uyaq6ju2j77vjun9vf" Type="http://schemas.openxmlformats.org/officeDocument/2006/relationships/hyperlink" Target="http://kodeks.duckdns.org/document/112517" TargetMode="External"/><Relationship Id="rIdszzww6vmscnmrggur_rdp" Type="http://schemas.openxmlformats.org/officeDocument/2006/relationships/hyperlink" Target="http://kodeks.duckdns.org/document/157656" TargetMode="External"/><Relationship Id="rId8xp63immznflw1xwsi5ai" Type="http://schemas.openxmlformats.org/officeDocument/2006/relationships/hyperlink" Target="http://kodeks.duckdns.org/document/157657" TargetMode="External"/><Relationship Id="rIde5dkokyiurufzu2lm3a0v" Type="http://schemas.openxmlformats.org/officeDocument/2006/relationships/hyperlink" Target="http://kodeks.duckdns.org/document/112517" TargetMode="External"/><Relationship Id="rIdwlveord-jljfw1lxtdqj1" Type="http://schemas.openxmlformats.org/officeDocument/2006/relationships/hyperlink" Target="http://kodeks.duckdns.org/document/112517" TargetMode="External"/><Relationship Id="rId01xfekxfkmtyuhoe5z5k0" Type="http://schemas.openxmlformats.org/officeDocument/2006/relationships/hyperlink" Target="http://kodeks.duckdns.org/document/157656" TargetMode="External"/><Relationship Id="rIdqslwsraed7olvz-w09xd5" Type="http://schemas.openxmlformats.org/officeDocument/2006/relationships/hyperlink" Target="http://kodeks.duckdns.org/document/157657" TargetMode="External"/><Relationship Id="rIdq9tni-tb0deoy86a7sjof" Type="http://schemas.openxmlformats.org/officeDocument/2006/relationships/hyperlink" Target="http://kodeks.duckdns.org/document/112517" TargetMode="External"/><Relationship Id="rIdg7n7le9k50by6bjcszxlz" Type="http://schemas.openxmlformats.org/officeDocument/2006/relationships/hyperlink" Target="http://kodeks.duckdns.org/document/202597" TargetMode="External"/><Relationship Id="rIdxjauuv1d3odiy5efjxgr8" Type="http://schemas.openxmlformats.org/officeDocument/2006/relationships/hyperlink" Target="http://kodeks.duckdns.org/document/112517" TargetMode="External"/><Relationship Id="rIdxnqikrfd1sglv7a10gmbi" Type="http://schemas.openxmlformats.org/officeDocument/2006/relationships/hyperlink" Target="http://kodeks.duckdns.org/document/111956#st_63" TargetMode="External"/><Relationship Id="rIdwmfa2hik6yvzl9nbvnpwc" Type="http://schemas.openxmlformats.org/officeDocument/2006/relationships/hyperlink" Target="http://kodeks.duckdns.org/document/112517" TargetMode="External"/><Relationship Id="rIdbr9abyea9kww7fans65qn" Type="http://schemas.openxmlformats.org/officeDocument/2006/relationships/hyperlink" Target="http://kodeks.duckdns.org/document/112517" TargetMode="External"/><Relationship Id="rId7517kbjc6fgqwznw-uawy" Type="http://schemas.openxmlformats.org/officeDocument/2006/relationships/hyperlink" Target="http://kodeks.duckdns.org/document/112517" TargetMode="External"/><Relationship Id="rIddjqntcnopgyiovedgq6lz" Type="http://schemas.openxmlformats.org/officeDocument/2006/relationships/hyperlink" Target="http://kodeks.duckdns.org/document/112517" TargetMode="External"/><Relationship Id="rIdgqh5rssk5wrk4jblzcg-f" Type="http://schemas.openxmlformats.org/officeDocument/2006/relationships/hyperlink" Target="http://kodeks.duckdns.org/document/112517" TargetMode="External"/><Relationship Id="rIdz6i9pk_evlhl3n1yn9xml" Type="http://schemas.openxmlformats.org/officeDocument/2006/relationships/hyperlink" Target="http://kodeks.duckdns.org/document/112517" TargetMode="External"/><Relationship Id="rIdrmjoqni47ucw7rqcortxf" Type="http://schemas.openxmlformats.org/officeDocument/2006/relationships/hyperlink" Target="http://kodeks.duckdns.org/document/112517" TargetMode="External"/><Relationship Id="rIdr06j3lyfvxwoiv_2augr_" Type="http://schemas.openxmlformats.org/officeDocument/2006/relationships/hyperlink" Target="http://kodeks.duckdns.org/document/112517" TargetMode="External"/><Relationship Id="rIdal_k2gao4w8tkdzr3wsdz" Type="http://schemas.openxmlformats.org/officeDocument/2006/relationships/hyperlink" Target="http://kodeks.duckdns.org/document/112517" TargetMode="External"/><Relationship Id="rIdp-_poho45_l2bffneecvx" Type="http://schemas.openxmlformats.org/officeDocument/2006/relationships/hyperlink" Target="http://kodeks.duckdns.org/document/112517" TargetMode="External"/><Relationship Id="rIdodmi7sedmnsv4t5uz01vw" Type="http://schemas.openxmlformats.org/officeDocument/2006/relationships/hyperlink" Target="http://kodeks.duckdns.org/document/112517" TargetMode="External"/><Relationship Id="rIdoehpjzun7gkll_lvdd3my" Type="http://schemas.openxmlformats.org/officeDocument/2006/relationships/hyperlink" Target="http://kodeks.duckdns.org/document/112517" TargetMode="External"/><Relationship Id="rIdpwaoxtdnvqirvhsf1wtmn" Type="http://schemas.openxmlformats.org/officeDocument/2006/relationships/hyperlink" Target="http://kodeks.duckdns.org/document/112517" TargetMode="External"/><Relationship Id="rIdwym5jyug0toyh-sersqqi" Type="http://schemas.openxmlformats.org/officeDocument/2006/relationships/hyperlink" Target="http://kodeks.duckdns.org/document/112517" TargetMode="External"/><Relationship Id="rIdvzkhjypoq0pdl4nmee0zr" Type="http://schemas.openxmlformats.org/officeDocument/2006/relationships/hyperlink" Target="http://kodeks.duckdns.org/document/230026443" TargetMode="External"/><Relationship Id="rIdc6omokd_hanzhh6votojm" Type="http://schemas.openxmlformats.org/officeDocument/2006/relationships/hyperlink" Target="http://kodeks.duckdns.org/document/111956#st_90" TargetMode="External"/><Relationship Id="rId0es47posxp26ak7u1xcuc" Type="http://schemas.openxmlformats.org/officeDocument/2006/relationships/hyperlink" Target="http://kodeks.duckdns.org/document/112517" TargetMode="External"/><Relationship Id="rIdku5ydnvngjlrrh9tvlmeh" Type="http://schemas.openxmlformats.org/officeDocument/2006/relationships/hyperlink" Target="http://kodeks.duckdns.org/document/112517" TargetMode="External"/><Relationship Id="rIdzfti5fexwjbjr-6gfxjep" Type="http://schemas.openxmlformats.org/officeDocument/2006/relationships/hyperlink" Target="http://kodeks.duckdns.org/document/230048173" TargetMode="External"/><Relationship Id="rIdm37oe6cf9mqqnz3zhezaf" Type="http://schemas.openxmlformats.org/officeDocument/2006/relationships/hyperlink" Target="http://kodeks.duckdns.org/document/111956#st_31" TargetMode="External"/><Relationship Id="rId7inlql0wvhujih3g6tk-g" Type="http://schemas.openxmlformats.org/officeDocument/2006/relationships/hyperlink" Target="http://kodeks.duckdns.org/document/112517" TargetMode="External"/><Relationship Id="rIdhppjzpp7muzscubffdil1" Type="http://schemas.openxmlformats.org/officeDocument/2006/relationships/hyperlink" Target="http://kodeks.duckdns.org/document/112517" TargetMode="External"/><Relationship Id="rIdjvbvv8nohte2cm8xja7el" Type="http://schemas.openxmlformats.org/officeDocument/2006/relationships/hyperlink" Target="http://kodeks.duckdns.org/document/112517" TargetMode="External"/><Relationship Id="rIdlx3omie_qhpvtuxzsgniy" Type="http://schemas.openxmlformats.org/officeDocument/2006/relationships/hyperlink" Target="http://kodeks.duckdns.org/document/690" TargetMode="External"/><Relationship Id="rIdfrfz1i0myxqpovfpylymo" Type="http://schemas.openxmlformats.org/officeDocument/2006/relationships/hyperlink" Target="http://kodeks.duckdns.org/document/112517" TargetMode="External"/><Relationship Id="rIdrrpt4nqth9ymqjz-n3wry" Type="http://schemas.openxmlformats.org/officeDocument/2006/relationships/hyperlink" Target="http://kodeks.duckdns.org/document/111956#st_31" TargetMode="External"/><Relationship Id="rIdpnrn-hpnmx2ujdeogozw9" Type="http://schemas.openxmlformats.org/officeDocument/2006/relationships/hyperlink" Target="http://kodeks.duckdns.org/document/112517" TargetMode="External"/><Relationship Id="rIdpbkgdff5d40n6jya5hmn3" Type="http://schemas.openxmlformats.org/officeDocument/2006/relationships/hyperlink" Target="http://kodeks.duckdns.org/document/112517" TargetMode="External"/><Relationship Id="rIduaphstjwl_x9wnhc80euf" Type="http://schemas.openxmlformats.org/officeDocument/2006/relationships/hyperlink" Target="http://kodeks.duckdns.org/document/111956#st_80" TargetMode="External"/><Relationship Id="rIdjuexwmidv5xtqotdism52" Type="http://schemas.openxmlformats.org/officeDocument/2006/relationships/hyperlink" Target="http://kodeks.duckdns.org/document/111956#st_80" TargetMode="External"/><Relationship Id="rId942yddd_a8kdbmut1fuga" Type="http://schemas.openxmlformats.org/officeDocument/2006/relationships/hyperlink" Target="http://kodeks.duckdns.org/document/112517" TargetMode="External"/><Relationship Id="rIdivcui3flnpfiq8h2fgvwk" Type="http://schemas.openxmlformats.org/officeDocument/2006/relationships/hyperlink" Target="http://kodeks.duckdns.org/document/112517" TargetMode="External"/><Relationship Id="rId5wwsoeusmvkooerja_qcw" Type="http://schemas.openxmlformats.org/officeDocument/2006/relationships/hyperlink" Target="http://kodeks.duckdns.org/document/112517" TargetMode="External"/><Relationship Id="rId_dr5pvefsqdcaruqhuijv" Type="http://schemas.openxmlformats.org/officeDocument/2006/relationships/hyperlink" Target="http://kodeks.duckdns.org/document/202597" TargetMode="External"/><Relationship Id="rIdk0z4uwkekfdqpcnjt_ybs" Type="http://schemas.openxmlformats.org/officeDocument/2006/relationships/hyperlink" Target="http://kodeks.duckdns.org/document/112517" TargetMode="External"/><Relationship Id="rIdixmkqrc0awpbbsjqhvv_9" Type="http://schemas.openxmlformats.org/officeDocument/2006/relationships/hyperlink" Target="http://kodeks.duckdns.org/document/111956#st_71" TargetMode="External"/><Relationship Id="rIdveptvckov4y8hpnxb8buc" Type="http://schemas.openxmlformats.org/officeDocument/2006/relationships/hyperlink" Target="http://kodeks.duckdns.org/document/111956#st_72" TargetMode="External"/><Relationship Id="rIddxy8iij5tnpzdf_i1ilhg" Type="http://schemas.openxmlformats.org/officeDocument/2006/relationships/hyperlink" Target="http://kodeks.duckdns.org/document/111956#st_74" TargetMode="External"/><Relationship Id="rIdjfk1-n1usaxrhla8pna3b" Type="http://schemas.openxmlformats.org/officeDocument/2006/relationships/hyperlink" Target="http://kodeks.duckdns.org/document/1791" TargetMode="External"/><Relationship Id="rIdkd06qnpsin5ovpfd9oe8e" Type="http://schemas.openxmlformats.org/officeDocument/2006/relationships/hyperlink" Target="http://kodeks.duckdns.org/document/686#st_7" TargetMode="External"/><Relationship Id="rIdweausaj49gghqmvlqftaa" Type="http://schemas.openxmlformats.org/officeDocument/2006/relationships/hyperlink" Target="http://kodeks.duckdns.org/document/686#st_7_3" TargetMode="External"/><Relationship Id="rIduumtb_ku6sps5ldthzid2" Type="http://schemas.openxmlformats.org/officeDocument/2006/relationships/hyperlink" Target="http://kodeks.duckdns.org/document/686#st_10" TargetMode="External"/><Relationship Id="rIdd2vthfzvoe1mxgxh2gyas" Type="http://schemas.openxmlformats.org/officeDocument/2006/relationships/hyperlink" Target="http://kodeks.duckdns.org/document/686#st_11" TargetMode="External"/><Relationship Id="rIdqktuipz7kzfpup3pzds5q" Type="http://schemas.openxmlformats.org/officeDocument/2006/relationships/hyperlink" Target="http://kodeks.duckdns.org/document/686#r3" TargetMode="External"/><Relationship Id="rIdz6-fykus1yrj7mi3scqz1" Type="http://schemas.openxmlformats.org/officeDocument/2006/relationships/hyperlink" Target="http://kodeks.duckdns.org/document/686#r4" TargetMode="External"/><Relationship Id="rId9rdz1vpmjxrblbcj2iapd" Type="http://schemas.openxmlformats.org/officeDocument/2006/relationships/hyperlink" Target="http://kodeks.duckdns.org/document/202461" TargetMode="External"/><Relationship Id="rId1igmqk-t83xyhwjfe5nhi" Type="http://schemas.openxmlformats.org/officeDocument/2006/relationships/hyperlink" Target="http://kodeks.duckdns.org/document/686" TargetMode="External"/><Relationship Id="rIdfpxhzwute5w-kd042obnz" Type="http://schemas.openxmlformats.org/officeDocument/2006/relationships/hyperlink" Target="http://kodeks.duckdns.org/document/111227" TargetMode="External"/><Relationship Id="rIdofzzbq0ysregelcy1mlcj" Type="http://schemas.openxmlformats.org/officeDocument/2006/relationships/hyperlink" Target="http://kodeks.duckdns.org/document/686" TargetMode="External"/><Relationship Id="rId7f9nkm8ot5laqzd3icuef" Type="http://schemas.openxmlformats.org/officeDocument/2006/relationships/hyperlink" Target="http://kodeks.duckdns.org/document/1107#st_40" TargetMode="External"/><Relationship Id="rIdrb8k6kiglssnzw7frs-x4" Type="http://schemas.openxmlformats.org/officeDocument/2006/relationships/hyperlink" Target="http://kodeks.duckdns.org/document/1107#st_43" TargetMode="External"/><Relationship Id="rIdtxacf_vhtre5_bwv4pi7l" Type="http://schemas.openxmlformats.org/officeDocument/2006/relationships/hyperlink" Target="http://kodeks.duckdns.org/document/1323#g5" TargetMode="External"/><Relationship Id="rId9orf5xggljukbs0u2mujl" Type="http://schemas.openxmlformats.org/officeDocument/2006/relationships/hyperlink" Target="http://kodeks.duckdns.org/document/1526" TargetMode="External"/><Relationship Id="rId_aat95bcuovaf1mrq4wli" Type="http://schemas.openxmlformats.org/officeDocument/2006/relationships/hyperlink" Target="http://kodeks.duckdns.org/document/203518" TargetMode="External"/><Relationship Id="rIdhm5zwthuqwo-azpjqwnze" Type="http://schemas.openxmlformats.org/officeDocument/2006/relationships/hyperlink" Target="http://kodeks.duckdns.org/document/1526" TargetMode="External"/><Relationship Id="rIdyqpzyr-qwqui1q5_p1c3n" Type="http://schemas.openxmlformats.org/officeDocument/2006/relationships/hyperlink" Target="http://kodeks.duckdns.org/document/102#st_5" TargetMode="External"/><Relationship Id="rId0hrlpylkbqiuqc4fy990i" Type="http://schemas.openxmlformats.org/officeDocument/2006/relationships/hyperlink" Target="http://kodeks.duckdns.org/document/102#st_7" TargetMode="External"/><Relationship Id="rIdorhjnvtjpkak3lvr6kgyk" Type="http://schemas.openxmlformats.org/officeDocument/2006/relationships/hyperlink" Target="http://kodeks.duckdns.org/document/102#st_9" TargetMode="External"/><Relationship Id="rId12cqnmvjta2o7wlddhomv" Type="http://schemas.openxmlformats.org/officeDocument/2006/relationships/hyperlink" Target="http://kodeks.duckdns.org/document/102#st_12" TargetMode="External"/><Relationship Id="rIdnchlnlxjp_mtzz-kxadz8" Type="http://schemas.openxmlformats.org/officeDocument/2006/relationships/hyperlink" Target="http://kodeks.duckdns.org/document/102#st_15" TargetMode="External"/><Relationship Id="rIdypgu2vzyyeq0yjmqagbf0" Type="http://schemas.openxmlformats.org/officeDocument/2006/relationships/hyperlink" Target="http://kodeks.duckdns.org/document/102#st_18" TargetMode="External"/><Relationship Id="rIdjvnicjxsloelaqrs6ikjr" Type="http://schemas.openxmlformats.org/officeDocument/2006/relationships/hyperlink" Target="http://kodeks.duckdns.org/document/102#st_19" TargetMode="External"/><Relationship Id="rIdf0cuy9fcyp1fxpzxs_vyx" Type="http://schemas.openxmlformats.org/officeDocument/2006/relationships/hyperlink" Target="http://kodeks.duckdns.org/document/102#st_22" TargetMode="External"/><Relationship Id="rIdg45xxeqek_iljtm9ny33o" Type="http://schemas.openxmlformats.org/officeDocument/2006/relationships/hyperlink" Target="http://kodeks.duckdns.org/document/102#st_24" TargetMode="External"/><Relationship Id="rIdrqqvnpwyd7hxpksbedk-9" Type="http://schemas.openxmlformats.org/officeDocument/2006/relationships/hyperlink" Target="http://kodeks.duckdns.org/document/102#st_25" TargetMode="External"/><Relationship Id="rIdmoajm8c1jfoayfhxcejub" Type="http://schemas.openxmlformats.org/officeDocument/2006/relationships/hyperlink" Target="http://kodeks.duckdns.org/document/102#st_29" TargetMode="External"/><Relationship Id="rIdijql2foa9nrloogo9s2xh" Type="http://schemas.openxmlformats.org/officeDocument/2006/relationships/hyperlink" Target="http://kodeks.duckdns.org/document/102#st_30" TargetMode="External"/><Relationship Id="rId_lqqwkgv3eirwoxz8y6us" Type="http://schemas.openxmlformats.org/officeDocument/2006/relationships/hyperlink" Target="http://kodeks.duckdns.org/document/102#st_34" TargetMode="External"/><Relationship Id="rIdlk-eaokbn4pth3mi3m63r" Type="http://schemas.openxmlformats.org/officeDocument/2006/relationships/hyperlink" Target="http://kodeks.duckdns.org/document/102#st_35" TargetMode="External"/><Relationship Id="rIdlv0chmjxhl8qwpybtdxns" Type="http://schemas.openxmlformats.org/officeDocument/2006/relationships/hyperlink" Target="http://kodeks.duckdns.org/document/102#st_36" TargetMode="External"/><Relationship Id="rIds-2i0v9jpami5ewtrxbuo" Type="http://schemas.openxmlformats.org/officeDocument/2006/relationships/hyperlink" Target="http://kodeks.duckdns.org/document/102#st_37" TargetMode="External"/><Relationship Id="rIdqhzdykt6ek1fmnc43qzxy" Type="http://schemas.openxmlformats.org/officeDocument/2006/relationships/hyperlink" Target="http://kodeks.duckdns.org/document/102#st_40" TargetMode="External"/><Relationship Id="rIdslsmxxccajb9jcjngwlmm" Type="http://schemas.openxmlformats.org/officeDocument/2006/relationships/hyperlink" Target="http://kodeks.duckdns.org/document/102#st_45" TargetMode="External"/><Relationship Id="rIdnmphgletihtvnonuie2g3" Type="http://schemas.openxmlformats.org/officeDocument/2006/relationships/hyperlink" Target="http://kodeks.duckdns.org/document/102#st_47" TargetMode="External"/><Relationship Id="rIdynktshuccnyqjnnnlwjpw" Type="http://schemas.openxmlformats.org/officeDocument/2006/relationships/hyperlink" Target="http://kodeks.duckdns.org/document/102#st_49" TargetMode="External"/><Relationship Id="rIdjv5byu1ykxs6jee2kjvxu" Type="http://schemas.openxmlformats.org/officeDocument/2006/relationships/hyperlink" Target="http://kodeks.duckdns.org/document/102#st_54" TargetMode="External"/><Relationship Id="rIddanetflgbq58yc2vhsubt" Type="http://schemas.openxmlformats.org/officeDocument/2006/relationships/hyperlink" Target="http://kodeks.duckdns.org/document/205304#st_2" TargetMode="External"/><Relationship Id="rId7" Type="http://schemas.openxmlformats.org/officeDocument/2006/relationships/image" Target="media/93bec1c1538034512fe33c1434ae0ea86b639d33.png"/><Relationship Id="rId1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2026-09-23T00:37:38.822Z</dcterms:created>
  <dcterms:modified xsi:type="dcterms:W3CDTF">2026-09-23T00:37:38.822Z</dcterms:modified>
</cp:coreProperties>
</file>

<file path=docProps/custom.xml><?xml version="1.0" encoding="utf-8"?>
<Properties xmlns="http://schemas.openxmlformats.org/officeDocument/2006/custom-properties" xmlns:vt="http://schemas.openxmlformats.org/officeDocument/2006/docPropsVTypes"/>
</file>