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00" w:before="200"/>
        <w:jc w:val="both"/>
      </w:pPr>
      <w:r>
        <w:rPr>
          <w:rFonts w:ascii="Arial" w:cs="Arial" w:eastAsia="Arial" w:hAnsi="Arial"/>
          <w:sz w:val="24"/>
          <w:szCs w:val="24"/>
        </w:rPr>
        <w:t xml:space="preserve">от 15 февраля 2023 года № 27</w:t>
      </w:r>
    </w:p>
    <w:p>
      <w:pPr>
        <w:spacing w:after="400" w:before="400"/>
        <w:jc w:val="center"/>
      </w:pPr>
      <w:r>
        <w:rPr>
          <w:rFonts w:ascii="Arial" w:cs="Arial" w:eastAsia="Arial" w:hAnsi="Arial"/>
          <w:b/>
          <w:bCs/>
          <w:sz w:val="28"/>
          <w:szCs w:val="28"/>
        </w:rPr>
        <w:t xml:space="preserve">О внесении изменений в некоторые законодательные акты в сфере безопасности дорожного движения</w:t>
      </w:r>
    </w:p>
    <w:p>
      <w:pPr>
        <w:spacing w:after="120"/>
        <w:jc w:val="both"/>
      </w:pPr>
      <w:r>
        <w:rPr>
          <w:rFonts w:ascii="Arial" w:cs="Arial" w:eastAsia="Arial" w:hAnsi="Arial"/>
          <w:sz w:val="24"/>
          <w:szCs w:val="24"/>
        </w:rPr>
        <w:t xml:space="preserve">(В редакции Закона КР от </w:t>
      </w:r>
      <w:hyperlink w:history="1" r:id="rIdjp6uaeiryttssndcqycxu">
        <w:r>
          <w:rPr>
            <w:rFonts w:ascii="Arial" w:cs="Arial" w:eastAsia="Arial" w:hAnsi="Arial"/>
            <w:color w:val="1D4ED8"/>
            <w:sz w:val="24"/>
            <w:szCs w:val="24"/>
            <w:u w:val="single"/>
          </w:rPr>
          <w:t xml:space="preserve">11 августа 2023 года № 179</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w:t>
      </w:r>
      <w:hyperlink w:history="1" r:id="rIdy7afwphsmzuwxgdyudbgw">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правонарушениях (газета "Эркин-Тоо" от 16 ноября 2021 года </w:t>
      </w:r>
      <w:r>
        <w:rPr>
          <w:rFonts w:ascii="Arial" w:cs="Arial" w:eastAsia="Arial" w:hAnsi="Arial"/>
          <w:sz w:val="24"/>
          <w:szCs w:val="24"/>
        </w:rPr>
        <w:t xml:space="preserve">№</w:t>
      </w:r>
      <w:r>
        <w:rPr>
          <w:rFonts w:ascii="Arial" w:cs="Arial" w:eastAsia="Arial" w:hAnsi="Arial"/>
          <w:sz w:val="24"/>
          <w:szCs w:val="24"/>
        </w:rPr>
        <w:t xml:space="preserve"> 122-123) следующие изменения:</w:t>
      </w:r>
    </w:p>
    <w:p>
      <w:pPr>
        <w:spacing w:after="60"/>
        <w:ind w:firstLine="567"/>
        <w:jc w:val="both"/>
      </w:pPr>
      <w:r>
        <w:rPr>
          <w:rFonts w:ascii="Arial" w:cs="Arial" w:eastAsia="Arial" w:hAnsi="Arial"/>
          <w:sz w:val="24"/>
          <w:szCs w:val="24"/>
        </w:rPr>
        <w:t xml:space="preserve">1) </w:t>
      </w:r>
      <w:hyperlink w:history="1" r:id="rId3gps11p1lmvqmq3yqe9nt">
        <w:r>
          <w:rPr>
            <w:rFonts w:ascii="Arial" w:cs="Arial" w:eastAsia="Arial" w:hAnsi="Arial"/>
            <w:color w:val="1D4ED8"/>
            <w:sz w:val="24"/>
            <w:szCs w:val="24"/>
            <w:u w:val="single"/>
          </w:rPr>
          <w:t xml:space="preserve">статью 28</w:t>
        </w:r>
      </w:hyperlink>
      <w:r>
        <w:rPr>
          <w:rFonts w:ascii="Arial" w:cs="Arial" w:eastAsia="Arial" w:hAnsi="Arial"/>
          <w:sz w:val="24"/>
          <w:szCs w:val="24"/>
        </w:rPr>
        <w:t xml:space="preserve"> дополнить пунктом </w:t>
      </w: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лишение права управления транспортными средствами;";</w:t>
      </w:r>
    </w:p>
    <w:p>
      <w:pPr>
        <w:spacing w:after="60"/>
        <w:ind w:firstLine="567"/>
        <w:jc w:val="both"/>
      </w:pPr>
      <w:r>
        <w:rPr>
          <w:rFonts w:ascii="Arial" w:cs="Arial" w:eastAsia="Arial" w:hAnsi="Arial"/>
          <w:sz w:val="24"/>
          <w:szCs w:val="24"/>
        </w:rPr>
        <w:t xml:space="preserve">2) </w:t>
      </w:r>
      <w:hyperlink w:history="1" r:id="rId2kbcao4liuxhap-ucsscc">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дополнить </w:t>
      </w:r>
      <w:hyperlink w:history="1" r:id="rIddblnbe8kqbxte28ts25li">
        <w:r>
          <w:rPr>
            <w:rFonts w:ascii="Arial" w:cs="Arial" w:eastAsia="Arial" w:hAnsi="Arial"/>
            <w:color w:val="1D4ED8"/>
            <w:sz w:val="24"/>
            <w:szCs w:val="24"/>
            <w:u w:val="single"/>
          </w:rPr>
          <w:t xml:space="preserve">статьей 31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hyperlink w:history="1" r:id="rIdsotlfjqiu8zo_lhjbfkpt">
        <w:r>
          <w:rPr>
            <w:rFonts w:ascii="Arial" w:cs="Arial" w:eastAsia="Arial" w:hAnsi="Arial"/>
            <w:color w:val="1D4ED8"/>
            <w:sz w:val="24"/>
            <w:szCs w:val="24"/>
            <w:u w:val="single"/>
          </w:rPr>
          <w:t xml:space="preserve">Статья 31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Лишение права управления транспортными средствами</w:t>
      </w:r>
    </w:p>
    <w:p>
      <w:pPr>
        <w:spacing w:after="60"/>
        <w:ind w:firstLine="567"/>
        <w:jc w:val="both"/>
      </w:pPr>
      <w:r>
        <w:rPr>
          <w:rFonts w:ascii="Arial" w:cs="Arial" w:eastAsia="Arial" w:hAnsi="Arial"/>
          <w:sz w:val="24"/>
          <w:szCs w:val="24"/>
        </w:rPr>
        <w:t xml:space="preserve">1. Лишение предоставленного физическому лицу права управления транспортными средствами применяется за нарушение порядка пользования этим правом в случаях, предусмотренных статьями Особенной части настоящего Кодекса.</w:t>
      </w:r>
    </w:p>
    <w:p>
      <w:pPr>
        <w:spacing w:after="60"/>
        <w:ind w:firstLine="567"/>
        <w:jc w:val="both"/>
      </w:pPr>
      <w:r>
        <w:rPr>
          <w:rFonts w:ascii="Arial" w:cs="Arial" w:eastAsia="Arial" w:hAnsi="Arial"/>
          <w:sz w:val="24"/>
          <w:szCs w:val="24"/>
        </w:rPr>
        <w:t xml:space="preserve">2. Лишение права управления транспортными средствами назначается судом.</w:t>
      </w:r>
    </w:p>
    <w:p>
      <w:pPr>
        <w:spacing w:after="60"/>
        <w:ind w:firstLine="567"/>
        <w:jc w:val="both"/>
      </w:pPr>
      <w:r>
        <w:rPr>
          <w:rFonts w:ascii="Arial" w:cs="Arial" w:eastAsia="Arial" w:hAnsi="Arial"/>
          <w:sz w:val="24"/>
          <w:szCs w:val="24"/>
        </w:rPr>
        <w:t xml:space="preserve">3. Лишение права управления транспортными средствами не может применяться к лицам, которые пользуются этими средствами в связи с инвалидностью, за исключением случаев управления в состоянии алкогольного, наркотического опьянения, а также оставления места дорожно-транспортного происшествия, участниками которого они являются.";</w:t>
      </w:r>
    </w:p>
    <w:p>
      <w:pPr>
        <w:spacing w:after="60"/>
        <w:ind w:firstLine="567"/>
        <w:jc w:val="both"/>
      </w:pPr>
      <w:r>
        <w:rPr>
          <w:rFonts w:ascii="Arial" w:cs="Arial" w:eastAsia="Arial" w:hAnsi="Arial"/>
          <w:sz w:val="24"/>
          <w:szCs w:val="24"/>
        </w:rPr>
        <w:t xml:space="preserve">3) в </w:t>
      </w:r>
      <w:hyperlink w:history="1" r:id="rId6f8kwqgv6cuvkhpl3ixdc">
        <w:r>
          <w:rPr>
            <w:rFonts w:ascii="Arial" w:cs="Arial" w:eastAsia="Arial" w:hAnsi="Arial"/>
            <w:color w:val="1D4ED8"/>
            <w:sz w:val="24"/>
            <w:szCs w:val="24"/>
            <w:u w:val="single"/>
          </w:rPr>
          <w:t xml:space="preserve">статье 34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2 дополнить пунктом 4</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направление на пересдачу квалификационных экзаменов на знание правил дорожного движения;";</w:t>
      </w:r>
    </w:p>
    <w:p>
      <w:pPr>
        <w:spacing w:after="60"/>
        <w:ind w:firstLine="567"/>
        <w:jc w:val="both"/>
      </w:pPr>
      <w:r>
        <w:rPr>
          <w:rFonts w:ascii="Arial" w:cs="Arial" w:eastAsia="Arial" w:hAnsi="Arial"/>
          <w:sz w:val="24"/>
          <w:szCs w:val="24"/>
        </w:rPr>
        <w:t xml:space="preserve">б) часть 3 изложить в следующей редакции:</w:t>
      </w:r>
    </w:p>
    <w:p>
      <w:pPr>
        <w:spacing w:after="60"/>
        <w:ind w:firstLine="567"/>
        <w:jc w:val="both"/>
      </w:pPr>
      <w:r>
        <w:rPr>
          <w:rFonts w:ascii="Arial" w:cs="Arial" w:eastAsia="Arial" w:hAnsi="Arial"/>
          <w:sz w:val="24"/>
          <w:szCs w:val="24"/>
        </w:rPr>
        <w:t xml:space="preserve">"3. Дополнительные правовые последствия правонарушения применяются исходя из обстоятельств совершенного правонарушения и могут быть применены и в случаях, когда они не предусмотрены в санкции статьи (части статьи) Особенной части настоящего Кодекса, если иное не предусмотрено в настоящем Кодексе.";</w:t>
      </w:r>
    </w:p>
    <w:p>
      <w:pPr>
        <w:spacing w:after="60"/>
        <w:ind w:firstLine="567"/>
        <w:jc w:val="both"/>
      </w:pPr>
      <w:r>
        <w:rPr>
          <w:rFonts w:ascii="Arial" w:cs="Arial" w:eastAsia="Arial" w:hAnsi="Arial"/>
          <w:sz w:val="24"/>
          <w:szCs w:val="24"/>
        </w:rPr>
        <w:t xml:space="preserve">в) часть 4 текста на государственном языке изложить в следующей редакции:</w:t>
      </w:r>
    </w:p>
    <w:p>
      <w:pPr>
        <w:spacing w:after="60"/>
        <w:ind w:firstLine="567"/>
        <w:jc w:val="both"/>
      </w:pPr>
      <w:r>
        <w:rPr>
          <w:rFonts w:ascii="Arial" w:cs="Arial" w:eastAsia="Arial" w:hAnsi="Arial"/>
          <w:sz w:val="24"/>
          <w:szCs w:val="24"/>
        </w:rPr>
        <w:t xml:space="preserve">"4. М</w:t>
      </w:r>
      <w:r>
        <w:rPr>
          <w:rFonts w:ascii="Arial" w:cs="Arial" w:eastAsia="Arial" w:hAnsi="Arial"/>
          <w:sz w:val="24"/>
          <w:szCs w:val="24"/>
        </w:rPr>
        <w:t xml:space="preserve">ү</w:t>
      </w:r>
      <w:r>
        <w:rPr>
          <w:rFonts w:ascii="Arial" w:cs="Arial" w:eastAsia="Arial" w:hAnsi="Arial"/>
          <w:sz w:val="24"/>
          <w:szCs w:val="24"/>
        </w:rPr>
        <w:t xml:space="preserve">лкт</w:t>
      </w:r>
      <w:r>
        <w:rPr>
          <w:rFonts w:ascii="Arial" w:cs="Arial" w:eastAsia="Arial" w:hAnsi="Arial"/>
          <w:sz w:val="24"/>
          <w:szCs w:val="24"/>
        </w:rPr>
        <w:t xml:space="preserve">ү</w:t>
      </w:r>
      <w:r>
        <w:rPr>
          <w:rFonts w:ascii="Arial" w:cs="Arial" w:eastAsia="Arial" w:hAnsi="Arial"/>
          <w:sz w:val="24"/>
          <w:szCs w:val="24"/>
        </w:rPr>
        <w:t xml:space="preserve"> алып коюу, адистештирилген унаа токтотуучу жайга транспорт каражаттарын мажбурлап эвакуациялоо, д</w:t>
      </w:r>
      <w:r>
        <w:rPr>
          <w:rFonts w:ascii="Arial" w:cs="Arial" w:eastAsia="Arial" w:hAnsi="Arial"/>
          <w:sz w:val="24"/>
          <w:szCs w:val="24"/>
        </w:rPr>
        <w:t xml:space="preserve">өң</w:t>
      </w:r>
      <w:r>
        <w:rPr>
          <w:rFonts w:ascii="Arial" w:cs="Arial" w:eastAsia="Arial" w:hAnsi="Arial"/>
          <w:sz w:val="24"/>
          <w:szCs w:val="24"/>
        </w:rPr>
        <w:t xml:space="preserve">г</w:t>
      </w:r>
      <w:r>
        <w:rPr>
          <w:rFonts w:ascii="Arial" w:cs="Arial" w:eastAsia="Arial" w:hAnsi="Arial"/>
          <w:sz w:val="24"/>
          <w:szCs w:val="24"/>
        </w:rPr>
        <w:t xml:space="preserve">ө</w:t>
      </w:r>
      <w:r>
        <w:rPr>
          <w:rFonts w:ascii="Arial" w:cs="Arial" w:eastAsia="Arial" w:hAnsi="Arial"/>
          <w:sz w:val="24"/>
          <w:szCs w:val="24"/>
        </w:rPr>
        <w:t xml:space="preserve">л</w:t>
      </w:r>
      <w:r>
        <w:rPr>
          <w:rFonts w:ascii="Arial" w:cs="Arial" w:eastAsia="Arial" w:hAnsi="Arial"/>
          <w:sz w:val="24"/>
          <w:szCs w:val="24"/>
        </w:rPr>
        <w:t xml:space="preserve">ө</w:t>
      </w:r>
      <w:r>
        <w:rPr>
          <w:rFonts w:ascii="Arial" w:cs="Arial" w:eastAsia="Arial" w:hAnsi="Arial"/>
          <w:sz w:val="24"/>
          <w:szCs w:val="24"/>
        </w:rPr>
        <w:t xml:space="preserve">кт</w:t>
      </w:r>
      <w:r>
        <w:rPr>
          <w:rFonts w:ascii="Arial" w:cs="Arial" w:eastAsia="Arial" w:hAnsi="Arial"/>
          <w:sz w:val="24"/>
          <w:szCs w:val="24"/>
        </w:rPr>
        <w:t xml:space="preserve">ө</w:t>
      </w:r>
      <w:r>
        <w:rPr>
          <w:rFonts w:ascii="Arial" w:cs="Arial" w:eastAsia="Arial" w:hAnsi="Arial"/>
          <w:sz w:val="24"/>
          <w:szCs w:val="24"/>
        </w:rPr>
        <w:t xml:space="preserve">рг</w:t>
      </w:r>
      <w:r>
        <w:rPr>
          <w:rFonts w:ascii="Arial" w:cs="Arial" w:eastAsia="Arial" w:hAnsi="Arial"/>
          <w:sz w:val="24"/>
          <w:szCs w:val="24"/>
        </w:rPr>
        <w:t xml:space="preserve">ө </w:t>
      </w:r>
      <w:r>
        <w:rPr>
          <w:rFonts w:ascii="Arial" w:cs="Arial" w:eastAsia="Arial" w:hAnsi="Arial"/>
          <w:sz w:val="24"/>
          <w:szCs w:val="24"/>
        </w:rPr>
        <w:t xml:space="preserve">блокираторлорду же башка шаймандардын т</w:t>
      </w:r>
      <w:r>
        <w:rPr>
          <w:rFonts w:ascii="Arial" w:cs="Arial" w:eastAsia="Arial" w:hAnsi="Arial"/>
          <w:sz w:val="24"/>
          <w:szCs w:val="24"/>
        </w:rPr>
        <w:t xml:space="preserve">ү</w:t>
      </w:r>
      <w:r>
        <w:rPr>
          <w:rFonts w:ascii="Arial" w:cs="Arial" w:eastAsia="Arial" w:hAnsi="Arial"/>
          <w:sz w:val="24"/>
          <w:szCs w:val="24"/>
        </w:rPr>
        <w:t xml:space="preserve">рл</w:t>
      </w:r>
      <w:r>
        <w:rPr>
          <w:rFonts w:ascii="Arial" w:cs="Arial" w:eastAsia="Arial" w:hAnsi="Arial"/>
          <w:sz w:val="24"/>
          <w:szCs w:val="24"/>
        </w:rPr>
        <w:t xml:space="preserve">ө</w:t>
      </w:r>
      <w:r>
        <w:rPr>
          <w:rFonts w:ascii="Arial" w:cs="Arial" w:eastAsia="Arial" w:hAnsi="Arial"/>
          <w:sz w:val="24"/>
          <w:szCs w:val="24"/>
        </w:rPr>
        <w:t xml:space="preserve">р</w:t>
      </w:r>
      <w:r>
        <w:rPr>
          <w:rFonts w:ascii="Arial" w:cs="Arial" w:eastAsia="Arial" w:hAnsi="Arial"/>
          <w:sz w:val="24"/>
          <w:szCs w:val="24"/>
        </w:rPr>
        <w:t xml:space="preserve">ү</w:t>
      </w:r>
      <w:r>
        <w:rPr>
          <w:rFonts w:ascii="Arial" w:cs="Arial" w:eastAsia="Arial" w:hAnsi="Arial"/>
          <w:sz w:val="24"/>
          <w:szCs w:val="24"/>
        </w:rPr>
        <w:t xml:space="preserve">н колдонуу, транспорт каражатын башкаруудан четтет</w:t>
      </w:r>
      <w:r>
        <w:rPr>
          <w:rFonts w:ascii="Arial" w:cs="Arial" w:eastAsia="Arial" w:hAnsi="Arial"/>
          <w:sz w:val="24"/>
          <w:szCs w:val="24"/>
        </w:rPr>
        <w:t xml:space="preserve">үү </w:t>
      </w:r>
      <w:r>
        <w:rPr>
          <w:rFonts w:ascii="Arial" w:cs="Arial" w:eastAsia="Arial" w:hAnsi="Arial"/>
          <w:sz w:val="24"/>
          <w:szCs w:val="24"/>
        </w:rPr>
        <w:t xml:space="preserve">т</w:t>
      </w:r>
      <w:r>
        <w:rPr>
          <w:rFonts w:ascii="Arial" w:cs="Arial" w:eastAsia="Arial" w:hAnsi="Arial"/>
          <w:sz w:val="24"/>
          <w:szCs w:val="24"/>
        </w:rPr>
        <w:t xml:space="preserve">ү</w:t>
      </w:r>
      <w:r>
        <w:rPr>
          <w:rFonts w:ascii="Arial" w:cs="Arial" w:eastAsia="Arial" w:hAnsi="Arial"/>
          <w:sz w:val="24"/>
          <w:szCs w:val="24"/>
        </w:rPr>
        <w:t xml:space="preserve">р</w:t>
      </w:r>
      <w:r>
        <w:rPr>
          <w:rFonts w:ascii="Arial" w:cs="Arial" w:eastAsia="Arial" w:hAnsi="Arial"/>
          <w:sz w:val="24"/>
          <w:szCs w:val="24"/>
        </w:rPr>
        <w:t xml:space="preserve">ү</w:t>
      </w:r>
      <w:r>
        <w:rPr>
          <w:rFonts w:ascii="Arial" w:cs="Arial" w:eastAsia="Arial" w:hAnsi="Arial"/>
          <w:sz w:val="24"/>
          <w:szCs w:val="24"/>
        </w:rPr>
        <w:t xml:space="preserve">нд</w:t>
      </w:r>
      <w:r>
        <w:rPr>
          <w:rFonts w:ascii="Arial" w:cs="Arial" w:eastAsia="Arial" w:hAnsi="Arial"/>
          <w:sz w:val="24"/>
          <w:szCs w:val="24"/>
        </w:rPr>
        <w:t xml:space="preserve">ө</w:t>
      </w:r>
      <w:r>
        <w:rPr>
          <w:rFonts w:ascii="Arial" w:cs="Arial" w:eastAsia="Arial" w:hAnsi="Arial"/>
          <w:sz w:val="24"/>
          <w:szCs w:val="24"/>
        </w:rPr>
        <w:t xml:space="preserve">г</w:t>
      </w:r>
      <w:r>
        <w:rPr>
          <w:rFonts w:ascii="Arial" w:cs="Arial" w:eastAsia="Arial" w:hAnsi="Arial"/>
          <w:sz w:val="24"/>
          <w:szCs w:val="24"/>
        </w:rPr>
        <w:t xml:space="preserve">ү </w:t>
      </w:r>
      <w:r>
        <w:rPr>
          <w:rFonts w:ascii="Arial" w:cs="Arial" w:eastAsia="Arial" w:hAnsi="Arial"/>
          <w:sz w:val="24"/>
          <w:szCs w:val="24"/>
        </w:rPr>
        <w:t xml:space="preserve">укук бузуунун кошумча укуктук кесепеттери, укук бузуу </w:t>
      </w:r>
      <w:r>
        <w:rPr>
          <w:rFonts w:ascii="Arial" w:cs="Arial" w:eastAsia="Arial" w:hAnsi="Arial"/>
          <w:sz w:val="24"/>
          <w:szCs w:val="24"/>
        </w:rPr>
        <w:t xml:space="preserve">ү</w:t>
      </w:r>
      <w:r>
        <w:rPr>
          <w:rFonts w:ascii="Arial" w:cs="Arial" w:eastAsia="Arial" w:hAnsi="Arial"/>
          <w:sz w:val="24"/>
          <w:szCs w:val="24"/>
        </w:rPr>
        <w:t xml:space="preserve">ч</w:t>
      </w:r>
      <w:r>
        <w:rPr>
          <w:rFonts w:ascii="Arial" w:cs="Arial" w:eastAsia="Arial" w:hAnsi="Arial"/>
          <w:sz w:val="24"/>
          <w:szCs w:val="24"/>
        </w:rPr>
        <w:t xml:space="preserve">үн</w:t>
      </w:r>
      <w:r>
        <w:rPr>
          <w:rFonts w:ascii="Arial" w:cs="Arial" w:eastAsia="Arial" w:hAnsi="Arial"/>
          <w:sz w:val="24"/>
          <w:szCs w:val="24"/>
        </w:rPr>
        <w:t xml:space="preserve"> жоопкерчиликке тартылышы м</w:t>
      </w:r>
      <w:r>
        <w:rPr>
          <w:rFonts w:ascii="Arial" w:cs="Arial" w:eastAsia="Arial" w:hAnsi="Arial"/>
          <w:sz w:val="24"/>
          <w:szCs w:val="24"/>
        </w:rPr>
        <w:t xml:space="preserve">ү</w:t>
      </w:r>
      <w:r>
        <w:rPr>
          <w:rFonts w:ascii="Arial" w:cs="Arial" w:eastAsia="Arial" w:hAnsi="Arial"/>
          <w:sz w:val="24"/>
          <w:szCs w:val="24"/>
        </w:rPr>
        <w:t xml:space="preserve">мк</w:t>
      </w:r>
      <w:r>
        <w:rPr>
          <w:rFonts w:ascii="Arial" w:cs="Arial" w:eastAsia="Arial" w:hAnsi="Arial"/>
          <w:sz w:val="24"/>
          <w:szCs w:val="24"/>
        </w:rPr>
        <w:t xml:space="preserve">ү</w:t>
      </w:r>
      <w:r>
        <w:rPr>
          <w:rFonts w:ascii="Arial" w:cs="Arial" w:eastAsia="Arial" w:hAnsi="Arial"/>
          <w:sz w:val="24"/>
          <w:szCs w:val="24"/>
        </w:rPr>
        <w:t xml:space="preserve">н болгон куракка жеткенге чейин жеке жак жосун жасаган учурларда да колдонулат.";</w:t>
      </w:r>
    </w:p>
    <w:p>
      <w:pPr>
        <w:spacing w:after="60"/>
        <w:ind w:firstLine="567"/>
        <w:jc w:val="both"/>
      </w:pPr>
      <w:r>
        <w:rPr>
          <w:rFonts w:ascii="Arial" w:cs="Arial" w:eastAsia="Arial" w:hAnsi="Arial"/>
          <w:sz w:val="24"/>
          <w:szCs w:val="24"/>
        </w:rPr>
        <w:t xml:space="preserve">4) в части 2 </w:t>
      </w:r>
      <w:hyperlink w:history="1" r:id="rIdjspyaybojgfzfyb2gjzbi">
        <w:r>
          <w:rPr>
            <w:rFonts w:ascii="Arial" w:cs="Arial" w:eastAsia="Arial" w:hAnsi="Arial"/>
            <w:color w:val="1D4ED8"/>
            <w:sz w:val="24"/>
            <w:szCs w:val="24"/>
            <w:u w:val="single"/>
          </w:rPr>
          <w:t xml:space="preserve">статьи 38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пункте 2 слова "(временное прекращение государственной регистрации транспортного средства)" заменить словами "(временное прекращение действия права на управление транспортными средствами и государственной регистрации транспортного средства)";</w:t>
      </w:r>
    </w:p>
    <w:p>
      <w:pPr>
        <w:spacing w:after="60"/>
        <w:ind w:firstLine="567"/>
        <w:jc w:val="both"/>
      </w:pPr>
      <w:r>
        <w:rPr>
          <w:rFonts w:ascii="Arial" w:cs="Arial" w:eastAsia="Arial" w:hAnsi="Arial"/>
          <w:sz w:val="24"/>
          <w:szCs w:val="24"/>
        </w:rPr>
        <w:t xml:space="preserve">б) пункт 3 после слова "(подложные)" дополнить словами ", а также если государственные регистрационные номерные знаки (знак) оборудованы с применением материалов либо устройств, препятствующих или затрудняющих идентификацию этих знаков (знака), кроме случаев устранения на месте материалов либо устройств, препятствующих идентификации";</w:t>
      </w:r>
    </w:p>
    <w:p>
      <w:pPr>
        <w:spacing w:after="60"/>
        <w:ind w:firstLine="567"/>
        <w:jc w:val="both"/>
      </w:pPr>
      <w:r>
        <w:rPr>
          <w:rFonts w:ascii="Arial" w:cs="Arial" w:eastAsia="Arial" w:hAnsi="Arial"/>
          <w:sz w:val="24"/>
          <w:szCs w:val="24"/>
        </w:rPr>
        <w:t xml:space="preserve">в) в пункте 8 цифры "100" заменить цифрами "30";</w:t>
      </w:r>
    </w:p>
    <w:p>
      <w:pPr>
        <w:spacing w:after="60"/>
        <w:ind w:firstLine="567"/>
        <w:jc w:val="both"/>
      </w:pPr>
      <w:r>
        <w:rPr>
          <w:rFonts w:ascii="Arial" w:cs="Arial" w:eastAsia="Arial" w:hAnsi="Arial"/>
          <w:sz w:val="24"/>
          <w:szCs w:val="24"/>
        </w:rPr>
        <w:t xml:space="preserve">5) </w:t>
      </w:r>
      <w:hyperlink w:history="1" r:id="rIdeo_wsb4jwkjzx9otihima">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дополнить </w:t>
      </w:r>
      <w:hyperlink w:history="1" r:id="rIdk1zcs-kauivy9awwoesdq">
        <w:r>
          <w:rPr>
            <w:rFonts w:ascii="Arial" w:cs="Arial" w:eastAsia="Arial" w:hAnsi="Arial"/>
            <w:color w:val="1D4ED8"/>
            <w:sz w:val="24"/>
            <w:szCs w:val="24"/>
            <w:u w:val="single"/>
          </w:rPr>
          <w:t xml:space="preserve">статьей 38</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hyperlink w:history="1" r:id="rIdglexm7wacuppgqivq9qcl">
        <w:r>
          <w:rPr>
            <w:rFonts w:ascii="Arial" w:cs="Arial" w:eastAsia="Arial" w:hAnsi="Arial"/>
            <w:color w:val="1D4ED8"/>
            <w:sz w:val="24"/>
            <w:szCs w:val="24"/>
            <w:u w:val="single"/>
          </w:rPr>
          <w:t xml:space="preserve">Статья 38</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Направление на пересдачу квалификационных экзаменов на знание правил дорожного движения</w:t>
      </w:r>
    </w:p>
    <w:p>
      <w:pPr>
        <w:spacing w:after="60"/>
        <w:ind w:firstLine="567"/>
        <w:jc w:val="both"/>
      </w:pPr>
      <w:r>
        <w:rPr>
          <w:rFonts w:ascii="Arial" w:cs="Arial" w:eastAsia="Arial" w:hAnsi="Arial"/>
          <w:sz w:val="24"/>
          <w:szCs w:val="24"/>
        </w:rPr>
        <w:t xml:space="preserve">1. Водители транспортных средств, совершившие три и более раза в течение одного календарного года правонарушения, предусмотренные частью 4 </w:t>
      </w:r>
      <w:hyperlink w:history="1" r:id="rIdiuadiggzjaxto7naiatxf">
        <w:r>
          <w:rPr>
            <w:rFonts w:ascii="Arial" w:cs="Arial" w:eastAsia="Arial" w:hAnsi="Arial"/>
            <w:color w:val="1D4ED8"/>
            <w:sz w:val="24"/>
            <w:szCs w:val="24"/>
            <w:u w:val="single"/>
          </w:rPr>
          <w:t xml:space="preserve">статьи 182</w:t>
        </w:r>
      </w:hyperlink>
      <w:r>
        <w:rPr>
          <w:rFonts w:ascii="Arial" w:cs="Arial" w:eastAsia="Arial" w:hAnsi="Arial"/>
          <w:sz w:val="24"/>
          <w:szCs w:val="24"/>
        </w:rPr>
        <w:t xml:space="preserve">, </w:t>
      </w:r>
      <w:hyperlink w:history="1" r:id="rId8f7jgultyuttvch-3x0vr">
        <w:r>
          <w:rPr>
            <w:rFonts w:ascii="Arial" w:cs="Arial" w:eastAsia="Arial" w:hAnsi="Arial"/>
            <w:color w:val="1D4ED8"/>
            <w:sz w:val="24"/>
            <w:szCs w:val="24"/>
            <w:u w:val="single"/>
          </w:rPr>
          <w:t xml:space="preserve">статьей 185</w:t>
        </w:r>
      </w:hyperlink>
      <w:r>
        <w:rPr>
          <w:rFonts w:ascii="Arial" w:cs="Arial" w:eastAsia="Arial" w:hAnsi="Arial"/>
          <w:sz w:val="24"/>
          <w:szCs w:val="24"/>
        </w:rPr>
        <w:t xml:space="preserve">, частями 3 и 4 </w:t>
      </w:r>
      <w:hyperlink w:history="1" r:id="rIdorjdsdr2smmmf1qmmu4uq">
        <w:r>
          <w:rPr>
            <w:rFonts w:ascii="Arial" w:cs="Arial" w:eastAsia="Arial" w:hAnsi="Arial"/>
            <w:color w:val="1D4ED8"/>
            <w:sz w:val="24"/>
            <w:szCs w:val="24"/>
            <w:u w:val="single"/>
          </w:rPr>
          <w:t xml:space="preserve">статьи 187</w:t>
        </w:r>
      </w:hyperlink>
      <w:r>
        <w:rPr>
          <w:rFonts w:ascii="Arial" w:cs="Arial" w:eastAsia="Arial" w:hAnsi="Arial"/>
          <w:sz w:val="24"/>
          <w:szCs w:val="24"/>
        </w:rPr>
        <w:t xml:space="preserve">, частями 4 и 5 </w:t>
      </w:r>
      <w:hyperlink w:history="1" r:id="rId8vtchbfjurwubobjlfgwa">
        <w:r>
          <w:rPr>
            <w:rFonts w:ascii="Arial" w:cs="Arial" w:eastAsia="Arial" w:hAnsi="Arial"/>
            <w:color w:val="1D4ED8"/>
            <w:sz w:val="24"/>
            <w:szCs w:val="24"/>
            <w:u w:val="single"/>
          </w:rPr>
          <w:t xml:space="preserve">статьи 188</w:t>
        </w:r>
      </w:hyperlink>
      <w:r>
        <w:rPr>
          <w:rFonts w:ascii="Arial" w:cs="Arial" w:eastAsia="Arial" w:hAnsi="Arial"/>
          <w:sz w:val="24"/>
          <w:szCs w:val="24"/>
        </w:rPr>
        <w:t xml:space="preserve">, частями 2 и 3 </w:t>
      </w:r>
      <w:hyperlink w:history="1" r:id="rIdoxxrqu9qwgc6cwjtl78pd">
        <w:r>
          <w:rPr>
            <w:rFonts w:ascii="Arial" w:cs="Arial" w:eastAsia="Arial" w:hAnsi="Arial"/>
            <w:color w:val="1D4ED8"/>
            <w:sz w:val="24"/>
            <w:szCs w:val="24"/>
            <w:u w:val="single"/>
          </w:rPr>
          <w:t xml:space="preserve">статьи 192</w:t>
        </w:r>
      </w:hyperlink>
      <w:r>
        <w:rPr>
          <w:rFonts w:ascii="Arial" w:cs="Arial" w:eastAsia="Arial" w:hAnsi="Arial"/>
          <w:sz w:val="24"/>
          <w:szCs w:val="24"/>
        </w:rPr>
        <w:t xml:space="preserve">, частью 3 </w:t>
      </w:r>
      <w:hyperlink w:history="1" r:id="rIdnhmprn0v0ih6q9jr3ck-v">
        <w:r>
          <w:rPr>
            <w:rFonts w:ascii="Arial" w:cs="Arial" w:eastAsia="Arial" w:hAnsi="Arial"/>
            <w:color w:val="1D4ED8"/>
            <w:sz w:val="24"/>
            <w:szCs w:val="24"/>
            <w:u w:val="single"/>
          </w:rPr>
          <w:t xml:space="preserve">статьи 193</w:t>
        </w:r>
      </w:hyperlink>
      <w:r>
        <w:rPr>
          <w:rFonts w:ascii="Arial" w:cs="Arial" w:eastAsia="Arial" w:hAnsi="Arial"/>
          <w:sz w:val="24"/>
          <w:szCs w:val="24"/>
        </w:rPr>
        <w:t xml:space="preserve"> настоящего Кодекса, за исключением случаев фиксации правонарушений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направляются на пересдачу квалификационных экзаменов на знание правил дорожного движения.</w:t>
      </w:r>
    </w:p>
    <w:p>
      <w:pPr>
        <w:spacing w:after="60"/>
        <w:ind w:firstLine="567"/>
        <w:jc w:val="both"/>
      </w:pPr>
      <w:r>
        <w:rPr>
          <w:rFonts w:ascii="Arial" w:cs="Arial" w:eastAsia="Arial" w:hAnsi="Arial"/>
          <w:sz w:val="24"/>
          <w:szCs w:val="24"/>
        </w:rPr>
        <w:t xml:space="preserve">2. В случае выявления уполномоченным органом лиц, совершивших правонарушения, предусмотренные частью 1 настоящей статьи, зафиксированные с применением работающих в автоматическом режиме сертифицированных специальных контрольно-измерительных технических средств, имеющих функции фото- и киносъемки, видеозаписи, или средствами фото- и киносъемки, видеозаписи, и при установлении (доказывании), что данные правонарушения совершены именно лицом, управляющим данным транспортным средством, уполномоченный орган в соответствии со </w:t>
      </w:r>
      <w:hyperlink w:history="1" r:id="rIdav1zscj8r7irjup_2ustj">
        <w:r>
          <w:rPr>
            <w:rFonts w:ascii="Arial" w:cs="Arial" w:eastAsia="Arial" w:hAnsi="Arial"/>
            <w:color w:val="1D4ED8"/>
            <w:sz w:val="24"/>
            <w:szCs w:val="24"/>
            <w:u w:val="single"/>
          </w:rPr>
          <w:t xml:space="preserve">статьей 571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Кодекса направляет данное лицо на пересдачу квалификационных экзаменов на знание правил дорожного движения.</w:t>
      </w:r>
    </w:p>
    <w:p>
      <w:pPr>
        <w:spacing w:after="60"/>
        <w:ind w:firstLine="567"/>
        <w:jc w:val="both"/>
      </w:pPr>
      <w:r>
        <w:rPr>
          <w:rFonts w:ascii="Arial" w:cs="Arial" w:eastAsia="Arial" w:hAnsi="Arial"/>
          <w:sz w:val="24"/>
          <w:szCs w:val="24"/>
        </w:rPr>
        <w:t xml:space="preserve">В случаях уклонения лица от исполнения данного вида дополнительного правового последствия в течение трех месяцев со дня получения копии постановления о правонарушении орган, выдавший право на управление транспортными средствами, принимает решение о временном прекращении такого права до пересдачи лицом квалификационных экзаменов на знание правил дорожного движения.</w:t>
      </w:r>
    </w:p>
    <w:p>
      <w:pPr>
        <w:spacing w:after="60"/>
        <w:ind w:firstLine="567"/>
        <w:jc w:val="both"/>
      </w:pPr>
      <w:r>
        <w:rPr>
          <w:rFonts w:ascii="Arial" w:cs="Arial" w:eastAsia="Arial" w:hAnsi="Arial"/>
          <w:sz w:val="24"/>
          <w:szCs w:val="24"/>
        </w:rPr>
        <w:t xml:space="preserve">Примечание. Порядок и условия проведения пересдачи квалификационных экзаменов на знание правил дорожного движения, временного прекращения действия права на управление транспортными средствами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6) в </w:t>
      </w:r>
      <w:hyperlink w:history="1" r:id="rIdn9r04x9x0vfb69wpx88lk">
        <w:r>
          <w:rPr>
            <w:rFonts w:ascii="Arial" w:cs="Arial" w:eastAsia="Arial" w:hAnsi="Arial"/>
            <w:color w:val="1D4ED8"/>
            <w:sz w:val="24"/>
            <w:szCs w:val="24"/>
            <w:u w:val="single"/>
          </w:rPr>
          <w:t xml:space="preserve">статье 39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1 изложить в следующей редакции:</w:t>
      </w:r>
    </w:p>
    <w:p>
      <w:pPr>
        <w:spacing w:after="60"/>
        <w:ind w:firstLine="567"/>
        <w:jc w:val="both"/>
      </w:pPr>
      <w:r>
        <w:rPr>
          <w:rFonts w:ascii="Arial" w:cs="Arial" w:eastAsia="Arial" w:hAnsi="Arial"/>
          <w:sz w:val="24"/>
          <w:szCs w:val="24"/>
        </w:rPr>
        <w:t xml:space="preserve">"1. Лишение специального права (права охоты, лицензии и т.д.), предоставленного лицу, за исключением права управления транспортными средствами, применяется за нарушение порядка пользования этим правом, совершенное два и более раза в течение года.";</w:t>
      </w:r>
    </w:p>
    <w:p>
      <w:pPr>
        <w:spacing w:after="60"/>
        <w:ind w:firstLine="567"/>
        <w:jc w:val="both"/>
      </w:pPr>
      <w:r>
        <w:rPr>
          <w:rFonts w:ascii="Arial" w:cs="Arial" w:eastAsia="Arial" w:hAnsi="Arial"/>
          <w:sz w:val="24"/>
          <w:szCs w:val="24"/>
        </w:rPr>
        <w:t xml:space="preserve">б) в части 2 цифры "193," исключить;</w:t>
      </w:r>
    </w:p>
    <w:p>
      <w:pPr>
        <w:spacing w:after="60"/>
        <w:ind w:firstLine="567"/>
        <w:jc w:val="both"/>
      </w:pPr>
      <w:r>
        <w:rPr>
          <w:rFonts w:ascii="Arial" w:cs="Arial" w:eastAsia="Arial" w:hAnsi="Arial"/>
          <w:sz w:val="24"/>
          <w:szCs w:val="24"/>
        </w:rPr>
        <w:t xml:space="preserve">в) часть 3 признать утратившей силу;</w:t>
      </w:r>
    </w:p>
    <w:p>
      <w:pPr>
        <w:spacing w:after="60"/>
        <w:ind w:firstLine="567"/>
        <w:jc w:val="both"/>
      </w:pPr>
      <w:r>
        <w:rPr>
          <w:rFonts w:ascii="Arial" w:cs="Arial" w:eastAsia="Arial" w:hAnsi="Arial"/>
          <w:sz w:val="24"/>
          <w:szCs w:val="24"/>
        </w:rPr>
        <w:t xml:space="preserve">7) </w:t>
      </w:r>
      <w:hyperlink w:history="1" r:id="rIdskfwgnbawczbv1q48qp-h">
        <w:r>
          <w:rPr>
            <w:rFonts w:ascii="Arial" w:cs="Arial" w:eastAsia="Arial" w:hAnsi="Arial"/>
            <w:color w:val="1D4ED8"/>
            <w:sz w:val="24"/>
            <w:szCs w:val="24"/>
            <w:u w:val="single"/>
          </w:rPr>
          <w:t xml:space="preserve">статью 50</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1bpm2lf9z1e9wsphyw_1q">
        <w:r>
          <w:rPr>
            <w:rFonts w:ascii="Arial" w:cs="Arial" w:eastAsia="Arial" w:hAnsi="Arial"/>
            <w:color w:val="1D4ED8"/>
            <w:sz w:val="24"/>
            <w:szCs w:val="24"/>
            <w:u w:val="single"/>
          </w:rPr>
          <w:t xml:space="preserve">Статья 50</w:t>
        </w:r>
      </w:hyperlink>
      <w:r>
        <w:rPr>
          <w:rFonts w:ascii="Arial" w:cs="Arial" w:eastAsia="Arial" w:hAnsi="Arial"/>
          <w:sz w:val="24"/>
          <w:szCs w:val="24"/>
        </w:rPr>
        <w:t xml:space="preserve">. Исчисление сроков общественных работ, ареста и лишения права управления транспортными средствами</w:t>
      </w:r>
    </w:p>
    <w:p>
      <w:pPr>
        <w:spacing w:after="60"/>
        <w:ind w:firstLine="567"/>
        <w:jc w:val="both"/>
      </w:pPr>
      <w:r>
        <w:rPr>
          <w:rFonts w:ascii="Arial" w:cs="Arial" w:eastAsia="Arial" w:hAnsi="Arial"/>
          <w:sz w:val="24"/>
          <w:szCs w:val="24"/>
        </w:rPr>
        <w:t xml:space="preserve">Срок общественных работ исчисляется часами, ареста - сутками, лишения права управления транспортными средствами - месяцами, годами.";</w:t>
      </w:r>
    </w:p>
    <w:p>
      <w:pPr>
        <w:spacing w:after="60"/>
        <w:ind w:firstLine="567"/>
        <w:jc w:val="both"/>
      </w:pPr>
      <w:r>
        <w:rPr>
          <w:rFonts w:ascii="Arial" w:cs="Arial" w:eastAsia="Arial" w:hAnsi="Arial"/>
          <w:sz w:val="24"/>
          <w:szCs w:val="24"/>
        </w:rPr>
        <w:t xml:space="preserve">8) в части 3 </w:t>
      </w:r>
      <w:hyperlink w:history="1" r:id="rIdeyof1zu5muphhimkmg2zz">
        <w:r>
          <w:rPr>
            <w:rFonts w:ascii="Arial" w:cs="Arial" w:eastAsia="Arial" w:hAnsi="Arial"/>
            <w:color w:val="1D4ED8"/>
            <w:sz w:val="24"/>
            <w:szCs w:val="24"/>
            <w:u w:val="single"/>
          </w:rPr>
          <w:t xml:space="preserve">статьи 55</w:t>
        </w:r>
      </w:hyperlink>
      <w:r>
        <w:rPr>
          <w:rFonts w:ascii="Arial" w:cs="Arial" w:eastAsia="Arial" w:hAnsi="Arial"/>
          <w:sz w:val="24"/>
          <w:szCs w:val="24"/>
        </w:rPr>
        <w:t xml:space="preserve"> цифры "48" заменить цифрами "72";</w:t>
      </w:r>
    </w:p>
    <w:p>
      <w:pPr>
        <w:spacing w:after="60"/>
        <w:ind w:firstLine="567"/>
        <w:jc w:val="both"/>
      </w:pPr>
      <w:r>
        <w:rPr>
          <w:rFonts w:ascii="Arial" w:cs="Arial" w:eastAsia="Arial" w:hAnsi="Arial"/>
          <w:sz w:val="24"/>
          <w:szCs w:val="24"/>
        </w:rPr>
        <w:t xml:space="preserve">9) в </w:t>
      </w:r>
      <w:hyperlink w:history="1" r:id="rIdlhtvgc9tl15x2v6bzfqpn">
        <w:r>
          <w:rPr>
            <w:rFonts w:ascii="Arial" w:cs="Arial" w:eastAsia="Arial" w:hAnsi="Arial"/>
            <w:color w:val="1D4ED8"/>
            <w:sz w:val="24"/>
            <w:szCs w:val="24"/>
            <w:u w:val="single"/>
          </w:rPr>
          <w:t xml:space="preserve">статье 182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абзаце первом части 4 слова "(кроме случаев устранения на месте устройств и материалов, препятствующих идентификации)" исключить;</w:t>
      </w:r>
    </w:p>
    <w:p>
      <w:pPr>
        <w:spacing w:after="60"/>
        <w:ind w:firstLine="567"/>
        <w:jc w:val="both"/>
      </w:pPr>
      <w:r>
        <w:rPr>
          <w:rFonts w:ascii="Arial" w:cs="Arial" w:eastAsia="Arial" w:hAnsi="Arial"/>
          <w:sz w:val="24"/>
          <w:szCs w:val="24"/>
        </w:rPr>
        <w:t xml:space="preserve">б) абзац второй части 7 изложить в следующей редакции:</w:t>
      </w:r>
    </w:p>
    <w:p>
      <w:pPr>
        <w:spacing w:after="60"/>
        <w:ind w:firstLine="567"/>
        <w:jc w:val="both"/>
      </w:pPr>
      <w:r>
        <w:rPr>
          <w:rFonts w:ascii="Arial" w:cs="Arial" w:eastAsia="Arial" w:hAnsi="Arial"/>
          <w:sz w:val="24"/>
          <w:szCs w:val="24"/>
        </w:rPr>
        <w:t xml:space="preserve">"влечет наложение штрафа на юридических лиц в размере 280 расчетных показателей.";</w:t>
      </w:r>
    </w:p>
    <w:p>
      <w:pPr>
        <w:spacing w:after="60"/>
        <w:ind w:firstLine="567"/>
        <w:jc w:val="both"/>
      </w:pPr>
      <w:r>
        <w:rPr>
          <w:rFonts w:ascii="Arial" w:cs="Arial" w:eastAsia="Arial" w:hAnsi="Arial"/>
          <w:sz w:val="24"/>
          <w:szCs w:val="24"/>
        </w:rPr>
        <w:t xml:space="preserve">10) в </w:t>
      </w:r>
      <w:hyperlink w:history="1" r:id="rIdxfm_ghqgwlqs-xwscjb_e">
        <w:r>
          <w:rPr>
            <w:rFonts w:ascii="Arial" w:cs="Arial" w:eastAsia="Arial" w:hAnsi="Arial"/>
            <w:color w:val="1D4ED8"/>
            <w:sz w:val="24"/>
            <w:szCs w:val="24"/>
            <w:u w:val="single"/>
          </w:rPr>
          <w:t xml:space="preserve">статье 184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абзац первый части 1 после слов "регистрационного документа на транспортное средство" дополнить словами "либо лицензии на осуществление деятельности по перевозке пассажиров";</w:t>
      </w:r>
    </w:p>
    <w:p>
      <w:pPr>
        <w:spacing w:after="60"/>
        <w:ind w:firstLine="567"/>
        <w:jc w:val="both"/>
      </w:pPr>
      <w:r>
        <w:rPr>
          <w:rFonts w:ascii="Arial" w:cs="Arial" w:eastAsia="Arial" w:hAnsi="Arial"/>
          <w:sz w:val="24"/>
          <w:szCs w:val="24"/>
        </w:rPr>
        <w:t xml:space="preserve">б) абзац второй части 2 после слова "показателей" дополнить словами ", на юридических лиц - 130 расчетных показателей";</w:t>
      </w:r>
    </w:p>
    <w:p>
      <w:pPr>
        <w:spacing w:after="60"/>
        <w:ind w:firstLine="567"/>
        <w:jc w:val="both"/>
      </w:pPr>
      <w:r>
        <w:rPr>
          <w:rFonts w:ascii="Arial" w:cs="Arial" w:eastAsia="Arial" w:hAnsi="Arial"/>
          <w:sz w:val="24"/>
          <w:szCs w:val="24"/>
        </w:rPr>
        <w:t xml:space="preserve">в) в абзаце втором части 3 цифры "55" заменить цифрами "150";</w:t>
      </w:r>
    </w:p>
    <w:p>
      <w:pPr>
        <w:spacing w:after="60"/>
        <w:ind w:firstLine="567"/>
        <w:jc w:val="both"/>
      </w:pPr>
      <w:r>
        <w:rPr>
          <w:rFonts w:ascii="Arial" w:cs="Arial" w:eastAsia="Arial" w:hAnsi="Arial"/>
          <w:sz w:val="24"/>
          <w:szCs w:val="24"/>
        </w:rPr>
        <w:t xml:space="preserve">11) в </w:t>
      </w:r>
      <w:hyperlink w:history="1" r:id="rIdnc3jv5kxv9sxxyvxdv5pu">
        <w:r>
          <w:rPr>
            <w:rFonts w:ascii="Arial" w:cs="Arial" w:eastAsia="Arial" w:hAnsi="Arial"/>
            <w:color w:val="1D4ED8"/>
            <w:sz w:val="24"/>
            <w:szCs w:val="24"/>
            <w:u w:val="single"/>
          </w:rPr>
          <w:t xml:space="preserve">статье 187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абзаце втором части 3 цифры "55" заменить цифрами "75";</w:t>
      </w:r>
    </w:p>
    <w:p>
      <w:pPr>
        <w:spacing w:after="60"/>
        <w:ind w:firstLine="567"/>
        <w:jc w:val="both"/>
      </w:pPr>
      <w:r>
        <w:rPr>
          <w:rFonts w:ascii="Arial" w:cs="Arial" w:eastAsia="Arial" w:hAnsi="Arial"/>
          <w:sz w:val="24"/>
          <w:szCs w:val="24"/>
        </w:rPr>
        <w:t xml:space="preserve">б) в абзаце втором части 4 цифры "75" заменить цифрами "150";</w:t>
      </w:r>
    </w:p>
    <w:p>
      <w:pPr>
        <w:spacing w:after="60"/>
        <w:ind w:firstLine="567"/>
        <w:jc w:val="both"/>
      </w:pPr>
      <w:r>
        <w:rPr>
          <w:rFonts w:ascii="Arial" w:cs="Arial" w:eastAsia="Arial" w:hAnsi="Arial"/>
          <w:sz w:val="24"/>
          <w:szCs w:val="24"/>
        </w:rPr>
        <w:t xml:space="preserve">12) в </w:t>
      </w:r>
      <w:hyperlink w:history="1" r:id="rIdwr8ycwzurhctsvdtxyx1g">
        <w:r>
          <w:rPr>
            <w:rFonts w:ascii="Arial" w:cs="Arial" w:eastAsia="Arial" w:hAnsi="Arial"/>
            <w:color w:val="1D4ED8"/>
            <w:sz w:val="24"/>
            <w:szCs w:val="24"/>
            <w:u w:val="single"/>
          </w:rPr>
          <w:t xml:space="preserve">статье 188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2 слова "правил проезда перекрестков или проезд на запрещающий сигнал светофора либо запрещающий жест регулировщика; нарушение" и ", а равно движение по тротуарам либо пешеходным или велосипедным дорожкам" исключить;</w:t>
      </w:r>
    </w:p>
    <w:p>
      <w:pPr>
        <w:spacing w:after="60"/>
        <w:ind w:firstLine="567"/>
        <w:jc w:val="both"/>
      </w:pPr>
      <w:r>
        <w:rPr>
          <w:rFonts w:ascii="Arial" w:cs="Arial" w:eastAsia="Arial" w:hAnsi="Arial"/>
          <w:sz w:val="24"/>
          <w:szCs w:val="24"/>
        </w:rPr>
        <w:t xml:space="preserve">б) в части 3 слова "Нарушение правил обгона или маневрирования с выездом на полосу встречного движения;" заменить словами "Нарушение правил проезда перекрестков или проезд на запрещающий сигнал светофора либо запрещающий жест регулировщика, а равно движение по тротуарам либо пешеходным или велосипедным дорожкам;";</w:t>
      </w:r>
    </w:p>
    <w:p>
      <w:pPr>
        <w:spacing w:after="60"/>
        <w:ind w:firstLine="567"/>
        <w:jc w:val="both"/>
      </w:pPr>
      <w:r>
        <w:rPr>
          <w:rFonts w:ascii="Arial" w:cs="Arial" w:eastAsia="Arial" w:hAnsi="Arial"/>
          <w:sz w:val="24"/>
          <w:szCs w:val="24"/>
        </w:rPr>
        <w:t xml:space="preserve">в) дополнить частью 5 следующего содержания:</w:t>
      </w:r>
    </w:p>
    <w:p>
      <w:pPr>
        <w:spacing w:after="60"/>
        <w:ind w:firstLine="567"/>
        <w:jc w:val="both"/>
      </w:pPr>
      <w:r>
        <w:rPr>
          <w:rFonts w:ascii="Arial" w:cs="Arial" w:eastAsia="Arial" w:hAnsi="Arial"/>
          <w:sz w:val="24"/>
          <w:szCs w:val="24"/>
        </w:rPr>
        <w:t xml:space="preserve">"5. Нарушение правил обгона или маневрирования с выездом на полосу встречного движения,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150 расчетных показателей.";</w:t>
      </w:r>
    </w:p>
    <w:p>
      <w:pPr>
        <w:spacing w:after="60"/>
        <w:ind w:firstLine="567"/>
        <w:jc w:val="both"/>
      </w:pPr>
      <w:r>
        <w:rPr>
          <w:rFonts w:ascii="Arial" w:cs="Arial" w:eastAsia="Arial" w:hAnsi="Arial"/>
          <w:sz w:val="24"/>
          <w:szCs w:val="24"/>
        </w:rPr>
        <w:t xml:space="preserve">13) </w:t>
      </w:r>
      <w:hyperlink w:history="1" r:id="rId_kyipv_jm3cvci2oxcafd">
        <w:r>
          <w:rPr>
            <w:rFonts w:ascii="Arial" w:cs="Arial" w:eastAsia="Arial" w:hAnsi="Arial"/>
            <w:color w:val="1D4ED8"/>
            <w:sz w:val="24"/>
            <w:szCs w:val="24"/>
            <w:u w:val="single"/>
          </w:rPr>
          <w:t xml:space="preserve">статью 189</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wr6yvw2kw3bivdqwxyxdw">
        <w:r>
          <w:rPr>
            <w:rFonts w:ascii="Arial" w:cs="Arial" w:eastAsia="Arial" w:hAnsi="Arial"/>
            <w:color w:val="1D4ED8"/>
            <w:sz w:val="24"/>
            <w:szCs w:val="24"/>
            <w:u w:val="single"/>
          </w:rPr>
          <w:t xml:space="preserve">Статья 189</w:t>
        </w:r>
      </w:hyperlink>
      <w:r>
        <w:rPr>
          <w:rFonts w:ascii="Arial" w:cs="Arial" w:eastAsia="Arial" w:hAnsi="Arial"/>
          <w:sz w:val="24"/>
          <w:szCs w:val="24"/>
        </w:rPr>
        <w:t xml:space="preserve">. Автохулиганство</w:t>
      </w:r>
    </w:p>
    <w:p>
      <w:pPr>
        <w:spacing w:after="60"/>
        <w:ind w:firstLine="567"/>
        <w:jc w:val="both"/>
      </w:pPr>
      <w:r>
        <w:rPr>
          <w:rFonts w:ascii="Arial" w:cs="Arial" w:eastAsia="Arial" w:hAnsi="Arial"/>
          <w:sz w:val="24"/>
          <w:szCs w:val="24"/>
        </w:rPr>
        <w:t xml:space="preserve">1. Автохулиганство, то есть умышленное действие водителя транспортного средства, демонстративно нарушающее общественный порядок и спокойствие граждан, выражающее явное неуважение к обществу, сопровождающееся нарушением Правил дорожного движения и эксплуатации транспортных средств (автогонки, показательная езда разного вида в неустановленных местах и т.п.),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150 расчетных показателей.</w:t>
      </w:r>
    </w:p>
    <w:p>
      <w:pPr>
        <w:spacing w:after="60"/>
        <w:ind w:firstLine="567"/>
        <w:jc w:val="both"/>
      </w:pPr>
      <w:r>
        <w:rPr>
          <w:rFonts w:ascii="Arial" w:cs="Arial" w:eastAsia="Arial" w:hAnsi="Arial"/>
          <w:sz w:val="24"/>
          <w:szCs w:val="24"/>
        </w:rPr>
        <w:t xml:space="preserve">2. То же действие, предусмотренное частью 1 настоящей статьи, совершенное повторно в течение года, -</w:t>
      </w:r>
    </w:p>
    <w:p>
      <w:pPr>
        <w:spacing w:after="60"/>
        <w:ind w:firstLine="567"/>
        <w:jc w:val="both"/>
      </w:pPr>
      <w:r>
        <w:rPr>
          <w:rFonts w:ascii="Arial" w:cs="Arial" w:eastAsia="Arial" w:hAnsi="Arial"/>
          <w:sz w:val="24"/>
          <w:szCs w:val="24"/>
        </w:rPr>
        <w:t xml:space="preserve">влечет лишение права управления транспортным средством сроком на 6 месяцев.";</w:t>
      </w:r>
    </w:p>
    <w:p>
      <w:pPr>
        <w:spacing w:after="60"/>
        <w:ind w:firstLine="567"/>
        <w:jc w:val="both"/>
      </w:pPr>
      <w:r>
        <w:rPr>
          <w:rFonts w:ascii="Arial" w:cs="Arial" w:eastAsia="Arial" w:hAnsi="Arial"/>
          <w:sz w:val="24"/>
          <w:szCs w:val="24"/>
        </w:rPr>
        <w:t xml:space="preserve">14) абзац второй части 4 </w:t>
      </w:r>
      <w:hyperlink w:history="1" r:id="rIdsfny5w_uefciuh2vh1yhv">
        <w:r>
          <w:rPr>
            <w:rFonts w:ascii="Arial" w:cs="Arial" w:eastAsia="Arial" w:hAnsi="Arial"/>
            <w:color w:val="1D4ED8"/>
            <w:sz w:val="24"/>
            <w:szCs w:val="24"/>
            <w:u w:val="single"/>
          </w:rPr>
          <w:t xml:space="preserve">статьи 192</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"влечет лишение права управления транспортным средством сроком на 6 месяцев.";</w:t>
      </w:r>
    </w:p>
    <w:p>
      <w:pPr>
        <w:spacing w:after="60"/>
        <w:ind w:firstLine="567"/>
        <w:jc w:val="both"/>
      </w:pPr>
      <w:r>
        <w:rPr>
          <w:rFonts w:ascii="Arial" w:cs="Arial" w:eastAsia="Arial" w:hAnsi="Arial"/>
          <w:sz w:val="24"/>
          <w:szCs w:val="24"/>
        </w:rPr>
        <w:t xml:space="preserve">15) </w:t>
      </w:r>
      <w:hyperlink w:history="1" r:id="rIdljzmdhlhksbj09ncmpo3_">
        <w:r>
          <w:rPr>
            <w:rFonts w:ascii="Arial" w:cs="Arial" w:eastAsia="Arial" w:hAnsi="Arial"/>
            <w:color w:val="1D4ED8"/>
            <w:sz w:val="24"/>
            <w:szCs w:val="24"/>
            <w:u w:val="single"/>
          </w:rPr>
          <w:t xml:space="preserve">статью 193</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3qcgdvouzhk-rlbwazlnc">
        <w:r>
          <w:rPr>
            <w:rFonts w:ascii="Arial" w:cs="Arial" w:eastAsia="Arial" w:hAnsi="Arial"/>
            <w:color w:val="1D4ED8"/>
            <w:sz w:val="24"/>
            <w:szCs w:val="24"/>
            <w:u w:val="single"/>
          </w:rPr>
          <w:t xml:space="preserve">Статья 193</w:t>
        </w:r>
      </w:hyperlink>
      <w:r>
        <w:rPr>
          <w:rFonts w:ascii="Arial" w:cs="Arial" w:eastAsia="Arial" w:hAnsi="Arial"/>
          <w:sz w:val="24"/>
          <w:szCs w:val="24"/>
        </w:rPr>
        <w:t xml:space="preserve">.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 или не имеющему права на управление транспортным средством</w:t>
      </w:r>
    </w:p>
    <w:p>
      <w:pPr>
        <w:spacing w:after="60"/>
        <w:ind w:firstLine="567"/>
        <w:jc w:val="both"/>
      </w:pPr>
      <w:r>
        <w:rPr>
          <w:rFonts w:ascii="Arial" w:cs="Arial" w:eastAsia="Arial" w:hAnsi="Arial"/>
          <w:sz w:val="24"/>
          <w:szCs w:val="24"/>
        </w:rPr>
        <w:t xml:space="preserve">1. Управление транспортным средством водителем, находящимся в состоянии опьянения алкоголем, наркотическими средствами, психотропными и другими одурманивающими веществами, -</w:t>
      </w:r>
    </w:p>
    <w:p>
      <w:pPr>
        <w:spacing w:after="60"/>
        <w:ind w:firstLine="567"/>
        <w:jc w:val="both"/>
      </w:pPr>
      <w:r>
        <w:rPr>
          <w:rFonts w:ascii="Arial" w:cs="Arial" w:eastAsia="Arial" w:hAnsi="Arial"/>
          <w:sz w:val="24"/>
          <w:szCs w:val="24"/>
        </w:rPr>
        <w:t xml:space="preserve">влечет лишение права управления транспортным средством сроком на один год.</w:t>
      </w:r>
    </w:p>
    <w:p>
      <w:pPr>
        <w:spacing w:after="60"/>
        <w:ind w:firstLine="567"/>
        <w:jc w:val="both"/>
      </w:pPr>
      <w:r>
        <w:rPr>
          <w:rFonts w:ascii="Arial" w:cs="Arial" w:eastAsia="Arial" w:hAnsi="Arial"/>
          <w:sz w:val="24"/>
          <w:szCs w:val="24"/>
        </w:rPr>
        <w:t xml:space="preserve">1-1. Управление транспортным средством лицом, не имеющим права управления любым транспортным средством, находящимся в состоянии опьянения алкоголем, наркотическими средствами, психотропными и другими одурманивающими веществами, -</w:t>
      </w:r>
    </w:p>
    <w:p>
      <w:pPr>
        <w:spacing w:after="60"/>
        <w:ind w:firstLine="567"/>
        <w:jc w:val="both"/>
      </w:pPr>
      <w:r>
        <w:rPr>
          <w:rFonts w:ascii="Arial" w:cs="Arial" w:eastAsia="Arial" w:hAnsi="Arial"/>
          <w:sz w:val="24"/>
          <w:szCs w:val="24"/>
        </w:rPr>
        <w:t xml:space="preserve">влечет применение ареста на трое суток.</w:t>
      </w:r>
    </w:p>
    <w:p>
      <w:pPr>
        <w:spacing w:after="60"/>
        <w:ind w:firstLine="567"/>
        <w:jc w:val="both"/>
      </w:pPr>
      <w:r>
        <w:rPr>
          <w:rFonts w:ascii="Arial" w:cs="Arial" w:eastAsia="Arial" w:hAnsi="Arial"/>
          <w:sz w:val="24"/>
          <w:szCs w:val="24"/>
        </w:rPr>
        <w:t xml:space="preserve">2. Отказ водителя, управляющего транспортным средством, от прохождения в соответствии с установленным порядком освидетельствования на состояние опьянения -</w:t>
      </w:r>
    </w:p>
    <w:p>
      <w:pPr>
        <w:spacing w:after="60"/>
        <w:ind w:firstLine="567"/>
        <w:jc w:val="both"/>
      </w:pPr>
      <w:r>
        <w:rPr>
          <w:rFonts w:ascii="Arial" w:cs="Arial" w:eastAsia="Arial" w:hAnsi="Arial"/>
          <w:sz w:val="24"/>
          <w:szCs w:val="24"/>
        </w:rPr>
        <w:t xml:space="preserve">влечет применение ареста на трое суток.</w:t>
      </w:r>
    </w:p>
    <w:p>
      <w:pPr>
        <w:spacing w:after="60"/>
        <w:ind w:firstLine="567"/>
        <w:jc w:val="both"/>
      </w:pPr>
      <w:r>
        <w:rPr>
          <w:rFonts w:ascii="Arial" w:cs="Arial" w:eastAsia="Arial" w:hAnsi="Arial"/>
          <w:sz w:val="24"/>
          <w:szCs w:val="24"/>
        </w:rPr>
        <w:t xml:space="preserve">2-1. Деяние, предусмотренное частью 2 настоящей статьи, совершенное лицом, не имеющим права управления любым транспортным средством, -</w:t>
      </w:r>
    </w:p>
    <w:p>
      <w:pPr>
        <w:spacing w:after="60"/>
        <w:ind w:firstLine="567"/>
        <w:jc w:val="both"/>
      </w:pPr>
      <w:r>
        <w:rPr>
          <w:rFonts w:ascii="Arial" w:cs="Arial" w:eastAsia="Arial" w:hAnsi="Arial"/>
          <w:sz w:val="24"/>
          <w:szCs w:val="24"/>
        </w:rPr>
        <w:t xml:space="preserve">влечет применение ареста на пять суток.</w:t>
      </w:r>
    </w:p>
    <w:p>
      <w:pPr>
        <w:spacing w:after="60"/>
        <w:ind w:firstLine="567"/>
        <w:jc w:val="both"/>
      </w:pPr>
      <w:r>
        <w:rPr>
          <w:rFonts w:ascii="Arial" w:cs="Arial" w:eastAsia="Arial" w:hAnsi="Arial"/>
          <w:sz w:val="24"/>
          <w:szCs w:val="24"/>
        </w:rPr>
        <w:t xml:space="preserve">3. Допуск к управлению автомототранспортным средством лица, находящегося в состоянии алкогольного, наркотического или любого другого опьянения либо не имеющего права на управление этим средством, лицом, ответственным за эксплуатацию такого транспортного средства, а равно передача водителем либо владельцем автомототранспортного средства управления им лицу, находящемуся в состоянии опьянения,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- 550 расчетных показателей.</w:t>
      </w:r>
    </w:p>
    <w:p>
      <w:pPr>
        <w:spacing w:after="60"/>
        <w:ind w:firstLine="567"/>
        <w:jc w:val="both"/>
      </w:pPr>
      <w:r>
        <w:rPr>
          <w:rFonts w:ascii="Arial" w:cs="Arial" w:eastAsia="Arial" w:hAnsi="Arial"/>
          <w:sz w:val="24"/>
          <w:szCs w:val="24"/>
        </w:rPr>
        <w:t xml:space="preserve">4. Деяние, предусмотренное частью 1 настоящей статьи, повлекшее причинение материального ущерба либо вреда здоровью человека по неосторожности, если в действиях правонарушителя не имеются признаки уголовно-наказуемого деяния, -</w:t>
      </w:r>
    </w:p>
    <w:p>
      <w:pPr>
        <w:spacing w:after="60"/>
        <w:ind w:firstLine="567"/>
        <w:jc w:val="both"/>
      </w:pPr>
      <w:r>
        <w:rPr>
          <w:rFonts w:ascii="Arial" w:cs="Arial" w:eastAsia="Arial" w:hAnsi="Arial"/>
          <w:sz w:val="24"/>
          <w:szCs w:val="24"/>
        </w:rPr>
        <w:t xml:space="preserve">влечет лишение права управления транспортным средством сроком на три года.</w:t>
      </w:r>
    </w:p>
    <w:p>
      <w:pPr>
        <w:spacing w:after="60"/>
        <w:ind w:firstLine="567"/>
        <w:jc w:val="both"/>
      </w:pPr>
      <w:r>
        <w:rPr>
          <w:rFonts w:ascii="Arial" w:cs="Arial" w:eastAsia="Arial" w:hAnsi="Arial"/>
          <w:sz w:val="24"/>
          <w:szCs w:val="24"/>
        </w:rPr>
        <w:t xml:space="preserve">4-1. Деяние, предусмотренное частью 1-1 настоящей статьи, повлекшее причинение материального ущерба либо вреда здоровью человека по неосторожности, если в действиях правонарушителя не имеются признаки уголовно-наказуемого деяния, -</w:t>
      </w:r>
    </w:p>
    <w:p>
      <w:pPr>
        <w:spacing w:after="60"/>
        <w:ind w:firstLine="567"/>
        <w:jc w:val="both"/>
      </w:pPr>
      <w:r>
        <w:rPr>
          <w:rFonts w:ascii="Arial" w:cs="Arial" w:eastAsia="Arial" w:hAnsi="Arial"/>
          <w:sz w:val="24"/>
          <w:szCs w:val="24"/>
        </w:rPr>
        <w:t xml:space="preserve">влечет применение ареста на семь суток.</w:t>
      </w:r>
    </w:p>
    <w:p>
      <w:pPr>
        <w:spacing w:after="60"/>
        <w:ind w:firstLine="567"/>
        <w:jc w:val="both"/>
      </w:pPr>
      <w:r>
        <w:rPr>
          <w:rFonts w:ascii="Arial" w:cs="Arial" w:eastAsia="Arial" w:hAnsi="Arial"/>
          <w:sz w:val="24"/>
          <w:szCs w:val="24"/>
        </w:rPr>
        <w:t xml:space="preserve">5. Деяния, предусмотренные частями 1 или 4 настоящей статьи, совершенные повторно после истечения срока взыскания, -</w:t>
      </w:r>
    </w:p>
    <w:p>
      <w:pPr>
        <w:spacing w:after="60"/>
        <w:ind w:firstLine="567"/>
        <w:jc w:val="both"/>
      </w:pPr>
      <w:r>
        <w:rPr>
          <w:rFonts w:ascii="Arial" w:cs="Arial" w:eastAsia="Arial" w:hAnsi="Arial"/>
          <w:sz w:val="24"/>
          <w:szCs w:val="24"/>
        </w:rPr>
        <w:t xml:space="preserve">влекут лишение права управления транспортным средством сроком на три года с временным изъятием транспортного средства, являющегося средством правонарушения.</w:t>
      </w:r>
    </w:p>
    <w:p>
      <w:pPr>
        <w:spacing w:after="60"/>
        <w:ind w:firstLine="567"/>
        <w:jc w:val="both"/>
      </w:pPr>
      <w:r>
        <w:rPr>
          <w:rFonts w:ascii="Arial" w:cs="Arial" w:eastAsia="Arial" w:hAnsi="Arial"/>
          <w:sz w:val="24"/>
          <w:szCs w:val="24"/>
        </w:rPr>
        <w:t xml:space="preserve">6. Деяния, предусмотренные частями 1-1, 2-1 и 4-1 настоящей статьи, совершенные лицами, к которым арест в соответствии с частью 4 </w:t>
      </w:r>
      <w:hyperlink w:history="1" r:id="rIdtkm4ks_lc8yieve3u0xwl">
        <w:r>
          <w:rPr>
            <w:rFonts w:ascii="Arial" w:cs="Arial" w:eastAsia="Arial" w:hAnsi="Arial"/>
            <w:color w:val="1D4ED8"/>
            <w:sz w:val="24"/>
            <w:szCs w:val="24"/>
            <w:u w:val="single"/>
          </w:rPr>
          <w:t xml:space="preserve">статьи 33</w:t>
        </w:r>
      </w:hyperlink>
      <w:r>
        <w:rPr>
          <w:rFonts w:ascii="Arial" w:cs="Arial" w:eastAsia="Arial" w:hAnsi="Arial"/>
          <w:sz w:val="24"/>
          <w:szCs w:val="24"/>
        </w:rPr>
        <w:t xml:space="preserve"> настоящего Кодекса не применяется, -</w:t>
      </w:r>
    </w:p>
    <w:p>
      <w:pPr>
        <w:spacing w:after="60"/>
        <w:ind w:firstLine="567"/>
        <w:jc w:val="both"/>
      </w:pPr>
      <w:r>
        <w:rPr>
          <w:rFonts w:ascii="Arial" w:cs="Arial" w:eastAsia="Arial" w:hAnsi="Arial"/>
          <w:sz w:val="24"/>
          <w:szCs w:val="24"/>
        </w:rPr>
        <w:t xml:space="preserve">влекут наложение штрафа на физических лиц в размере 200 расчетных показателей.</w:t>
      </w:r>
    </w:p>
    <w:p>
      <w:pPr>
        <w:spacing w:after="60"/>
        <w:ind w:firstLine="567"/>
        <w:jc w:val="both"/>
      </w:pPr>
      <w:r>
        <w:rPr>
          <w:rFonts w:ascii="Arial" w:cs="Arial" w:eastAsia="Arial" w:hAnsi="Arial"/>
          <w:sz w:val="24"/>
          <w:szCs w:val="24"/>
        </w:rPr>
        <w:t xml:space="preserve">Примечание. Лицо, управляющее транспортным средством, отказавшееся от прохождения в соответствии с установленным порядком освидетельствования на состояние опьянения, в случае установления факта опьянения несет ответственность также по части 1 настоящей статьи.";</w:t>
      </w:r>
    </w:p>
    <w:p>
      <w:pPr>
        <w:spacing w:after="60"/>
        <w:ind w:firstLine="567"/>
        <w:jc w:val="both"/>
      </w:pPr>
      <w:r>
        <w:rPr>
          <w:rFonts w:ascii="Arial" w:cs="Arial" w:eastAsia="Arial" w:hAnsi="Arial"/>
          <w:sz w:val="24"/>
          <w:szCs w:val="24"/>
        </w:rPr>
        <w:t xml:space="preserve">16) абзац второй части 2 </w:t>
      </w:r>
      <w:hyperlink w:history="1" r:id="rIdyzzvazxmh7ph4jsv0avrh">
        <w:r>
          <w:rPr>
            <w:rFonts w:ascii="Arial" w:cs="Arial" w:eastAsia="Arial" w:hAnsi="Arial"/>
            <w:color w:val="1D4ED8"/>
            <w:sz w:val="24"/>
            <w:szCs w:val="24"/>
            <w:u w:val="single"/>
          </w:rPr>
          <w:t xml:space="preserve">статьи 194</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 с устранением нанесенных специальных цветографических схем, надписей, рисунков, установленного специального оборудования для подачи специальных звуковых и световых сигналов.";</w:t>
      </w:r>
    </w:p>
    <w:p>
      <w:pPr>
        <w:spacing w:after="60"/>
        <w:ind w:firstLine="567"/>
        <w:jc w:val="both"/>
      </w:pPr>
      <w:r>
        <w:rPr>
          <w:rFonts w:ascii="Arial" w:cs="Arial" w:eastAsia="Arial" w:hAnsi="Arial"/>
          <w:sz w:val="24"/>
          <w:szCs w:val="24"/>
        </w:rPr>
        <w:t xml:space="preserve">17) </w:t>
      </w:r>
      <w:hyperlink w:history="1" r:id="rIdtpqemhssvupezduip4ole">
        <w:r>
          <w:rPr>
            <w:rFonts w:ascii="Arial" w:cs="Arial" w:eastAsia="Arial" w:hAnsi="Arial"/>
            <w:color w:val="1D4ED8"/>
            <w:sz w:val="24"/>
            <w:szCs w:val="24"/>
            <w:u w:val="single"/>
          </w:rPr>
          <w:t xml:space="preserve">статью 449</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hr_qohqtudgvgbm-dmn3_">
        <w:r>
          <w:rPr>
            <w:rFonts w:ascii="Arial" w:cs="Arial" w:eastAsia="Arial" w:hAnsi="Arial"/>
            <w:color w:val="1D4ED8"/>
            <w:sz w:val="24"/>
            <w:szCs w:val="24"/>
            <w:u w:val="single"/>
          </w:rPr>
          <w:t xml:space="preserve">Статья 449</w:t>
        </w:r>
      </w:hyperlink>
      <w:r>
        <w:rPr>
          <w:rFonts w:ascii="Arial" w:cs="Arial" w:eastAsia="Arial" w:hAnsi="Arial"/>
          <w:sz w:val="24"/>
          <w:szCs w:val="24"/>
        </w:rPr>
        <w:t xml:space="preserve">. Использование подложного государственного регистрационного номерного знака транспортного средства</w:t>
      </w:r>
    </w:p>
    <w:p>
      <w:pPr>
        <w:spacing w:after="60"/>
        <w:ind w:firstLine="567"/>
        <w:jc w:val="both"/>
      </w:pPr>
      <w:r>
        <w:rPr>
          <w:rFonts w:ascii="Arial" w:cs="Arial" w:eastAsia="Arial" w:hAnsi="Arial"/>
          <w:sz w:val="24"/>
          <w:szCs w:val="24"/>
        </w:rPr>
        <w:t xml:space="preserve">1. Управление транспортным средством с подложными или нестандартными (поддельными) государственными регистрационными номерными знаками (знаком)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w:t>
      </w:r>
    </w:p>
    <w:p>
      <w:pPr>
        <w:spacing w:after="60"/>
        <w:ind w:firstLine="567"/>
        <w:jc w:val="both"/>
      </w:pPr>
      <w:r>
        <w:rPr>
          <w:rFonts w:ascii="Arial" w:cs="Arial" w:eastAsia="Arial" w:hAnsi="Arial"/>
          <w:sz w:val="24"/>
          <w:szCs w:val="24"/>
        </w:rPr>
        <w:t xml:space="preserve">2. Деяние, предусмотренное частью 1 настоящей статьи, совершенное повторно в течение года, -</w:t>
      </w:r>
    </w:p>
    <w:p>
      <w:pPr>
        <w:spacing w:after="60"/>
        <w:ind w:firstLine="567"/>
        <w:jc w:val="both"/>
      </w:pPr>
      <w:r>
        <w:rPr>
          <w:rFonts w:ascii="Arial" w:cs="Arial" w:eastAsia="Arial" w:hAnsi="Arial"/>
          <w:sz w:val="24"/>
          <w:szCs w:val="24"/>
        </w:rPr>
        <w:t xml:space="preserve">влечет лишение права управления транспортным средством сроком на один год.";</w:t>
      </w:r>
    </w:p>
    <w:p>
      <w:pPr>
        <w:spacing w:after="60"/>
        <w:ind w:firstLine="567"/>
        <w:jc w:val="both"/>
      </w:pPr>
      <w:r>
        <w:rPr>
          <w:rFonts w:ascii="Arial" w:cs="Arial" w:eastAsia="Arial" w:hAnsi="Arial"/>
          <w:sz w:val="24"/>
          <w:szCs w:val="24"/>
        </w:rPr>
        <w:t xml:space="preserve">18) пункт 1 части 1 </w:t>
      </w:r>
      <w:hyperlink w:history="1" r:id="rIdxfuztft2agixjk8toglcx">
        <w:r>
          <w:rPr>
            <w:rFonts w:ascii="Arial" w:cs="Arial" w:eastAsia="Arial" w:hAnsi="Arial"/>
            <w:color w:val="1D4ED8"/>
            <w:sz w:val="24"/>
            <w:szCs w:val="24"/>
            <w:u w:val="single"/>
          </w:rPr>
          <w:t xml:space="preserve">статьи 454</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"1) статьями </w:t>
      </w:r>
      <w:hyperlink w:history="1" r:id="rIdrhk1j03e8usvnv3duvchy">
        <w:r>
          <w:rPr>
            <w:rFonts w:ascii="Arial" w:cs="Arial" w:eastAsia="Arial" w:hAnsi="Arial"/>
            <w:color w:val="1D4ED8"/>
            <w:sz w:val="24"/>
            <w:szCs w:val="24"/>
            <w:u w:val="single"/>
          </w:rPr>
          <w:t xml:space="preserve">56</w:t>
        </w:r>
      </w:hyperlink>
      <w:r>
        <w:rPr>
          <w:rFonts w:ascii="Arial" w:cs="Arial" w:eastAsia="Arial" w:hAnsi="Arial"/>
          <w:sz w:val="24"/>
          <w:szCs w:val="24"/>
        </w:rPr>
        <w:t xml:space="preserve">-</w:t>
      </w:r>
      <w:hyperlink w:history="1" r:id="rIdf_zaqoag7jvpnkccsthnq">
        <w:r>
          <w:rPr>
            <w:rFonts w:ascii="Arial" w:cs="Arial" w:eastAsia="Arial" w:hAnsi="Arial"/>
            <w:color w:val="1D4ED8"/>
            <w:sz w:val="24"/>
            <w:szCs w:val="24"/>
            <w:u w:val="single"/>
          </w:rPr>
          <w:t xml:space="preserve">59</w:t>
        </w:r>
      </w:hyperlink>
      <w:r>
        <w:rPr>
          <w:rFonts w:ascii="Arial" w:cs="Arial" w:eastAsia="Arial" w:hAnsi="Arial"/>
          <w:sz w:val="24"/>
          <w:szCs w:val="24"/>
        </w:rPr>
        <w:t xml:space="preserve">, </w:t>
      </w:r>
      <w:hyperlink w:history="1" r:id="rIdm1am-1pfzv4ypk5t4en_9">
        <w:r>
          <w:rPr>
            <w:rFonts w:ascii="Arial" w:cs="Arial" w:eastAsia="Arial" w:hAnsi="Arial"/>
            <w:color w:val="1D4ED8"/>
            <w:sz w:val="24"/>
            <w:szCs w:val="24"/>
            <w:u w:val="single"/>
          </w:rPr>
          <w:t xml:space="preserve">70</w:t>
        </w:r>
      </w:hyperlink>
      <w:r>
        <w:rPr>
          <w:rFonts w:ascii="Arial" w:cs="Arial" w:eastAsia="Arial" w:hAnsi="Arial"/>
          <w:sz w:val="24"/>
          <w:szCs w:val="24"/>
        </w:rPr>
        <w:t xml:space="preserve">-</w:t>
      </w:r>
      <w:hyperlink w:history="1" r:id="rIdhc1zfs0ldnybt6ovifhgm">
        <w:r>
          <w:rPr>
            <w:rFonts w:ascii="Arial" w:cs="Arial" w:eastAsia="Arial" w:hAnsi="Arial"/>
            <w:color w:val="1D4ED8"/>
            <w:sz w:val="24"/>
            <w:szCs w:val="24"/>
            <w:u w:val="single"/>
          </w:rPr>
          <w:t xml:space="preserve">72</w:t>
        </w:r>
      </w:hyperlink>
      <w:r>
        <w:rPr>
          <w:rFonts w:ascii="Arial" w:cs="Arial" w:eastAsia="Arial" w:hAnsi="Arial"/>
          <w:sz w:val="24"/>
          <w:szCs w:val="24"/>
        </w:rPr>
        <w:t xml:space="preserve">, </w:t>
      </w:r>
      <w:hyperlink w:history="1" r:id="rIdajz4y9u3m-apvai0pj_ug">
        <w:r>
          <w:rPr>
            <w:rFonts w:ascii="Arial" w:cs="Arial" w:eastAsia="Arial" w:hAnsi="Arial"/>
            <w:color w:val="1D4ED8"/>
            <w:sz w:val="24"/>
            <w:szCs w:val="24"/>
            <w:u w:val="single"/>
          </w:rPr>
          <w:t xml:space="preserve">96</w:t>
        </w:r>
      </w:hyperlink>
      <w:r>
        <w:rPr>
          <w:rFonts w:ascii="Arial" w:cs="Arial" w:eastAsia="Arial" w:hAnsi="Arial"/>
          <w:sz w:val="24"/>
          <w:szCs w:val="24"/>
        </w:rPr>
        <w:t xml:space="preserve">, </w:t>
      </w:r>
      <w:hyperlink w:history="1" r:id="rIdi6eowuhyypl3ypiunzveo">
        <w:r>
          <w:rPr>
            <w:rFonts w:ascii="Arial" w:cs="Arial" w:eastAsia="Arial" w:hAnsi="Arial"/>
            <w:color w:val="1D4ED8"/>
            <w:sz w:val="24"/>
            <w:szCs w:val="24"/>
            <w:u w:val="single"/>
          </w:rPr>
          <w:t xml:space="preserve">126</w:t>
        </w:r>
      </w:hyperlink>
      <w:r>
        <w:rPr>
          <w:rFonts w:ascii="Arial" w:cs="Arial" w:eastAsia="Arial" w:hAnsi="Arial"/>
          <w:sz w:val="24"/>
          <w:szCs w:val="24"/>
        </w:rPr>
        <w:t xml:space="preserve">-</w:t>
      </w:r>
      <w:hyperlink w:history="1" r:id="rIdqq3byfh5ca09lnvudgezw">
        <w:r>
          <w:rPr>
            <w:rFonts w:ascii="Arial" w:cs="Arial" w:eastAsia="Arial" w:hAnsi="Arial"/>
            <w:color w:val="1D4ED8"/>
            <w:sz w:val="24"/>
            <w:szCs w:val="24"/>
            <w:u w:val="single"/>
          </w:rPr>
          <w:t xml:space="preserve">129</w:t>
        </w:r>
      </w:hyperlink>
      <w:r>
        <w:rPr>
          <w:rFonts w:ascii="Arial" w:cs="Arial" w:eastAsia="Arial" w:hAnsi="Arial"/>
          <w:sz w:val="24"/>
          <w:szCs w:val="24"/>
        </w:rPr>
        <w:t xml:space="preserve">, </w:t>
      </w:r>
      <w:hyperlink w:history="1" r:id="rIdlmowbyoehkmzzdr8ff3h6">
        <w:r>
          <w:rPr>
            <w:rFonts w:ascii="Arial" w:cs="Arial" w:eastAsia="Arial" w:hAnsi="Arial"/>
            <w:color w:val="1D4ED8"/>
            <w:sz w:val="24"/>
            <w:szCs w:val="24"/>
            <w:u w:val="single"/>
          </w:rPr>
          <w:t xml:space="preserve">131</w:t>
        </w:r>
      </w:hyperlink>
      <w:r>
        <w:rPr>
          <w:rFonts w:ascii="Arial" w:cs="Arial" w:eastAsia="Arial" w:hAnsi="Arial"/>
          <w:sz w:val="24"/>
          <w:szCs w:val="24"/>
        </w:rPr>
        <w:t xml:space="preserve">, частью 2 </w:t>
      </w:r>
      <w:hyperlink w:history="1" r:id="rIdkvwxyguqfmkc82acxdd_w">
        <w:r>
          <w:rPr>
            <w:rFonts w:ascii="Arial" w:cs="Arial" w:eastAsia="Arial" w:hAnsi="Arial"/>
            <w:color w:val="1D4ED8"/>
            <w:sz w:val="24"/>
            <w:szCs w:val="24"/>
            <w:u w:val="single"/>
          </w:rPr>
          <w:t xml:space="preserve">статьи 189</w:t>
        </w:r>
      </w:hyperlink>
      <w:r>
        <w:rPr>
          <w:rFonts w:ascii="Arial" w:cs="Arial" w:eastAsia="Arial" w:hAnsi="Arial"/>
          <w:sz w:val="24"/>
          <w:szCs w:val="24"/>
        </w:rPr>
        <w:t xml:space="preserve">, частью 4 </w:t>
      </w:r>
      <w:hyperlink w:history="1" r:id="rIdcziqj4fs4p3bqvucw05hg">
        <w:r>
          <w:rPr>
            <w:rFonts w:ascii="Arial" w:cs="Arial" w:eastAsia="Arial" w:hAnsi="Arial"/>
            <w:color w:val="1D4ED8"/>
            <w:sz w:val="24"/>
            <w:szCs w:val="24"/>
            <w:u w:val="single"/>
          </w:rPr>
          <w:t xml:space="preserve">статьи 192</w:t>
        </w:r>
      </w:hyperlink>
      <w:r>
        <w:rPr>
          <w:rFonts w:ascii="Arial" w:cs="Arial" w:eastAsia="Arial" w:hAnsi="Arial"/>
          <w:sz w:val="24"/>
          <w:szCs w:val="24"/>
        </w:rPr>
        <w:t xml:space="preserve">, частями 1 - 2-1, 4-5 </w:t>
      </w:r>
      <w:hyperlink w:history="1" r:id="rId89gr9ey5bkaglqhbkj7n4">
        <w:r>
          <w:rPr>
            <w:rFonts w:ascii="Arial" w:cs="Arial" w:eastAsia="Arial" w:hAnsi="Arial"/>
            <w:color w:val="1D4ED8"/>
            <w:sz w:val="24"/>
            <w:szCs w:val="24"/>
            <w:u w:val="single"/>
          </w:rPr>
          <w:t xml:space="preserve">статьи 193</w:t>
        </w:r>
      </w:hyperlink>
      <w:r>
        <w:rPr>
          <w:rFonts w:ascii="Arial" w:cs="Arial" w:eastAsia="Arial" w:hAnsi="Arial"/>
          <w:sz w:val="24"/>
          <w:szCs w:val="24"/>
        </w:rPr>
        <w:t xml:space="preserve">, </w:t>
      </w:r>
      <w:hyperlink w:history="1" r:id="rIdqqxo6ztj9uut8ucd4akmm">
        <w:r>
          <w:rPr>
            <w:rFonts w:ascii="Arial" w:cs="Arial" w:eastAsia="Arial" w:hAnsi="Arial"/>
            <w:color w:val="1D4ED8"/>
            <w:sz w:val="24"/>
            <w:szCs w:val="24"/>
            <w:u w:val="single"/>
          </w:rPr>
          <w:t xml:space="preserve">статьей 271</w:t>
        </w:r>
      </w:hyperlink>
      <w:r>
        <w:rPr>
          <w:rFonts w:ascii="Arial" w:cs="Arial" w:eastAsia="Arial" w:hAnsi="Arial"/>
          <w:sz w:val="24"/>
          <w:szCs w:val="24"/>
        </w:rPr>
        <w:t xml:space="preserve">, частью 2 </w:t>
      </w:r>
      <w:hyperlink w:history="1" r:id="rId3mzw6lst-etlphcufdfdc">
        <w:r>
          <w:rPr>
            <w:rFonts w:ascii="Arial" w:cs="Arial" w:eastAsia="Arial" w:hAnsi="Arial"/>
            <w:color w:val="1D4ED8"/>
            <w:sz w:val="24"/>
            <w:szCs w:val="24"/>
            <w:u w:val="single"/>
          </w:rPr>
          <w:t xml:space="preserve">статьи 431</w:t>
        </w:r>
      </w:hyperlink>
      <w:r>
        <w:rPr>
          <w:rFonts w:ascii="Arial" w:cs="Arial" w:eastAsia="Arial" w:hAnsi="Arial"/>
          <w:sz w:val="24"/>
          <w:szCs w:val="24"/>
        </w:rPr>
        <w:t xml:space="preserve">, частью 2 </w:t>
      </w:r>
      <w:hyperlink w:history="1" r:id="rIdc1b_opi4ncurcojrllsmn">
        <w:r>
          <w:rPr>
            <w:rFonts w:ascii="Arial" w:cs="Arial" w:eastAsia="Arial" w:hAnsi="Arial"/>
            <w:color w:val="1D4ED8"/>
            <w:sz w:val="24"/>
            <w:szCs w:val="24"/>
            <w:u w:val="single"/>
          </w:rPr>
          <w:t xml:space="preserve">статьи 449</w:t>
        </w:r>
      </w:hyperlink>
      <w:r>
        <w:rPr>
          <w:rFonts w:ascii="Arial" w:cs="Arial" w:eastAsia="Arial" w:hAnsi="Arial"/>
          <w:sz w:val="24"/>
          <w:szCs w:val="24"/>
        </w:rPr>
        <w:t xml:space="preserve"> настоящего Кодекса, по которым протоколы о правонарушении составляются органами внутренних дел;";</w:t>
      </w:r>
    </w:p>
    <w:p>
      <w:pPr>
        <w:spacing w:after="60"/>
        <w:ind w:firstLine="567"/>
        <w:jc w:val="both"/>
      </w:pPr>
      <w:r>
        <w:rPr>
          <w:rFonts w:ascii="Arial" w:cs="Arial" w:eastAsia="Arial" w:hAnsi="Arial"/>
          <w:sz w:val="24"/>
          <w:szCs w:val="24"/>
        </w:rPr>
        <w:t xml:space="preserve">19) в </w:t>
      </w:r>
      <w:hyperlink w:history="1" r:id="rId6vbsp48p9fvuzil2eetb0">
        <w:r>
          <w:rPr>
            <w:rFonts w:ascii="Arial" w:cs="Arial" w:eastAsia="Arial" w:hAnsi="Arial"/>
            <w:color w:val="1D4ED8"/>
            <w:sz w:val="24"/>
            <w:szCs w:val="24"/>
            <w:u w:val="single"/>
          </w:rPr>
          <w:t xml:space="preserve">статье 456</w:t>
        </w:r>
      </w:hyperlink>
      <w:r>
        <w:rPr>
          <w:rFonts w:ascii="Arial" w:cs="Arial" w:eastAsia="Arial" w:hAnsi="Arial"/>
          <w:sz w:val="24"/>
          <w:szCs w:val="24"/>
        </w:rPr>
        <w:t xml:space="preserve"> слова "</w:t>
      </w:r>
      <w:hyperlink w:history="1" r:id="rIddkclojwlv-jl6qurudfnq">
        <w:r>
          <w:rPr>
            <w:rFonts w:ascii="Arial" w:cs="Arial" w:eastAsia="Arial" w:hAnsi="Arial"/>
            <w:color w:val="1D4ED8"/>
            <w:sz w:val="24"/>
            <w:szCs w:val="24"/>
            <w:u w:val="single"/>
          </w:rPr>
          <w:t xml:space="preserve">93</w:t>
        </w:r>
      </w:hyperlink>
      <w:r>
        <w:rPr>
          <w:rFonts w:ascii="Arial" w:cs="Arial" w:eastAsia="Arial" w:hAnsi="Arial"/>
          <w:sz w:val="24"/>
          <w:szCs w:val="24"/>
        </w:rPr>
        <w:t xml:space="preserve">-</w:t>
      </w:r>
      <w:hyperlink w:history="1" r:id="rIdknshtkbpcn3ccxor6sbbf">
        <w:r>
          <w:rPr>
            <w:rFonts w:ascii="Arial" w:cs="Arial" w:eastAsia="Arial" w:hAnsi="Arial"/>
            <w:color w:val="1D4ED8"/>
            <w:sz w:val="24"/>
            <w:szCs w:val="24"/>
            <w:u w:val="single"/>
          </w:rPr>
          <w:t xml:space="preserve">95</w:t>
        </w:r>
      </w:hyperlink>
      <w:r>
        <w:rPr>
          <w:rFonts w:ascii="Arial" w:cs="Arial" w:eastAsia="Arial" w:hAnsi="Arial"/>
          <w:sz w:val="24"/>
          <w:szCs w:val="24"/>
        </w:rPr>
        <w:t xml:space="preserve">, </w:t>
      </w:r>
      <w:hyperlink w:history="1" r:id="rIdzhj92lfgzakrjfuekqp7b">
        <w:r>
          <w:rPr>
            <w:rFonts w:ascii="Arial" w:cs="Arial" w:eastAsia="Arial" w:hAnsi="Arial"/>
            <w:color w:val="1D4ED8"/>
            <w:sz w:val="24"/>
            <w:szCs w:val="24"/>
            <w:u w:val="single"/>
          </w:rPr>
          <w:t xml:space="preserve">97</w:t>
        </w:r>
      </w:hyperlink>
      <w:r>
        <w:rPr>
          <w:rFonts w:ascii="Arial" w:cs="Arial" w:eastAsia="Arial" w:hAnsi="Arial"/>
          <w:sz w:val="24"/>
          <w:szCs w:val="24"/>
        </w:rPr>
        <w:t xml:space="preserve">-</w:t>
      </w:r>
      <w:hyperlink w:history="1" r:id="rIdcq00cbbigb5lnhjhmsiki">
        <w:r>
          <w:rPr>
            <w:rFonts w:ascii="Arial" w:cs="Arial" w:eastAsia="Arial" w:hAnsi="Arial"/>
            <w:color w:val="1D4ED8"/>
            <w:sz w:val="24"/>
            <w:szCs w:val="24"/>
            <w:u w:val="single"/>
          </w:rPr>
          <w:t xml:space="preserve">99</w:t>
        </w:r>
      </w:hyperlink>
      <w:r>
        <w:rPr>
          <w:rFonts w:ascii="Arial" w:cs="Arial" w:eastAsia="Arial" w:hAnsi="Arial"/>
          <w:sz w:val="24"/>
          <w:szCs w:val="24"/>
        </w:rPr>
        <w:t xml:space="preserve">, </w:t>
      </w:r>
      <w:hyperlink w:history="1" r:id="rIdhnaf5-7ksxfa1uzkowdyz">
        <w:r>
          <w:rPr>
            <w:rFonts w:ascii="Arial" w:cs="Arial" w:eastAsia="Arial" w:hAnsi="Arial"/>
            <w:color w:val="1D4ED8"/>
            <w:sz w:val="24"/>
            <w:szCs w:val="24"/>
            <w:u w:val="single"/>
          </w:rPr>
          <w:t xml:space="preserve">101</w:t>
        </w:r>
      </w:hyperlink>
      <w:r>
        <w:rPr>
          <w:rFonts w:ascii="Arial" w:cs="Arial" w:eastAsia="Arial" w:hAnsi="Arial"/>
          <w:sz w:val="24"/>
          <w:szCs w:val="24"/>
        </w:rPr>
        <w:t xml:space="preserve">, </w:t>
      </w:r>
      <w:hyperlink w:history="1" r:id="rIdtm50h-cdioy58xdicgvov">
        <w:r>
          <w:rPr>
            <w:rFonts w:ascii="Arial" w:cs="Arial" w:eastAsia="Arial" w:hAnsi="Arial"/>
            <w:color w:val="1D4ED8"/>
            <w:sz w:val="24"/>
            <w:szCs w:val="24"/>
            <w:u w:val="single"/>
          </w:rPr>
          <w:t xml:space="preserve">102</w:t>
        </w:r>
      </w:hyperlink>
      <w:r>
        <w:rPr>
          <w:rFonts w:ascii="Arial" w:cs="Arial" w:eastAsia="Arial" w:hAnsi="Arial"/>
          <w:sz w:val="24"/>
          <w:szCs w:val="24"/>
        </w:rPr>
        <w:t xml:space="preserve">, </w:t>
      </w:r>
      <w:hyperlink w:history="1" r:id="rIdsnlk_-i18swdt2lvwbxet">
        <w:r>
          <w:rPr>
            <w:rFonts w:ascii="Arial" w:cs="Arial" w:eastAsia="Arial" w:hAnsi="Arial"/>
            <w:color w:val="1D4ED8"/>
            <w:sz w:val="24"/>
            <w:szCs w:val="24"/>
            <w:u w:val="single"/>
          </w:rPr>
          <w:t xml:space="preserve">108</w:t>
        </w:r>
      </w:hyperlink>
      <w:r>
        <w:rPr>
          <w:rFonts w:ascii="Arial" w:cs="Arial" w:eastAsia="Arial" w:hAnsi="Arial"/>
          <w:sz w:val="24"/>
          <w:szCs w:val="24"/>
        </w:rPr>
        <w:t xml:space="preserve">, </w:t>
      </w:r>
      <w:hyperlink w:history="1" r:id="rIdc6o1r7d6oihlcgyljnhtf">
        <w:r>
          <w:rPr>
            <w:rFonts w:ascii="Arial" w:cs="Arial" w:eastAsia="Arial" w:hAnsi="Arial"/>
            <w:color w:val="1D4ED8"/>
            <w:sz w:val="24"/>
            <w:szCs w:val="24"/>
            <w:u w:val="single"/>
          </w:rPr>
          <w:t xml:space="preserve">109</w:t>
        </w:r>
      </w:hyperlink>
      <w:r>
        <w:rPr>
          <w:rFonts w:ascii="Arial" w:cs="Arial" w:eastAsia="Arial" w:hAnsi="Arial"/>
          <w:sz w:val="24"/>
          <w:szCs w:val="24"/>
        </w:rPr>
        <w:t xml:space="preserve">, частью 2 статьи </w:t>
      </w:r>
      <w:hyperlink w:history="1" r:id="rIdyls6duoohkrfntcawgabv">
        <w:r>
          <w:rPr>
            <w:rFonts w:ascii="Arial" w:cs="Arial" w:eastAsia="Arial" w:hAnsi="Arial"/>
            <w:color w:val="1D4ED8"/>
            <w:sz w:val="24"/>
            <w:szCs w:val="24"/>
            <w:u w:val="single"/>
          </w:rPr>
          <w:t xml:space="preserve">112</w:t>
        </w:r>
      </w:hyperlink>
      <w:r>
        <w:rPr>
          <w:rFonts w:ascii="Arial" w:cs="Arial" w:eastAsia="Arial" w:hAnsi="Arial"/>
          <w:sz w:val="24"/>
          <w:szCs w:val="24"/>
        </w:rPr>
        <w:t xml:space="preserve">, </w:t>
      </w:r>
      <w:hyperlink w:history="1" r:id="rIdcfalc-bumluzy9vy0d7ua">
        <w:r>
          <w:rPr>
            <w:rFonts w:ascii="Arial" w:cs="Arial" w:eastAsia="Arial" w:hAnsi="Arial"/>
            <w:color w:val="1D4ED8"/>
            <w:sz w:val="24"/>
            <w:szCs w:val="24"/>
            <w:u w:val="single"/>
          </w:rPr>
          <w:t xml:space="preserve">125</w:t>
        </w:r>
      </w:hyperlink>
      <w:r>
        <w:rPr>
          <w:rFonts w:ascii="Arial" w:cs="Arial" w:eastAsia="Arial" w:hAnsi="Arial"/>
          <w:sz w:val="24"/>
          <w:szCs w:val="24"/>
        </w:rPr>
        <w:t xml:space="preserve">, </w:t>
      </w:r>
      <w:hyperlink w:history="1" r:id="rIdh3cp8d1mc2aydzseywf7a">
        <w:r>
          <w:rPr>
            <w:rFonts w:ascii="Arial" w:cs="Arial" w:eastAsia="Arial" w:hAnsi="Arial"/>
            <w:color w:val="1D4ED8"/>
            <w:sz w:val="24"/>
            <w:szCs w:val="24"/>
            <w:u w:val="single"/>
          </w:rPr>
          <w:t xml:space="preserve">130</w:t>
        </w:r>
      </w:hyperlink>
      <w:r>
        <w:rPr>
          <w:rFonts w:ascii="Arial" w:cs="Arial" w:eastAsia="Arial" w:hAnsi="Arial"/>
          <w:sz w:val="24"/>
          <w:szCs w:val="24"/>
        </w:rPr>
        <w:t xml:space="preserve">, </w:t>
      </w:r>
      <w:hyperlink w:history="1" r:id="rIdwt0dpbsiuazphqreuzrvf">
        <w:r>
          <w:rPr>
            <w:rFonts w:ascii="Arial" w:cs="Arial" w:eastAsia="Arial" w:hAnsi="Arial"/>
            <w:color w:val="1D4ED8"/>
            <w:sz w:val="24"/>
            <w:szCs w:val="24"/>
            <w:u w:val="single"/>
          </w:rPr>
          <w:t xml:space="preserve">132</w:t>
        </w:r>
      </w:hyperlink>
      <w:r>
        <w:rPr>
          <w:rFonts w:ascii="Arial" w:cs="Arial" w:eastAsia="Arial" w:hAnsi="Arial"/>
          <w:sz w:val="24"/>
          <w:szCs w:val="24"/>
        </w:rPr>
        <w:t xml:space="preserve">-</w:t>
      </w:r>
      <w:hyperlink w:history="1" r:id="rId1pims88zf7iai9lg04y52">
        <w:r>
          <w:rPr>
            <w:rFonts w:ascii="Arial" w:cs="Arial" w:eastAsia="Arial" w:hAnsi="Arial"/>
            <w:color w:val="1D4ED8"/>
            <w:sz w:val="24"/>
            <w:szCs w:val="24"/>
            <w:u w:val="single"/>
          </w:rPr>
          <w:t xml:space="preserve">135</w:t>
        </w:r>
      </w:hyperlink>
      <w:r>
        <w:rPr>
          <w:rFonts w:ascii="Arial" w:cs="Arial" w:eastAsia="Arial" w:hAnsi="Arial"/>
          <w:sz w:val="24"/>
          <w:szCs w:val="24"/>
        </w:rPr>
        <w:t xml:space="preserve">, </w:t>
      </w:r>
      <w:hyperlink w:history="1" r:id="rIdmdel7hct9tsjfhpwh37ho">
        <w:r>
          <w:rPr>
            <w:rFonts w:ascii="Arial" w:cs="Arial" w:eastAsia="Arial" w:hAnsi="Arial"/>
            <w:color w:val="1D4ED8"/>
            <w:sz w:val="24"/>
            <w:szCs w:val="24"/>
            <w:u w:val="single"/>
          </w:rPr>
          <w:t xml:space="preserve">137</w:t>
        </w:r>
      </w:hyperlink>
      <w:r>
        <w:rPr>
          <w:rFonts w:ascii="Arial" w:cs="Arial" w:eastAsia="Arial" w:hAnsi="Arial"/>
          <w:sz w:val="24"/>
          <w:szCs w:val="24"/>
        </w:rPr>
        <w:t xml:space="preserve">-</w:t>
      </w:r>
      <w:hyperlink w:history="1" r:id="rIdrz8jtic_b35x5zrbxzenl">
        <w:r>
          <w:rPr>
            <w:rFonts w:ascii="Arial" w:cs="Arial" w:eastAsia="Arial" w:hAnsi="Arial"/>
            <w:color w:val="1D4ED8"/>
            <w:sz w:val="24"/>
            <w:szCs w:val="24"/>
            <w:u w:val="single"/>
          </w:rPr>
          <w:t xml:space="preserve">142</w:t>
        </w:r>
      </w:hyperlink>
      <w:r>
        <w:rPr>
          <w:rFonts w:ascii="Arial" w:cs="Arial" w:eastAsia="Arial" w:hAnsi="Arial"/>
          <w:sz w:val="24"/>
          <w:szCs w:val="24"/>
        </w:rPr>
        <w:t xml:space="preserve">, пунктами 1 и 2 части 1 статьи </w:t>
      </w:r>
      <w:hyperlink w:history="1" r:id="rIddnurbtdi_oojf5gx68p4o">
        <w:r>
          <w:rPr>
            <w:rFonts w:ascii="Arial" w:cs="Arial" w:eastAsia="Arial" w:hAnsi="Arial"/>
            <w:color w:val="1D4ED8"/>
            <w:sz w:val="24"/>
            <w:szCs w:val="24"/>
            <w:u w:val="single"/>
          </w:rPr>
          <w:t xml:space="preserve">153</w:t>
        </w:r>
      </w:hyperlink>
      <w:r>
        <w:rPr>
          <w:rFonts w:ascii="Arial" w:cs="Arial" w:eastAsia="Arial" w:hAnsi="Arial"/>
          <w:sz w:val="24"/>
          <w:szCs w:val="24"/>
        </w:rPr>
        <w:t xml:space="preserve">, </w:t>
      </w:r>
      <w:hyperlink w:history="1" r:id="rIdutvaxw0irb4buquiujcop">
        <w:r>
          <w:rPr>
            <w:rFonts w:ascii="Arial" w:cs="Arial" w:eastAsia="Arial" w:hAnsi="Arial"/>
            <w:color w:val="1D4ED8"/>
            <w:sz w:val="24"/>
            <w:szCs w:val="24"/>
            <w:u w:val="single"/>
          </w:rPr>
          <w:t xml:space="preserve">160</w:t>
        </w:r>
      </w:hyperlink>
      <w:r>
        <w:rPr>
          <w:rFonts w:ascii="Arial" w:cs="Arial" w:eastAsia="Arial" w:hAnsi="Arial"/>
          <w:sz w:val="24"/>
          <w:szCs w:val="24"/>
        </w:rPr>
        <w:t xml:space="preserve">, </w:t>
      </w:r>
      <w:hyperlink w:history="1" r:id="rIdsa1f_3zcxwdnlpbwuvwlt">
        <w:r>
          <w:rPr>
            <w:rFonts w:ascii="Arial" w:cs="Arial" w:eastAsia="Arial" w:hAnsi="Arial"/>
            <w:color w:val="1D4ED8"/>
            <w:sz w:val="24"/>
            <w:szCs w:val="24"/>
            <w:u w:val="single"/>
          </w:rPr>
          <w:t xml:space="preserve">165</w:t>
        </w:r>
      </w:hyperlink>
      <w:r>
        <w:rPr>
          <w:rFonts w:ascii="Arial" w:cs="Arial" w:eastAsia="Arial" w:hAnsi="Arial"/>
          <w:sz w:val="24"/>
          <w:szCs w:val="24"/>
        </w:rPr>
        <w:t xml:space="preserve">, </w:t>
      </w:r>
      <w:hyperlink w:history="1" r:id="rIdmxz7suleiawpz3gphznhu">
        <w:r>
          <w:rPr>
            <w:rFonts w:ascii="Arial" w:cs="Arial" w:eastAsia="Arial" w:hAnsi="Arial"/>
            <w:color w:val="1D4ED8"/>
            <w:sz w:val="24"/>
            <w:szCs w:val="24"/>
            <w:u w:val="single"/>
          </w:rPr>
          <w:t xml:space="preserve">177</w:t>
        </w:r>
      </w:hyperlink>
      <w:r>
        <w:rPr>
          <w:rFonts w:ascii="Arial" w:cs="Arial" w:eastAsia="Arial" w:hAnsi="Arial"/>
          <w:sz w:val="24"/>
          <w:szCs w:val="24"/>
        </w:rPr>
        <w:t xml:space="preserve">-</w:t>
      </w:r>
      <w:hyperlink w:history="1" r:id="rIdxqgccwkaojhb_9doqmyfw">
        <w:r>
          <w:rPr>
            <w:rFonts w:ascii="Arial" w:cs="Arial" w:eastAsia="Arial" w:hAnsi="Arial"/>
            <w:color w:val="1D4ED8"/>
            <w:sz w:val="24"/>
            <w:szCs w:val="24"/>
            <w:u w:val="single"/>
          </w:rPr>
          <w:t xml:space="preserve">180</w:t>
        </w:r>
      </w:hyperlink>
      <w:r>
        <w:rPr>
          <w:rFonts w:ascii="Arial" w:cs="Arial" w:eastAsia="Arial" w:hAnsi="Arial"/>
          <w:sz w:val="24"/>
          <w:szCs w:val="24"/>
        </w:rPr>
        <w:t xml:space="preserve">, </w:t>
      </w:r>
      <w:hyperlink w:history="1" r:id="rIdjoyuutjtuolpzufa6e1lw">
        <w:r>
          <w:rPr>
            <w:rFonts w:ascii="Arial" w:cs="Arial" w:eastAsia="Arial" w:hAnsi="Arial"/>
            <w:color w:val="1D4ED8"/>
            <w:sz w:val="24"/>
            <w:szCs w:val="24"/>
            <w:u w:val="single"/>
          </w:rPr>
          <w:t xml:space="preserve">182</w:t>
        </w:r>
      </w:hyperlink>
      <w:r>
        <w:rPr>
          <w:rFonts w:ascii="Arial" w:cs="Arial" w:eastAsia="Arial" w:hAnsi="Arial"/>
          <w:sz w:val="24"/>
          <w:szCs w:val="24"/>
        </w:rPr>
        <w:t xml:space="preserve">-</w:t>
      </w:r>
      <w:hyperlink w:history="1" r:id="rIdc-pezdm4839v030zsxial">
        <w:r>
          <w:rPr>
            <w:rFonts w:ascii="Arial" w:cs="Arial" w:eastAsia="Arial" w:hAnsi="Arial"/>
            <w:color w:val="1D4ED8"/>
            <w:sz w:val="24"/>
            <w:szCs w:val="24"/>
            <w:u w:val="single"/>
          </w:rPr>
          <w:t xml:space="preserve">192</w:t>
        </w:r>
      </w:hyperlink>
      <w:r>
        <w:rPr>
          <w:rFonts w:ascii="Arial" w:cs="Arial" w:eastAsia="Arial" w:hAnsi="Arial"/>
          <w:sz w:val="24"/>
          <w:szCs w:val="24"/>
        </w:rPr>
        <w:t xml:space="preserve">, частью 3 статьи </w:t>
      </w:r>
      <w:hyperlink w:history="1" r:id="rIdkjt779c2m7juugxrmnrse">
        <w:r>
          <w:rPr>
            <w:rFonts w:ascii="Arial" w:cs="Arial" w:eastAsia="Arial" w:hAnsi="Arial"/>
            <w:color w:val="1D4ED8"/>
            <w:sz w:val="24"/>
            <w:szCs w:val="24"/>
            <w:u w:val="single"/>
          </w:rPr>
          <w:t xml:space="preserve">193</w:t>
        </w:r>
      </w:hyperlink>
      <w:r>
        <w:rPr>
          <w:rFonts w:ascii="Arial" w:cs="Arial" w:eastAsia="Arial" w:hAnsi="Arial"/>
          <w:sz w:val="24"/>
          <w:szCs w:val="24"/>
        </w:rPr>
        <w:t xml:space="preserve">, </w:t>
      </w:r>
      <w:hyperlink w:history="1" r:id="rId6_o7puwg2yvvdwhg9u-e-">
        <w:r>
          <w:rPr>
            <w:rFonts w:ascii="Arial" w:cs="Arial" w:eastAsia="Arial" w:hAnsi="Arial"/>
            <w:color w:val="1D4ED8"/>
            <w:sz w:val="24"/>
            <w:szCs w:val="24"/>
            <w:u w:val="single"/>
          </w:rPr>
          <w:t xml:space="preserve">194</w:t>
        </w:r>
      </w:hyperlink>
      <w:r>
        <w:rPr>
          <w:rFonts w:ascii="Arial" w:cs="Arial" w:eastAsia="Arial" w:hAnsi="Arial"/>
          <w:sz w:val="24"/>
          <w:szCs w:val="24"/>
        </w:rPr>
        <w:t xml:space="preserve">-</w:t>
      </w:r>
      <w:hyperlink w:history="1" r:id="rIdz75wvru24gthh_ih0qxgr">
        <w:r>
          <w:rPr>
            <w:rFonts w:ascii="Arial" w:cs="Arial" w:eastAsia="Arial" w:hAnsi="Arial"/>
            <w:color w:val="1D4ED8"/>
            <w:sz w:val="24"/>
            <w:szCs w:val="24"/>
            <w:u w:val="single"/>
          </w:rPr>
          <w:t xml:space="preserve">201</w:t>
        </w:r>
      </w:hyperlink>
      <w:r>
        <w:rPr>
          <w:rFonts w:ascii="Arial" w:cs="Arial" w:eastAsia="Arial" w:hAnsi="Arial"/>
          <w:sz w:val="24"/>
          <w:szCs w:val="24"/>
        </w:rPr>
        <w:t xml:space="preserve">, </w:t>
      </w:r>
      <w:hyperlink w:history="1" r:id="rIdwwnupcedrelh43f7gaofz">
        <w:r>
          <w:rPr>
            <w:rFonts w:ascii="Arial" w:cs="Arial" w:eastAsia="Arial" w:hAnsi="Arial"/>
            <w:color w:val="1D4ED8"/>
            <w:sz w:val="24"/>
            <w:szCs w:val="24"/>
            <w:u w:val="single"/>
          </w:rPr>
          <w:t xml:space="preserve">228</w:t>
        </w:r>
      </w:hyperlink>
      <w:r>
        <w:rPr>
          <w:rFonts w:ascii="Arial" w:cs="Arial" w:eastAsia="Arial" w:hAnsi="Arial"/>
          <w:sz w:val="24"/>
          <w:szCs w:val="24"/>
        </w:rPr>
        <w:t xml:space="preserve">, </w:t>
      </w:r>
      <w:hyperlink w:history="1" r:id="rIdgvlmfsiolbx0aef55im9n">
        <w:r>
          <w:rPr>
            <w:rFonts w:ascii="Arial" w:cs="Arial" w:eastAsia="Arial" w:hAnsi="Arial"/>
            <w:color w:val="1D4ED8"/>
            <w:sz w:val="24"/>
            <w:szCs w:val="24"/>
            <w:u w:val="single"/>
          </w:rPr>
          <w:t xml:space="preserve">228</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jv5atuaxgiygtt143v1qf">
        <w:r>
          <w:rPr>
            <w:rFonts w:ascii="Arial" w:cs="Arial" w:eastAsia="Arial" w:hAnsi="Arial"/>
            <w:color w:val="1D4ED8"/>
            <w:sz w:val="24"/>
            <w:szCs w:val="24"/>
            <w:u w:val="single"/>
          </w:rPr>
          <w:t xml:space="preserve">272</w:t>
        </w:r>
      </w:hyperlink>
      <w:r>
        <w:rPr>
          <w:rFonts w:ascii="Arial" w:cs="Arial" w:eastAsia="Arial" w:hAnsi="Arial"/>
          <w:sz w:val="24"/>
          <w:szCs w:val="24"/>
        </w:rPr>
        <w:t xml:space="preserve">, </w:t>
      </w:r>
      <w:hyperlink w:history="1" r:id="rId2sashkmbnf_czrpcn5_1b">
        <w:r>
          <w:rPr>
            <w:rFonts w:ascii="Arial" w:cs="Arial" w:eastAsia="Arial" w:hAnsi="Arial"/>
            <w:color w:val="1D4ED8"/>
            <w:sz w:val="24"/>
            <w:szCs w:val="24"/>
            <w:u w:val="single"/>
          </w:rPr>
          <w:t xml:space="preserve">273</w:t>
        </w:r>
      </w:hyperlink>
      <w:r>
        <w:rPr>
          <w:rFonts w:ascii="Arial" w:cs="Arial" w:eastAsia="Arial" w:hAnsi="Arial"/>
          <w:sz w:val="24"/>
          <w:szCs w:val="24"/>
        </w:rPr>
        <w:t xml:space="preserve">, </w:t>
      </w:r>
      <w:hyperlink w:history="1" r:id="rIdl3qhqfkj1a9lkoggvgnqj">
        <w:r>
          <w:rPr>
            <w:rFonts w:ascii="Arial" w:cs="Arial" w:eastAsia="Arial" w:hAnsi="Arial"/>
            <w:color w:val="1D4ED8"/>
            <w:sz w:val="24"/>
            <w:szCs w:val="24"/>
            <w:u w:val="single"/>
          </w:rPr>
          <w:t xml:space="preserve">310</w:t>
        </w:r>
      </w:hyperlink>
      <w:r>
        <w:rPr>
          <w:rFonts w:ascii="Arial" w:cs="Arial" w:eastAsia="Arial" w:hAnsi="Arial"/>
          <w:sz w:val="24"/>
          <w:szCs w:val="24"/>
        </w:rPr>
        <w:t xml:space="preserve">, </w:t>
      </w:r>
      <w:hyperlink w:history="1" r:id="rIdpjqyzpitrlkxrbiucrlcg">
        <w:r>
          <w:rPr>
            <w:rFonts w:ascii="Arial" w:cs="Arial" w:eastAsia="Arial" w:hAnsi="Arial"/>
            <w:color w:val="1D4ED8"/>
            <w:sz w:val="24"/>
            <w:szCs w:val="24"/>
            <w:u w:val="single"/>
          </w:rPr>
          <w:t xml:space="preserve">325</w:t>
        </w:r>
      </w:hyperlink>
      <w:r>
        <w:rPr>
          <w:rFonts w:ascii="Arial" w:cs="Arial" w:eastAsia="Arial" w:hAnsi="Arial"/>
          <w:sz w:val="24"/>
          <w:szCs w:val="24"/>
        </w:rPr>
        <w:t xml:space="preserve">, </w:t>
      </w:r>
      <w:hyperlink w:history="1" r:id="rId-lqjioz4hhtv8f7jj0yln">
        <w:r>
          <w:rPr>
            <w:rFonts w:ascii="Arial" w:cs="Arial" w:eastAsia="Arial" w:hAnsi="Arial"/>
            <w:color w:val="1D4ED8"/>
            <w:sz w:val="24"/>
            <w:szCs w:val="24"/>
            <w:u w:val="single"/>
          </w:rPr>
          <w:t xml:space="preserve">430</w:t>
        </w:r>
      </w:hyperlink>
      <w:r>
        <w:rPr>
          <w:rFonts w:ascii="Arial" w:cs="Arial" w:eastAsia="Arial" w:hAnsi="Arial"/>
          <w:sz w:val="24"/>
          <w:szCs w:val="24"/>
        </w:rPr>
        <w:t xml:space="preserve">, частью 1 статьи </w:t>
      </w:r>
      <w:hyperlink w:history="1" r:id="rId1jfwo7c--4m6zrrjbf3pz">
        <w:r>
          <w:rPr>
            <w:rFonts w:ascii="Arial" w:cs="Arial" w:eastAsia="Arial" w:hAnsi="Arial"/>
            <w:color w:val="1D4ED8"/>
            <w:sz w:val="24"/>
            <w:szCs w:val="24"/>
            <w:u w:val="single"/>
          </w:rPr>
          <w:t xml:space="preserve">431</w:t>
        </w:r>
      </w:hyperlink>
      <w:r>
        <w:rPr>
          <w:rFonts w:ascii="Arial" w:cs="Arial" w:eastAsia="Arial" w:hAnsi="Arial"/>
          <w:sz w:val="24"/>
          <w:szCs w:val="24"/>
        </w:rPr>
        <w:t xml:space="preserve">, </w:t>
      </w:r>
      <w:hyperlink w:history="1" r:id="rIdrfwbcqoarhfhdccbhbofv">
        <w:r>
          <w:rPr>
            <w:rFonts w:ascii="Arial" w:cs="Arial" w:eastAsia="Arial" w:hAnsi="Arial"/>
            <w:color w:val="1D4ED8"/>
            <w:sz w:val="24"/>
            <w:szCs w:val="24"/>
            <w:u w:val="single"/>
          </w:rPr>
          <w:t xml:space="preserve">432</w:t>
        </w:r>
      </w:hyperlink>
      <w:r>
        <w:rPr>
          <w:rFonts w:ascii="Arial" w:cs="Arial" w:eastAsia="Arial" w:hAnsi="Arial"/>
          <w:sz w:val="24"/>
          <w:szCs w:val="24"/>
        </w:rPr>
        <w:t xml:space="preserve">, </w:t>
      </w:r>
      <w:hyperlink w:history="1" r:id="rIdmysrfho-snkmfahsvxpfn">
        <w:r>
          <w:rPr>
            <w:rFonts w:ascii="Arial" w:cs="Arial" w:eastAsia="Arial" w:hAnsi="Arial"/>
            <w:color w:val="1D4ED8"/>
            <w:sz w:val="24"/>
            <w:szCs w:val="24"/>
            <w:u w:val="single"/>
          </w:rPr>
          <w:t xml:space="preserve">445</w:t>
        </w:r>
      </w:hyperlink>
      <w:r>
        <w:rPr>
          <w:rFonts w:ascii="Arial" w:cs="Arial" w:eastAsia="Arial" w:hAnsi="Arial"/>
          <w:sz w:val="24"/>
          <w:szCs w:val="24"/>
        </w:rPr>
        <w:t xml:space="preserve">, </w:t>
      </w:r>
      <w:hyperlink w:history="1" r:id="rIdg6ksdyzkwhrhxnxq51cz7">
        <w:r>
          <w:rPr>
            <w:rFonts w:ascii="Arial" w:cs="Arial" w:eastAsia="Arial" w:hAnsi="Arial"/>
            <w:color w:val="1D4ED8"/>
            <w:sz w:val="24"/>
            <w:szCs w:val="24"/>
            <w:u w:val="single"/>
          </w:rPr>
          <w:t xml:space="preserve">447</w:t>
        </w:r>
      </w:hyperlink>
      <w:r>
        <w:rPr>
          <w:rFonts w:ascii="Arial" w:cs="Arial" w:eastAsia="Arial" w:hAnsi="Arial"/>
          <w:sz w:val="24"/>
          <w:szCs w:val="24"/>
        </w:rPr>
        <w:t xml:space="preserve">-</w:t>
      </w:r>
      <w:hyperlink w:history="1" r:id="rIdpcp_3tfd_er_biawxdrhf">
        <w:r>
          <w:rPr>
            <w:rFonts w:ascii="Arial" w:cs="Arial" w:eastAsia="Arial" w:hAnsi="Arial"/>
            <w:color w:val="1D4ED8"/>
            <w:sz w:val="24"/>
            <w:szCs w:val="24"/>
            <w:u w:val="single"/>
          </w:rPr>
          <w:t xml:space="preserve">450</w:t>
        </w:r>
      </w:hyperlink>
      <w:r>
        <w:rPr>
          <w:rFonts w:ascii="Arial" w:cs="Arial" w:eastAsia="Arial" w:hAnsi="Arial"/>
          <w:sz w:val="24"/>
          <w:szCs w:val="24"/>
        </w:rPr>
        <w:t xml:space="preserve">" заменить словами "статьями </w:t>
      </w:r>
      <w:hyperlink w:history="1" r:id="rIdobwza9vqwq1wuqoufmajm">
        <w:r>
          <w:rPr>
            <w:rFonts w:ascii="Arial" w:cs="Arial" w:eastAsia="Arial" w:hAnsi="Arial"/>
            <w:color w:val="1D4ED8"/>
            <w:sz w:val="24"/>
            <w:szCs w:val="24"/>
            <w:u w:val="single"/>
          </w:rPr>
          <w:t xml:space="preserve">93</w:t>
        </w:r>
      </w:hyperlink>
      <w:r>
        <w:rPr>
          <w:rFonts w:ascii="Arial" w:cs="Arial" w:eastAsia="Arial" w:hAnsi="Arial"/>
          <w:sz w:val="24"/>
          <w:szCs w:val="24"/>
        </w:rPr>
        <w:t xml:space="preserve">-</w:t>
      </w:r>
      <w:hyperlink w:history="1" r:id="rIdiu5o_y94heexyjfudiit1">
        <w:r>
          <w:rPr>
            <w:rFonts w:ascii="Arial" w:cs="Arial" w:eastAsia="Arial" w:hAnsi="Arial"/>
            <w:color w:val="1D4ED8"/>
            <w:sz w:val="24"/>
            <w:szCs w:val="24"/>
            <w:u w:val="single"/>
          </w:rPr>
          <w:t xml:space="preserve">95</w:t>
        </w:r>
      </w:hyperlink>
      <w:r>
        <w:rPr>
          <w:rFonts w:ascii="Arial" w:cs="Arial" w:eastAsia="Arial" w:hAnsi="Arial"/>
          <w:sz w:val="24"/>
          <w:szCs w:val="24"/>
        </w:rPr>
        <w:t xml:space="preserve">, </w:t>
      </w:r>
      <w:hyperlink w:history="1" r:id="rIdqn0noqhpcsning_gojn5k">
        <w:r>
          <w:rPr>
            <w:rFonts w:ascii="Arial" w:cs="Arial" w:eastAsia="Arial" w:hAnsi="Arial"/>
            <w:color w:val="1D4ED8"/>
            <w:sz w:val="24"/>
            <w:szCs w:val="24"/>
            <w:u w:val="single"/>
          </w:rPr>
          <w:t xml:space="preserve">97</w:t>
        </w:r>
      </w:hyperlink>
      <w:r>
        <w:rPr>
          <w:rFonts w:ascii="Arial" w:cs="Arial" w:eastAsia="Arial" w:hAnsi="Arial"/>
          <w:sz w:val="24"/>
          <w:szCs w:val="24"/>
        </w:rPr>
        <w:t xml:space="preserve">-</w:t>
      </w:r>
      <w:hyperlink w:history="1" r:id="rIduoewrr6xyw7hzrf2j7kie">
        <w:r>
          <w:rPr>
            <w:rFonts w:ascii="Arial" w:cs="Arial" w:eastAsia="Arial" w:hAnsi="Arial"/>
            <w:color w:val="1D4ED8"/>
            <w:sz w:val="24"/>
            <w:szCs w:val="24"/>
            <w:u w:val="single"/>
          </w:rPr>
          <w:t xml:space="preserve">99</w:t>
        </w:r>
      </w:hyperlink>
      <w:r>
        <w:rPr>
          <w:rFonts w:ascii="Arial" w:cs="Arial" w:eastAsia="Arial" w:hAnsi="Arial"/>
          <w:sz w:val="24"/>
          <w:szCs w:val="24"/>
        </w:rPr>
        <w:t xml:space="preserve">, </w:t>
      </w:r>
      <w:hyperlink w:history="1" r:id="rIdodghn4vde246kfcmsenkl">
        <w:r>
          <w:rPr>
            <w:rFonts w:ascii="Arial" w:cs="Arial" w:eastAsia="Arial" w:hAnsi="Arial"/>
            <w:color w:val="1D4ED8"/>
            <w:sz w:val="24"/>
            <w:szCs w:val="24"/>
            <w:u w:val="single"/>
          </w:rPr>
          <w:t xml:space="preserve">101</w:t>
        </w:r>
      </w:hyperlink>
      <w:r>
        <w:rPr>
          <w:rFonts w:ascii="Arial" w:cs="Arial" w:eastAsia="Arial" w:hAnsi="Arial"/>
          <w:sz w:val="24"/>
          <w:szCs w:val="24"/>
        </w:rPr>
        <w:t xml:space="preserve">, </w:t>
      </w:r>
      <w:hyperlink w:history="1" r:id="rId46ba7xgxzlxui0iwhv81w">
        <w:r>
          <w:rPr>
            <w:rFonts w:ascii="Arial" w:cs="Arial" w:eastAsia="Arial" w:hAnsi="Arial"/>
            <w:color w:val="1D4ED8"/>
            <w:sz w:val="24"/>
            <w:szCs w:val="24"/>
            <w:u w:val="single"/>
          </w:rPr>
          <w:t xml:space="preserve">102</w:t>
        </w:r>
      </w:hyperlink>
      <w:r>
        <w:rPr>
          <w:rFonts w:ascii="Arial" w:cs="Arial" w:eastAsia="Arial" w:hAnsi="Arial"/>
          <w:sz w:val="24"/>
          <w:szCs w:val="24"/>
        </w:rPr>
        <w:t xml:space="preserve">, </w:t>
      </w:r>
      <w:hyperlink w:history="1" r:id="rIdtad4ews64ix_56sn8lftq">
        <w:r>
          <w:rPr>
            <w:rFonts w:ascii="Arial" w:cs="Arial" w:eastAsia="Arial" w:hAnsi="Arial"/>
            <w:color w:val="1D4ED8"/>
            <w:sz w:val="24"/>
            <w:szCs w:val="24"/>
            <w:u w:val="single"/>
          </w:rPr>
          <w:t xml:space="preserve">108</w:t>
        </w:r>
      </w:hyperlink>
      <w:r>
        <w:rPr>
          <w:rFonts w:ascii="Arial" w:cs="Arial" w:eastAsia="Arial" w:hAnsi="Arial"/>
          <w:sz w:val="24"/>
          <w:szCs w:val="24"/>
        </w:rPr>
        <w:t xml:space="preserve">, </w:t>
      </w:r>
      <w:hyperlink w:history="1" r:id="rId0ho4tvtaomqpfvl4tkhgq">
        <w:r>
          <w:rPr>
            <w:rFonts w:ascii="Arial" w:cs="Arial" w:eastAsia="Arial" w:hAnsi="Arial"/>
            <w:color w:val="1D4ED8"/>
            <w:sz w:val="24"/>
            <w:szCs w:val="24"/>
            <w:u w:val="single"/>
          </w:rPr>
          <w:t xml:space="preserve">109</w:t>
        </w:r>
      </w:hyperlink>
      <w:r>
        <w:rPr>
          <w:rFonts w:ascii="Arial" w:cs="Arial" w:eastAsia="Arial" w:hAnsi="Arial"/>
          <w:sz w:val="24"/>
          <w:szCs w:val="24"/>
        </w:rPr>
        <w:t xml:space="preserve">, частью 2 </w:t>
      </w:r>
      <w:hyperlink w:history="1" r:id="rIddcvcnnsz8k3f5dnmawuqx">
        <w:r>
          <w:rPr>
            <w:rFonts w:ascii="Arial" w:cs="Arial" w:eastAsia="Arial" w:hAnsi="Arial"/>
            <w:color w:val="1D4ED8"/>
            <w:sz w:val="24"/>
            <w:szCs w:val="24"/>
            <w:u w:val="single"/>
          </w:rPr>
          <w:t xml:space="preserve">статьи 112</w:t>
        </w:r>
      </w:hyperlink>
      <w:r>
        <w:rPr>
          <w:rFonts w:ascii="Arial" w:cs="Arial" w:eastAsia="Arial" w:hAnsi="Arial"/>
          <w:sz w:val="24"/>
          <w:szCs w:val="24"/>
        </w:rPr>
        <w:t xml:space="preserve">, статьями </w:t>
      </w:r>
      <w:hyperlink w:history="1" r:id="rIdaygbxhi8topkvo7nyy1ut">
        <w:r>
          <w:rPr>
            <w:rFonts w:ascii="Arial" w:cs="Arial" w:eastAsia="Arial" w:hAnsi="Arial"/>
            <w:color w:val="1D4ED8"/>
            <w:sz w:val="24"/>
            <w:szCs w:val="24"/>
            <w:u w:val="single"/>
          </w:rPr>
          <w:t xml:space="preserve">125</w:t>
        </w:r>
      </w:hyperlink>
      <w:r>
        <w:rPr>
          <w:rFonts w:ascii="Arial" w:cs="Arial" w:eastAsia="Arial" w:hAnsi="Arial"/>
          <w:sz w:val="24"/>
          <w:szCs w:val="24"/>
        </w:rPr>
        <w:t xml:space="preserve">, </w:t>
      </w:r>
      <w:hyperlink w:history="1" r:id="rIdm7vzvjclx9tqhonm90pj2">
        <w:r>
          <w:rPr>
            <w:rFonts w:ascii="Arial" w:cs="Arial" w:eastAsia="Arial" w:hAnsi="Arial"/>
            <w:color w:val="1D4ED8"/>
            <w:sz w:val="24"/>
            <w:szCs w:val="24"/>
            <w:u w:val="single"/>
          </w:rPr>
          <w:t xml:space="preserve">130</w:t>
        </w:r>
      </w:hyperlink>
      <w:r>
        <w:rPr>
          <w:rFonts w:ascii="Arial" w:cs="Arial" w:eastAsia="Arial" w:hAnsi="Arial"/>
          <w:sz w:val="24"/>
          <w:szCs w:val="24"/>
        </w:rPr>
        <w:t xml:space="preserve">, </w:t>
      </w:r>
      <w:hyperlink w:history="1" r:id="rId4jtegzh3ynlqsz_2pzdrc">
        <w:r>
          <w:rPr>
            <w:rFonts w:ascii="Arial" w:cs="Arial" w:eastAsia="Arial" w:hAnsi="Arial"/>
            <w:color w:val="1D4ED8"/>
            <w:sz w:val="24"/>
            <w:szCs w:val="24"/>
            <w:u w:val="single"/>
          </w:rPr>
          <w:t xml:space="preserve">132</w:t>
        </w:r>
      </w:hyperlink>
      <w:r>
        <w:rPr>
          <w:rFonts w:ascii="Arial" w:cs="Arial" w:eastAsia="Arial" w:hAnsi="Arial"/>
          <w:sz w:val="24"/>
          <w:szCs w:val="24"/>
        </w:rPr>
        <w:t xml:space="preserve">-</w:t>
      </w:r>
      <w:hyperlink w:history="1" r:id="rId8ysnncqqji40_j_1hv7mb">
        <w:r>
          <w:rPr>
            <w:rFonts w:ascii="Arial" w:cs="Arial" w:eastAsia="Arial" w:hAnsi="Arial"/>
            <w:color w:val="1D4ED8"/>
            <w:sz w:val="24"/>
            <w:szCs w:val="24"/>
            <w:u w:val="single"/>
          </w:rPr>
          <w:t xml:space="preserve">135</w:t>
        </w:r>
      </w:hyperlink>
      <w:r>
        <w:rPr>
          <w:rFonts w:ascii="Arial" w:cs="Arial" w:eastAsia="Arial" w:hAnsi="Arial"/>
          <w:sz w:val="24"/>
          <w:szCs w:val="24"/>
        </w:rPr>
        <w:t xml:space="preserve">, </w:t>
      </w:r>
      <w:hyperlink w:history="1" r:id="rId61nds8ppwwfiztss21uic">
        <w:r>
          <w:rPr>
            <w:rFonts w:ascii="Arial" w:cs="Arial" w:eastAsia="Arial" w:hAnsi="Arial"/>
            <w:color w:val="1D4ED8"/>
            <w:sz w:val="24"/>
            <w:szCs w:val="24"/>
            <w:u w:val="single"/>
          </w:rPr>
          <w:t xml:space="preserve">137</w:t>
        </w:r>
      </w:hyperlink>
      <w:r>
        <w:rPr>
          <w:rFonts w:ascii="Arial" w:cs="Arial" w:eastAsia="Arial" w:hAnsi="Arial"/>
          <w:sz w:val="24"/>
          <w:szCs w:val="24"/>
        </w:rPr>
        <w:t xml:space="preserve">-</w:t>
      </w:r>
      <w:hyperlink w:history="1" r:id="rIdd2ubfkg9hmzx8y2dvf7rp">
        <w:r>
          <w:rPr>
            <w:rFonts w:ascii="Arial" w:cs="Arial" w:eastAsia="Arial" w:hAnsi="Arial"/>
            <w:color w:val="1D4ED8"/>
            <w:sz w:val="24"/>
            <w:szCs w:val="24"/>
            <w:u w:val="single"/>
          </w:rPr>
          <w:t xml:space="preserve">142</w:t>
        </w:r>
      </w:hyperlink>
      <w:r>
        <w:rPr>
          <w:rFonts w:ascii="Arial" w:cs="Arial" w:eastAsia="Arial" w:hAnsi="Arial"/>
          <w:sz w:val="24"/>
          <w:szCs w:val="24"/>
        </w:rPr>
        <w:t xml:space="preserve">, пунктами 1 и 2 части 1 </w:t>
      </w:r>
      <w:hyperlink w:history="1" r:id="rIdvz8gmhbr8efxeuocieqgy">
        <w:r>
          <w:rPr>
            <w:rFonts w:ascii="Arial" w:cs="Arial" w:eastAsia="Arial" w:hAnsi="Arial"/>
            <w:color w:val="1D4ED8"/>
            <w:sz w:val="24"/>
            <w:szCs w:val="24"/>
            <w:u w:val="single"/>
          </w:rPr>
          <w:t xml:space="preserve">статьи 153</w:t>
        </w:r>
      </w:hyperlink>
      <w:r>
        <w:rPr>
          <w:rFonts w:ascii="Arial" w:cs="Arial" w:eastAsia="Arial" w:hAnsi="Arial"/>
          <w:sz w:val="24"/>
          <w:szCs w:val="24"/>
        </w:rPr>
        <w:t xml:space="preserve">, статьями </w:t>
      </w:r>
      <w:hyperlink w:history="1" r:id="rId-4aecmd20uwxivdcv8kmk">
        <w:r>
          <w:rPr>
            <w:rFonts w:ascii="Arial" w:cs="Arial" w:eastAsia="Arial" w:hAnsi="Arial"/>
            <w:color w:val="1D4ED8"/>
            <w:sz w:val="24"/>
            <w:szCs w:val="24"/>
            <w:u w:val="single"/>
          </w:rPr>
          <w:t xml:space="preserve">160</w:t>
        </w:r>
      </w:hyperlink>
      <w:r>
        <w:rPr>
          <w:rFonts w:ascii="Arial" w:cs="Arial" w:eastAsia="Arial" w:hAnsi="Arial"/>
          <w:sz w:val="24"/>
          <w:szCs w:val="24"/>
        </w:rPr>
        <w:t xml:space="preserve">, </w:t>
      </w:r>
      <w:hyperlink w:history="1" r:id="rId8dis8a8azxi-pmw8te-z-">
        <w:r>
          <w:rPr>
            <w:rFonts w:ascii="Arial" w:cs="Arial" w:eastAsia="Arial" w:hAnsi="Arial"/>
            <w:color w:val="1D4ED8"/>
            <w:sz w:val="24"/>
            <w:szCs w:val="24"/>
            <w:u w:val="single"/>
          </w:rPr>
          <w:t xml:space="preserve">165</w:t>
        </w:r>
      </w:hyperlink>
      <w:r>
        <w:rPr>
          <w:rFonts w:ascii="Arial" w:cs="Arial" w:eastAsia="Arial" w:hAnsi="Arial"/>
          <w:sz w:val="24"/>
          <w:szCs w:val="24"/>
        </w:rPr>
        <w:t xml:space="preserve">, </w:t>
      </w:r>
      <w:hyperlink w:history="1" r:id="rIdjo3yx7pg9rh2fv-y4mvr3">
        <w:r>
          <w:rPr>
            <w:rFonts w:ascii="Arial" w:cs="Arial" w:eastAsia="Arial" w:hAnsi="Arial"/>
            <w:color w:val="1D4ED8"/>
            <w:sz w:val="24"/>
            <w:szCs w:val="24"/>
            <w:u w:val="single"/>
          </w:rPr>
          <w:t xml:space="preserve">177</w:t>
        </w:r>
      </w:hyperlink>
      <w:r>
        <w:rPr>
          <w:rFonts w:ascii="Arial" w:cs="Arial" w:eastAsia="Arial" w:hAnsi="Arial"/>
          <w:sz w:val="24"/>
          <w:szCs w:val="24"/>
        </w:rPr>
        <w:t xml:space="preserve">-</w:t>
      </w:r>
      <w:hyperlink w:history="1" r:id="rIdnoqngyfsax4vynye0e0gd">
        <w:r>
          <w:rPr>
            <w:rFonts w:ascii="Arial" w:cs="Arial" w:eastAsia="Arial" w:hAnsi="Arial"/>
            <w:color w:val="1D4ED8"/>
            <w:sz w:val="24"/>
            <w:szCs w:val="24"/>
            <w:u w:val="single"/>
          </w:rPr>
          <w:t xml:space="preserve">180</w:t>
        </w:r>
      </w:hyperlink>
      <w:r>
        <w:rPr>
          <w:rFonts w:ascii="Arial" w:cs="Arial" w:eastAsia="Arial" w:hAnsi="Arial"/>
          <w:sz w:val="24"/>
          <w:szCs w:val="24"/>
        </w:rPr>
        <w:t xml:space="preserve">, </w:t>
      </w:r>
      <w:hyperlink w:history="1" r:id="rIdv-xajouiak7xvyfk6lkmy">
        <w:r>
          <w:rPr>
            <w:rFonts w:ascii="Arial" w:cs="Arial" w:eastAsia="Arial" w:hAnsi="Arial"/>
            <w:color w:val="1D4ED8"/>
            <w:sz w:val="24"/>
            <w:szCs w:val="24"/>
            <w:u w:val="single"/>
          </w:rPr>
          <w:t xml:space="preserve">182</w:t>
        </w:r>
      </w:hyperlink>
      <w:r>
        <w:rPr>
          <w:rFonts w:ascii="Arial" w:cs="Arial" w:eastAsia="Arial" w:hAnsi="Arial"/>
          <w:sz w:val="24"/>
          <w:szCs w:val="24"/>
        </w:rPr>
        <w:t xml:space="preserve">-</w:t>
      </w:r>
      <w:hyperlink w:history="1" r:id="rIdk7actj5fowxn_hswq0ohd">
        <w:r>
          <w:rPr>
            <w:rFonts w:ascii="Arial" w:cs="Arial" w:eastAsia="Arial" w:hAnsi="Arial"/>
            <w:color w:val="1D4ED8"/>
            <w:sz w:val="24"/>
            <w:szCs w:val="24"/>
            <w:u w:val="single"/>
          </w:rPr>
          <w:t xml:space="preserve">188</w:t>
        </w:r>
      </w:hyperlink>
      <w:r>
        <w:rPr>
          <w:rFonts w:ascii="Arial" w:cs="Arial" w:eastAsia="Arial" w:hAnsi="Arial"/>
          <w:sz w:val="24"/>
          <w:szCs w:val="24"/>
        </w:rPr>
        <w:t xml:space="preserve">, частью 1 </w:t>
      </w:r>
      <w:hyperlink w:history="1" r:id="rIdmhhexhcajv6etl8eg7nf1">
        <w:r>
          <w:rPr>
            <w:rFonts w:ascii="Arial" w:cs="Arial" w:eastAsia="Arial" w:hAnsi="Arial"/>
            <w:color w:val="1D4ED8"/>
            <w:sz w:val="24"/>
            <w:szCs w:val="24"/>
            <w:u w:val="single"/>
          </w:rPr>
          <w:t xml:space="preserve">статьи 189</w:t>
        </w:r>
      </w:hyperlink>
      <w:r>
        <w:rPr>
          <w:rFonts w:ascii="Arial" w:cs="Arial" w:eastAsia="Arial" w:hAnsi="Arial"/>
          <w:sz w:val="24"/>
          <w:szCs w:val="24"/>
        </w:rPr>
        <w:t xml:space="preserve">, статьями </w:t>
      </w:r>
      <w:hyperlink w:history="1" r:id="rIdp7i4gii7mdvcvihdcggst">
        <w:r>
          <w:rPr>
            <w:rFonts w:ascii="Arial" w:cs="Arial" w:eastAsia="Arial" w:hAnsi="Arial"/>
            <w:color w:val="1D4ED8"/>
            <w:sz w:val="24"/>
            <w:szCs w:val="24"/>
            <w:u w:val="single"/>
          </w:rPr>
          <w:t xml:space="preserve">190</w:t>
        </w:r>
      </w:hyperlink>
      <w:r>
        <w:rPr>
          <w:rFonts w:ascii="Arial" w:cs="Arial" w:eastAsia="Arial" w:hAnsi="Arial"/>
          <w:sz w:val="24"/>
          <w:szCs w:val="24"/>
        </w:rPr>
        <w:t xml:space="preserve">, </w:t>
      </w:r>
      <w:hyperlink w:history="1" r:id="rIdaypepn9vvhqdwwp4okssj">
        <w:r>
          <w:rPr>
            <w:rFonts w:ascii="Arial" w:cs="Arial" w:eastAsia="Arial" w:hAnsi="Arial"/>
            <w:color w:val="1D4ED8"/>
            <w:sz w:val="24"/>
            <w:szCs w:val="24"/>
            <w:u w:val="single"/>
          </w:rPr>
          <w:t xml:space="preserve">191</w:t>
        </w:r>
      </w:hyperlink>
      <w:r>
        <w:rPr>
          <w:rFonts w:ascii="Arial" w:cs="Arial" w:eastAsia="Arial" w:hAnsi="Arial"/>
          <w:sz w:val="24"/>
          <w:szCs w:val="24"/>
        </w:rPr>
        <w:t xml:space="preserve">, частями 1-3 </w:t>
      </w:r>
      <w:hyperlink w:history="1" r:id="rIdb3yawenkjr0xgtk0uwbtc">
        <w:r>
          <w:rPr>
            <w:rFonts w:ascii="Arial" w:cs="Arial" w:eastAsia="Arial" w:hAnsi="Arial"/>
            <w:color w:val="1D4ED8"/>
            <w:sz w:val="24"/>
            <w:szCs w:val="24"/>
            <w:u w:val="single"/>
          </w:rPr>
          <w:t xml:space="preserve">статьи 192</w:t>
        </w:r>
      </w:hyperlink>
      <w:r>
        <w:rPr>
          <w:rFonts w:ascii="Arial" w:cs="Arial" w:eastAsia="Arial" w:hAnsi="Arial"/>
          <w:sz w:val="24"/>
          <w:szCs w:val="24"/>
        </w:rPr>
        <w:t xml:space="preserve">, частями 3 и 6 </w:t>
      </w:r>
      <w:hyperlink w:history="1" r:id="rIdybhy8jhssvbgd2pm61zzq">
        <w:r>
          <w:rPr>
            <w:rFonts w:ascii="Arial" w:cs="Arial" w:eastAsia="Arial" w:hAnsi="Arial"/>
            <w:color w:val="1D4ED8"/>
            <w:sz w:val="24"/>
            <w:szCs w:val="24"/>
            <w:u w:val="single"/>
          </w:rPr>
          <w:t xml:space="preserve">статьи 193</w:t>
        </w:r>
      </w:hyperlink>
      <w:r>
        <w:rPr>
          <w:rFonts w:ascii="Arial" w:cs="Arial" w:eastAsia="Arial" w:hAnsi="Arial"/>
          <w:sz w:val="24"/>
          <w:szCs w:val="24"/>
        </w:rPr>
        <w:t xml:space="preserve">, статьями </w:t>
      </w:r>
      <w:hyperlink w:history="1" r:id="rIdqqo2uqqmf1hcuncp6l3k2">
        <w:r>
          <w:rPr>
            <w:rFonts w:ascii="Arial" w:cs="Arial" w:eastAsia="Arial" w:hAnsi="Arial"/>
            <w:color w:val="1D4ED8"/>
            <w:sz w:val="24"/>
            <w:szCs w:val="24"/>
            <w:u w:val="single"/>
          </w:rPr>
          <w:t xml:space="preserve">194</w:t>
        </w:r>
      </w:hyperlink>
      <w:r>
        <w:rPr>
          <w:rFonts w:ascii="Arial" w:cs="Arial" w:eastAsia="Arial" w:hAnsi="Arial"/>
          <w:sz w:val="24"/>
          <w:szCs w:val="24"/>
        </w:rPr>
        <w:t xml:space="preserve">-</w:t>
      </w:r>
      <w:hyperlink w:history="1" r:id="rIdwqiodcro7yetdruodxnxw">
        <w:r>
          <w:rPr>
            <w:rFonts w:ascii="Arial" w:cs="Arial" w:eastAsia="Arial" w:hAnsi="Arial"/>
            <w:color w:val="1D4ED8"/>
            <w:sz w:val="24"/>
            <w:szCs w:val="24"/>
            <w:u w:val="single"/>
          </w:rPr>
          <w:t xml:space="preserve">201</w:t>
        </w:r>
      </w:hyperlink>
      <w:r>
        <w:rPr>
          <w:rFonts w:ascii="Arial" w:cs="Arial" w:eastAsia="Arial" w:hAnsi="Arial"/>
          <w:sz w:val="24"/>
          <w:szCs w:val="24"/>
        </w:rPr>
        <w:t xml:space="preserve">, </w:t>
      </w:r>
      <w:hyperlink w:history="1" r:id="rId6igrnx7hnpayo2ymm4hrf">
        <w:r>
          <w:rPr>
            <w:rFonts w:ascii="Arial" w:cs="Arial" w:eastAsia="Arial" w:hAnsi="Arial"/>
            <w:color w:val="1D4ED8"/>
            <w:sz w:val="24"/>
            <w:szCs w:val="24"/>
            <w:u w:val="single"/>
          </w:rPr>
          <w:t xml:space="preserve">228</w:t>
        </w:r>
      </w:hyperlink>
      <w:r>
        <w:rPr>
          <w:rFonts w:ascii="Arial" w:cs="Arial" w:eastAsia="Arial" w:hAnsi="Arial"/>
          <w:sz w:val="24"/>
          <w:szCs w:val="24"/>
        </w:rPr>
        <w:t xml:space="preserve">, </w:t>
      </w:r>
      <w:hyperlink w:history="1" r:id="rIdpye8xthpewyhxrh8y6zzr">
        <w:r>
          <w:rPr>
            <w:rFonts w:ascii="Arial" w:cs="Arial" w:eastAsia="Arial" w:hAnsi="Arial"/>
            <w:color w:val="1D4ED8"/>
            <w:sz w:val="24"/>
            <w:szCs w:val="24"/>
            <w:u w:val="single"/>
          </w:rPr>
          <w:t xml:space="preserve">228</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ci-lqkfdyeycahkjpoiw4">
        <w:r>
          <w:rPr>
            <w:rFonts w:ascii="Arial" w:cs="Arial" w:eastAsia="Arial" w:hAnsi="Arial"/>
            <w:color w:val="1D4ED8"/>
            <w:sz w:val="24"/>
            <w:szCs w:val="24"/>
            <w:u w:val="single"/>
          </w:rPr>
          <w:t xml:space="preserve">272</w:t>
        </w:r>
      </w:hyperlink>
      <w:r>
        <w:rPr>
          <w:rFonts w:ascii="Arial" w:cs="Arial" w:eastAsia="Arial" w:hAnsi="Arial"/>
          <w:sz w:val="24"/>
          <w:szCs w:val="24"/>
        </w:rPr>
        <w:t xml:space="preserve">, </w:t>
      </w:r>
      <w:hyperlink w:history="1" r:id="rIdqar5dbqh19don4tihibsv">
        <w:r>
          <w:rPr>
            <w:rFonts w:ascii="Arial" w:cs="Arial" w:eastAsia="Arial" w:hAnsi="Arial"/>
            <w:color w:val="1D4ED8"/>
            <w:sz w:val="24"/>
            <w:szCs w:val="24"/>
            <w:u w:val="single"/>
          </w:rPr>
          <w:t xml:space="preserve">273</w:t>
        </w:r>
      </w:hyperlink>
      <w:r>
        <w:rPr>
          <w:rFonts w:ascii="Arial" w:cs="Arial" w:eastAsia="Arial" w:hAnsi="Arial"/>
          <w:sz w:val="24"/>
          <w:szCs w:val="24"/>
        </w:rPr>
        <w:t xml:space="preserve">, </w:t>
      </w:r>
      <w:hyperlink w:history="1" r:id="rIdl93b96z0s9q4j42zgyfds">
        <w:r>
          <w:rPr>
            <w:rFonts w:ascii="Arial" w:cs="Arial" w:eastAsia="Arial" w:hAnsi="Arial"/>
            <w:color w:val="1D4ED8"/>
            <w:sz w:val="24"/>
            <w:szCs w:val="24"/>
            <w:u w:val="single"/>
          </w:rPr>
          <w:t xml:space="preserve">310</w:t>
        </w:r>
      </w:hyperlink>
      <w:r>
        <w:rPr>
          <w:rFonts w:ascii="Arial" w:cs="Arial" w:eastAsia="Arial" w:hAnsi="Arial"/>
          <w:sz w:val="24"/>
          <w:szCs w:val="24"/>
        </w:rPr>
        <w:t xml:space="preserve">, </w:t>
      </w:r>
      <w:hyperlink w:history="1" r:id="rId8wd1qfrrginbu1xbdbsb_">
        <w:r>
          <w:rPr>
            <w:rFonts w:ascii="Arial" w:cs="Arial" w:eastAsia="Arial" w:hAnsi="Arial"/>
            <w:color w:val="1D4ED8"/>
            <w:sz w:val="24"/>
            <w:szCs w:val="24"/>
            <w:u w:val="single"/>
          </w:rPr>
          <w:t xml:space="preserve">325</w:t>
        </w:r>
      </w:hyperlink>
      <w:r>
        <w:rPr>
          <w:rFonts w:ascii="Arial" w:cs="Arial" w:eastAsia="Arial" w:hAnsi="Arial"/>
          <w:sz w:val="24"/>
          <w:szCs w:val="24"/>
        </w:rPr>
        <w:t xml:space="preserve">, </w:t>
      </w:r>
      <w:hyperlink w:history="1" r:id="rIdm-qwjgcp2m-rocb7ep0sq">
        <w:r>
          <w:rPr>
            <w:rFonts w:ascii="Arial" w:cs="Arial" w:eastAsia="Arial" w:hAnsi="Arial"/>
            <w:color w:val="1D4ED8"/>
            <w:sz w:val="24"/>
            <w:szCs w:val="24"/>
            <w:u w:val="single"/>
          </w:rPr>
          <w:t xml:space="preserve">430</w:t>
        </w:r>
      </w:hyperlink>
      <w:r>
        <w:rPr>
          <w:rFonts w:ascii="Arial" w:cs="Arial" w:eastAsia="Arial" w:hAnsi="Arial"/>
          <w:sz w:val="24"/>
          <w:szCs w:val="24"/>
        </w:rPr>
        <w:t xml:space="preserve">, частью 1 </w:t>
      </w:r>
      <w:hyperlink w:history="1" r:id="rIdmbcyzhqiydgxo3nno8u72">
        <w:r>
          <w:rPr>
            <w:rFonts w:ascii="Arial" w:cs="Arial" w:eastAsia="Arial" w:hAnsi="Arial"/>
            <w:color w:val="1D4ED8"/>
            <w:sz w:val="24"/>
            <w:szCs w:val="24"/>
            <w:u w:val="single"/>
          </w:rPr>
          <w:t xml:space="preserve">статьи 431</w:t>
        </w:r>
      </w:hyperlink>
      <w:r>
        <w:rPr>
          <w:rFonts w:ascii="Arial" w:cs="Arial" w:eastAsia="Arial" w:hAnsi="Arial"/>
          <w:sz w:val="24"/>
          <w:szCs w:val="24"/>
        </w:rPr>
        <w:t xml:space="preserve">, статьями </w:t>
      </w:r>
      <w:hyperlink w:history="1" r:id="rIdnyzqy_upheyywhoyupues">
        <w:r>
          <w:rPr>
            <w:rFonts w:ascii="Arial" w:cs="Arial" w:eastAsia="Arial" w:hAnsi="Arial"/>
            <w:color w:val="1D4ED8"/>
            <w:sz w:val="24"/>
            <w:szCs w:val="24"/>
            <w:u w:val="single"/>
          </w:rPr>
          <w:t xml:space="preserve">432</w:t>
        </w:r>
      </w:hyperlink>
      <w:r>
        <w:rPr>
          <w:rFonts w:ascii="Arial" w:cs="Arial" w:eastAsia="Arial" w:hAnsi="Arial"/>
          <w:sz w:val="24"/>
          <w:szCs w:val="24"/>
        </w:rPr>
        <w:t xml:space="preserve">, </w:t>
      </w:r>
      <w:hyperlink w:history="1" r:id="rIdh0-mj-rkwaianof_bo7j2">
        <w:r>
          <w:rPr>
            <w:rFonts w:ascii="Arial" w:cs="Arial" w:eastAsia="Arial" w:hAnsi="Arial"/>
            <w:color w:val="1D4ED8"/>
            <w:sz w:val="24"/>
            <w:szCs w:val="24"/>
            <w:u w:val="single"/>
          </w:rPr>
          <w:t xml:space="preserve">445</w:t>
        </w:r>
      </w:hyperlink>
      <w:r>
        <w:rPr>
          <w:rFonts w:ascii="Arial" w:cs="Arial" w:eastAsia="Arial" w:hAnsi="Arial"/>
          <w:sz w:val="24"/>
          <w:szCs w:val="24"/>
        </w:rPr>
        <w:t xml:space="preserve">, </w:t>
      </w:r>
      <w:hyperlink w:history="1" r:id="rId2tjr4tz3lg5rzooulnhc3">
        <w:r>
          <w:rPr>
            <w:rFonts w:ascii="Arial" w:cs="Arial" w:eastAsia="Arial" w:hAnsi="Arial"/>
            <w:color w:val="1D4ED8"/>
            <w:sz w:val="24"/>
            <w:szCs w:val="24"/>
            <w:u w:val="single"/>
          </w:rPr>
          <w:t xml:space="preserve">447</w:t>
        </w:r>
      </w:hyperlink>
      <w:r>
        <w:rPr>
          <w:rFonts w:ascii="Arial" w:cs="Arial" w:eastAsia="Arial" w:hAnsi="Arial"/>
          <w:sz w:val="24"/>
          <w:szCs w:val="24"/>
        </w:rPr>
        <w:t xml:space="preserve">, </w:t>
      </w:r>
      <w:hyperlink w:history="1" r:id="rIdpqg0rsirflyjs_l6dein1">
        <w:r>
          <w:rPr>
            <w:rFonts w:ascii="Arial" w:cs="Arial" w:eastAsia="Arial" w:hAnsi="Arial"/>
            <w:color w:val="1D4ED8"/>
            <w:sz w:val="24"/>
            <w:szCs w:val="24"/>
            <w:u w:val="single"/>
          </w:rPr>
          <w:t xml:space="preserve">448</w:t>
        </w:r>
      </w:hyperlink>
      <w:r>
        <w:rPr>
          <w:rFonts w:ascii="Arial" w:cs="Arial" w:eastAsia="Arial" w:hAnsi="Arial"/>
          <w:sz w:val="24"/>
          <w:szCs w:val="24"/>
        </w:rPr>
        <w:t xml:space="preserve">, частью 1 </w:t>
      </w:r>
      <w:hyperlink w:history="1" r:id="rIdoavb07yxlxhwath6gh_kt">
        <w:r>
          <w:rPr>
            <w:rFonts w:ascii="Arial" w:cs="Arial" w:eastAsia="Arial" w:hAnsi="Arial"/>
            <w:color w:val="1D4ED8"/>
            <w:sz w:val="24"/>
            <w:szCs w:val="24"/>
            <w:u w:val="single"/>
          </w:rPr>
          <w:t xml:space="preserve">статьи 449</w:t>
        </w:r>
      </w:hyperlink>
      <w:r>
        <w:rPr>
          <w:rFonts w:ascii="Arial" w:cs="Arial" w:eastAsia="Arial" w:hAnsi="Arial"/>
          <w:sz w:val="24"/>
          <w:szCs w:val="24"/>
        </w:rPr>
        <w:t xml:space="preserve">, </w:t>
      </w:r>
      <w:hyperlink w:history="1" r:id="rIdjbtnnkzfvllsrptugcg-l">
        <w:r>
          <w:rPr>
            <w:rFonts w:ascii="Arial" w:cs="Arial" w:eastAsia="Arial" w:hAnsi="Arial"/>
            <w:color w:val="1D4ED8"/>
            <w:sz w:val="24"/>
            <w:szCs w:val="24"/>
            <w:u w:val="single"/>
          </w:rPr>
          <w:t xml:space="preserve">статьей 450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20) в абзаце первом части 2 </w:t>
      </w:r>
      <w:hyperlink w:history="1" r:id="rIdryh5twq-c8qegzih4pcp1">
        <w:r>
          <w:rPr>
            <w:rFonts w:ascii="Arial" w:cs="Arial" w:eastAsia="Arial" w:hAnsi="Arial"/>
            <w:color w:val="1D4ED8"/>
            <w:sz w:val="24"/>
            <w:szCs w:val="24"/>
            <w:u w:val="single"/>
          </w:rPr>
          <w:t xml:space="preserve">статьи 506</w:t>
        </w:r>
      </w:hyperlink>
      <w:r>
        <w:rPr>
          <w:rFonts w:ascii="Arial" w:cs="Arial" w:eastAsia="Arial" w:hAnsi="Arial"/>
          <w:sz w:val="24"/>
          <w:szCs w:val="24"/>
        </w:rPr>
        <w:t xml:space="preserve"> слова "электронной цифровой подписи (ЭЦП)" заменить словами "электронной подписи (ЭП)";</w:t>
      </w:r>
    </w:p>
    <w:p>
      <w:pPr>
        <w:spacing w:after="60"/>
        <w:ind w:firstLine="567"/>
        <w:jc w:val="both"/>
      </w:pPr>
      <w:r>
        <w:rPr>
          <w:rFonts w:ascii="Arial" w:cs="Arial" w:eastAsia="Arial" w:hAnsi="Arial"/>
          <w:sz w:val="24"/>
          <w:szCs w:val="24"/>
        </w:rPr>
        <w:t xml:space="preserve">21) часть 5 </w:t>
      </w:r>
      <w:hyperlink w:history="1" r:id="rIdks0rnhhsoipp0onq_fsgs">
        <w:r>
          <w:rPr>
            <w:rFonts w:ascii="Arial" w:cs="Arial" w:eastAsia="Arial" w:hAnsi="Arial"/>
            <w:color w:val="1D4ED8"/>
            <w:sz w:val="24"/>
            <w:szCs w:val="24"/>
            <w:u w:val="single"/>
          </w:rPr>
          <w:t xml:space="preserve">статьи 513</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"5. Применение специальных технических средств для фиксации правонарушений, работающих в автоматическом режиме, имеющих функции фото-, киносъемки и видеозаписи, допускается при обязательном установлении соответствующих дорожных знаков.";</w:t>
      </w:r>
    </w:p>
    <w:p>
      <w:pPr>
        <w:spacing w:after="60"/>
        <w:ind w:firstLine="567"/>
        <w:jc w:val="both"/>
      </w:pPr>
      <w:r>
        <w:rPr>
          <w:rFonts w:ascii="Arial" w:cs="Arial" w:eastAsia="Arial" w:hAnsi="Arial"/>
          <w:sz w:val="24"/>
          <w:szCs w:val="24"/>
        </w:rPr>
        <w:t xml:space="preserve">22) в части 2 </w:t>
      </w:r>
      <w:hyperlink w:history="1" r:id="rIdkopw6cg1x3c9oxdf-imns">
        <w:r>
          <w:rPr>
            <w:rFonts w:ascii="Arial" w:cs="Arial" w:eastAsia="Arial" w:hAnsi="Arial"/>
            <w:color w:val="1D4ED8"/>
            <w:sz w:val="24"/>
            <w:szCs w:val="24"/>
            <w:u w:val="single"/>
          </w:rPr>
          <w:t xml:space="preserve">статьи 520</w:t>
        </w:r>
      </w:hyperlink>
      <w:r>
        <w:rPr>
          <w:rFonts w:ascii="Arial" w:cs="Arial" w:eastAsia="Arial" w:hAnsi="Arial"/>
          <w:sz w:val="24"/>
          <w:szCs w:val="24"/>
        </w:rPr>
        <w:t xml:space="preserve"> слово "цифровой" исключить;</w:t>
      </w:r>
    </w:p>
    <w:p>
      <w:pPr>
        <w:spacing w:after="60"/>
        <w:ind w:firstLine="567"/>
        <w:jc w:val="both"/>
      </w:pPr>
      <w:r>
        <w:rPr>
          <w:rFonts w:ascii="Arial" w:cs="Arial" w:eastAsia="Arial" w:hAnsi="Arial"/>
          <w:sz w:val="24"/>
          <w:szCs w:val="24"/>
        </w:rPr>
        <w:t xml:space="preserve">23) в части 1 </w:t>
      </w:r>
      <w:hyperlink w:history="1" r:id="rIdu_8mkdb6r97eso22vm3id">
        <w:r>
          <w:rPr>
            <w:rFonts w:ascii="Arial" w:cs="Arial" w:eastAsia="Arial" w:hAnsi="Arial"/>
            <w:color w:val="1D4ED8"/>
            <w:sz w:val="24"/>
            <w:szCs w:val="24"/>
            <w:u w:val="single"/>
          </w:rPr>
          <w:t xml:space="preserve">статьи 534</w:t>
        </w:r>
      </w:hyperlink>
      <w:r>
        <w:rPr>
          <w:rFonts w:ascii="Arial" w:cs="Arial" w:eastAsia="Arial" w:hAnsi="Arial"/>
          <w:sz w:val="24"/>
          <w:szCs w:val="24"/>
        </w:rPr>
        <w:t xml:space="preserve"> слова "</w:t>
      </w:r>
      <w:hyperlink w:history="1" r:id="rIdhghpejgxwzcbgsweo5qyc">
        <w:r>
          <w:rPr>
            <w:rFonts w:ascii="Arial" w:cs="Arial" w:eastAsia="Arial" w:hAnsi="Arial"/>
            <w:color w:val="1D4ED8"/>
            <w:sz w:val="24"/>
            <w:szCs w:val="24"/>
            <w:u w:val="single"/>
          </w:rPr>
          <w:t xml:space="preserve">131</w:t>
        </w:r>
      </w:hyperlink>
      <w:r>
        <w:rPr>
          <w:rFonts w:ascii="Arial" w:cs="Arial" w:eastAsia="Arial" w:hAnsi="Arial"/>
          <w:sz w:val="24"/>
          <w:szCs w:val="24"/>
        </w:rPr>
        <w:t xml:space="preserve">, </w:t>
      </w:r>
      <w:hyperlink w:history="1" r:id="rIddm0iarswuti_xccgltb0e">
        <w:r>
          <w:rPr>
            <w:rFonts w:ascii="Arial" w:cs="Arial" w:eastAsia="Arial" w:hAnsi="Arial"/>
            <w:color w:val="1D4ED8"/>
            <w:sz w:val="24"/>
            <w:szCs w:val="24"/>
            <w:u w:val="single"/>
          </w:rPr>
          <w:t xml:space="preserve">193</w:t>
        </w:r>
      </w:hyperlink>
      <w:r>
        <w:rPr>
          <w:rFonts w:ascii="Arial" w:cs="Arial" w:eastAsia="Arial" w:hAnsi="Arial"/>
          <w:sz w:val="24"/>
          <w:szCs w:val="24"/>
        </w:rPr>
        <w:t xml:space="preserve">, </w:t>
      </w:r>
      <w:hyperlink w:history="1" r:id="rIdr3lsisbabez9l-gjypo51">
        <w:r>
          <w:rPr>
            <w:rFonts w:ascii="Arial" w:cs="Arial" w:eastAsia="Arial" w:hAnsi="Arial"/>
            <w:color w:val="1D4ED8"/>
            <w:sz w:val="24"/>
            <w:szCs w:val="24"/>
            <w:u w:val="single"/>
          </w:rPr>
          <w:t xml:space="preserve">271</w:t>
        </w:r>
      </w:hyperlink>
      <w:r>
        <w:rPr>
          <w:rFonts w:ascii="Arial" w:cs="Arial" w:eastAsia="Arial" w:hAnsi="Arial"/>
          <w:sz w:val="24"/>
          <w:szCs w:val="24"/>
        </w:rPr>
        <w:t xml:space="preserve">, </w:t>
      </w:r>
      <w:hyperlink w:history="1" r:id="rIdyojhzw6g5xzwz7oqpltjs">
        <w:r>
          <w:rPr>
            <w:rFonts w:ascii="Arial" w:cs="Arial" w:eastAsia="Arial" w:hAnsi="Arial"/>
            <w:color w:val="1D4ED8"/>
            <w:sz w:val="24"/>
            <w:szCs w:val="24"/>
            <w:u w:val="single"/>
          </w:rPr>
          <w:t xml:space="preserve">401</w:t>
        </w:r>
      </w:hyperlink>
      <w:r>
        <w:rPr>
          <w:rFonts w:ascii="Arial" w:cs="Arial" w:eastAsia="Arial" w:hAnsi="Arial"/>
          <w:sz w:val="24"/>
          <w:szCs w:val="24"/>
        </w:rPr>
        <w:t xml:space="preserve">, </w:t>
      </w:r>
      <w:hyperlink w:history="1" r:id="rId51licylfqxahqrhq83phh">
        <w:r>
          <w:rPr>
            <w:rFonts w:ascii="Arial" w:cs="Arial" w:eastAsia="Arial" w:hAnsi="Arial"/>
            <w:color w:val="1D4ED8"/>
            <w:sz w:val="24"/>
            <w:szCs w:val="24"/>
            <w:u w:val="single"/>
          </w:rPr>
          <w:t xml:space="preserve">410</w:t>
        </w:r>
      </w:hyperlink>
      <w:r>
        <w:rPr>
          <w:rFonts w:ascii="Arial" w:cs="Arial" w:eastAsia="Arial" w:hAnsi="Arial"/>
          <w:sz w:val="24"/>
          <w:szCs w:val="24"/>
        </w:rPr>
        <w:t xml:space="preserve">, </w:t>
      </w:r>
      <w:hyperlink w:history="1" r:id="rIdbuqoqb8vw52nvyici7ucp">
        <w:r>
          <w:rPr>
            <w:rFonts w:ascii="Arial" w:cs="Arial" w:eastAsia="Arial" w:hAnsi="Arial"/>
            <w:color w:val="1D4ED8"/>
            <w:sz w:val="24"/>
            <w:szCs w:val="24"/>
            <w:u w:val="single"/>
          </w:rPr>
          <w:t xml:space="preserve">411</w:t>
        </w:r>
      </w:hyperlink>
      <w:r>
        <w:rPr>
          <w:rFonts w:ascii="Arial" w:cs="Arial" w:eastAsia="Arial" w:hAnsi="Arial"/>
          <w:sz w:val="24"/>
          <w:szCs w:val="24"/>
        </w:rPr>
        <w:t xml:space="preserve">, </w:t>
      </w:r>
      <w:hyperlink w:history="1" r:id="rId6kqsvgbvv0vvv_js_lmxc">
        <w:r>
          <w:rPr>
            <w:rFonts w:ascii="Arial" w:cs="Arial" w:eastAsia="Arial" w:hAnsi="Arial"/>
            <w:color w:val="1D4ED8"/>
            <w:sz w:val="24"/>
            <w:szCs w:val="24"/>
            <w:u w:val="single"/>
          </w:rPr>
          <w:t xml:space="preserve">421</w:t>
        </w:r>
      </w:hyperlink>
      <w:r>
        <w:rPr>
          <w:rFonts w:ascii="Arial" w:cs="Arial" w:eastAsia="Arial" w:hAnsi="Arial"/>
          <w:sz w:val="24"/>
          <w:szCs w:val="24"/>
        </w:rPr>
        <w:t xml:space="preserve">-</w:t>
      </w:r>
      <w:hyperlink w:history="1" r:id="rIdnrclfecjsexc8wvnjn21y">
        <w:r>
          <w:rPr>
            <w:rFonts w:ascii="Arial" w:cs="Arial" w:eastAsia="Arial" w:hAnsi="Arial"/>
            <w:color w:val="1D4ED8"/>
            <w:sz w:val="24"/>
            <w:szCs w:val="24"/>
            <w:u w:val="single"/>
          </w:rPr>
          <w:t xml:space="preserve">426</w:t>
        </w:r>
      </w:hyperlink>
      <w:r>
        <w:rPr>
          <w:rFonts w:ascii="Arial" w:cs="Arial" w:eastAsia="Arial" w:hAnsi="Arial"/>
          <w:sz w:val="24"/>
          <w:szCs w:val="24"/>
        </w:rPr>
        <w:t xml:space="preserve">, частью 2 статьи </w:t>
      </w:r>
      <w:hyperlink w:history="1" r:id="rId1u-4cbi77d_u5kpepype8">
        <w:r>
          <w:rPr>
            <w:rFonts w:ascii="Arial" w:cs="Arial" w:eastAsia="Arial" w:hAnsi="Arial"/>
            <w:color w:val="1D4ED8"/>
            <w:sz w:val="24"/>
            <w:szCs w:val="24"/>
            <w:u w:val="single"/>
          </w:rPr>
          <w:t xml:space="preserve">431</w:t>
        </w:r>
      </w:hyperlink>
      <w:r>
        <w:rPr>
          <w:rFonts w:ascii="Arial" w:cs="Arial" w:eastAsia="Arial" w:hAnsi="Arial"/>
          <w:sz w:val="24"/>
          <w:szCs w:val="24"/>
        </w:rPr>
        <w:t xml:space="preserve">, </w:t>
      </w:r>
      <w:hyperlink w:history="1" r:id="rIdwx41bqagugv5d5ocwjhbl">
        <w:r>
          <w:rPr>
            <w:rFonts w:ascii="Arial" w:cs="Arial" w:eastAsia="Arial" w:hAnsi="Arial"/>
            <w:color w:val="1D4ED8"/>
            <w:sz w:val="24"/>
            <w:szCs w:val="24"/>
            <w:u w:val="single"/>
          </w:rPr>
          <w:t xml:space="preserve">433</w:t>
        </w:r>
      </w:hyperlink>
      <w:r>
        <w:rPr>
          <w:rFonts w:ascii="Arial" w:cs="Arial" w:eastAsia="Arial" w:hAnsi="Arial"/>
          <w:sz w:val="24"/>
          <w:szCs w:val="24"/>
        </w:rPr>
        <w:t xml:space="preserve">, </w:t>
      </w:r>
      <w:hyperlink w:history="1" r:id="rIda1m3oelad4k5wwzwxpqmm">
        <w:r>
          <w:rPr>
            <w:rFonts w:ascii="Arial" w:cs="Arial" w:eastAsia="Arial" w:hAnsi="Arial"/>
            <w:color w:val="1D4ED8"/>
            <w:sz w:val="24"/>
            <w:szCs w:val="24"/>
            <w:u w:val="single"/>
          </w:rPr>
          <w:t xml:space="preserve">435</w:t>
        </w:r>
      </w:hyperlink>
      <w:r>
        <w:rPr>
          <w:rFonts w:ascii="Arial" w:cs="Arial" w:eastAsia="Arial" w:hAnsi="Arial"/>
          <w:sz w:val="24"/>
          <w:szCs w:val="24"/>
        </w:rPr>
        <w:t xml:space="preserve">-</w:t>
      </w:r>
      <w:hyperlink w:history="1" r:id="rIdrd-zzwd2m3lwrzyf_ykt-">
        <w:r>
          <w:rPr>
            <w:rFonts w:ascii="Arial" w:cs="Arial" w:eastAsia="Arial" w:hAnsi="Arial"/>
            <w:color w:val="1D4ED8"/>
            <w:sz w:val="24"/>
            <w:szCs w:val="24"/>
            <w:u w:val="single"/>
          </w:rPr>
          <w:t xml:space="preserve">439</w:t>
        </w:r>
      </w:hyperlink>
      <w:r>
        <w:rPr>
          <w:rFonts w:ascii="Arial" w:cs="Arial" w:eastAsia="Arial" w:hAnsi="Arial"/>
          <w:sz w:val="24"/>
          <w:szCs w:val="24"/>
        </w:rPr>
        <w:t xml:space="preserve">" заменить словами "</w:t>
      </w:r>
      <w:hyperlink w:history="1" r:id="rIdenxudfbii6szkh0thszfm">
        <w:r>
          <w:rPr>
            <w:rFonts w:ascii="Arial" w:cs="Arial" w:eastAsia="Arial" w:hAnsi="Arial"/>
            <w:color w:val="1D4ED8"/>
            <w:sz w:val="24"/>
            <w:szCs w:val="24"/>
            <w:u w:val="single"/>
          </w:rPr>
          <w:t xml:space="preserve">131</w:t>
        </w:r>
      </w:hyperlink>
      <w:r>
        <w:rPr>
          <w:rFonts w:ascii="Arial" w:cs="Arial" w:eastAsia="Arial" w:hAnsi="Arial"/>
          <w:sz w:val="24"/>
          <w:szCs w:val="24"/>
        </w:rPr>
        <w:t xml:space="preserve">, частью 2 </w:t>
      </w:r>
      <w:hyperlink w:history="1" r:id="rId2bltcft3hyft1cpnrmo16">
        <w:r>
          <w:rPr>
            <w:rFonts w:ascii="Arial" w:cs="Arial" w:eastAsia="Arial" w:hAnsi="Arial"/>
            <w:color w:val="1D4ED8"/>
            <w:sz w:val="24"/>
            <w:szCs w:val="24"/>
            <w:u w:val="single"/>
          </w:rPr>
          <w:t xml:space="preserve">статьи 189</w:t>
        </w:r>
      </w:hyperlink>
      <w:r>
        <w:rPr>
          <w:rFonts w:ascii="Arial" w:cs="Arial" w:eastAsia="Arial" w:hAnsi="Arial"/>
          <w:sz w:val="24"/>
          <w:szCs w:val="24"/>
        </w:rPr>
        <w:t xml:space="preserve">, частью 4 </w:t>
      </w:r>
      <w:hyperlink w:history="1" r:id="rId-bsptxjaamcfkudwjhckr">
        <w:r>
          <w:rPr>
            <w:rFonts w:ascii="Arial" w:cs="Arial" w:eastAsia="Arial" w:hAnsi="Arial"/>
            <w:color w:val="1D4ED8"/>
            <w:sz w:val="24"/>
            <w:szCs w:val="24"/>
            <w:u w:val="single"/>
          </w:rPr>
          <w:t xml:space="preserve">статьи 192</w:t>
        </w:r>
      </w:hyperlink>
      <w:r>
        <w:rPr>
          <w:rFonts w:ascii="Arial" w:cs="Arial" w:eastAsia="Arial" w:hAnsi="Arial"/>
          <w:sz w:val="24"/>
          <w:szCs w:val="24"/>
        </w:rPr>
        <w:t xml:space="preserve">, статьями </w:t>
      </w:r>
      <w:hyperlink w:history="1" r:id="rIdtmz2u-yufsm93sxaxwcrt">
        <w:r>
          <w:rPr>
            <w:rFonts w:ascii="Arial" w:cs="Arial" w:eastAsia="Arial" w:hAnsi="Arial"/>
            <w:color w:val="1D4ED8"/>
            <w:sz w:val="24"/>
            <w:szCs w:val="24"/>
            <w:u w:val="single"/>
          </w:rPr>
          <w:t xml:space="preserve">193</w:t>
        </w:r>
      </w:hyperlink>
      <w:r>
        <w:rPr>
          <w:rFonts w:ascii="Arial" w:cs="Arial" w:eastAsia="Arial" w:hAnsi="Arial"/>
          <w:sz w:val="24"/>
          <w:szCs w:val="24"/>
        </w:rPr>
        <w:t xml:space="preserve">, </w:t>
      </w:r>
      <w:hyperlink w:history="1" r:id="rIdjacnueapnkg-niohvp6_-">
        <w:r>
          <w:rPr>
            <w:rFonts w:ascii="Arial" w:cs="Arial" w:eastAsia="Arial" w:hAnsi="Arial"/>
            <w:color w:val="1D4ED8"/>
            <w:sz w:val="24"/>
            <w:szCs w:val="24"/>
            <w:u w:val="single"/>
          </w:rPr>
          <w:t xml:space="preserve">271</w:t>
        </w:r>
      </w:hyperlink>
      <w:r>
        <w:rPr>
          <w:rFonts w:ascii="Arial" w:cs="Arial" w:eastAsia="Arial" w:hAnsi="Arial"/>
          <w:sz w:val="24"/>
          <w:szCs w:val="24"/>
        </w:rPr>
        <w:t xml:space="preserve">, </w:t>
      </w:r>
      <w:hyperlink w:history="1" r:id="rIdevcgsh1hj7ks0ir_shnf-">
        <w:r>
          <w:rPr>
            <w:rFonts w:ascii="Arial" w:cs="Arial" w:eastAsia="Arial" w:hAnsi="Arial"/>
            <w:color w:val="1D4ED8"/>
            <w:sz w:val="24"/>
            <w:szCs w:val="24"/>
            <w:u w:val="single"/>
          </w:rPr>
          <w:t xml:space="preserve">401</w:t>
        </w:r>
      </w:hyperlink>
      <w:r>
        <w:rPr>
          <w:rFonts w:ascii="Arial" w:cs="Arial" w:eastAsia="Arial" w:hAnsi="Arial"/>
          <w:sz w:val="24"/>
          <w:szCs w:val="24"/>
        </w:rPr>
        <w:t xml:space="preserve">, </w:t>
      </w:r>
      <w:hyperlink w:history="1" r:id="rIdvrohah3dy5wqtg68rhmoz">
        <w:r>
          <w:rPr>
            <w:rFonts w:ascii="Arial" w:cs="Arial" w:eastAsia="Arial" w:hAnsi="Arial"/>
            <w:color w:val="1D4ED8"/>
            <w:sz w:val="24"/>
            <w:szCs w:val="24"/>
            <w:u w:val="single"/>
          </w:rPr>
          <w:t xml:space="preserve">410</w:t>
        </w:r>
      </w:hyperlink>
      <w:r>
        <w:rPr>
          <w:rFonts w:ascii="Arial" w:cs="Arial" w:eastAsia="Arial" w:hAnsi="Arial"/>
          <w:sz w:val="24"/>
          <w:szCs w:val="24"/>
        </w:rPr>
        <w:t xml:space="preserve">, </w:t>
      </w:r>
      <w:hyperlink w:history="1" r:id="rIdowaegglb4uolvl3yd7uku">
        <w:r>
          <w:rPr>
            <w:rFonts w:ascii="Arial" w:cs="Arial" w:eastAsia="Arial" w:hAnsi="Arial"/>
            <w:color w:val="1D4ED8"/>
            <w:sz w:val="24"/>
            <w:szCs w:val="24"/>
            <w:u w:val="single"/>
          </w:rPr>
          <w:t xml:space="preserve">411</w:t>
        </w:r>
      </w:hyperlink>
      <w:r>
        <w:rPr>
          <w:rFonts w:ascii="Arial" w:cs="Arial" w:eastAsia="Arial" w:hAnsi="Arial"/>
          <w:sz w:val="24"/>
          <w:szCs w:val="24"/>
        </w:rPr>
        <w:t xml:space="preserve">, </w:t>
      </w:r>
      <w:hyperlink w:history="1" r:id="rId0aneuwyazyq7kiifluhf2">
        <w:r>
          <w:rPr>
            <w:rFonts w:ascii="Arial" w:cs="Arial" w:eastAsia="Arial" w:hAnsi="Arial"/>
            <w:color w:val="1D4ED8"/>
            <w:sz w:val="24"/>
            <w:szCs w:val="24"/>
            <w:u w:val="single"/>
          </w:rPr>
          <w:t xml:space="preserve">421</w:t>
        </w:r>
      </w:hyperlink>
      <w:r>
        <w:rPr>
          <w:rFonts w:ascii="Arial" w:cs="Arial" w:eastAsia="Arial" w:hAnsi="Arial"/>
          <w:sz w:val="24"/>
          <w:szCs w:val="24"/>
        </w:rPr>
        <w:t xml:space="preserve">-</w:t>
      </w:r>
      <w:hyperlink w:history="1" r:id="rIdnqrgukzkjogdy-t9uwvew">
        <w:r>
          <w:rPr>
            <w:rFonts w:ascii="Arial" w:cs="Arial" w:eastAsia="Arial" w:hAnsi="Arial"/>
            <w:color w:val="1D4ED8"/>
            <w:sz w:val="24"/>
            <w:szCs w:val="24"/>
            <w:u w:val="single"/>
          </w:rPr>
          <w:t xml:space="preserve">426</w:t>
        </w:r>
      </w:hyperlink>
      <w:r>
        <w:rPr>
          <w:rFonts w:ascii="Arial" w:cs="Arial" w:eastAsia="Arial" w:hAnsi="Arial"/>
          <w:sz w:val="24"/>
          <w:szCs w:val="24"/>
        </w:rPr>
        <w:t xml:space="preserve">, частью 2 </w:t>
      </w:r>
      <w:hyperlink w:history="1" r:id="rIdxyoh1lwxhgjd4mcjzrqsg">
        <w:r>
          <w:rPr>
            <w:rFonts w:ascii="Arial" w:cs="Arial" w:eastAsia="Arial" w:hAnsi="Arial"/>
            <w:color w:val="1D4ED8"/>
            <w:sz w:val="24"/>
            <w:szCs w:val="24"/>
            <w:u w:val="single"/>
          </w:rPr>
          <w:t xml:space="preserve">статьи 431</w:t>
        </w:r>
      </w:hyperlink>
      <w:r>
        <w:rPr>
          <w:rFonts w:ascii="Arial" w:cs="Arial" w:eastAsia="Arial" w:hAnsi="Arial"/>
          <w:sz w:val="24"/>
          <w:szCs w:val="24"/>
        </w:rPr>
        <w:t xml:space="preserve">, статьями </w:t>
      </w:r>
      <w:hyperlink w:history="1" r:id="rIdxekquxnv23oofrs8xj6xp">
        <w:r>
          <w:rPr>
            <w:rFonts w:ascii="Arial" w:cs="Arial" w:eastAsia="Arial" w:hAnsi="Arial"/>
            <w:color w:val="1D4ED8"/>
            <w:sz w:val="24"/>
            <w:szCs w:val="24"/>
            <w:u w:val="single"/>
          </w:rPr>
          <w:t xml:space="preserve">433</w:t>
        </w:r>
      </w:hyperlink>
      <w:r>
        <w:rPr>
          <w:rFonts w:ascii="Arial" w:cs="Arial" w:eastAsia="Arial" w:hAnsi="Arial"/>
          <w:sz w:val="24"/>
          <w:szCs w:val="24"/>
        </w:rPr>
        <w:t xml:space="preserve">, </w:t>
      </w:r>
      <w:hyperlink w:history="1" r:id="rIdhf4otz5atcija5bm1umqy">
        <w:r>
          <w:rPr>
            <w:rFonts w:ascii="Arial" w:cs="Arial" w:eastAsia="Arial" w:hAnsi="Arial"/>
            <w:color w:val="1D4ED8"/>
            <w:sz w:val="24"/>
            <w:szCs w:val="24"/>
            <w:u w:val="single"/>
          </w:rPr>
          <w:t xml:space="preserve">435</w:t>
        </w:r>
      </w:hyperlink>
      <w:r>
        <w:rPr>
          <w:rFonts w:ascii="Arial" w:cs="Arial" w:eastAsia="Arial" w:hAnsi="Arial"/>
          <w:sz w:val="24"/>
          <w:szCs w:val="24"/>
        </w:rPr>
        <w:t xml:space="preserve">-</w:t>
      </w:r>
      <w:hyperlink w:history="1" r:id="rIdmtblrsmceojgculu_pqvb">
        <w:r>
          <w:rPr>
            <w:rFonts w:ascii="Arial" w:cs="Arial" w:eastAsia="Arial" w:hAnsi="Arial"/>
            <w:color w:val="1D4ED8"/>
            <w:sz w:val="24"/>
            <w:szCs w:val="24"/>
            <w:u w:val="single"/>
          </w:rPr>
          <w:t xml:space="preserve">439</w:t>
        </w:r>
      </w:hyperlink>
      <w:r>
        <w:rPr>
          <w:rFonts w:ascii="Arial" w:cs="Arial" w:eastAsia="Arial" w:hAnsi="Arial"/>
          <w:sz w:val="24"/>
          <w:szCs w:val="24"/>
        </w:rPr>
        <w:t xml:space="preserve">, частью 2 </w:t>
      </w:r>
      <w:hyperlink w:history="1" r:id="rIdzw0x87je97poju7fltm2s">
        <w:r>
          <w:rPr>
            <w:rFonts w:ascii="Arial" w:cs="Arial" w:eastAsia="Arial" w:hAnsi="Arial"/>
            <w:color w:val="1D4ED8"/>
            <w:sz w:val="24"/>
            <w:szCs w:val="24"/>
            <w:u w:val="single"/>
          </w:rPr>
          <w:t xml:space="preserve">статьи 449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24) часть 2 </w:t>
      </w:r>
      <w:hyperlink w:history="1" r:id="rIdnpjmfdfk3vbushkngt8yn">
        <w:r>
          <w:rPr>
            <w:rFonts w:ascii="Arial" w:cs="Arial" w:eastAsia="Arial" w:hAnsi="Arial"/>
            <w:color w:val="1D4ED8"/>
            <w:sz w:val="24"/>
            <w:szCs w:val="24"/>
            <w:u w:val="single"/>
          </w:rPr>
          <w:t xml:space="preserve">статьи 535</w:t>
        </w:r>
      </w:hyperlink>
      <w:r>
        <w:rPr>
          <w:rFonts w:ascii="Arial" w:cs="Arial" w:eastAsia="Arial" w:hAnsi="Arial"/>
          <w:sz w:val="24"/>
          <w:szCs w:val="24"/>
        </w:rPr>
        <w:t xml:space="preserve"> дополнить абзацем вторым следующего содержания:</w:t>
      </w:r>
    </w:p>
    <w:p>
      <w:pPr>
        <w:spacing w:after="60"/>
        <w:ind w:firstLine="567"/>
        <w:jc w:val="both"/>
      </w:pPr>
      <w:r>
        <w:rPr>
          <w:rFonts w:ascii="Arial" w:cs="Arial" w:eastAsia="Arial" w:hAnsi="Arial"/>
          <w:sz w:val="24"/>
          <w:szCs w:val="24"/>
        </w:rPr>
        <w:t xml:space="preserve">"При поступлении ходатайств от участников производства по постановлениям о правонарушениях, зафиксированных с применением работающих в автоматическом режиме сертифицированных специальных контрольно-измерительных технических средств, имеющих функции фото- и киносъемки, видеозаписи, приостанавливается исполнение постановления о наложении взыскания до рассмотрения уполномоченным органом данных ходатайств.";</w:t>
      </w:r>
    </w:p>
    <w:p>
      <w:pPr>
        <w:spacing w:after="60"/>
        <w:ind w:firstLine="567"/>
        <w:jc w:val="both"/>
      </w:pPr>
      <w:r>
        <w:rPr>
          <w:rFonts w:ascii="Arial" w:cs="Arial" w:eastAsia="Arial" w:hAnsi="Arial"/>
          <w:sz w:val="24"/>
          <w:szCs w:val="24"/>
        </w:rPr>
        <w:t xml:space="preserve">25) в абзаце втором части 6 </w:t>
      </w:r>
      <w:hyperlink w:history="1" r:id="rIdsxolmqiq7luku6ldha0ud">
        <w:r>
          <w:rPr>
            <w:rFonts w:ascii="Arial" w:cs="Arial" w:eastAsia="Arial" w:hAnsi="Arial"/>
            <w:color w:val="1D4ED8"/>
            <w:sz w:val="24"/>
            <w:szCs w:val="24"/>
            <w:u w:val="single"/>
          </w:rPr>
          <w:t xml:space="preserve">статьи 546</w:t>
        </w:r>
      </w:hyperlink>
      <w:r>
        <w:rPr>
          <w:rFonts w:ascii="Arial" w:cs="Arial" w:eastAsia="Arial" w:hAnsi="Arial"/>
          <w:sz w:val="24"/>
          <w:szCs w:val="24"/>
        </w:rPr>
        <w:t xml:space="preserve"> слова "статьей 533" заменить словами "главой 56";</w:t>
      </w:r>
    </w:p>
    <w:p>
      <w:pPr>
        <w:spacing w:after="60"/>
        <w:ind w:firstLine="567"/>
        <w:jc w:val="both"/>
      </w:pPr>
      <w:r>
        <w:rPr>
          <w:rFonts w:ascii="Arial" w:cs="Arial" w:eastAsia="Arial" w:hAnsi="Arial"/>
          <w:sz w:val="24"/>
          <w:szCs w:val="24"/>
        </w:rPr>
        <w:t xml:space="preserve">26) часть 5 </w:t>
      </w:r>
      <w:hyperlink w:history="1" r:id="rIds5x5thdpigkcabgukvq1q">
        <w:r>
          <w:rPr>
            <w:rFonts w:ascii="Arial" w:cs="Arial" w:eastAsia="Arial" w:hAnsi="Arial"/>
            <w:color w:val="1D4ED8"/>
            <w:sz w:val="24"/>
            <w:szCs w:val="24"/>
            <w:u w:val="single"/>
          </w:rPr>
          <w:t xml:space="preserve">статьи 563</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"5. В случае уплаты штрафов за правонарушения, предусмотренные главой 21 настоящего Кодекса, за исключением статей </w:t>
      </w:r>
      <w:hyperlink w:history="1" r:id="rIdnp_m2pj3nmlluyqvfb3rr">
        <w:r>
          <w:rPr>
            <w:rFonts w:ascii="Arial" w:cs="Arial" w:eastAsia="Arial" w:hAnsi="Arial"/>
            <w:color w:val="1D4ED8"/>
            <w:sz w:val="24"/>
            <w:szCs w:val="24"/>
            <w:u w:val="single"/>
          </w:rPr>
          <w:t xml:space="preserve">177</w:t>
        </w:r>
      </w:hyperlink>
      <w:r>
        <w:rPr>
          <w:rFonts w:ascii="Arial" w:cs="Arial" w:eastAsia="Arial" w:hAnsi="Arial"/>
          <w:sz w:val="24"/>
          <w:szCs w:val="24"/>
        </w:rPr>
        <w:t xml:space="preserve">-</w:t>
      </w:r>
      <w:hyperlink w:history="1" r:id="rIdenlulrvplvvrygsjslsor">
        <w:r>
          <w:rPr>
            <w:rFonts w:ascii="Arial" w:cs="Arial" w:eastAsia="Arial" w:hAnsi="Arial"/>
            <w:color w:val="1D4ED8"/>
            <w:sz w:val="24"/>
            <w:szCs w:val="24"/>
            <w:u w:val="single"/>
          </w:rPr>
          <w:t xml:space="preserve">181</w:t>
        </w:r>
      </w:hyperlink>
      <w:r>
        <w:rPr>
          <w:rFonts w:ascii="Arial" w:cs="Arial" w:eastAsia="Arial" w:hAnsi="Arial"/>
          <w:sz w:val="24"/>
          <w:szCs w:val="24"/>
        </w:rPr>
        <w:t xml:space="preserve">, части 4 </w:t>
      </w:r>
      <w:hyperlink w:history="1" r:id="rIdbmytdnsrgegkyl_fbmbkt">
        <w:r>
          <w:rPr>
            <w:rFonts w:ascii="Arial" w:cs="Arial" w:eastAsia="Arial" w:hAnsi="Arial"/>
            <w:color w:val="1D4ED8"/>
            <w:sz w:val="24"/>
            <w:szCs w:val="24"/>
            <w:u w:val="single"/>
          </w:rPr>
          <w:t xml:space="preserve">статьи 182</w:t>
        </w:r>
      </w:hyperlink>
      <w:r>
        <w:rPr>
          <w:rFonts w:ascii="Arial" w:cs="Arial" w:eastAsia="Arial" w:hAnsi="Arial"/>
          <w:sz w:val="24"/>
          <w:szCs w:val="24"/>
        </w:rPr>
        <w:t xml:space="preserve">, части 3 </w:t>
      </w:r>
      <w:hyperlink w:history="1" r:id="rIdt1b-afhybheyeyxd5difx">
        <w:r>
          <w:rPr>
            <w:rFonts w:ascii="Arial" w:cs="Arial" w:eastAsia="Arial" w:hAnsi="Arial"/>
            <w:color w:val="1D4ED8"/>
            <w:sz w:val="24"/>
            <w:szCs w:val="24"/>
            <w:u w:val="single"/>
          </w:rPr>
          <w:t xml:space="preserve">статьи 184</w:t>
        </w:r>
      </w:hyperlink>
      <w:r>
        <w:rPr>
          <w:rFonts w:ascii="Arial" w:cs="Arial" w:eastAsia="Arial" w:hAnsi="Arial"/>
          <w:sz w:val="24"/>
          <w:szCs w:val="24"/>
        </w:rPr>
        <w:t xml:space="preserve">, </w:t>
      </w:r>
      <w:hyperlink w:history="1" r:id="rIdtf_dqus3v2gyd3dzd3gud">
        <w:r>
          <w:rPr>
            <w:rFonts w:ascii="Arial" w:cs="Arial" w:eastAsia="Arial" w:hAnsi="Arial"/>
            <w:color w:val="1D4ED8"/>
            <w:sz w:val="24"/>
            <w:szCs w:val="24"/>
            <w:u w:val="single"/>
          </w:rPr>
          <w:t xml:space="preserve">статьи 185</w:t>
        </w:r>
      </w:hyperlink>
      <w:r>
        <w:rPr>
          <w:rFonts w:ascii="Arial" w:cs="Arial" w:eastAsia="Arial" w:hAnsi="Arial"/>
          <w:sz w:val="24"/>
          <w:szCs w:val="24"/>
        </w:rPr>
        <w:t xml:space="preserve">, частей 3 и 4 </w:t>
      </w:r>
      <w:hyperlink w:history="1" r:id="rIdmjgmnj62lxlyl8vpiuf6t">
        <w:r>
          <w:rPr>
            <w:rFonts w:ascii="Arial" w:cs="Arial" w:eastAsia="Arial" w:hAnsi="Arial"/>
            <w:color w:val="1D4ED8"/>
            <w:sz w:val="24"/>
            <w:szCs w:val="24"/>
            <w:u w:val="single"/>
          </w:rPr>
          <w:t xml:space="preserve">статьи 187</w:t>
        </w:r>
      </w:hyperlink>
      <w:r>
        <w:rPr>
          <w:rFonts w:ascii="Arial" w:cs="Arial" w:eastAsia="Arial" w:hAnsi="Arial"/>
          <w:sz w:val="24"/>
          <w:szCs w:val="24"/>
        </w:rPr>
        <w:t xml:space="preserve">, части 1 </w:t>
      </w:r>
      <w:hyperlink w:history="1" r:id="rId_i22v6xwg05o9suj5g0kl">
        <w:r>
          <w:rPr>
            <w:rFonts w:ascii="Arial" w:cs="Arial" w:eastAsia="Arial" w:hAnsi="Arial"/>
            <w:color w:val="1D4ED8"/>
            <w:sz w:val="24"/>
            <w:szCs w:val="24"/>
            <w:u w:val="single"/>
          </w:rPr>
          <w:t xml:space="preserve">статьи 189</w:t>
        </w:r>
      </w:hyperlink>
      <w:r>
        <w:rPr>
          <w:rFonts w:ascii="Arial" w:cs="Arial" w:eastAsia="Arial" w:hAnsi="Arial"/>
          <w:sz w:val="24"/>
          <w:szCs w:val="24"/>
        </w:rPr>
        <w:t xml:space="preserve">, частей 3 и 6 </w:t>
      </w:r>
      <w:hyperlink w:history="1" r:id="rIdbceuqbiohr_2ffws_g8ur">
        <w:r>
          <w:rPr>
            <w:rFonts w:ascii="Arial" w:cs="Arial" w:eastAsia="Arial" w:hAnsi="Arial"/>
            <w:color w:val="1D4ED8"/>
            <w:sz w:val="24"/>
            <w:szCs w:val="24"/>
            <w:u w:val="single"/>
          </w:rPr>
          <w:t xml:space="preserve">статьи 193</w:t>
        </w:r>
      </w:hyperlink>
      <w:r>
        <w:rPr>
          <w:rFonts w:ascii="Arial" w:cs="Arial" w:eastAsia="Arial" w:hAnsi="Arial"/>
          <w:sz w:val="24"/>
          <w:szCs w:val="24"/>
        </w:rPr>
        <w:t xml:space="preserve">, части 3 </w:t>
      </w:r>
      <w:hyperlink w:history="1" r:id="rId2gob3cec2_5ayaii-pkrq">
        <w:r>
          <w:rPr>
            <w:rFonts w:ascii="Arial" w:cs="Arial" w:eastAsia="Arial" w:hAnsi="Arial"/>
            <w:color w:val="1D4ED8"/>
            <w:sz w:val="24"/>
            <w:szCs w:val="24"/>
            <w:u w:val="single"/>
          </w:rPr>
          <w:t xml:space="preserve">статьи 194</w:t>
        </w:r>
      </w:hyperlink>
      <w:r>
        <w:rPr>
          <w:rFonts w:ascii="Arial" w:cs="Arial" w:eastAsia="Arial" w:hAnsi="Arial"/>
          <w:sz w:val="24"/>
          <w:szCs w:val="24"/>
        </w:rPr>
        <w:t xml:space="preserve">, статей </w:t>
      </w:r>
      <w:hyperlink w:history="1" r:id="rIdhr2i9feqbgqmiho-43zks">
        <w:r>
          <w:rPr>
            <w:rFonts w:ascii="Arial" w:cs="Arial" w:eastAsia="Arial" w:hAnsi="Arial"/>
            <w:color w:val="1D4ED8"/>
            <w:sz w:val="24"/>
            <w:szCs w:val="24"/>
            <w:u w:val="single"/>
          </w:rPr>
          <w:t xml:space="preserve">195</w:t>
        </w:r>
      </w:hyperlink>
      <w:r>
        <w:rPr>
          <w:rFonts w:ascii="Arial" w:cs="Arial" w:eastAsia="Arial" w:hAnsi="Arial"/>
          <w:sz w:val="24"/>
          <w:szCs w:val="24"/>
        </w:rPr>
        <w:t xml:space="preserve">-</w:t>
      </w:r>
      <w:hyperlink w:history="1" r:id="rId9ef_c3x5udociejmamgd-">
        <w:r>
          <w:rPr>
            <w:rFonts w:ascii="Arial" w:cs="Arial" w:eastAsia="Arial" w:hAnsi="Arial"/>
            <w:color w:val="1D4ED8"/>
            <w:sz w:val="24"/>
            <w:szCs w:val="24"/>
            <w:u w:val="single"/>
          </w:rPr>
          <w:t xml:space="preserve">200</w:t>
        </w:r>
      </w:hyperlink>
      <w:r>
        <w:rPr>
          <w:rFonts w:ascii="Arial" w:cs="Arial" w:eastAsia="Arial" w:hAnsi="Arial"/>
          <w:sz w:val="24"/>
          <w:szCs w:val="24"/>
        </w:rPr>
        <w:t xml:space="preserve"> и части 1 </w:t>
      </w:r>
      <w:hyperlink w:history="1" r:id="rIdlus99aqeec2tihkfm95b_">
        <w:r>
          <w:rPr>
            <w:rFonts w:ascii="Arial" w:cs="Arial" w:eastAsia="Arial" w:hAnsi="Arial"/>
            <w:color w:val="1D4ED8"/>
            <w:sz w:val="24"/>
            <w:szCs w:val="24"/>
            <w:u w:val="single"/>
          </w:rPr>
          <w:t xml:space="preserve">статьи 449</w:t>
        </w:r>
      </w:hyperlink>
      <w:r>
        <w:rPr>
          <w:rFonts w:ascii="Arial" w:cs="Arial" w:eastAsia="Arial" w:hAnsi="Arial"/>
          <w:sz w:val="24"/>
          <w:szCs w:val="24"/>
        </w:rPr>
        <w:t xml:space="preserve"> в течение тридцати календарных дней со дня получения постановления о наложении штрафа размеры штрафов уменьшаются на 70 процентов.";</w:t>
      </w:r>
    </w:p>
    <w:p>
      <w:pPr>
        <w:spacing w:after="60"/>
        <w:ind w:firstLine="567"/>
        <w:jc w:val="both"/>
      </w:pPr>
      <w:r>
        <w:rPr>
          <w:rFonts w:ascii="Arial" w:cs="Arial" w:eastAsia="Arial" w:hAnsi="Arial"/>
          <w:sz w:val="24"/>
          <w:szCs w:val="24"/>
        </w:rPr>
        <w:t xml:space="preserve">27) </w:t>
      </w:r>
      <w:hyperlink w:history="1" r:id="rIdrihrtvkxsdcxglaw6txoe">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дополнить статьями </w:t>
      </w:r>
      <w:hyperlink w:history="1" r:id="rIda0xex3agpk0jihk-zj4bt">
        <w:r>
          <w:rPr>
            <w:rFonts w:ascii="Arial" w:cs="Arial" w:eastAsia="Arial" w:hAnsi="Arial"/>
            <w:color w:val="1D4ED8"/>
            <w:sz w:val="24"/>
            <w:szCs w:val="24"/>
            <w:u w:val="single"/>
          </w:rPr>
          <w:t xml:space="preserve">564</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и </w:t>
      </w:r>
      <w:hyperlink w:history="1" r:id="rId3l6cwimhnw1fr3otu2ri8">
        <w:r>
          <w:rPr>
            <w:rFonts w:ascii="Arial" w:cs="Arial" w:eastAsia="Arial" w:hAnsi="Arial"/>
            <w:color w:val="1D4ED8"/>
            <w:sz w:val="24"/>
            <w:szCs w:val="24"/>
            <w:u w:val="single"/>
          </w:rPr>
          <w:t xml:space="preserve">564</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hyperlink w:history="1" r:id="rIdt-zzbx70g6qfgf3fxyynt">
        <w:r>
          <w:rPr>
            <w:rFonts w:ascii="Arial" w:cs="Arial" w:eastAsia="Arial" w:hAnsi="Arial"/>
            <w:color w:val="1D4ED8"/>
            <w:sz w:val="24"/>
            <w:szCs w:val="24"/>
            <w:u w:val="single"/>
          </w:rPr>
          <w:t xml:space="preserve">Статья 564</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Исполнение постановления о лишении права управления транспортными средствами</w:t>
      </w:r>
    </w:p>
    <w:p>
      <w:pPr>
        <w:spacing w:after="60"/>
        <w:ind w:firstLine="567"/>
        <w:jc w:val="both"/>
      </w:pPr>
      <w:r>
        <w:rPr>
          <w:rFonts w:ascii="Arial" w:cs="Arial" w:eastAsia="Arial" w:hAnsi="Arial"/>
          <w:sz w:val="24"/>
          <w:szCs w:val="24"/>
        </w:rPr>
        <w:t xml:space="preserve">Постановление судьи о лишении права управления транспортными средствами исполняется уполномоченным органом в сфере внутренних дел.</w:t>
      </w:r>
    </w:p>
    <w:p>
      <w:pPr>
        <w:spacing w:after="60"/>
        <w:ind w:firstLine="567"/>
        <w:jc w:val="both"/>
      </w:pPr>
      <w:hyperlink w:history="1" r:id="rIdo4tj4hjk5jdkmmjjpw6lc">
        <w:r>
          <w:rPr>
            <w:rFonts w:ascii="Arial" w:cs="Arial" w:eastAsia="Arial" w:hAnsi="Arial"/>
            <w:color w:val="1D4ED8"/>
            <w:sz w:val="24"/>
            <w:szCs w:val="24"/>
            <w:u w:val="single"/>
          </w:rPr>
          <w:t xml:space="preserve">Статья 564</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Порядок и сроки исполнения постановления о лишении права управления транспортными средствами</w:t>
      </w:r>
    </w:p>
    <w:p>
      <w:pPr>
        <w:spacing w:after="60"/>
        <w:ind w:firstLine="567"/>
        <w:jc w:val="both"/>
      </w:pPr>
      <w:r>
        <w:rPr>
          <w:rFonts w:ascii="Arial" w:cs="Arial" w:eastAsia="Arial" w:hAnsi="Arial"/>
          <w:sz w:val="24"/>
          <w:szCs w:val="24"/>
        </w:rPr>
        <w:t xml:space="preserve">1. Исполнение постановления о лишении права управления транспортными средствами производится путем изъятия и хранения его на срок лишения уполномоченным органом, выдавшим лицу право на управления транспортными средствами.</w:t>
      </w:r>
    </w:p>
    <w:p>
      <w:pPr>
        <w:spacing w:after="60"/>
        <w:ind w:firstLine="567"/>
        <w:jc w:val="both"/>
      </w:pPr>
      <w:r>
        <w:rPr>
          <w:rFonts w:ascii="Arial" w:cs="Arial" w:eastAsia="Arial" w:hAnsi="Arial"/>
          <w:sz w:val="24"/>
          <w:szCs w:val="24"/>
        </w:rPr>
        <w:t xml:space="preserve">2. Если водитель, лишенный права управления транспортными средствами, уклоняется сдать соответствующее удостоверение, изъятие производится органами внутренних дел в принудительном порядке.</w:t>
      </w:r>
    </w:p>
    <w:p>
      <w:pPr>
        <w:spacing w:after="60"/>
        <w:ind w:firstLine="567"/>
        <w:jc w:val="both"/>
      </w:pPr>
      <w:r>
        <w:rPr>
          <w:rFonts w:ascii="Arial" w:cs="Arial" w:eastAsia="Arial" w:hAnsi="Arial"/>
          <w:sz w:val="24"/>
          <w:szCs w:val="24"/>
        </w:rPr>
        <w:t xml:space="preserve">3. Срок лишения права управления транспортными средствами исчисляется со дня вступления в законную силу постановления о лишении указанного права.</w:t>
      </w:r>
    </w:p>
    <w:p>
      <w:pPr>
        <w:spacing w:after="60"/>
        <w:ind w:firstLine="567"/>
        <w:jc w:val="both"/>
      </w:pPr>
      <w:r>
        <w:rPr>
          <w:rFonts w:ascii="Arial" w:cs="Arial" w:eastAsia="Arial" w:hAnsi="Arial"/>
          <w:sz w:val="24"/>
          <w:szCs w:val="24"/>
        </w:rPr>
        <w:t xml:space="preserve">4. Порядок хранения и возвращения удостоверения на право управления транспортными средствами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28) </w:t>
      </w:r>
      <w:hyperlink w:history="1" r:id="rId7ievm9ldgibl2pvkbciis">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дополнить </w:t>
      </w:r>
      <w:hyperlink w:history="1" r:id="rIdq_oqbtv3ghaj3qcsbk3sl">
        <w:r>
          <w:rPr>
            <w:rFonts w:ascii="Arial" w:cs="Arial" w:eastAsia="Arial" w:hAnsi="Arial"/>
            <w:color w:val="1D4ED8"/>
            <w:sz w:val="24"/>
            <w:szCs w:val="24"/>
            <w:u w:val="single"/>
          </w:rPr>
          <w:t xml:space="preserve">статьей 571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hyperlink w:history="1" r:id="rIdq2sunknexce2qfeiioywt">
        <w:r>
          <w:rPr>
            <w:rFonts w:ascii="Arial" w:cs="Arial" w:eastAsia="Arial" w:hAnsi="Arial"/>
            <w:color w:val="1D4ED8"/>
            <w:sz w:val="24"/>
            <w:szCs w:val="24"/>
            <w:u w:val="single"/>
          </w:rPr>
          <w:t xml:space="preserve">Статья 571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Исполнение дополнительного правового последствия в виде направления на пересдачу квалификационных экзаменов на знание правил дорожного движения</w:t>
      </w:r>
    </w:p>
    <w:p>
      <w:pPr>
        <w:spacing w:after="60"/>
        <w:ind w:firstLine="567"/>
        <w:jc w:val="both"/>
      </w:pPr>
      <w:r>
        <w:rPr>
          <w:rFonts w:ascii="Arial" w:cs="Arial" w:eastAsia="Arial" w:hAnsi="Arial"/>
          <w:sz w:val="24"/>
          <w:szCs w:val="24"/>
        </w:rPr>
        <w:t xml:space="preserve">1. В случаях, установленных </w:t>
      </w:r>
      <w:hyperlink w:history="1" r:id="rIdkruibutxzbqwxvyybuvm2">
        <w:r>
          <w:rPr>
            <w:rFonts w:ascii="Arial" w:cs="Arial" w:eastAsia="Arial" w:hAnsi="Arial"/>
            <w:color w:val="1D4ED8"/>
            <w:sz w:val="24"/>
            <w:szCs w:val="24"/>
            <w:u w:val="single"/>
          </w:rPr>
          <w:t xml:space="preserve">статьей 38</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Кодекса, применение дополнительного правового последствия в виде направления на пересдачу квалификационных экзаменов на знание правил дорожного движения осуществляется уполномоченным органом в сфере внутренних дел.</w:t>
      </w:r>
    </w:p>
    <w:p>
      <w:pPr>
        <w:spacing w:after="60"/>
        <w:ind w:firstLine="567"/>
        <w:jc w:val="both"/>
      </w:pPr>
      <w:r>
        <w:rPr>
          <w:rFonts w:ascii="Arial" w:cs="Arial" w:eastAsia="Arial" w:hAnsi="Arial"/>
          <w:sz w:val="24"/>
          <w:szCs w:val="24"/>
        </w:rPr>
        <w:t xml:space="preserve">2. Должностное лицо уполномоченного органа в течение трех рабочих дней направляет материалы в соответствующий орган, выдавший лицу право на управление транспортными средствами, о чем вносит сведения в автоматизированную информационную систему (АИС) Единого реестра правонарушений.</w:t>
      </w:r>
    </w:p>
    <w:p>
      <w:pPr>
        <w:spacing w:after="60"/>
        <w:ind w:firstLine="567"/>
        <w:jc w:val="both"/>
      </w:pPr>
      <w:r>
        <w:rPr>
          <w:rFonts w:ascii="Arial" w:cs="Arial" w:eastAsia="Arial" w:hAnsi="Arial"/>
          <w:sz w:val="24"/>
          <w:szCs w:val="24"/>
        </w:rPr>
        <w:t xml:space="preserve">3. Орган, выдавший лицу право на управление транспортными средствами, при поступлении материалов обязан в установленном законодательством порядке организовать и принять пересдачу квалификационных экзаменов на знание правил дорожного движения.".</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Внести в </w:t>
      </w:r>
      <w:hyperlink w:history="1" r:id="rIdz8snzhvlpbn4xx4ffo5o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органах внутренних дел Кыргызской Республики" (Ведомости Жогорку Кенеша Кыргызской Республики, 1994 г., № 3, ст.76) следующее изменение:</w:t>
      </w:r>
    </w:p>
    <w:p>
      <w:pPr>
        <w:spacing w:after="60"/>
        <w:ind w:firstLine="567"/>
        <w:jc w:val="both"/>
      </w:pPr>
      <w:r>
        <w:rPr>
          <w:rFonts w:ascii="Arial" w:cs="Arial" w:eastAsia="Arial" w:hAnsi="Arial"/>
          <w:sz w:val="24"/>
          <w:szCs w:val="24"/>
        </w:rPr>
        <w:t xml:space="preserve">часть первую статьи 8 дополнить пунктами 24-26 следующего содержания:</w:t>
      </w:r>
    </w:p>
    <w:p>
      <w:pPr>
        <w:spacing w:after="60"/>
        <w:ind w:firstLine="567"/>
        <w:jc w:val="both"/>
      </w:pPr>
      <w:r>
        <w:rPr>
          <w:rFonts w:ascii="Arial" w:cs="Arial" w:eastAsia="Arial" w:hAnsi="Arial"/>
          <w:sz w:val="24"/>
          <w:szCs w:val="24"/>
        </w:rPr>
        <w:t xml:space="preserve">"24) осуществлять государственную регистрацию и перерегистрацию транспортных средств и прицепов к ним, специальных технологических машин, водительского состава и учащихся учебных организаций;</w:t>
      </w:r>
    </w:p>
    <w:p>
      <w:pPr>
        <w:spacing w:after="60"/>
        <w:ind w:firstLine="567"/>
        <w:jc w:val="both"/>
      </w:pPr>
      <w:r>
        <w:rPr>
          <w:rFonts w:ascii="Arial" w:cs="Arial" w:eastAsia="Arial" w:hAnsi="Arial"/>
          <w:sz w:val="24"/>
          <w:szCs w:val="24"/>
        </w:rPr>
        <w:t xml:space="preserve">25) осуществлять прием квалификационных экзаменов и выдачу водительских удостоверений на право управления транспортными средствами и удостоверения тракториста-машиниста на право управления самоходными технологическими машинами;</w:t>
      </w:r>
    </w:p>
    <w:p>
      <w:pPr>
        <w:spacing w:after="60"/>
        <w:ind w:firstLine="567"/>
        <w:jc w:val="both"/>
      </w:pPr>
      <w:r>
        <w:rPr>
          <w:rFonts w:ascii="Arial" w:cs="Arial" w:eastAsia="Arial" w:hAnsi="Arial"/>
          <w:sz w:val="24"/>
          <w:szCs w:val="24"/>
        </w:rPr>
        <w:t xml:space="preserve">26) осуществлять лицензирование деятельности в сфере пассажирских перевозок автомобильным транспортом, за исключением международных пассажирских перевозок автомобильным транспортом, обучение (переобучение) водителей транспортных средств (автошкол) и осуществлять лицензионный контроль в рамках своей компетенции.".</w:t>
      </w:r>
    </w:p>
    <w:p>
      <w:pPr>
        <w:spacing w:after="60" w:before="200"/>
        <w:ind w:firstLine="567"/>
        <w:jc w:val="both"/>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Внести в </w:t>
      </w:r>
      <w:hyperlink w:history="1" r:id="rId_x56r0bvjnaoxpxtl8c6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дорожном движении в Кыргызской Республике" (Ведомости Жогорку Кенеша Кыргызской Республики, 1998 г., № 8, ст.248) следующие изменения:</w:t>
      </w:r>
    </w:p>
    <w:p>
      <w:pPr>
        <w:spacing w:after="60"/>
        <w:ind w:firstLine="567"/>
        <w:jc w:val="both"/>
      </w:pPr>
      <w:r>
        <w:rPr>
          <w:rFonts w:ascii="Arial" w:cs="Arial" w:eastAsia="Arial" w:hAnsi="Arial"/>
          <w:sz w:val="24"/>
          <w:szCs w:val="24"/>
        </w:rPr>
        <w:t xml:space="preserve">1) </w:t>
      </w:r>
      <w:hyperlink w:history="1" r:id="rIdqe82sdrxz2-o62kk-lmmk">
        <w:r>
          <w:rPr>
            <w:rFonts w:ascii="Arial" w:cs="Arial" w:eastAsia="Arial" w:hAnsi="Arial"/>
            <w:color w:val="1D4ED8"/>
            <w:sz w:val="24"/>
            <w:szCs w:val="24"/>
            <w:u w:val="single"/>
          </w:rPr>
          <w:t xml:space="preserve">статью 4</w:t>
        </w:r>
      </w:hyperlink>
      <w:r>
        <w:rPr>
          <w:rFonts w:ascii="Arial" w:cs="Arial" w:eastAsia="Arial" w:hAnsi="Arial"/>
          <w:sz w:val="24"/>
          <w:szCs w:val="24"/>
        </w:rPr>
        <w:t xml:space="preserve"> после слов "нормативных правовых актов Кыргызской Республики" дополнить словами ", а также вступивших в силу в установленном законодательством порядке международных договоров, участницей которых является Кыргызская Республика";</w:t>
      </w:r>
    </w:p>
    <w:p>
      <w:pPr>
        <w:spacing w:after="60"/>
        <w:ind w:firstLine="567"/>
        <w:jc w:val="both"/>
      </w:pPr>
      <w:r>
        <w:rPr>
          <w:rFonts w:ascii="Arial" w:cs="Arial" w:eastAsia="Arial" w:hAnsi="Arial"/>
          <w:sz w:val="24"/>
          <w:szCs w:val="24"/>
        </w:rPr>
        <w:t xml:space="preserve">2) в </w:t>
      </w:r>
      <w:hyperlink w:history="1" r:id="rIdshhokjjbmstalvrylqgx1">
        <w:r>
          <w:rPr>
            <w:rFonts w:ascii="Arial" w:cs="Arial" w:eastAsia="Arial" w:hAnsi="Arial"/>
            <w:color w:val="1D4ED8"/>
            <w:sz w:val="24"/>
            <w:szCs w:val="24"/>
            <w:u w:val="single"/>
          </w:rPr>
          <w:t xml:space="preserve">статье 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слово "Правительство" в различных падежных формах заменить словами "Кабинет Министров" в соответствующих падежах;</w:t>
      </w:r>
    </w:p>
    <w:p>
      <w:pPr>
        <w:spacing w:after="60"/>
        <w:ind w:firstLine="567"/>
        <w:jc w:val="both"/>
      </w:pPr>
      <w:r>
        <w:rPr>
          <w:rFonts w:ascii="Arial" w:cs="Arial" w:eastAsia="Arial" w:hAnsi="Arial"/>
          <w:sz w:val="24"/>
          <w:szCs w:val="24"/>
        </w:rPr>
        <w:t xml:space="preserve">б) в пункте 4 аббревиатуру и слова "ГАИ, Таможенной инспекции" заменить словами "уполномоченных органов государственного контроля";</w:t>
      </w:r>
    </w:p>
    <w:p>
      <w:pPr>
        <w:spacing w:after="60"/>
        <w:ind w:firstLine="567"/>
        <w:jc w:val="both"/>
      </w:pPr>
      <w:r>
        <w:rPr>
          <w:rFonts w:ascii="Arial" w:cs="Arial" w:eastAsia="Arial" w:hAnsi="Arial"/>
          <w:sz w:val="24"/>
          <w:szCs w:val="24"/>
        </w:rPr>
        <w:t xml:space="preserve">в) дополнить пунктом 5 следующего содержания:</w:t>
      </w:r>
    </w:p>
    <w:p>
      <w:pPr>
        <w:spacing w:after="60"/>
        <w:ind w:firstLine="567"/>
        <w:jc w:val="both"/>
      </w:pPr>
      <w:r>
        <w:rPr>
          <w:rFonts w:ascii="Arial" w:cs="Arial" w:eastAsia="Arial" w:hAnsi="Arial"/>
          <w:sz w:val="24"/>
          <w:szCs w:val="24"/>
        </w:rPr>
        <w:t xml:space="preserve">"5. С целью определения результативности действия настоящего Закона государственные органы, в сферу компетенции которых входит предмет регулирования настоящего Закона, проводят мониторинг и оценку эффективности настоящего Закона.";</w:t>
      </w:r>
    </w:p>
    <w:p>
      <w:pPr>
        <w:spacing w:after="60"/>
        <w:ind w:firstLine="567"/>
        <w:jc w:val="both"/>
      </w:pPr>
      <w:r>
        <w:rPr>
          <w:rFonts w:ascii="Arial" w:cs="Arial" w:eastAsia="Arial" w:hAnsi="Arial"/>
          <w:sz w:val="24"/>
          <w:szCs w:val="24"/>
        </w:rPr>
        <w:t xml:space="preserve">3) в </w:t>
      </w:r>
      <w:hyperlink w:history="1" r:id="rIdequ7t7b5yhyzsde98cous">
        <w:r>
          <w:rPr>
            <w:rFonts w:ascii="Arial" w:cs="Arial" w:eastAsia="Arial" w:hAnsi="Arial"/>
            <w:color w:val="1D4ED8"/>
            <w:sz w:val="24"/>
            <w:szCs w:val="24"/>
            <w:u w:val="single"/>
          </w:rPr>
          <w:t xml:space="preserve">статье 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пункте 1 слово "нарушений" заменить словом "правонарушений";</w:t>
      </w:r>
    </w:p>
    <w:p>
      <w:pPr>
        <w:spacing w:after="60"/>
        <w:ind w:firstLine="567"/>
        <w:jc w:val="both"/>
      </w:pPr>
      <w:r>
        <w:rPr>
          <w:rFonts w:ascii="Arial" w:cs="Arial" w:eastAsia="Arial" w:hAnsi="Arial"/>
          <w:sz w:val="24"/>
          <w:szCs w:val="24"/>
        </w:rPr>
        <w:t xml:space="preserve">б) в пункте 2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4) в пункте 5 </w:t>
      </w:r>
      <w:hyperlink w:history="1" r:id="rId-dau-uywdtv3xpx78tq5v">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5) в абзаце втором пункта 1 </w:t>
      </w:r>
      <w:hyperlink w:history="1" r:id="rIddzruttgk9sv79geinejs0">
        <w:r>
          <w:rPr>
            <w:rFonts w:ascii="Arial" w:cs="Arial" w:eastAsia="Arial" w:hAnsi="Arial"/>
            <w:color w:val="1D4ED8"/>
            <w:sz w:val="24"/>
            <w:szCs w:val="24"/>
            <w:u w:val="single"/>
          </w:rPr>
          <w:t xml:space="preserve">статьи 18</w:t>
        </w:r>
      </w:hyperlink>
      <w:r>
        <w:rPr>
          <w:rFonts w:ascii="Arial" w:cs="Arial" w:eastAsia="Arial" w:hAnsi="Arial"/>
          <w:sz w:val="24"/>
          <w:szCs w:val="24"/>
        </w:rPr>
        <w:t xml:space="preserve">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6) в </w:t>
      </w:r>
      <w:hyperlink w:history="1" r:id="rId2j-da5o5osefleyxjyffi">
        <w:r>
          <w:rPr>
            <w:rFonts w:ascii="Arial" w:cs="Arial" w:eastAsia="Arial" w:hAnsi="Arial"/>
            <w:color w:val="1D4ED8"/>
            <w:sz w:val="24"/>
            <w:szCs w:val="24"/>
            <w:u w:val="single"/>
          </w:rPr>
          <w:t xml:space="preserve">статье 21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б) абзац второй пункта 6 изложить в следующей редакции:</w:t>
      </w:r>
    </w:p>
    <w:p>
      <w:pPr>
        <w:spacing w:after="60"/>
        <w:ind w:firstLine="567"/>
        <w:jc w:val="both"/>
      </w:pPr>
      <w:r>
        <w:rPr>
          <w:rFonts w:ascii="Arial" w:cs="Arial" w:eastAsia="Arial" w:hAnsi="Arial"/>
          <w:sz w:val="24"/>
          <w:szCs w:val="24"/>
        </w:rPr>
        <w:t xml:space="preserve">"Транспортные средства, имеющие отличительные регистрационные знаки государств, участвующих в международном движении, ввозимые гражданами Кыргызской Республики, лицами без гражданства и иностранными лицами на территорию Кыргызской Республики на срок, не превышающий 6 месяцев, с обязательством об обратном вывозе, не подлежат отчуждению и постоянной регистрации на территории Кыргызской Республики.";</w:t>
      </w:r>
    </w:p>
    <w:p>
      <w:pPr>
        <w:spacing w:after="60"/>
        <w:ind w:firstLine="567"/>
        <w:jc w:val="both"/>
      </w:pPr>
      <w:r>
        <w:rPr>
          <w:rFonts w:ascii="Arial" w:cs="Arial" w:eastAsia="Arial" w:hAnsi="Arial"/>
          <w:sz w:val="24"/>
          <w:szCs w:val="24"/>
        </w:rPr>
        <w:t xml:space="preserve">в) дополнить пунктом 7 следующего содержания:</w:t>
      </w:r>
    </w:p>
    <w:p>
      <w:pPr>
        <w:spacing w:after="60"/>
        <w:ind w:firstLine="567"/>
        <w:jc w:val="both"/>
      </w:pPr>
      <w:r>
        <w:rPr>
          <w:rFonts w:ascii="Arial" w:cs="Arial" w:eastAsia="Arial" w:hAnsi="Arial"/>
          <w:sz w:val="24"/>
          <w:szCs w:val="24"/>
        </w:rPr>
        <w:t xml:space="preserve">"7. В целях осуществления государственного контроля и регулирования в сфере автомобильного транспорта уполномоченные органы государственного контроля осуществляют временную регистрацию транспортных средств, имеющих отличительные регистрационные знаки государств, участвующих в международном движении, в соответствии с Порядком временной регистрации, определяемым Кабинетом Министров Кыргызской Республики.";</w:t>
      </w:r>
    </w:p>
    <w:p>
      <w:pPr>
        <w:spacing w:after="60"/>
        <w:ind w:firstLine="567"/>
        <w:jc w:val="both"/>
      </w:pPr>
      <w:r>
        <w:rPr>
          <w:rFonts w:ascii="Arial" w:cs="Arial" w:eastAsia="Arial" w:hAnsi="Arial"/>
          <w:sz w:val="24"/>
          <w:szCs w:val="24"/>
        </w:rPr>
        <w:t xml:space="preserve">7) в пункте 1 </w:t>
      </w:r>
      <w:hyperlink w:history="1" r:id="rIdsjvvu4eiydb3vcaruaqw7">
        <w:r>
          <w:rPr>
            <w:rFonts w:ascii="Arial" w:cs="Arial" w:eastAsia="Arial" w:hAnsi="Arial"/>
            <w:color w:val="1D4ED8"/>
            <w:sz w:val="24"/>
            <w:szCs w:val="24"/>
            <w:u w:val="single"/>
          </w:rPr>
          <w:t xml:space="preserve">статьи 23</w:t>
        </w:r>
      </w:hyperlink>
      <w:r>
        <w:rPr>
          <w:rFonts w:ascii="Arial" w:cs="Arial" w:eastAsia="Arial" w:hAnsi="Arial"/>
          <w:sz w:val="24"/>
          <w:szCs w:val="24"/>
        </w:rPr>
        <w:t xml:space="preserve"> слова "международных договоров Кыргызской Республики" заменить словами "вступивших в силу в установленном законодательством порядке международных договоров, участницей которых является Кыргызская Республика";</w:t>
      </w:r>
    </w:p>
    <w:p>
      <w:pPr>
        <w:spacing w:after="60"/>
        <w:ind w:firstLine="567"/>
        <w:jc w:val="both"/>
      </w:pPr>
      <w:r>
        <w:rPr>
          <w:rFonts w:ascii="Arial" w:cs="Arial" w:eastAsia="Arial" w:hAnsi="Arial"/>
          <w:sz w:val="24"/>
          <w:szCs w:val="24"/>
        </w:rPr>
        <w:t xml:space="preserve">8) в </w:t>
      </w:r>
      <w:hyperlink w:history="1" r:id="rIdh700rofvfy_zchnzjwluf">
        <w:r>
          <w:rPr>
            <w:rFonts w:ascii="Arial" w:cs="Arial" w:eastAsia="Arial" w:hAnsi="Arial"/>
            <w:color w:val="1D4ED8"/>
            <w:sz w:val="24"/>
            <w:szCs w:val="24"/>
            <w:u w:val="single"/>
          </w:rPr>
          <w:t xml:space="preserve">статье 23</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абзаце шестом пункта 1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б) абзац пятый пункта 2 изложить в следующей редакции:</w:t>
      </w:r>
    </w:p>
    <w:p>
      <w:pPr>
        <w:spacing w:after="60"/>
        <w:ind w:firstLine="567"/>
        <w:jc w:val="both"/>
      </w:pPr>
      <w:r>
        <w:rPr>
          <w:rFonts w:ascii="Arial" w:cs="Arial" w:eastAsia="Arial" w:hAnsi="Arial"/>
          <w:sz w:val="24"/>
          <w:szCs w:val="24"/>
        </w:rPr>
        <w:t xml:space="preserve">"- уплатить суммы штрафов при наличии неисполненных своевременно постановлений о наложении взыскания в виде штрафов за правонарушения в сфере обеспечения безопасности дорожного движения и транспорта, в том числе зафиксированные сертифицированными специальными контрольно-измерительными техническими средствами, имеющими функции фото- и видеозаписи.";</w:t>
      </w:r>
    </w:p>
    <w:p>
      <w:pPr>
        <w:spacing w:after="60"/>
        <w:ind w:firstLine="567"/>
        <w:jc w:val="both"/>
      </w:pPr>
      <w:r>
        <w:rPr>
          <w:rFonts w:ascii="Arial" w:cs="Arial" w:eastAsia="Arial" w:hAnsi="Arial"/>
          <w:sz w:val="24"/>
          <w:szCs w:val="24"/>
        </w:rPr>
        <w:t xml:space="preserve">9) в </w:t>
      </w:r>
      <w:hyperlink w:history="1" r:id="rId469aijeam-hv_edeadaf8">
        <w:r>
          <w:rPr>
            <w:rFonts w:ascii="Arial" w:cs="Arial" w:eastAsia="Arial" w:hAnsi="Arial"/>
            <w:color w:val="1D4ED8"/>
            <w:sz w:val="24"/>
            <w:szCs w:val="24"/>
            <w:u w:val="single"/>
          </w:rPr>
          <w:t xml:space="preserve">статье 24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б) в пункте 4</w:t>
      </w:r>
      <w:r>
        <w:rPr>
          <w:rFonts w:ascii="Arial" w:cs="Arial" w:eastAsia="Arial" w:hAnsi="Arial"/>
          <w:sz w:val="24"/>
          <w:szCs w:val="24"/>
        </w:rPr>
        <w:t xml:space="preserve">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абзац седьмой после слова "в розыске" дополнить словами "и (или) аресте";</w:t>
      </w:r>
    </w:p>
    <w:p>
      <w:pPr>
        <w:spacing w:after="60"/>
        <w:ind w:firstLine="567"/>
        <w:jc w:val="both"/>
      </w:pPr>
      <w:r>
        <w:rPr>
          <w:rFonts w:ascii="Arial" w:cs="Arial" w:eastAsia="Arial" w:hAnsi="Arial"/>
          <w:sz w:val="24"/>
          <w:szCs w:val="24"/>
        </w:rPr>
        <w:t xml:space="preserve">- абзац восьмой изложить в следующей редакции:</w:t>
      </w:r>
    </w:p>
    <w:p>
      <w:pPr>
        <w:spacing w:after="60"/>
        <w:ind w:firstLine="567"/>
        <w:jc w:val="both"/>
      </w:pPr>
      <w:r>
        <w:rPr>
          <w:rFonts w:ascii="Arial" w:cs="Arial" w:eastAsia="Arial" w:hAnsi="Arial"/>
          <w:sz w:val="24"/>
          <w:szCs w:val="24"/>
        </w:rPr>
        <w:t xml:space="preserve">"При наличии сведений в автоматизированной информационной системе о задолженности владельца транспортного средства по штрафам за правонарушения в сфере обеспечения безопасности дорожного движения и транспорта, в том числе зафиксированные в автоматическом режиме сертифицированными специальными контрольно-измерительными техническими средствами, имеющими функции фото- и видеозаписи, владельцу транспортного средства необходимо оплатить штрафы за правонарушения перед перерегистрацией транспортного средства, установок и оборудования.";</w:t>
      </w:r>
    </w:p>
    <w:p>
      <w:pPr>
        <w:spacing w:after="60"/>
        <w:ind w:firstLine="567"/>
        <w:jc w:val="both"/>
      </w:pPr>
      <w:r>
        <w:rPr>
          <w:rFonts w:ascii="Arial" w:cs="Arial" w:eastAsia="Arial" w:hAnsi="Arial"/>
          <w:sz w:val="24"/>
          <w:szCs w:val="24"/>
        </w:rPr>
        <w:t xml:space="preserve">в) в абзаце втором пункта 7 слово "нарушениях" заменить словом "правонарушениях";</w:t>
      </w:r>
    </w:p>
    <w:p>
      <w:pPr>
        <w:spacing w:after="60"/>
        <w:ind w:firstLine="567"/>
        <w:jc w:val="both"/>
      </w:pPr>
      <w:r>
        <w:rPr>
          <w:rFonts w:ascii="Arial" w:cs="Arial" w:eastAsia="Arial" w:hAnsi="Arial"/>
          <w:sz w:val="24"/>
          <w:szCs w:val="24"/>
        </w:rPr>
        <w:t xml:space="preserve">10) в </w:t>
      </w:r>
      <w:hyperlink w:history="1" r:id="rIdmc3lmf1o6iaejuzbgirwb">
        <w:r>
          <w:rPr>
            <w:rFonts w:ascii="Arial" w:cs="Arial" w:eastAsia="Arial" w:hAnsi="Arial"/>
            <w:color w:val="1D4ED8"/>
            <w:sz w:val="24"/>
            <w:szCs w:val="24"/>
            <w:u w:val="single"/>
          </w:rPr>
          <w:t xml:space="preserve">статье 24</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11) пункт 3 </w:t>
      </w:r>
      <w:hyperlink w:history="1" r:id="rId2o8sxpq555ufvrp7ma8wn">
        <w:r>
          <w:rPr>
            <w:rFonts w:ascii="Arial" w:cs="Arial" w:eastAsia="Arial" w:hAnsi="Arial"/>
            <w:color w:val="1D4ED8"/>
            <w:sz w:val="24"/>
            <w:szCs w:val="24"/>
            <w:u w:val="single"/>
          </w:rPr>
          <w:t xml:space="preserve">статьи 25</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"3. Наличие сведений в автоматизированной информационной системе о задолженностях заявителя по штрафам за правонарушения в сфере безопасности дорожного движения и транспорта, в том числе зафиксированных в автоматическом режиме сертифицированными специальными контрольно-измерительными техническими средствами, имеющими функции фото- и видеозаписи, является основанием для отказа в выдаче водительского удостоверения.";</w:t>
      </w:r>
    </w:p>
    <w:p>
      <w:pPr>
        <w:spacing w:after="60"/>
        <w:ind w:firstLine="567"/>
        <w:jc w:val="both"/>
      </w:pPr>
      <w:r>
        <w:rPr>
          <w:rFonts w:ascii="Arial" w:cs="Arial" w:eastAsia="Arial" w:hAnsi="Arial"/>
          <w:sz w:val="24"/>
          <w:szCs w:val="24"/>
        </w:rPr>
        <w:t xml:space="preserve">12) в пункте 3 </w:t>
      </w:r>
      <w:hyperlink w:history="1" r:id="rIdyamirmiq9uyj9f2m-2uyl">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13) </w:t>
      </w:r>
      <w:hyperlink w:history="1" r:id="rId-awwryrstmhyzw9hnfglt">
        <w:r>
          <w:rPr>
            <w:rFonts w:ascii="Arial" w:cs="Arial" w:eastAsia="Arial" w:hAnsi="Arial"/>
            <w:color w:val="1D4ED8"/>
            <w:sz w:val="24"/>
            <w:szCs w:val="24"/>
            <w:u w:val="single"/>
          </w:rPr>
          <w:t xml:space="preserve">статью 26</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5unowb1-7bqcgrg3cxe9c">
        <w:r>
          <w:rPr>
            <w:rFonts w:ascii="Arial" w:cs="Arial" w:eastAsia="Arial" w:hAnsi="Arial"/>
            <w:color w:val="1D4ED8"/>
            <w:sz w:val="24"/>
            <w:szCs w:val="24"/>
            <w:u w:val="single"/>
          </w:rPr>
          <w:t xml:space="preserve">Статья 26</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Требования, предъявляемые к организациям (автошколам), обучающим навыкам вождения</w:t>
      </w:r>
    </w:p>
    <w:p>
      <w:pPr>
        <w:spacing w:after="60"/>
        <w:ind w:firstLine="567"/>
        <w:jc w:val="both"/>
      </w:pPr>
      <w:r>
        <w:rPr>
          <w:rFonts w:ascii="Arial" w:cs="Arial" w:eastAsia="Arial" w:hAnsi="Arial"/>
          <w:sz w:val="24"/>
          <w:szCs w:val="24"/>
        </w:rPr>
        <w:t xml:space="preserve">1. Организация (автошкола), обучающая навыкам вождения, обязана иметь лицензию, выдаваемую уполномоченным государственным органом в сфере обеспечения безопасности дорожного движения по согласованию с уполномоченным государственным органом в сфере образования, а также соответствовать следующим требованиям:</w:t>
      </w:r>
    </w:p>
    <w:p>
      <w:pPr>
        <w:spacing w:after="60"/>
        <w:ind w:firstLine="567"/>
        <w:jc w:val="both"/>
      </w:pPr>
      <w:r>
        <w:rPr>
          <w:rFonts w:ascii="Arial" w:cs="Arial" w:eastAsia="Arial" w:hAnsi="Arial"/>
          <w:sz w:val="24"/>
          <w:szCs w:val="24"/>
        </w:rPr>
        <w:t xml:space="preserve">- сотрудники (инструкторы) организации, обучающие теории и практике вождения, должны иметь стаж вождения не менее трех лет;</w:t>
      </w:r>
    </w:p>
    <w:p>
      <w:pPr>
        <w:spacing w:after="60"/>
        <w:ind w:firstLine="567"/>
        <w:jc w:val="both"/>
      </w:pPr>
      <w:r>
        <w:rPr>
          <w:rFonts w:ascii="Arial" w:cs="Arial" w:eastAsia="Arial" w:hAnsi="Arial"/>
          <w:sz w:val="24"/>
          <w:szCs w:val="24"/>
        </w:rPr>
        <w:t xml:space="preserve">- иметь в наличии (в собственности или на арендной основе) в необходимом количестве и исправном состоянии оснащенный средствами видеонаблюдения автомобильный транспорт, на котором осуществляется обучение навыкам вождения;</w:t>
      </w:r>
    </w:p>
    <w:p>
      <w:pPr>
        <w:spacing w:after="60"/>
        <w:ind w:firstLine="567"/>
        <w:jc w:val="both"/>
      </w:pPr>
      <w:r>
        <w:rPr>
          <w:rFonts w:ascii="Arial" w:cs="Arial" w:eastAsia="Arial" w:hAnsi="Arial"/>
          <w:sz w:val="24"/>
          <w:szCs w:val="24"/>
        </w:rPr>
        <w:t xml:space="preserve">- иметь в собственности или на арендной основе, в рабочем состоянии компьютерную технику, на которой проверяются теоретические навыки вождения;</w:t>
      </w:r>
    </w:p>
    <w:p>
      <w:pPr>
        <w:spacing w:after="60"/>
        <w:ind w:firstLine="567"/>
        <w:jc w:val="both"/>
      </w:pPr>
      <w:r>
        <w:rPr>
          <w:rFonts w:ascii="Arial" w:cs="Arial" w:eastAsia="Arial" w:hAnsi="Arial"/>
          <w:sz w:val="24"/>
          <w:szCs w:val="24"/>
        </w:rPr>
        <w:t xml:space="preserve">- иметь собственное или арендуемое здание (учебные помещения, классы) для обучения, оснащенное средствами видеонаблюдения, а также автоплощадки (места для проверки практических навыков вождения автомобильным транспортом).</w:t>
      </w:r>
    </w:p>
    <w:p>
      <w:pPr>
        <w:spacing w:after="60"/>
        <w:ind w:firstLine="567"/>
        <w:jc w:val="both"/>
      </w:pPr>
      <w:r>
        <w:rPr>
          <w:rFonts w:ascii="Arial" w:cs="Arial" w:eastAsia="Arial" w:hAnsi="Arial"/>
          <w:sz w:val="24"/>
          <w:szCs w:val="24"/>
        </w:rPr>
        <w:t xml:space="preserve">2. Автошкола обязана вести журнал регистрации, в котором отражаются оценки знаний обучающихся Правил дорожного движения. Порядок ведения журнала регистрации устанавливается Кабинетом Министров Кыргызской Республики. Выписки из данного журнала и, при необходимости, записи видеонаблюдения из мест, где проводились теоретические и практические занятия, представляются в уполномоченный государственный орган, осуществляющий прием квалификационных экзаменов на право управления транспортным средством.";</w:t>
      </w:r>
    </w:p>
    <w:p>
      <w:pPr>
        <w:spacing w:after="60"/>
        <w:ind w:firstLine="567"/>
        <w:jc w:val="both"/>
      </w:pPr>
      <w:r>
        <w:rPr>
          <w:rFonts w:ascii="Arial" w:cs="Arial" w:eastAsia="Arial" w:hAnsi="Arial"/>
          <w:sz w:val="24"/>
          <w:szCs w:val="24"/>
        </w:rPr>
        <w:t xml:space="preserve">14) в пункте 3 </w:t>
      </w:r>
      <w:hyperlink w:history="1" r:id="rIde_1n753r6kw4kx2nfuxf3">
        <w:r>
          <w:rPr>
            <w:rFonts w:ascii="Arial" w:cs="Arial" w:eastAsia="Arial" w:hAnsi="Arial"/>
            <w:color w:val="1D4ED8"/>
            <w:sz w:val="24"/>
            <w:szCs w:val="24"/>
            <w:u w:val="single"/>
          </w:rPr>
          <w:t xml:space="preserve">статьи 27</w:t>
        </w:r>
      </w:hyperlink>
      <w:r>
        <w:rPr>
          <w:rFonts w:ascii="Arial" w:cs="Arial" w:eastAsia="Arial" w:hAnsi="Arial"/>
          <w:sz w:val="24"/>
          <w:szCs w:val="24"/>
        </w:rPr>
        <w:t xml:space="preserve">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15) пункт 1 </w:t>
      </w:r>
      <w:hyperlink w:history="1" r:id="rIdw5rkqyvwo77l8hbla3esi">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"1. Основаниями прекращения действия права на управление транспортными средствами являются:</w:t>
      </w:r>
    </w:p>
    <w:p>
      <w:pPr>
        <w:spacing w:after="60"/>
        <w:ind w:firstLine="567"/>
        <w:jc w:val="both"/>
      </w:pPr>
      <w:r>
        <w:rPr>
          <w:rFonts w:ascii="Arial" w:cs="Arial" w:eastAsia="Arial" w:hAnsi="Arial"/>
          <w:sz w:val="24"/>
          <w:szCs w:val="24"/>
        </w:rPr>
        <w:t xml:space="preserve">- истечение установленного срока действия водительского удостоверения;</w:t>
      </w:r>
    </w:p>
    <w:p>
      <w:pPr>
        <w:spacing w:after="60"/>
        <w:ind w:firstLine="567"/>
        <w:jc w:val="both"/>
      </w:pPr>
      <w:r>
        <w:rPr>
          <w:rFonts w:ascii="Arial" w:cs="Arial" w:eastAsia="Arial" w:hAnsi="Arial"/>
          <w:sz w:val="24"/>
          <w:szCs w:val="24"/>
        </w:rPr>
        <w:t xml:space="preserve">- ухудшение здоровья водителя, препятствующее безопасному управлению транспортными средствами, подтвержденное медицинским заключением;</w:t>
      </w:r>
    </w:p>
    <w:p>
      <w:pPr>
        <w:spacing w:after="60"/>
        <w:ind w:firstLine="567"/>
        <w:jc w:val="both"/>
      </w:pPr>
      <w:r>
        <w:rPr>
          <w:rFonts w:ascii="Arial" w:cs="Arial" w:eastAsia="Arial" w:hAnsi="Arial"/>
          <w:sz w:val="24"/>
          <w:szCs w:val="24"/>
        </w:rPr>
        <w:t xml:space="preserve">- вступившее в законную силу решение суда о лишении права на управление транспортными средствами.";</w:t>
      </w:r>
    </w:p>
    <w:p>
      <w:pPr>
        <w:spacing w:after="60"/>
        <w:ind w:firstLine="567"/>
        <w:jc w:val="both"/>
      </w:pPr>
      <w:r>
        <w:rPr>
          <w:rFonts w:ascii="Arial" w:cs="Arial" w:eastAsia="Arial" w:hAnsi="Arial"/>
          <w:sz w:val="24"/>
          <w:szCs w:val="24"/>
        </w:rPr>
        <w:t xml:space="preserve">16) в </w:t>
      </w:r>
      <w:hyperlink w:history="1" r:id="rIdrq6mp7fov8_pu9pbnqh0u">
        <w:r>
          <w:rPr>
            <w:rFonts w:ascii="Arial" w:cs="Arial" w:eastAsia="Arial" w:hAnsi="Arial"/>
            <w:color w:val="1D4ED8"/>
            <w:sz w:val="24"/>
            <w:szCs w:val="24"/>
            <w:u w:val="single"/>
          </w:rPr>
          <w:t xml:space="preserve">статье 31</w:t>
        </w:r>
      </w:hyperlink>
      <w:r>
        <w:rPr>
          <w:rFonts w:ascii="Arial" w:cs="Arial" w:eastAsia="Arial" w:hAnsi="Arial"/>
          <w:sz w:val="24"/>
          <w:szCs w:val="24"/>
        </w:rPr>
        <w:t xml:space="preserve"> слово "нарушениях" заменить словом "правонарушениях".</w:t>
      </w:r>
    </w:p>
    <w:p>
      <w:pPr>
        <w:spacing w:after="60" w:before="200"/>
        <w:ind w:firstLine="567"/>
        <w:jc w:val="both"/>
      </w:pPr>
      <w:r>
        <w:rPr>
          <w:rFonts w:ascii="Arial" w:cs="Arial" w:eastAsia="Arial" w:hAnsi="Arial"/>
          <w:b/>
          <w:bCs/>
          <w:sz w:val="24"/>
          <w:szCs w:val="24"/>
        </w:rPr>
        <w:t xml:space="preserve">Статья 4.</w:t>
      </w:r>
    </w:p>
    <w:p>
      <w:pPr>
        <w:spacing w:after="120"/>
        <w:jc w:val="both"/>
      </w:pPr>
      <w:r>
        <w:rPr>
          <w:rFonts w:ascii="Arial" w:cs="Arial" w:eastAsia="Arial" w:hAnsi="Arial"/>
          <w:sz w:val="24"/>
          <w:szCs w:val="24"/>
        </w:rPr>
        <w:t xml:space="preserve">(Утратила силу в соответствии с Законом КР от </w:t>
      </w:r>
      <w:hyperlink w:history="1" r:id="rIdvenxw2nah0upuafd3olpd">
        <w:r>
          <w:rPr>
            <w:rFonts w:ascii="Arial" w:cs="Arial" w:eastAsia="Arial" w:hAnsi="Arial"/>
            <w:color w:val="1D4ED8"/>
            <w:sz w:val="24"/>
            <w:szCs w:val="24"/>
            <w:u w:val="single"/>
          </w:rPr>
          <w:t xml:space="preserve">11 августа 2023 года № 179</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5.</w:t>
      </w:r>
    </w:p>
    <w:p>
      <w:pPr>
        <w:spacing w:after="60"/>
        <w:ind w:firstLine="567"/>
        <w:jc w:val="both"/>
      </w:pPr>
      <w:r>
        <w:rPr>
          <w:rFonts w:ascii="Arial" w:cs="Arial" w:eastAsia="Arial" w:hAnsi="Arial"/>
          <w:sz w:val="24"/>
          <w:szCs w:val="24"/>
        </w:rPr>
        <w:t xml:space="preserve">Внести в </w:t>
      </w:r>
      <w:hyperlink w:history="1" r:id="rId8wpvoytr58ot9mhyh_eu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автомобильном транспорте" (Ведомости Жогорку Кенеша Кыргызской Республики, 2013 г., № 7, ст.911) следующие изменения:</w:t>
      </w:r>
    </w:p>
    <w:p>
      <w:pPr>
        <w:spacing w:after="60"/>
        <w:ind w:firstLine="567"/>
        <w:jc w:val="both"/>
      </w:pPr>
      <w:r>
        <w:rPr>
          <w:rFonts w:ascii="Arial" w:cs="Arial" w:eastAsia="Arial" w:hAnsi="Arial"/>
          <w:sz w:val="24"/>
          <w:szCs w:val="24"/>
        </w:rPr>
        <w:t xml:space="preserve">1) часть 2 </w:t>
      </w:r>
      <w:hyperlink w:history="1" r:id="rIdpfxljoqbtvmnkr0kul0qp">
        <w:r>
          <w:rPr>
            <w:rFonts w:ascii="Arial" w:cs="Arial" w:eastAsia="Arial" w:hAnsi="Arial"/>
            <w:color w:val="1D4ED8"/>
            <w:sz w:val="24"/>
            <w:szCs w:val="24"/>
            <w:u w:val="single"/>
          </w:rPr>
          <w:t xml:space="preserve">статьи 10</w:t>
        </w:r>
      </w:hyperlink>
      <w:r>
        <w:rPr>
          <w:rFonts w:ascii="Arial" w:cs="Arial" w:eastAsia="Arial" w:hAnsi="Arial"/>
          <w:sz w:val="24"/>
          <w:szCs w:val="24"/>
        </w:rPr>
        <w:t xml:space="preserve"> после слов "в области транспорта" дополнить словами "и обеспечения безопасности дорожного движения";</w:t>
      </w:r>
    </w:p>
    <w:p>
      <w:pPr>
        <w:spacing w:after="60"/>
        <w:ind w:firstLine="567"/>
        <w:jc w:val="both"/>
      </w:pPr>
      <w:r>
        <w:rPr>
          <w:rFonts w:ascii="Arial" w:cs="Arial" w:eastAsia="Arial" w:hAnsi="Arial"/>
          <w:sz w:val="24"/>
          <w:szCs w:val="24"/>
        </w:rPr>
        <w:t xml:space="preserve">2) в </w:t>
      </w:r>
      <w:hyperlink w:history="1" r:id="rIdt3ppy53l20wdrhtu8scf0">
        <w:r>
          <w:rPr>
            <w:rFonts w:ascii="Arial" w:cs="Arial" w:eastAsia="Arial" w:hAnsi="Arial"/>
            <w:color w:val="1D4ED8"/>
            <w:sz w:val="24"/>
            <w:szCs w:val="24"/>
            <w:u w:val="single"/>
          </w:rPr>
          <w:t xml:space="preserve">статье 13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пункте 1 слово "единую" исключить;</w:t>
      </w:r>
    </w:p>
    <w:p>
      <w:pPr>
        <w:spacing w:after="60"/>
        <w:ind w:firstLine="567"/>
        <w:jc w:val="both"/>
      </w:pPr>
      <w:r>
        <w:rPr>
          <w:rFonts w:ascii="Arial" w:cs="Arial" w:eastAsia="Arial" w:hAnsi="Arial"/>
          <w:sz w:val="24"/>
          <w:szCs w:val="24"/>
        </w:rPr>
        <w:t xml:space="preserve">б) пункт 8 изложить в следующей редакции:</w:t>
      </w:r>
    </w:p>
    <w:p>
      <w:pPr>
        <w:spacing w:after="60"/>
        <w:ind w:firstLine="567"/>
        <w:jc w:val="both"/>
      </w:pPr>
      <w:r>
        <w:rPr>
          <w:rFonts w:ascii="Arial" w:cs="Arial" w:eastAsia="Arial" w:hAnsi="Arial"/>
          <w:sz w:val="24"/>
          <w:szCs w:val="24"/>
        </w:rPr>
        <w:t xml:space="preserve">"8) осуществляет лицензирование предпринимательской деятельности по перевозке грузов и международной перевозки пассажиров автомобильным транспортом, в том числе в цифровом формате;";</w:t>
      </w:r>
    </w:p>
    <w:p>
      <w:pPr>
        <w:spacing w:after="60"/>
        <w:ind w:firstLine="567"/>
        <w:jc w:val="both"/>
      </w:pPr>
      <w:r>
        <w:rPr>
          <w:rFonts w:ascii="Arial" w:cs="Arial" w:eastAsia="Arial" w:hAnsi="Arial"/>
          <w:sz w:val="24"/>
          <w:szCs w:val="24"/>
        </w:rPr>
        <w:t xml:space="preserve">в) пункт 9 после слова "контроль" дополнить словами "в пределах своей компетенции";</w:t>
      </w:r>
    </w:p>
    <w:p>
      <w:pPr>
        <w:spacing w:after="60"/>
        <w:ind w:firstLine="567"/>
        <w:jc w:val="both"/>
      </w:pPr>
      <w:r>
        <w:rPr>
          <w:rFonts w:ascii="Arial" w:cs="Arial" w:eastAsia="Arial" w:hAnsi="Arial"/>
          <w:sz w:val="24"/>
          <w:szCs w:val="24"/>
        </w:rPr>
        <w:t xml:space="preserve">3) дополнить </w:t>
      </w:r>
      <w:hyperlink w:history="1" r:id="rIdmyuuxyw33rof2h1cq2ye8">
        <w:r>
          <w:rPr>
            <w:rFonts w:ascii="Arial" w:cs="Arial" w:eastAsia="Arial" w:hAnsi="Arial"/>
            <w:color w:val="1D4ED8"/>
            <w:sz w:val="24"/>
            <w:szCs w:val="24"/>
            <w:u w:val="single"/>
          </w:rPr>
          <w:t xml:space="preserve">статьей 13</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hyperlink w:history="1" r:id="rIdvgmzwdv0l2ka8hgov4fgn">
        <w:r>
          <w:rPr>
            <w:rFonts w:ascii="Arial" w:cs="Arial" w:eastAsia="Arial" w:hAnsi="Arial"/>
            <w:color w:val="1D4ED8"/>
            <w:sz w:val="24"/>
            <w:szCs w:val="24"/>
            <w:u w:val="single"/>
          </w:rPr>
          <w:t xml:space="preserve">Статья 13</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Компетенция уполномоченного государственного органа в сфере обеспечения безопасности дорожного движения</w:t>
      </w:r>
    </w:p>
    <w:p>
      <w:pPr>
        <w:spacing w:after="60"/>
        <w:ind w:firstLine="567"/>
        <w:jc w:val="both"/>
      </w:pPr>
      <w:r>
        <w:rPr>
          <w:rFonts w:ascii="Arial" w:cs="Arial" w:eastAsia="Arial" w:hAnsi="Arial"/>
          <w:sz w:val="24"/>
          <w:szCs w:val="24"/>
        </w:rPr>
        <w:t xml:space="preserve">Уполномоченный государственный орган в сфере обеспечения безопасности дорожного движения:</w:t>
      </w:r>
    </w:p>
    <w:p>
      <w:pPr>
        <w:spacing w:after="60"/>
        <w:ind w:firstLine="567"/>
        <w:jc w:val="both"/>
      </w:pPr>
      <w:r>
        <w:rPr>
          <w:rFonts w:ascii="Arial" w:cs="Arial" w:eastAsia="Arial" w:hAnsi="Arial"/>
          <w:sz w:val="24"/>
          <w:szCs w:val="24"/>
        </w:rPr>
        <w:t xml:space="preserve">1) разрабатывает и реализует государственную политику в сфере обеспечения безопасности на автомобильном транспорте;</w:t>
      </w:r>
    </w:p>
    <w:p>
      <w:pPr>
        <w:spacing w:after="60"/>
        <w:ind w:firstLine="567"/>
        <w:jc w:val="both"/>
      </w:pPr>
      <w:r>
        <w:rPr>
          <w:rFonts w:ascii="Arial" w:cs="Arial" w:eastAsia="Arial" w:hAnsi="Arial"/>
          <w:sz w:val="24"/>
          <w:szCs w:val="24"/>
        </w:rPr>
        <w:t xml:space="preserve">2) разрабатывает нормативные правовые акты в сфере автомобильного транспорта в пределах своей компетенции;</w:t>
      </w:r>
    </w:p>
    <w:p>
      <w:pPr>
        <w:spacing w:after="60"/>
        <w:ind w:firstLine="567"/>
        <w:jc w:val="both"/>
      </w:pPr>
      <w:r>
        <w:rPr>
          <w:rFonts w:ascii="Arial" w:cs="Arial" w:eastAsia="Arial" w:hAnsi="Arial"/>
          <w:sz w:val="24"/>
          <w:szCs w:val="24"/>
        </w:rPr>
        <w:t xml:space="preserve">3) в пределах своей компетенции организует и осуществляет контроль над соблюдением законодательства Кыргызской Республики в сфере автомобильного транспорта;</w:t>
      </w:r>
    </w:p>
    <w:p>
      <w:pPr>
        <w:spacing w:after="60"/>
        <w:ind w:firstLine="567"/>
        <w:jc w:val="both"/>
      </w:pPr>
      <w:r>
        <w:rPr>
          <w:rFonts w:ascii="Arial" w:cs="Arial" w:eastAsia="Arial" w:hAnsi="Arial"/>
          <w:sz w:val="24"/>
          <w:szCs w:val="24"/>
        </w:rPr>
        <w:t xml:space="preserve">4) осуществляет лицензирование деятельности в сфере пассажирских перевозок автомобильным транспортом, за исключением международных пассажирских перевозок автомобильным транспортом;</w:t>
      </w:r>
    </w:p>
    <w:p>
      <w:pPr>
        <w:spacing w:after="60"/>
        <w:ind w:firstLine="567"/>
        <w:jc w:val="both"/>
      </w:pPr>
      <w:r>
        <w:rPr>
          <w:rFonts w:ascii="Arial" w:cs="Arial" w:eastAsia="Arial" w:hAnsi="Arial"/>
          <w:sz w:val="24"/>
          <w:szCs w:val="24"/>
        </w:rPr>
        <w:t xml:space="preserve">5) в пределах своей компетенции разрабатывает отраслевые правила по организации пассажирских перевозок автомобильным транспортом, технической эксплуатации автотранспортных средств;</w:t>
      </w:r>
    </w:p>
    <w:p>
      <w:pPr>
        <w:spacing w:after="60"/>
        <w:ind w:firstLine="567"/>
        <w:jc w:val="both"/>
      </w:pPr>
      <w:r>
        <w:rPr>
          <w:rFonts w:ascii="Arial" w:cs="Arial" w:eastAsia="Arial" w:hAnsi="Arial"/>
          <w:sz w:val="24"/>
          <w:szCs w:val="24"/>
        </w:rPr>
        <w:t xml:space="preserve">6) обеспечивает взаимодействие государства с общественными объединениями и объединениями юридических лиц в форме ассоциаций (союзов) в сфере автомобильного транспорта.";</w:t>
      </w:r>
    </w:p>
    <w:p>
      <w:pPr>
        <w:spacing w:after="60"/>
        <w:ind w:firstLine="567"/>
        <w:jc w:val="both"/>
      </w:pPr>
      <w:r>
        <w:rPr>
          <w:rFonts w:ascii="Arial" w:cs="Arial" w:eastAsia="Arial" w:hAnsi="Arial"/>
          <w:sz w:val="24"/>
          <w:szCs w:val="24"/>
        </w:rPr>
        <w:t xml:space="preserve">4) часть 4 </w:t>
      </w:r>
      <w:hyperlink w:history="1" r:id="rIdc8zakrrvw4rpc3kdqeuan">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после слов "уполномоченного органа на автотранспорте," дополнить словами "уполномоченного органа в сфере обеспечения безопасности дорожного движения,".</w:t>
      </w:r>
    </w:p>
    <w:p>
      <w:pPr>
        <w:spacing w:after="60" w:before="200"/>
        <w:ind w:firstLine="567"/>
        <w:jc w:val="both"/>
      </w:pPr>
      <w:r>
        <w:rPr>
          <w:rFonts w:ascii="Arial" w:cs="Arial" w:eastAsia="Arial" w:hAnsi="Arial"/>
          <w:b/>
          <w:bCs/>
          <w:sz w:val="24"/>
          <w:szCs w:val="24"/>
        </w:rPr>
        <w:t xml:space="preserve">Статья 6.</w:t>
      </w:r>
    </w:p>
    <w:p>
      <w:pPr>
        <w:spacing w:after="60"/>
        <w:ind w:firstLine="567"/>
        <w:jc w:val="both"/>
      </w:pPr>
      <w:r>
        <w:rPr>
          <w:rFonts w:ascii="Arial" w:cs="Arial" w:eastAsia="Arial" w:hAnsi="Arial"/>
          <w:sz w:val="24"/>
          <w:szCs w:val="24"/>
        </w:rPr>
        <w:t xml:space="preserve">Настоящий Закон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21 февраля 2023 года № 13 (3462)</w:t>
      </w:r>
    </w:p>
    <w:p>
      <w:pPr>
        <w:spacing w:after="60"/>
        <w:ind w:firstLine="567"/>
        <w:jc w:val="both"/>
      </w:pPr>
      <w:r>
        <w:rPr>
          <w:rFonts w:ascii="Arial" w:cs="Arial" w:eastAsia="Arial" w:hAnsi="Arial"/>
          <w:sz w:val="24"/>
          <w:szCs w:val="24"/>
        </w:rPr>
        <w:t xml:space="preserve">Кабинету Министров Кыргызской Республики в шестимесячный срок со дня вступления в силу настоящего Закона привести свои нормативные правовые акты в соответствие с настоящим Законом.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29 декабря 2022 года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yvzkzkb3oyzb7okjm03l">
      <w:r>
        <w:rPr>
          <w:rFonts w:ascii="Arial" w:cs="Arial" w:eastAsia="Arial" w:hAnsi="Arial"/>
          <w:color w:val="132D3F"/>
          <w:sz w:val="16"/>
          <w:szCs w:val="16"/>
          <w:u w:val="single"/>
        </w:rPr>
        <w:t xml:space="preserve">dalil.kg/document/112511</w:t>
      </w:r>
    </w:hyperlink>
  </w:p>
  <w:p>
    <w:pPr>
      <w:spacing w:after="0" w:before="40"/>
      <w:jc w:val="center"/>
    </w:pPr>
    <w:hyperlink w:history="1" r:id="rIdyhdfzvoofvqdwjq392sx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p6uaeiryttssndcqycxu" Type="http://schemas.openxmlformats.org/officeDocument/2006/relationships/hyperlink" Target="https://dalil.kg/document/112665" TargetMode="External"/><Relationship Id="rIdy7afwphsmzuwxgdyudbgw" Type="http://schemas.openxmlformats.org/officeDocument/2006/relationships/hyperlink" Target="https://dalil.kg/document/112306" TargetMode="External"/><Relationship Id="rId3gps11p1lmvqmq3yqe9nt" Type="http://schemas.openxmlformats.org/officeDocument/2006/relationships/hyperlink" Target="https://dalil.kg/document/112306#st_28" TargetMode="External"/><Relationship Id="rId2kbcao4liuxhap-ucsscc" Type="http://schemas.openxmlformats.org/officeDocument/2006/relationships/hyperlink" Target="https://dalil.kg/document/112306" TargetMode="External"/><Relationship Id="rIddblnbe8kqbxte28ts25li" Type="http://schemas.openxmlformats.org/officeDocument/2006/relationships/hyperlink" Target="https://dalil.kg/document/112306#st_31_1" TargetMode="External"/><Relationship Id="rIdsotlfjqiu8zo_lhjbfkpt" Type="http://schemas.openxmlformats.org/officeDocument/2006/relationships/hyperlink" Target="https://dalil.kg/document/112306#st_31_1" TargetMode="External"/><Relationship Id="rId6f8kwqgv6cuvkhpl3ixdc" Type="http://schemas.openxmlformats.org/officeDocument/2006/relationships/hyperlink" Target="https://dalil.kg/document/112306#st_34" TargetMode="External"/><Relationship Id="rIdjspyaybojgfzfyb2gjzbi" Type="http://schemas.openxmlformats.org/officeDocument/2006/relationships/hyperlink" Target="https://dalil.kg/document/112306#st_38" TargetMode="External"/><Relationship Id="rIdeo_wsb4jwkjzx9otihima" Type="http://schemas.openxmlformats.org/officeDocument/2006/relationships/hyperlink" Target="https://dalil.kg/document/112306" TargetMode="External"/><Relationship Id="rIdk1zcs-kauivy9awwoesdq" Type="http://schemas.openxmlformats.org/officeDocument/2006/relationships/hyperlink" Target="https://dalil.kg/document/112306#st_38_1" TargetMode="External"/><Relationship Id="rIdglexm7wacuppgqivq9qcl" Type="http://schemas.openxmlformats.org/officeDocument/2006/relationships/hyperlink" Target="https://dalil.kg/document/112306#st_38_1" TargetMode="External"/><Relationship Id="rIdiuadiggzjaxto7naiatxf" Type="http://schemas.openxmlformats.org/officeDocument/2006/relationships/hyperlink" Target="https://dalil.kg/document/112306#st_182" TargetMode="External"/><Relationship Id="rId8f7jgultyuttvch-3x0vr" Type="http://schemas.openxmlformats.org/officeDocument/2006/relationships/hyperlink" Target="https://dalil.kg/document/112306#st_185" TargetMode="External"/><Relationship Id="rIdorjdsdr2smmmf1qmmu4uq" Type="http://schemas.openxmlformats.org/officeDocument/2006/relationships/hyperlink" Target="https://dalil.kg/document/112306#st_187" TargetMode="External"/><Relationship Id="rId8vtchbfjurwubobjlfgwa" Type="http://schemas.openxmlformats.org/officeDocument/2006/relationships/hyperlink" Target="https://dalil.kg/document/112306#st_188" TargetMode="External"/><Relationship Id="rIdoxxrqu9qwgc6cwjtl78pd" Type="http://schemas.openxmlformats.org/officeDocument/2006/relationships/hyperlink" Target="https://dalil.kg/document/112306#st_192" TargetMode="External"/><Relationship Id="rIdnhmprn0v0ih6q9jr3ck-v" Type="http://schemas.openxmlformats.org/officeDocument/2006/relationships/hyperlink" Target="https://dalil.kg/document/112306#st_193" TargetMode="External"/><Relationship Id="rIdav1zscj8r7irjup_2ustj" Type="http://schemas.openxmlformats.org/officeDocument/2006/relationships/hyperlink" Target="https://dalil.kg/document/112306#st_571_1" TargetMode="External"/><Relationship Id="rIdn9r04x9x0vfb69wpx88lk" Type="http://schemas.openxmlformats.org/officeDocument/2006/relationships/hyperlink" Target="https://dalil.kg/document/112306#st_39" TargetMode="External"/><Relationship Id="rIdskfwgnbawczbv1q48qp-h" Type="http://schemas.openxmlformats.org/officeDocument/2006/relationships/hyperlink" Target="https://dalil.kg/document/112306#st_50" TargetMode="External"/><Relationship Id="rId1bpm2lf9z1e9wsphyw_1q" Type="http://schemas.openxmlformats.org/officeDocument/2006/relationships/hyperlink" Target="https://dalil.kg/document/112306#st_50" TargetMode="External"/><Relationship Id="rIdeyof1zu5muphhimkmg2zz" Type="http://schemas.openxmlformats.org/officeDocument/2006/relationships/hyperlink" Target="https://dalil.kg/document/112306#st_55" TargetMode="External"/><Relationship Id="rIdlhtvgc9tl15x2v6bzfqpn" Type="http://schemas.openxmlformats.org/officeDocument/2006/relationships/hyperlink" Target="https://dalil.kg/document/112306#st_182" TargetMode="External"/><Relationship Id="rIdxfm_ghqgwlqs-xwscjb_e" Type="http://schemas.openxmlformats.org/officeDocument/2006/relationships/hyperlink" Target="https://dalil.kg/document/112306#st_184" TargetMode="External"/><Relationship Id="rIdnc3jv5kxv9sxxyvxdv5pu" Type="http://schemas.openxmlformats.org/officeDocument/2006/relationships/hyperlink" Target="https://dalil.kg/document/112306#st_187" TargetMode="External"/><Relationship Id="rIdwr8ycwzurhctsvdtxyx1g" Type="http://schemas.openxmlformats.org/officeDocument/2006/relationships/hyperlink" Target="https://dalil.kg/document/112306#st_188" TargetMode="External"/><Relationship Id="rId_kyipv_jm3cvci2oxcafd" Type="http://schemas.openxmlformats.org/officeDocument/2006/relationships/hyperlink" Target="https://dalil.kg/document/112306#st_189" TargetMode="External"/><Relationship Id="rIdwr6yvw2kw3bivdqwxyxdw" Type="http://schemas.openxmlformats.org/officeDocument/2006/relationships/hyperlink" Target="https://dalil.kg/document/112306#st_189" TargetMode="External"/><Relationship Id="rIdsfny5w_uefciuh2vh1yhv" Type="http://schemas.openxmlformats.org/officeDocument/2006/relationships/hyperlink" Target="https://dalil.kg/document/112306#st_192" TargetMode="External"/><Relationship Id="rIdljzmdhlhksbj09ncmpo3_" Type="http://schemas.openxmlformats.org/officeDocument/2006/relationships/hyperlink" Target="https://dalil.kg/document/112306#st_193" TargetMode="External"/><Relationship Id="rId3qcgdvouzhk-rlbwazlnc" Type="http://schemas.openxmlformats.org/officeDocument/2006/relationships/hyperlink" Target="https://dalil.kg/document/112306#st_193" TargetMode="External"/><Relationship Id="rIdtkm4ks_lc8yieve3u0xwl" Type="http://schemas.openxmlformats.org/officeDocument/2006/relationships/hyperlink" Target="https://dalil.kg/document/112306#st_33" TargetMode="External"/><Relationship Id="rIdyzzvazxmh7ph4jsv0avrh" Type="http://schemas.openxmlformats.org/officeDocument/2006/relationships/hyperlink" Target="https://dalil.kg/document/112306#st_194" TargetMode="External"/><Relationship Id="rIdtpqemhssvupezduip4ole" Type="http://schemas.openxmlformats.org/officeDocument/2006/relationships/hyperlink" Target="https://dalil.kg/document/112306#st_449" TargetMode="External"/><Relationship Id="rIdhr_qohqtudgvgbm-dmn3_" Type="http://schemas.openxmlformats.org/officeDocument/2006/relationships/hyperlink" Target="https://dalil.kg/document/112306#st_449" TargetMode="External"/><Relationship Id="rIdxfuztft2agixjk8toglcx" Type="http://schemas.openxmlformats.org/officeDocument/2006/relationships/hyperlink" Target="https://dalil.kg/document/112306#st_454" TargetMode="External"/><Relationship Id="rIdrhk1j03e8usvnv3duvchy" Type="http://schemas.openxmlformats.org/officeDocument/2006/relationships/hyperlink" Target="https://dalil.kg/document/112306#st_56" TargetMode="External"/><Relationship Id="rIdf_zaqoag7jvpnkccsthnq" Type="http://schemas.openxmlformats.org/officeDocument/2006/relationships/hyperlink" Target="https://dalil.kg/document/112306#st_59" TargetMode="External"/><Relationship Id="rIdm1am-1pfzv4ypk5t4en_9" Type="http://schemas.openxmlformats.org/officeDocument/2006/relationships/hyperlink" Target="https://dalil.kg/document/112306#st_70" TargetMode="External"/><Relationship Id="rIdhc1zfs0ldnybt6ovifhgm" Type="http://schemas.openxmlformats.org/officeDocument/2006/relationships/hyperlink" Target="https://dalil.kg/document/112306#st_72" TargetMode="External"/><Relationship Id="rIdajz4y9u3m-apvai0pj_ug" Type="http://schemas.openxmlformats.org/officeDocument/2006/relationships/hyperlink" Target="https://dalil.kg/document/112306#st_96" TargetMode="External"/><Relationship Id="rIdi6eowuhyypl3ypiunzveo" Type="http://schemas.openxmlformats.org/officeDocument/2006/relationships/hyperlink" Target="https://dalil.kg/document/112306#st_126" TargetMode="External"/><Relationship Id="rIdqq3byfh5ca09lnvudgezw" Type="http://schemas.openxmlformats.org/officeDocument/2006/relationships/hyperlink" Target="https://dalil.kg/document/112306#st_129" TargetMode="External"/><Relationship Id="rIdlmowbyoehkmzzdr8ff3h6" Type="http://schemas.openxmlformats.org/officeDocument/2006/relationships/hyperlink" Target="https://dalil.kg/document/112306#st_131" TargetMode="External"/><Relationship Id="rIdkvwxyguqfmkc82acxdd_w" Type="http://schemas.openxmlformats.org/officeDocument/2006/relationships/hyperlink" Target="https://dalil.kg/document/112306#st_189" TargetMode="External"/><Relationship Id="rIdcziqj4fs4p3bqvucw05hg" Type="http://schemas.openxmlformats.org/officeDocument/2006/relationships/hyperlink" Target="https://dalil.kg/document/112306#st_192" TargetMode="External"/><Relationship Id="rId89gr9ey5bkaglqhbkj7n4" Type="http://schemas.openxmlformats.org/officeDocument/2006/relationships/hyperlink" Target="https://dalil.kg/document/112306#st_193" TargetMode="External"/><Relationship Id="rIdqqxo6ztj9uut8ucd4akmm" Type="http://schemas.openxmlformats.org/officeDocument/2006/relationships/hyperlink" Target="https://dalil.kg/document/112306#st_271" TargetMode="External"/><Relationship Id="rId3mzw6lst-etlphcufdfdc" Type="http://schemas.openxmlformats.org/officeDocument/2006/relationships/hyperlink" Target="https://dalil.kg/document/112306#st_431" TargetMode="External"/><Relationship Id="rIdc1b_opi4ncurcojrllsmn" Type="http://schemas.openxmlformats.org/officeDocument/2006/relationships/hyperlink" Target="https://dalil.kg/document/112306#st_449" TargetMode="External"/><Relationship Id="rId6vbsp48p9fvuzil2eetb0" Type="http://schemas.openxmlformats.org/officeDocument/2006/relationships/hyperlink" Target="https://dalil.kg/document/112306#st_456" TargetMode="External"/><Relationship Id="rIddkclojwlv-jl6qurudfnq" Type="http://schemas.openxmlformats.org/officeDocument/2006/relationships/hyperlink" Target="https://dalil.kg/document/112306#st_93" TargetMode="External"/><Relationship Id="rIdknshtkbpcn3ccxor6sbbf" Type="http://schemas.openxmlformats.org/officeDocument/2006/relationships/hyperlink" Target="https://dalil.kg/document/112306#st_95" TargetMode="External"/><Relationship Id="rIdzhj92lfgzakrjfuekqp7b" Type="http://schemas.openxmlformats.org/officeDocument/2006/relationships/hyperlink" Target="https://dalil.kg/document/112306#st_97" TargetMode="External"/><Relationship Id="rIdcq00cbbigb5lnhjhmsiki" Type="http://schemas.openxmlformats.org/officeDocument/2006/relationships/hyperlink" Target="https://dalil.kg/document/112306#st_99" TargetMode="External"/><Relationship Id="rIdhnaf5-7ksxfa1uzkowdyz" Type="http://schemas.openxmlformats.org/officeDocument/2006/relationships/hyperlink" Target="https://dalil.kg/document/112306#st_101" TargetMode="External"/><Relationship Id="rIdtm50h-cdioy58xdicgvov" Type="http://schemas.openxmlformats.org/officeDocument/2006/relationships/hyperlink" Target="https://dalil.kg/document/112306#st_102" TargetMode="External"/><Relationship Id="rIdsnlk_-i18swdt2lvwbxet" Type="http://schemas.openxmlformats.org/officeDocument/2006/relationships/hyperlink" Target="https://dalil.kg/document/112306#st_108" TargetMode="External"/><Relationship Id="rIdc6o1r7d6oihlcgyljnhtf" Type="http://schemas.openxmlformats.org/officeDocument/2006/relationships/hyperlink" Target="https://dalil.kg/document/112306#st_109" TargetMode="External"/><Relationship Id="rIdyls6duoohkrfntcawgabv" Type="http://schemas.openxmlformats.org/officeDocument/2006/relationships/hyperlink" Target="https://dalil.kg/document/112306#st_112" TargetMode="External"/><Relationship Id="rIdcfalc-bumluzy9vy0d7ua" Type="http://schemas.openxmlformats.org/officeDocument/2006/relationships/hyperlink" Target="https://dalil.kg/document/112306#st_125" TargetMode="External"/><Relationship Id="rIdh3cp8d1mc2aydzseywf7a" Type="http://schemas.openxmlformats.org/officeDocument/2006/relationships/hyperlink" Target="https://dalil.kg/document/112306#st_130" TargetMode="External"/><Relationship Id="rIdwt0dpbsiuazphqreuzrvf" Type="http://schemas.openxmlformats.org/officeDocument/2006/relationships/hyperlink" Target="https://dalil.kg/document/112306#st_132" TargetMode="External"/><Relationship Id="rId1pims88zf7iai9lg04y52" Type="http://schemas.openxmlformats.org/officeDocument/2006/relationships/hyperlink" Target="https://dalil.kg/document/112306#st_135" TargetMode="External"/><Relationship Id="rIdmdel7hct9tsjfhpwh37ho" Type="http://schemas.openxmlformats.org/officeDocument/2006/relationships/hyperlink" Target="https://dalil.kg/document/112306#st_137" TargetMode="External"/><Relationship Id="rIdrz8jtic_b35x5zrbxzenl" Type="http://schemas.openxmlformats.org/officeDocument/2006/relationships/hyperlink" Target="https://dalil.kg/document/112306#st_142" TargetMode="External"/><Relationship Id="rIddnurbtdi_oojf5gx68p4o" Type="http://schemas.openxmlformats.org/officeDocument/2006/relationships/hyperlink" Target="https://dalil.kg/document/112306#st_153" TargetMode="External"/><Relationship Id="rIdutvaxw0irb4buquiujcop" Type="http://schemas.openxmlformats.org/officeDocument/2006/relationships/hyperlink" Target="https://dalil.kg/document/112306#st_160" TargetMode="External"/><Relationship Id="rIdsa1f_3zcxwdnlpbwuvwlt" Type="http://schemas.openxmlformats.org/officeDocument/2006/relationships/hyperlink" Target="https://dalil.kg/document/112306#st_165" TargetMode="External"/><Relationship Id="rIdmxz7suleiawpz3gphznhu" Type="http://schemas.openxmlformats.org/officeDocument/2006/relationships/hyperlink" Target="https://dalil.kg/document/112306#st_177" TargetMode="External"/><Relationship Id="rIdxqgccwkaojhb_9doqmyfw" Type="http://schemas.openxmlformats.org/officeDocument/2006/relationships/hyperlink" Target="https://dalil.kg/document/112306#st_180" TargetMode="External"/><Relationship Id="rIdjoyuutjtuolpzufa6e1lw" Type="http://schemas.openxmlformats.org/officeDocument/2006/relationships/hyperlink" Target="https://dalil.kg/document/112306#st_182" TargetMode="External"/><Relationship Id="rIdc-pezdm4839v030zsxial" Type="http://schemas.openxmlformats.org/officeDocument/2006/relationships/hyperlink" Target="https://dalil.kg/document/112306#st_192" TargetMode="External"/><Relationship Id="rIdkjt779c2m7juugxrmnrse" Type="http://schemas.openxmlformats.org/officeDocument/2006/relationships/hyperlink" Target="https://dalil.kg/document/112306#st_193" TargetMode="External"/><Relationship Id="rId6_o7puwg2yvvdwhg9u-e-" Type="http://schemas.openxmlformats.org/officeDocument/2006/relationships/hyperlink" Target="https://dalil.kg/document/112306#st_194" TargetMode="External"/><Relationship Id="rIdz75wvru24gthh_ih0qxgr" Type="http://schemas.openxmlformats.org/officeDocument/2006/relationships/hyperlink" Target="https://dalil.kg/document/112306#st_201" TargetMode="External"/><Relationship Id="rIdwwnupcedrelh43f7gaofz" Type="http://schemas.openxmlformats.org/officeDocument/2006/relationships/hyperlink" Target="https://dalil.kg/document/112306#st_228" TargetMode="External"/><Relationship Id="rIdgvlmfsiolbx0aef55im9n" Type="http://schemas.openxmlformats.org/officeDocument/2006/relationships/hyperlink" Target="https://dalil.kg/document/112306#st_228_1" TargetMode="External"/><Relationship Id="rIdjv5atuaxgiygtt143v1qf" Type="http://schemas.openxmlformats.org/officeDocument/2006/relationships/hyperlink" Target="https://dalil.kg/document/112306#st_272" TargetMode="External"/><Relationship Id="rId2sashkmbnf_czrpcn5_1b" Type="http://schemas.openxmlformats.org/officeDocument/2006/relationships/hyperlink" Target="https://dalil.kg/document/112306#st_273" TargetMode="External"/><Relationship Id="rIdl3qhqfkj1a9lkoggvgnqj" Type="http://schemas.openxmlformats.org/officeDocument/2006/relationships/hyperlink" Target="https://dalil.kg/document/112306#st_310" TargetMode="External"/><Relationship Id="rIdpjqyzpitrlkxrbiucrlcg" Type="http://schemas.openxmlformats.org/officeDocument/2006/relationships/hyperlink" Target="https://dalil.kg/document/112306#st_325" TargetMode="External"/><Relationship Id="rId-lqjioz4hhtv8f7jj0yln" Type="http://schemas.openxmlformats.org/officeDocument/2006/relationships/hyperlink" Target="https://dalil.kg/document/112306#st_430" TargetMode="External"/><Relationship Id="rId1jfwo7c--4m6zrrjbf3pz" Type="http://schemas.openxmlformats.org/officeDocument/2006/relationships/hyperlink" Target="https://dalil.kg/document/112306#st_431" TargetMode="External"/><Relationship Id="rIdrfwbcqoarhfhdccbhbofv" Type="http://schemas.openxmlformats.org/officeDocument/2006/relationships/hyperlink" Target="https://dalil.kg/document/112306#st_432" TargetMode="External"/><Relationship Id="rIdmysrfho-snkmfahsvxpfn" Type="http://schemas.openxmlformats.org/officeDocument/2006/relationships/hyperlink" Target="https://dalil.kg/document/112306#st_445" TargetMode="External"/><Relationship Id="rIdg6ksdyzkwhrhxnxq51cz7" Type="http://schemas.openxmlformats.org/officeDocument/2006/relationships/hyperlink" Target="https://dalil.kg/document/112306#st_447" TargetMode="External"/><Relationship Id="rIdpcp_3tfd_er_biawxdrhf" Type="http://schemas.openxmlformats.org/officeDocument/2006/relationships/hyperlink" Target="https://dalil.kg/document/112306#st_450" TargetMode="External"/><Relationship Id="rIdobwza9vqwq1wuqoufmajm" Type="http://schemas.openxmlformats.org/officeDocument/2006/relationships/hyperlink" Target="https://dalil.kg/document/112306#st_93" TargetMode="External"/><Relationship Id="rIdiu5o_y94heexyjfudiit1" Type="http://schemas.openxmlformats.org/officeDocument/2006/relationships/hyperlink" Target="https://dalil.kg/document/112306#st_95" TargetMode="External"/><Relationship Id="rIdqn0noqhpcsning_gojn5k" Type="http://schemas.openxmlformats.org/officeDocument/2006/relationships/hyperlink" Target="https://dalil.kg/document/112306#st_97" TargetMode="External"/><Relationship Id="rIduoewrr6xyw7hzrf2j7kie" Type="http://schemas.openxmlformats.org/officeDocument/2006/relationships/hyperlink" Target="https://dalil.kg/document/112306#st_99" TargetMode="External"/><Relationship Id="rIdodghn4vde246kfcmsenkl" Type="http://schemas.openxmlformats.org/officeDocument/2006/relationships/hyperlink" Target="https://dalil.kg/document/112306#st_101" TargetMode="External"/><Relationship Id="rId46ba7xgxzlxui0iwhv81w" Type="http://schemas.openxmlformats.org/officeDocument/2006/relationships/hyperlink" Target="https://dalil.kg/document/112306#st_102" TargetMode="External"/><Relationship Id="rIdtad4ews64ix_56sn8lftq" Type="http://schemas.openxmlformats.org/officeDocument/2006/relationships/hyperlink" Target="https://dalil.kg/document/112306#st_108" TargetMode="External"/><Relationship Id="rId0ho4tvtaomqpfvl4tkhgq" Type="http://schemas.openxmlformats.org/officeDocument/2006/relationships/hyperlink" Target="https://dalil.kg/document/112306#st_109" TargetMode="External"/><Relationship Id="rIddcvcnnsz8k3f5dnmawuqx" Type="http://schemas.openxmlformats.org/officeDocument/2006/relationships/hyperlink" Target="https://dalil.kg/document/112306#st_112" TargetMode="External"/><Relationship Id="rIdaygbxhi8topkvo7nyy1ut" Type="http://schemas.openxmlformats.org/officeDocument/2006/relationships/hyperlink" Target="https://dalil.kg/document/112306#st_125" TargetMode="External"/><Relationship Id="rIdm7vzvjclx9tqhonm90pj2" Type="http://schemas.openxmlformats.org/officeDocument/2006/relationships/hyperlink" Target="https://dalil.kg/document/112306#st_130" TargetMode="External"/><Relationship Id="rId4jtegzh3ynlqsz_2pzdrc" Type="http://schemas.openxmlformats.org/officeDocument/2006/relationships/hyperlink" Target="https://dalil.kg/document/112306#st_132" TargetMode="External"/><Relationship Id="rId8ysnncqqji40_j_1hv7mb" Type="http://schemas.openxmlformats.org/officeDocument/2006/relationships/hyperlink" Target="https://dalil.kg/document/112306#st_135" TargetMode="External"/><Relationship Id="rId61nds8ppwwfiztss21uic" Type="http://schemas.openxmlformats.org/officeDocument/2006/relationships/hyperlink" Target="https://dalil.kg/document/112306#st_137" TargetMode="External"/><Relationship Id="rIdd2ubfkg9hmzx8y2dvf7rp" Type="http://schemas.openxmlformats.org/officeDocument/2006/relationships/hyperlink" Target="https://dalil.kg/document/112306#st_142" TargetMode="External"/><Relationship Id="rIdvz8gmhbr8efxeuocieqgy" Type="http://schemas.openxmlformats.org/officeDocument/2006/relationships/hyperlink" Target="https://dalil.kg/document/112306#st_153" TargetMode="External"/><Relationship Id="rId-4aecmd20uwxivdcv8kmk" Type="http://schemas.openxmlformats.org/officeDocument/2006/relationships/hyperlink" Target="https://dalil.kg/document/112306#st_160" TargetMode="External"/><Relationship Id="rId8dis8a8azxi-pmw8te-z-" Type="http://schemas.openxmlformats.org/officeDocument/2006/relationships/hyperlink" Target="https://dalil.kg/document/112306#st_165" TargetMode="External"/><Relationship Id="rIdjo3yx7pg9rh2fv-y4mvr3" Type="http://schemas.openxmlformats.org/officeDocument/2006/relationships/hyperlink" Target="https://dalil.kg/document/112306#st_177" TargetMode="External"/><Relationship Id="rIdnoqngyfsax4vynye0e0gd" Type="http://schemas.openxmlformats.org/officeDocument/2006/relationships/hyperlink" Target="https://dalil.kg/document/112306#st_180" TargetMode="External"/><Relationship Id="rIdv-xajouiak7xvyfk6lkmy" Type="http://schemas.openxmlformats.org/officeDocument/2006/relationships/hyperlink" Target="https://dalil.kg/document/112306#st_182" TargetMode="External"/><Relationship Id="rIdk7actj5fowxn_hswq0ohd" Type="http://schemas.openxmlformats.org/officeDocument/2006/relationships/hyperlink" Target="https://dalil.kg/document/112306#st_188" TargetMode="External"/><Relationship Id="rIdmhhexhcajv6etl8eg7nf1" Type="http://schemas.openxmlformats.org/officeDocument/2006/relationships/hyperlink" Target="https://dalil.kg/document/112306#st_189" TargetMode="External"/><Relationship Id="rIdp7i4gii7mdvcvihdcggst" Type="http://schemas.openxmlformats.org/officeDocument/2006/relationships/hyperlink" Target="https://dalil.kg/document/112306#st_190" TargetMode="External"/><Relationship Id="rIdaypepn9vvhqdwwp4okssj" Type="http://schemas.openxmlformats.org/officeDocument/2006/relationships/hyperlink" Target="https://dalil.kg/document/112306#st_191" TargetMode="External"/><Relationship Id="rIdb3yawenkjr0xgtk0uwbtc" Type="http://schemas.openxmlformats.org/officeDocument/2006/relationships/hyperlink" Target="https://dalil.kg/document/112306#st_192" TargetMode="External"/><Relationship Id="rIdybhy8jhssvbgd2pm61zzq" Type="http://schemas.openxmlformats.org/officeDocument/2006/relationships/hyperlink" Target="https://dalil.kg/document/112306#st_193" TargetMode="External"/><Relationship Id="rIdqqo2uqqmf1hcuncp6l3k2" Type="http://schemas.openxmlformats.org/officeDocument/2006/relationships/hyperlink" Target="https://dalil.kg/document/112306#st_194" TargetMode="External"/><Relationship Id="rIdwqiodcro7yetdruodxnxw" Type="http://schemas.openxmlformats.org/officeDocument/2006/relationships/hyperlink" Target="https://dalil.kg/document/112306#st_201" TargetMode="External"/><Relationship Id="rId6igrnx7hnpayo2ymm4hrf" Type="http://schemas.openxmlformats.org/officeDocument/2006/relationships/hyperlink" Target="https://dalil.kg/document/112306#st_228" TargetMode="External"/><Relationship Id="rIdpye8xthpewyhxrh8y6zzr" Type="http://schemas.openxmlformats.org/officeDocument/2006/relationships/hyperlink" Target="https://dalil.kg/document/112306#st_228_1" TargetMode="External"/><Relationship Id="rIdci-lqkfdyeycahkjpoiw4" Type="http://schemas.openxmlformats.org/officeDocument/2006/relationships/hyperlink" Target="https://dalil.kg/document/112306#st_272" TargetMode="External"/><Relationship Id="rIdqar5dbqh19don4tihibsv" Type="http://schemas.openxmlformats.org/officeDocument/2006/relationships/hyperlink" Target="https://dalil.kg/document/112306#st_273" TargetMode="External"/><Relationship Id="rIdl93b96z0s9q4j42zgyfds" Type="http://schemas.openxmlformats.org/officeDocument/2006/relationships/hyperlink" Target="https://dalil.kg/document/112306#st_310" TargetMode="External"/><Relationship Id="rId8wd1qfrrginbu1xbdbsb_" Type="http://schemas.openxmlformats.org/officeDocument/2006/relationships/hyperlink" Target="https://dalil.kg/document/112306#st_325" TargetMode="External"/><Relationship Id="rIdm-qwjgcp2m-rocb7ep0sq" Type="http://schemas.openxmlformats.org/officeDocument/2006/relationships/hyperlink" Target="https://dalil.kg/document/112306#st_430" TargetMode="External"/><Relationship Id="rIdmbcyzhqiydgxo3nno8u72" Type="http://schemas.openxmlformats.org/officeDocument/2006/relationships/hyperlink" Target="https://dalil.kg/document/112306#st_431" TargetMode="External"/><Relationship Id="rIdnyzqy_upheyywhoyupues" Type="http://schemas.openxmlformats.org/officeDocument/2006/relationships/hyperlink" Target="https://dalil.kg/document/112306#st_432" TargetMode="External"/><Relationship Id="rIdh0-mj-rkwaianof_bo7j2" Type="http://schemas.openxmlformats.org/officeDocument/2006/relationships/hyperlink" Target="https://dalil.kg/document/112306#st_445" TargetMode="External"/><Relationship Id="rId2tjr4tz3lg5rzooulnhc3" Type="http://schemas.openxmlformats.org/officeDocument/2006/relationships/hyperlink" Target="https://dalil.kg/document/112306#st_447" TargetMode="External"/><Relationship Id="rIdpqg0rsirflyjs_l6dein1" Type="http://schemas.openxmlformats.org/officeDocument/2006/relationships/hyperlink" Target="https://dalil.kg/document/112306#st_448" TargetMode="External"/><Relationship Id="rIdoavb07yxlxhwath6gh_kt" Type="http://schemas.openxmlformats.org/officeDocument/2006/relationships/hyperlink" Target="https://dalil.kg/document/112306#st_449" TargetMode="External"/><Relationship Id="rIdjbtnnkzfvllsrptugcg-l" Type="http://schemas.openxmlformats.org/officeDocument/2006/relationships/hyperlink" Target="https://dalil.kg/document/112306#st_450" TargetMode="External"/><Relationship Id="rIdryh5twq-c8qegzih4pcp1" Type="http://schemas.openxmlformats.org/officeDocument/2006/relationships/hyperlink" Target="https://dalil.kg/document/112306#st_506" TargetMode="External"/><Relationship Id="rIdks0rnhhsoipp0onq_fsgs" Type="http://schemas.openxmlformats.org/officeDocument/2006/relationships/hyperlink" Target="https://dalil.kg/document/112306#st_513" TargetMode="External"/><Relationship Id="rIdkopw6cg1x3c9oxdf-imns" Type="http://schemas.openxmlformats.org/officeDocument/2006/relationships/hyperlink" Target="https://dalil.kg/document/112306#st_520" TargetMode="External"/><Relationship Id="rIdu_8mkdb6r97eso22vm3id" Type="http://schemas.openxmlformats.org/officeDocument/2006/relationships/hyperlink" Target="https://dalil.kg/document/112306#st_534" TargetMode="External"/><Relationship Id="rIdhghpejgxwzcbgsweo5qyc" Type="http://schemas.openxmlformats.org/officeDocument/2006/relationships/hyperlink" Target="https://dalil.kg/document/112306#st_131" TargetMode="External"/><Relationship Id="rIddm0iarswuti_xccgltb0e" Type="http://schemas.openxmlformats.org/officeDocument/2006/relationships/hyperlink" Target="https://dalil.kg/document/112306#st_193" TargetMode="External"/><Relationship Id="rIdr3lsisbabez9l-gjypo51" Type="http://schemas.openxmlformats.org/officeDocument/2006/relationships/hyperlink" Target="https://dalil.kg/document/112306#st_271" TargetMode="External"/><Relationship Id="rIdyojhzw6g5xzwz7oqpltjs" Type="http://schemas.openxmlformats.org/officeDocument/2006/relationships/hyperlink" Target="https://dalil.kg/document/112306#st_401" TargetMode="External"/><Relationship Id="rId51licylfqxahqrhq83phh" Type="http://schemas.openxmlformats.org/officeDocument/2006/relationships/hyperlink" Target="https://dalil.kg/document/112306#st_410" TargetMode="External"/><Relationship Id="rIdbuqoqb8vw52nvyici7ucp" Type="http://schemas.openxmlformats.org/officeDocument/2006/relationships/hyperlink" Target="https://dalil.kg/document/112306#st_411" TargetMode="External"/><Relationship Id="rId6kqsvgbvv0vvv_js_lmxc" Type="http://schemas.openxmlformats.org/officeDocument/2006/relationships/hyperlink" Target="https://dalil.kg/document/112306#st_421" TargetMode="External"/><Relationship Id="rIdnrclfecjsexc8wvnjn21y" Type="http://schemas.openxmlformats.org/officeDocument/2006/relationships/hyperlink" Target="https://dalil.kg/document/112306#st_426" TargetMode="External"/><Relationship Id="rId1u-4cbi77d_u5kpepype8" Type="http://schemas.openxmlformats.org/officeDocument/2006/relationships/hyperlink" Target="https://dalil.kg/document/112306#st_431" TargetMode="External"/><Relationship Id="rIdwx41bqagugv5d5ocwjhbl" Type="http://schemas.openxmlformats.org/officeDocument/2006/relationships/hyperlink" Target="https://dalil.kg/document/112306#st_433" TargetMode="External"/><Relationship Id="rIda1m3oelad4k5wwzwxpqmm" Type="http://schemas.openxmlformats.org/officeDocument/2006/relationships/hyperlink" Target="https://dalil.kg/document/112306#st_435" TargetMode="External"/><Relationship Id="rIdrd-zzwd2m3lwrzyf_ykt-" Type="http://schemas.openxmlformats.org/officeDocument/2006/relationships/hyperlink" Target="https://dalil.kg/document/112306#st_439" TargetMode="External"/><Relationship Id="rIdenxudfbii6szkh0thszfm" Type="http://schemas.openxmlformats.org/officeDocument/2006/relationships/hyperlink" Target="https://dalil.kg/document/112306#st_131" TargetMode="External"/><Relationship Id="rId2bltcft3hyft1cpnrmo16" Type="http://schemas.openxmlformats.org/officeDocument/2006/relationships/hyperlink" Target="https://dalil.kg/document/112306#st_189" TargetMode="External"/><Relationship Id="rId-bsptxjaamcfkudwjhckr" Type="http://schemas.openxmlformats.org/officeDocument/2006/relationships/hyperlink" Target="https://dalil.kg/document/112306#st_192" TargetMode="External"/><Relationship Id="rIdtmz2u-yufsm93sxaxwcrt" Type="http://schemas.openxmlformats.org/officeDocument/2006/relationships/hyperlink" Target="https://dalil.kg/document/112306#st_193" TargetMode="External"/><Relationship Id="rIdjacnueapnkg-niohvp6_-" Type="http://schemas.openxmlformats.org/officeDocument/2006/relationships/hyperlink" Target="https://dalil.kg/document/112306#st_271" TargetMode="External"/><Relationship Id="rIdevcgsh1hj7ks0ir_shnf-" Type="http://schemas.openxmlformats.org/officeDocument/2006/relationships/hyperlink" Target="https://dalil.kg/document/112306#st_401" TargetMode="External"/><Relationship Id="rIdvrohah3dy5wqtg68rhmoz" Type="http://schemas.openxmlformats.org/officeDocument/2006/relationships/hyperlink" Target="https://dalil.kg/document/112306#st_410" TargetMode="External"/><Relationship Id="rIdowaegglb4uolvl3yd7uku" Type="http://schemas.openxmlformats.org/officeDocument/2006/relationships/hyperlink" Target="https://dalil.kg/document/112306#st_411" TargetMode="External"/><Relationship Id="rId0aneuwyazyq7kiifluhf2" Type="http://schemas.openxmlformats.org/officeDocument/2006/relationships/hyperlink" Target="https://dalil.kg/document/112306#st_421" TargetMode="External"/><Relationship Id="rIdnqrgukzkjogdy-t9uwvew" Type="http://schemas.openxmlformats.org/officeDocument/2006/relationships/hyperlink" Target="https://dalil.kg/document/112306#st_426" TargetMode="External"/><Relationship Id="rIdxyoh1lwxhgjd4mcjzrqsg" Type="http://schemas.openxmlformats.org/officeDocument/2006/relationships/hyperlink" Target="https://dalil.kg/document/112306#st_431" TargetMode="External"/><Relationship Id="rIdxekquxnv23oofrs8xj6xp" Type="http://schemas.openxmlformats.org/officeDocument/2006/relationships/hyperlink" Target="https://dalil.kg/document/112306#st_433" TargetMode="External"/><Relationship Id="rIdhf4otz5atcija5bm1umqy" Type="http://schemas.openxmlformats.org/officeDocument/2006/relationships/hyperlink" Target="https://dalil.kg/document/112306#st_435" TargetMode="External"/><Relationship Id="rIdmtblrsmceojgculu_pqvb" Type="http://schemas.openxmlformats.org/officeDocument/2006/relationships/hyperlink" Target="https://dalil.kg/document/112306#st_439" TargetMode="External"/><Relationship Id="rIdzw0x87je97poju7fltm2s" Type="http://schemas.openxmlformats.org/officeDocument/2006/relationships/hyperlink" Target="https://dalil.kg/document/112306#st_449" TargetMode="External"/><Relationship Id="rIdnpjmfdfk3vbushkngt8yn" Type="http://schemas.openxmlformats.org/officeDocument/2006/relationships/hyperlink" Target="https://dalil.kg/document/112306#st_535" TargetMode="External"/><Relationship Id="rIdsxolmqiq7luku6ldha0ud" Type="http://schemas.openxmlformats.org/officeDocument/2006/relationships/hyperlink" Target="https://dalil.kg/document/112306#st_546" TargetMode="External"/><Relationship Id="rIds5x5thdpigkcabgukvq1q" Type="http://schemas.openxmlformats.org/officeDocument/2006/relationships/hyperlink" Target="https://dalil.kg/document/112306#st_563" TargetMode="External"/><Relationship Id="rIdnp_m2pj3nmlluyqvfb3rr" Type="http://schemas.openxmlformats.org/officeDocument/2006/relationships/hyperlink" Target="https://dalil.kg/document/112306#st_177" TargetMode="External"/><Relationship Id="rIdenlulrvplvvrygsjslsor" Type="http://schemas.openxmlformats.org/officeDocument/2006/relationships/hyperlink" Target="https://dalil.kg/document/112306#st_181" TargetMode="External"/><Relationship Id="rIdbmytdnsrgegkyl_fbmbkt" Type="http://schemas.openxmlformats.org/officeDocument/2006/relationships/hyperlink" Target="https://dalil.kg/document/112306#st_182" TargetMode="External"/><Relationship Id="rIdt1b-afhybheyeyxd5difx" Type="http://schemas.openxmlformats.org/officeDocument/2006/relationships/hyperlink" Target="https://dalil.kg/document/112306#st_184" TargetMode="External"/><Relationship Id="rIdtf_dqus3v2gyd3dzd3gud" Type="http://schemas.openxmlformats.org/officeDocument/2006/relationships/hyperlink" Target="https://dalil.kg/document/112306#st_185" TargetMode="External"/><Relationship Id="rIdmjgmnj62lxlyl8vpiuf6t" Type="http://schemas.openxmlformats.org/officeDocument/2006/relationships/hyperlink" Target="https://dalil.kg/document/112306#st_187" TargetMode="External"/><Relationship Id="rId_i22v6xwg05o9suj5g0kl" Type="http://schemas.openxmlformats.org/officeDocument/2006/relationships/hyperlink" Target="https://dalil.kg/document/112306#st_189" TargetMode="External"/><Relationship Id="rIdbceuqbiohr_2ffws_g8ur" Type="http://schemas.openxmlformats.org/officeDocument/2006/relationships/hyperlink" Target="https://dalil.kg/document/112306#st_193" TargetMode="External"/><Relationship Id="rId2gob3cec2_5ayaii-pkrq" Type="http://schemas.openxmlformats.org/officeDocument/2006/relationships/hyperlink" Target="https://dalil.kg/document/112306#st_194" TargetMode="External"/><Relationship Id="rIdhr2i9feqbgqmiho-43zks" Type="http://schemas.openxmlformats.org/officeDocument/2006/relationships/hyperlink" Target="https://dalil.kg/document/112306#st_195" TargetMode="External"/><Relationship Id="rId9ef_c3x5udociejmamgd-" Type="http://schemas.openxmlformats.org/officeDocument/2006/relationships/hyperlink" Target="https://dalil.kg/document/112306#st_200" TargetMode="External"/><Relationship Id="rIdlus99aqeec2tihkfm95b_" Type="http://schemas.openxmlformats.org/officeDocument/2006/relationships/hyperlink" Target="https://dalil.kg/document/112306#st_449" TargetMode="External"/><Relationship Id="rIdrihrtvkxsdcxglaw6txoe" Type="http://schemas.openxmlformats.org/officeDocument/2006/relationships/hyperlink" Target="https://dalil.kg/document/112306" TargetMode="External"/><Relationship Id="rIda0xex3agpk0jihk-zj4bt" Type="http://schemas.openxmlformats.org/officeDocument/2006/relationships/hyperlink" Target="https://dalil.kg/document/112306#st_564_1" TargetMode="External"/><Relationship Id="rId3l6cwimhnw1fr3otu2ri8" Type="http://schemas.openxmlformats.org/officeDocument/2006/relationships/hyperlink" Target="https://dalil.kg/document/112306#st_564_2" TargetMode="External"/><Relationship Id="rIdt-zzbx70g6qfgf3fxyynt" Type="http://schemas.openxmlformats.org/officeDocument/2006/relationships/hyperlink" Target="https://dalil.kg/document/112306#st_564_1" TargetMode="External"/><Relationship Id="rIdo4tj4hjk5jdkmmjjpw6lc" Type="http://schemas.openxmlformats.org/officeDocument/2006/relationships/hyperlink" Target="https://dalil.kg/document/112306#st_564_2" TargetMode="External"/><Relationship Id="rId7ievm9ldgibl2pvkbciis" Type="http://schemas.openxmlformats.org/officeDocument/2006/relationships/hyperlink" Target="https://dalil.kg/document/112306" TargetMode="External"/><Relationship Id="rIdq_oqbtv3ghaj3qcsbk3sl" Type="http://schemas.openxmlformats.org/officeDocument/2006/relationships/hyperlink" Target="https://dalil.kg/document/112306#st_571_1" TargetMode="External"/><Relationship Id="rIdq2sunknexce2qfeiioywt" Type="http://schemas.openxmlformats.org/officeDocument/2006/relationships/hyperlink" Target="https://dalil.kg/document/112306#st_571_1" TargetMode="External"/><Relationship Id="rIdkruibutxzbqwxvyybuvm2" Type="http://schemas.openxmlformats.org/officeDocument/2006/relationships/hyperlink" Target="https://dalil.kg/document/112306#st_38_1" TargetMode="External"/><Relationship Id="rIdz8snzhvlpbn4xx4ffo5oe" Type="http://schemas.openxmlformats.org/officeDocument/2006/relationships/hyperlink" Target="https://dalil.kg/document/686" TargetMode="External"/><Relationship Id="rId_x56r0bvjnaoxpxtl8c6a" Type="http://schemas.openxmlformats.org/officeDocument/2006/relationships/hyperlink" Target="https://dalil.kg/document/60" TargetMode="External"/><Relationship Id="rIdqe82sdrxz2-o62kk-lmmk" Type="http://schemas.openxmlformats.org/officeDocument/2006/relationships/hyperlink" Target="https://dalil.kg/document/60#st_4" TargetMode="External"/><Relationship Id="rIdshhokjjbmstalvrylqgx1" Type="http://schemas.openxmlformats.org/officeDocument/2006/relationships/hyperlink" Target="https://dalil.kg/document/60#st_6" TargetMode="External"/><Relationship Id="rIdequ7t7b5yhyzsde98cous" Type="http://schemas.openxmlformats.org/officeDocument/2006/relationships/hyperlink" Target="https://dalil.kg/document/60#st_9" TargetMode="External"/><Relationship Id="rId-dau-uywdtv3xpx78tq5v" Type="http://schemas.openxmlformats.org/officeDocument/2006/relationships/hyperlink" Target="https://dalil.kg/document/60#st_16" TargetMode="External"/><Relationship Id="rIddzruttgk9sv79geinejs0" Type="http://schemas.openxmlformats.org/officeDocument/2006/relationships/hyperlink" Target="https://dalil.kg/document/60#st_18" TargetMode="External"/><Relationship Id="rId2j-da5o5osefleyxjyffi" Type="http://schemas.openxmlformats.org/officeDocument/2006/relationships/hyperlink" Target="https://dalil.kg/document/60#st_21" TargetMode="External"/><Relationship Id="rIdsjvvu4eiydb3vcaruaqw7" Type="http://schemas.openxmlformats.org/officeDocument/2006/relationships/hyperlink" Target="https://dalil.kg/document/60#st_23" TargetMode="External"/><Relationship Id="rIdh700rofvfy_zchnzjwluf" Type="http://schemas.openxmlformats.org/officeDocument/2006/relationships/hyperlink" Target="https://dalil.kg/document/60#st_23_1" TargetMode="External"/><Relationship Id="rId469aijeam-hv_edeadaf8" Type="http://schemas.openxmlformats.org/officeDocument/2006/relationships/hyperlink" Target="https://dalil.kg/document/60#st_24" TargetMode="External"/><Relationship Id="rIdmc3lmf1o6iaejuzbgirwb" Type="http://schemas.openxmlformats.org/officeDocument/2006/relationships/hyperlink" Target="https://dalil.kg/document/60#st_24_1" TargetMode="External"/><Relationship Id="rId2o8sxpq555ufvrp7ma8wn" Type="http://schemas.openxmlformats.org/officeDocument/2006/relationships/hyperlink" Target="https://dalil.kg/document/60#st_25" TargetMode="External"/><Relationship Id="rIdyamirmiq9uyj9f2m-2uyl" Type="http://schemas.openxmlformats.org/officeDocument/2006/relationships/hyperlink" Target="https://dalil.kg/document/60#st_26" TargetMode="External"/><Relationship Id="rId-awwryrstmhyzw9hnfglt" Type="http://schemas.openxmlformats.org/officeDocument/2006/relationships/hyperlink" Target="https://dalil.kg/document/60#st_26_1" TargetMode="External"/><Relationship Id="rId5unowb1-7bqcgrg3cxe9c" Type="http://schemas.openxmlformats.org/officeDocument/2006/relationships/hyperlink" Target="https://dalil.kg/document/60#st_26_1" TargetMode="External"/><Relationship Id="rIde_1n753r6kw4kx2nfuxf3" Type="http://schemas.openxmlformats.org/officeDocument/2006/relationships/hyperlink" Target="https://dalil.kg/document/60#st_27" TargetMode="External"/><Relationship Id="rIdw5rkqyvwo77l8hbla3esi" Type="http://schemas.openxmlformats.org/officeDocument/2006/relationships/hyperlink" Target="https://dalil.kg/document/60#st_28" TargetMode="External"/><Relationship Id="rIdrq6mp7fov8_pu9pbnqh0u" Type="http://schemas.openxmlformats.org/officeDocument/2006/relationships/hyperlink" Target="https://dalil.kg/document/60#st_31" TargetMode="External"/><Relationship Id="rIdvenxw2nah0upuafd3olpd" Type="http://schemas.openxmlformats.org/officeDocument/2006/relationships/hyperlink" Target="https://dalil.kg/document/112665" TargetMode="External"/><Relationship Id="rId8wpvoytr58ot9mhyh_eur" Type="http://schemas.openxmlformats.org/officeDocument/2006/relationships/hyperlink" Target="https://dalil.kg/document/203963" TargetMode="External"/><Relationship Id="rIdpfxljoqbtvmnkr0kul0qp" Type="http://schemas.openxmlformats.org/officeDocument/2006/relationships/hyperlink" Target="https://dalil.kg/document/203963#st_10" TargetMode="External"/><Relationship Id="rIdt3ppy53l20wdrhtu8scf0" Type="http://schemas.openxmlformats.org/officeDocument/2006/relationships/hyperlink" Target="https://dalil.kg/document/203963#st_13" TargetMode="External"/><Relationship Id="rIdmyuuxyw33rof2h1cq2ye8" Type="http://schemas.openxmlformats.org/officeDocument/2006/relationships/hyperlink" Target="https://dalil.kg/document/203963#st_13_1" TargetMode="External"/><Relationship Id="rIdvgmzwdv0l2ka8hgov4fgn" Type="http://schemas.openxmlformats.org/officeDocument/2006/relationships/hyperlink" Target="https://dalil.kg/document/203963#st_13_1" TargetMode="External"/><Relationship Id="rIdc8zakrrvw4rpc3kdqeuan" Type="http://schemas.openxmlformats.org/officeDocument/2006/relationships/hyperlink" Target="https://dalil.kg/document/203963#st_17" TargetMode="External"/><Relationship Id="rId8" Type="http://schemas.openxmlformats.org/officeDocument/2006/relationships/image" Target="media/8de64316e95979c063c17bcd5380dc052a2594e9.png"/><Relationship Id="rId2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yvzkzkb3oyzb7okjm03l" Type="http://schemas.openxmlformats.org/officeDocument/2006/relationships/hyperlink" Target="https://dalil.kg/document/112511" TargetMode="External"/><Relationship Id="rIdyhdfzvoofvqdwjq392sx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2026-09-25T05:21:54.840Z</dcterms:created>
  <dcterms:modified xsi:type="dcterms:W3CDTF">2026-09-25T05:21:54.840Z</dcterms:modified>
</cp:coreProperties>
</file>

<file path=docProps/custom.xml><?xml version="1.0" encoding="utf-8"?>
<Properties xmlns="http://schemas.openxmlformats.org/officeDocument/2006/custom-properties" xmlns:vt="http://schemas.openxmlformats.org/officeDocument/2006/docPropsVTypes"/>
</file>