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Ратифицирован </w:t>
      </w:r>
      <w:hyperlink w:history="1" r:id="rId1ftl-zwbp5mbqmwyyorvi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КР от 24 ноября 2023 года № 200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
 о внесении изменений в Конвенцию Содружества Независимых Государств о правах и основных свободах человека от 26 мая 1995 года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г.Астана, от 14 октября 2022 года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 - участники настоящего Протокола,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признавая, что создание и функционирование институтов защиты прав человека гарантируют соблюдение конституционных прав и свобод, а также позволяют соблюдать баланс интересов общества, государства и личности,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hyperlink w:history="1" r:id="rIdgommptcyxwrt__ftb5e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</w:t>
        </w:r>
      </w:hyperlink>
      <w:r>
        <w:rPr>
          <w:rFonts w:ascii="Arial" w:cs="Arial" w:eastAsia="Arial" w:hAnsi="Arial"/>
          <w:sz w:val="24"/>
          <w:szCs w:val="24"/>
        </w:rPr>
        <w:t xml:space="preserve"> Конвенции Содружества Независимых Государств о правах и основных свободах человека от 26 мая 1995 года (далее - Конвенция)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</w:t>
      </w:r>
      <w:hyperlink w:history="1" r:id="rIdeas6cko2fcgbf4mloyb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Конвенции слова ", включая Положение о Комиссии по правам человека Содружества Независимых Государств,"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временно применяется через 30 дней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настоящий Протокол вступает в силу с даты получения депозитарием соответствующих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Астане 14 октября 2022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Азербайджанскую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Таджикистан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Туркменистан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Узбекистан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Украину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vc3hlzsnmc7cb-k0p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dalil.kg/document/112689</w:t>
      </w:r>
    </w:hyperlink>
  </w:p>
  <w:p>
    <w:pPr>
      <w:spacing w:after="0" w:before="40"/>
      <w:jc w:val="center"/>
    </w:pPr>
    <w:hyperlink w:history="1" r:id="rId4ueoldsyp9wpomjn_pf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tl-zwbp5mbqmwyyorvi" Type="http://schemas.openxmlformats.org/officeDocument/2006/relationships/hyperlink" Target="https://dalil.kg/document/112688" TargetMode="External"/><Relationship Id="rIdgommptcyxwrt__ftb5efa" Type="http://schemas.openxmlformats.org/officeDocument/2006/relationships/hyperlink" Target="https://dalil.kg/document/17309#st_34" TargetMode="External"/><Relationship Id="rIdeas6cko2fcgbf4mloybl8" Type="http://schemas.openxmlformats.org/officeDocument/2006/relationships/hyperlink" Target="https://dalil.kg/document/17309#st_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vc3hlzsnmc7cb-k0ped" Type="http://schemas.openxmlformats.org/officeDocument/2006/relationships/hyperlink" Target="https://dalil.kg/document/112689" TargetMode="External"/><Relationship Id="rId4ueoldsyp9wpomjn_pf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2026-09-25T00:19:27.932Z</dcterms:created>
  <dcterms:modified xsi:type="dcterms:W3CDTF">2026-09-25T00:19:27.932Z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