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em_3tcglzq2gptp4iu4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по организации пассажирских перевозок на железнодорожном транспорте"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tykv3l8_buodqkwjsd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правила и нормативы "Санитарно-эпидемиологические требования по организации пассажирских перевозок на железнодорожном транспорте" (далее - санитарные правила) определяют основные санитарно-эпидемиологические требования к организации пассажирских перевозок, санитарно-техническому состоянию, содержанию комплекса стационарных объектов и подвижного состава железнодорожного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дезинсекция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борьбу с членистоногими, как переносчиками инфекционных заболеваний, так и наносящими тот или иной вред человеку;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дератизация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борьбу с грызунами, наносящими эпидемиологический или экономический вред человеку;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дезинфекция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удаление и уничтожение возбудителей инфекционных (паразитарных) болезней на объектах окружающей среды, которые могут послужить факторами передачи 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дезинфекционные камеры</w:t>
      </w:r>
      <w:r>
        <w:rPr>
          <w:rFonts w:ascii="Arial" w:cs="Arial" w:eastAsia="Arial" w:hAnsi="Arial"/>
          <w:sz w:val="24"/>
          <w:szCs w:val="24"/>
        </w:rPr>
        <w:t xml:space="preserve"> - специальные установки, применяемые для дезинфекции и дезинсекции вещей из очагов инфекции, с помощью использования пара, сухого горячего воздуха, химических веществ и их комбинаций;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инфекционная болезнь</w:t>
      </w:r>
      <w:r>
        <w:rPr>
          <w:rFonts w:ascii="Arial" w:cs="Arial" w:eastAsia="Arial" w:hAnsi="Arial"/>
          <w:sz w:val="24"/>
          <w:szCs w:val="24"/>
        </w:rPr>
        <w:t xml:space="preserve"> - клинически выраженная реакция организма человека или животного на внедрение, размножение и жизнедеятельность в нем возбудителя болезни или продуктов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железнодорожный вокзал </w:t>
      </w:r>
      <w:r>
        <w:rPr>
          <w:rFonts w:ascii="Arial" w:cs="Arial" w:eastAsia="Arial" w:hAnsi="Arial"/>
          <w:sz w:val="24"/>
          <w:szCs w:val="24"/>
        </w:rPr>
        <w:t xml:space="preserve">- комплекс зданий и сооружений, включая платформы и перроны, на железнодорожной станции, предназначенных для обслуживания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экипировки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специализированный участок железнодорожных путей, где осуществляется оснащение и подготовка вагонов в рейс;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технического обслуживания</w:t>
      </w:r>
      <w:r>
        <w:rPr>
          <w:rFonts w:ascii="Arial" w:cs="Arial" w:eastAsia="Arial" w:hAnsi="Arial"/>
          <w:sz w:val="24"/>
          <w:szCs w:val="24"/>
        </w:rPr>
        <w:t xml:space="preserve"> - подразделение железнодорожного транспорта, обеспечивающее контроль исправности, текущий ремонт пассажирских вагонов, проведение осмотра, текущего безотцепочного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вагон-ресторан</w:t>
      </w:r>
      <w:r>
        <w:rPr>
          <w:rFonts w:ascii="Arial" w:cs="Arial" w:eastAsia="Arial" w:hAnsi="Arial"/>
          <w:sz w:val="24"/>
          <w:szCs w:val="24"/>
        </w:rPr>
        <w:t xml:space="preserve"> - пункт общественного питания, где производится хранение, приготовление и реализация пищевых продуктов в пути следования пассажирского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порейсовые нормы</w:t>
      </w:r>
      <w:r>
        <w:rPr>
          <w:rFonts w:ascii="Arial" w:cs="Arial" w:eastAsia="Arial" w:hAnsi="Arial"/>
          <w:sz w:val="24"/>
          <w:szCs w:val="24"/>
        </w:rPr>
        <w:t xml:space="preserve"> - нормы продуктов питания, разделочного инвентаря, посуды, выдаваемые на один рейс пассажирского поезда;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противоэпидемические мероприятия</w:t>
      </w:r>
      <w:r>
        <w:rPr>
          <w:rFonts w:ascii="Arial" w:cs="Arial" w:eastAsia="Arial" w:hAnsi="Arial"/>
          <w:sz w:val="24"/>
          <w:szCs w:val="24"/>
        </w:rPr>
        <w:t xml:space="preserve"> - комплекс санитарно-гигиенических, лечебно-профилактических и административных мероприятий, направленных на локализацию и ликвидацию возникших эпидемических очагов инфекционных (паразитарных)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формирования пассажирских поездов</w:t>
      </w:r>
      <w:r>
        <w:rPr>
          <w:rFonts w:ascii="Arial" w:cs="Arial" w:eastAsia="Arial" w:hAnsi="Arial"/>
          <w:sz w:val="24"/>
          <w:szCs w:val="24"/>
        </w:rPr>
        <w:t xml:space="preserve"> предназначен для полной подготовки и экипировки пассажирских вагонов и вагонов-ресторанов;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оборота пассажирских поездов</w:t>
      </w:r>
      <w:r>
        <w:rPr>
          <w:rFonts w:ascii="Arial" w:cs="Arial" w:eastAsia="Arial" w:hAnsi="Arial"/>
          <w:sz w:val="24"/>
          <w:szCs w:val="24"/>
        </w:rPr>
        <w:t xml:space="preserve"> предназначен для частичной подготовки и экипировки пассажирских поездов и вагонов-ресторанов;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роза ветров</w:t>
      </w:r>
      <w:r>
        <w:rPr>
          <w:rFonts w:ascii="Arial" w:cs="Arial" w:eastAsia="Arial" w:hAnsi="Arial"/>
          <w:sz w:val="24"/>
          <w:szCs w:val="24"/>
        </w:rPr>
        <w:t xml:space="preserve"> - диаграмма, которая характеризует в метеорологии и климатологии режим ветра в данном месте по многолетним наблюдениям и выглядит как многоугольник, у которого длины лучей, расходящихся от центра диаграммы в разных направлениях (румбах горизонта), пропорциональны повторяемости ветров этих направлений;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4"/>
          <w:szCs w:val="24"/>
        </w:rPr>
        <w:t xml:space="preserve"> - акты, устанавливающие санитарно-эпидемиологические требования и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железнодорожным вокзалам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Помещения железнодорожных вокзалов, предназначенные для пассажиров, по функциям подразделяются на операционные, помещения ожидания и культурно-бытового обслуживания пассажиров, административно-служебные и подсобные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Помещения, предназначенные для пассажиров, запрещается использовать для целей, не связанных с их обслуживанием.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Поверхности стен и полов основных помещений должны быть легко доступными для проведения влажной уборки и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Медицинский пункт должен располагаться на 1-м этаже и иметь выходы на перрон, привокзальную площадь и в зал ожидания пассажиров. Расположение, ширина дверей и проходов должны обеспечивать возможность движения с медицинскими носилками.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Помещения бытового обслуживания пассажиров (парикмахерские, специальные помещения, отведенные для курения, срочного ремонта одежды, обуви и т.п.) должны располагаться рядом с залами ожидания.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Специальные помещения, отведенные для курения, необходимо располагать смежно с санитарными узлами и оснащать урнами, тамбуром с двойными дверями и вытяжной вентиляцией.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подземном пространстве наземных вокзалов необходимо размещать объекты с наименьшим количеством обслуживающего персонала: камеры хранения ручной клади, бытовые помещения, санитарные узлы, кладовые уборочного инвентаря, складские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передвижения лиц с ограниченными возможностями здоровья на вокзале необходимо предусматривать устройство пандусов.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Комната матери и ребенка, комнаты отдыха пассажиров должны размещаться в наименее шумной и изолированной наземной части вокзала, с отдельным входом с привокзальной площади и (или) из пассажирского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Окна комнат отдыха пассажиров не допускается располагать над окнами кухни и санузлов.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Вход в постирочную не должен находиться непосредственно напротив входа в помещения комнат отдыха пассажиров и комнату матери 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Состав, планирование помещений вокзальных ресторанов, кафе, буфетов осуществляются в соответствии с требованиями по проектированию предприятий общественного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Билетные кассы, расположенные на вокзалах, должны быть звукоизолированы.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Организацию рабочих мест билетных кассиров необходимо осуществлять с учетом функциональных зон и правил дифференцирования движений. Предметы частого пользования должны располагаться в зонах легкой доступности (частой обращаемости), менее частого пользования - в зонах основных движений, редкого пользования - в зонах вспомогательных движений.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Рабочее место билетных кассиров, оборудованное видеотерминалами, должно соответствовать санитарно-эпидемиологическим требованиям к организации работы на персональных электронно-вычислительных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Ежегодно к началу пассажирских перевозок в летний период необходимо проводить на вокзале текущий ремонт помещений, а к зимнему периоду - утепление помещений вокзала.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помещения железнодорожного вокзала должны содержаться в чистоте.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Уборка помещений проводится ежедневно с применением моющих и дезинфицирующих средств, с применением уборочного инвентаря. В туалетах должно быть выделено помещение для хранения и дезинфекции уборочного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уборки работники должны обеспечиваться спецодеждой (халат, резиновые перчатки).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Мусор из пассажирских вагонов необходимо собирать в металлические контейнеры, число которых в пунктах экипировки определяется из расчета накопления мусора по 0,3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от каждого вагона. Контейнеры должны иметь плотно закрывающиеся крышки и размещаться на специальных междупутьях на расстоянии не более 50 м друг от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Площадка для мусоросборников должна быть ограждена, заасфальтирована и располагаться на расстоянии не менее 25 м от жилых домов, общественных зданий, предприятий общественного питания и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Мусоросборники и выгребные ямы должны очищаться при заполнении не более 2/3 их объема и подвергаться дезинфекционной обработке.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Территория железнодорожного вокзала должна содержаться в чистоте и иметь урны для сбора мусора. Очистка урн от мусора проводится по мере их заполнения.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Поверхность платформ и перронов должна быть ровной, без выбоин, не допускающей травматизма пассажиров и скопления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наличии гололеда необходимо удалять с платформ и перронов снег и передавать по средствам звуковой информации соответствующее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платформах и перронах должны быть предусмотрены питьевые фонтанчики и водоразборные краны для обеспечения пассажиров и обслуживающего персонала питьевой водой, соответствующей требованиям законодательства Кыргызской Республики в области питьевой воды.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водоснабжению и канализации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Системы водоснабжения и канализации оборудуются в соответствии с проектной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Конструкция системы водоснабжения должна обеспечивать бесперебойную подачу питьевой воды, предотвращение загрязнения, своевременную очистку, промывку и дезинфекцию трубопроводов и резервуаров хранения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Ревизия системы водоснабжения проводится обязательно перед началом пассажирских перевозок в летний и зимний периоды по графику, согласованному с уполномоченным государственным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Водоразборные колонки горячего и холодного водоснабжения должны быть на междупутьях парка приема (через одно междупутье) и пунктах технического обслуживания и экипировки с расстоянием между ними в 25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Безопасность питьевой воды в системах водоснабжения стационарных объектов и подвижного пассажирского состава железнодорожного транспорта должна соответствовать требованиям, законодательства Кыргызской Республики в области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вагонах должна обеспечиваться подача холодной и горячей воды в умывальники, моечные ванны через смесители. Запрещается использование горячей воды из системы водяного отопления.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Канализация пункта экипировки должна обеспечивать прием поверхностных ливневых стоков, сточной воды после наружной обмывки пассажирских составов и внутренней уборки вагонов, промывки мусоросборников.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Туалеты размещаются в пассажирском здании вокзала с учетом того, что расстояние от туалета до любого пассажирского помещения не должно превышать 75 м. На привокзальной территории и на платформах в зависимости от местных условий устанавливаются дополнительные туалеты.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Количество санитарных приборов рассчитывается исходя из вместимости вокзала, площадью не менее 2,75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1 прибор. Количество писсуаров в мужских туалетах должно быть равно количеству унитазов.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умывальной должны быть расположены: умывальники из расчета 1 на каждые 4 санитарных прибора, но не менее 1 на туалет; электрополотенца - 1 на каждые 2 умывальника; в мужских туалетах - розетки для электробритв.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неканализованных вокзалах устраиваются общественные туалеты с водонепроницаемым выгребом, размещенные вне помещения вокзала.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платформах и перронах и в пределах санитарных зон спуск сточной воды из моечных ванн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отоплению, вентиляции и микроклимату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Помещения железнодорожного вокзала, пассажирских вагонов и вагона-ресторана должны быть оборудованы системами отопления и вентиляции, обеспечивающими микроклимат помещений в соответствии с гигиеническими требованиями согласно </w:t>
      </w:r>
      <w:hyperlink w:history="1" r:id="rIdj_gjalauwuffryd3h9d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Температура на поверхности отопительных приборов не должна превышать +80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Пассажирские вагоны и вагоны-рестораны должны быть оборудованы механической приточно-вытяжной и естественной вентиляцией.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Помещения, в которых имеются источники загрязнения воздуха (газ, пыль, запахи), теплового излучения, должны быть оборудованы местной вытяжной вентиляцией.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освещению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Помещения железнодорожного вокзала, пункты экипировки, пассажирские вагоны и вагоны-рестораны должны быть обеспечены естественным и искусственным освещением.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Уровни естественной и искусственной освещенности в помещениях вокзала должны соответствовать гигиеническим параметрам освещенности, установленным в соответствии с требованиями "Санитарных правил и гигиенических нормативов "Гигиенические требования к естественному, искусственному и совмещенному освещению помещений жилых и общественных зданий".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Уровни искусственного освещения вагонов и пунктов экипировки пассажирских вагонов должны соответствовать гигиеническим параметрам освещенности согласно </w:t>
      </w:r>
      <w:hyperlink w:history="1" r:id="rIdozioqrijlmcyzn7qua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2v1e-epj6lctxtulzx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Требования к пунктам экипировки вагонов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Пункты экипировки пассажирских вагонов размещаются на территориях железнодорожных станций, с учетом возможности последующего их расширения.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Участок пункта экипировки выбирается с учетом розы ветров с подветренной стороны по отношению к жилым и общественным постройкам.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Участок пункта экипировки должен быть разделен на функциональные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очистки пассажирских вагонов и вагонов-ресторанов для наружной обмывки и дезинфекции;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безотцепочного ремонта, снабжения вагонов топливом, заправки водой, внутренней уборки и экипировки;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отстоя сформированных пассажирских составов и отдельных вагонов с отоплением их в осенне-зимний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Санитарно-защитная зона пункта экипировки вагонов устанавливается согласно требованиям для санитарно-защитных зон с учетом наиболее вредного (определяющего) фактора, которые не должны оказывать отрицательного влияния на организм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Территория пункта экипировки вагонов и санитарно-защитной зоны должна быть благоустроена и озеленена.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Площадка топливного склада и дорожка от него к экипировочным путям размещаются вблизи пунктов экипировки и должны иметь твердое покрытие. Площадка ограждается. Сортировка угля производится на решетках.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Процесс погрузки и транспортировки топлива к вагонам должен осуществляться спецтранспортом, доставка угля должна производиться в специальных коробках. Транспортировка топлива "навалом" в тележках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Требования к устройству, оборудованию пассажирских вагонов локомотивной тяги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Конструкция вагона любого класса должна предусматривать помещения для пассажиров, санитарные узлы, коридоры, тамбуры, переходные площадки, служебное отделение; купе для отдыха проводников и котельное отделение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Комплектование вагона оборудованием должно производиться согласно требованиям типажа, классности и назначению вагона.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Конструкционные и отделочные материалы для пассажирских вагонов не должны выделять токсические вещества в концентрациях, вредных для здоровья человека, должны быть стойкими к механическим воздействиям, влиянию света, моющих и дезинфицирующих средств, удобными для очистки от загрязнения, а также разрешенными к применению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Кузов вагона должен иметь звуко-, вибро- и тепловую изоляцию. Теплоизоляция должна обеспечивать перепад температуры на внутривагонной поверхности наружных ограждений не более +/- 3 ºС от температуры пристеночного воздуха у места замера.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Для безопасности перехода пассажиров переходные площадки должны иметь дежурное и аварийное освещение и удобные поручни.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вагоне должно быть предусмотрено место для раздельного хранения чистого и грязного постельного белья.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Применяемые в пассажирских вагонах технические приборы и устройства (пожароохранная сигнализация, СВЧ-печи и др.) должны находиться в исправном состоянии и не оказывать вредного воздействия на здоровье пассажиров и работников поездных бригад.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коридоре устанавливаются громкоговорители (звуковые динамики), электророзетки для пылесоса и электробритвы, размещаться информационные табло. В малом коридоре некотлового конца вагона устанавливается мусоросборник.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Требования к подготовке пассажирских составов в рейс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Вагоны пассажирских поездов, отправляемых в рейс, должны быть пройти технологический осмотр, безотцепочный ремонт и экипировку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пунктах формирования пассажирских поездов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наружная уборка;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дезинфекционная обработка;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внутреннего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фильтров принудительной вентиляции;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внутренних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предметами съемного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продукцией чайной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заправка водой и топливом;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продовольственным сырьем, пищевыми продуктами и напитками вагонов-ресторанов.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пунктах оборота пассажирских поездов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наружная уборка;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дезинфекционная обработка туалетов и мусорных ящиков;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внутреннего оборудования (по заявке);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фильтров принудительной вентиляции (по заявке);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внутренних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заправка водой и топливом.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Наружная уборка вагонов и вагонов-ресторанов проводится после каждого рейса и включает в себя обмывку кузова и ходовых частей, мытье и протирку стекол, переходных площадок, очистку и мытье ступенек, влажную протирку поручней.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Уборка внутренних помещений вагонов и вагонов-ресторанов должна проводиться после проведения дезинфекционной обработки и выполнения внутренних ремонтных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Начальники поездов должны обеспечивать своевременное удаление мусора из вагонов проводниками на транзитных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Ремонт и уборка внутри вагонов и вагонов-ресторанов должны начинаться после дезинсекционной обработки не ранее чем через 2 часа, после дезинфекционной обработки - через 30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Прошедшие наружную и внутреннюю обработку вагоны снабжаются съемным инвентарем, мылом, туалетной бумагой, моющими и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Количество постельного белья, выдаваемого в рейс, должно определяться исходя из длительности рейса, пассажиропотока и количества мест в вагоне, но не менее 3-х комплектов на одно место.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Комплект постельного белья должен быть в опломбированном или прошитом (с закладкой специального ярлыка) конверте или запаянным в специальную термоусадочную пленку. В комплект постельного белья входят две простыни (или одна простыня и один пододеяльник), наволочка закрытого типа, полотенце.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комплект постельных принадлежностей входят матрац, подушка, одеяло (зимнее или летнее), чехлы на матрацы и подушки.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вагонах, отправляемых в рейс, должны быть обеспечены: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исправная работа кипятильников;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чайная посуда, столовые приборы в соответствии с перечнем съемного оборудования, подносы для сушки посуды, посудные полотенца;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моющие средства для мытья посуды и дезинфицирующие средства для текущей уборки вагонов, разрешенные к применению уполномоченным органом в области санитарно-эпидемиологического благополучия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санитарная одежда для обслуживания пассажиров продукцией чайной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Состав должен быть укомплектован аптечкой для оказания медицинской помощи и эпидемиологической укладкой на случай выявления в пути следования больного, подозрительного на заболевание особо опасной инфекцией, противопедикулезной укладкой, которые хранятся у начальника поезда.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Эпидемиологическая укладка комплектуется маркированными емкостями для сбора естественных выделений больного (эмалированные ведра "для рвотных масс", "для фекальных масс", стеклянная банка с притертой крышкой "для мокроты"), дезинфицирующими средствами, имеющими соответствующий спектр действия (против возбудителей чумы, холеры, сибирской язвы, микобактерий туберкулеза), ветошью.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Другие предметы хозяйственного и медицинского назначения, необходимые для проведения профилактических и противоэпидемических мероприятий, используются из вагонного имущества. В зависимости от эпидемиологической обстановки уполномоченным государственным органом в области санитарно-эпидемиологического благополучия населения Кыргызской Республики устанавливается дополнительная комплектация эпидемиологической укладки.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состав противопедикулезной укладки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клеенчатые или хлопчатобумажные (крафт-) мешки для сбора зараженных вещей;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оцинкованное ведро;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хлопчатобумажный халат;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респиратор или ватно-марлевая повязка;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резиновые;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препараты для уничтожения всех видов вшей;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препараты для дезинсекции постельных принадлежностей;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дустер или резиновая груша.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подготовке составов в рейс должна быть обеспечена исправная работа систем водоснабжения, отопления, вентиляции, электроосвещения, холодильных установок, спускных механизмов в туалетах. Не допускается включение в состав пассажирского поезда пассажирских вагонов и вагон-ресторанов в неудовлетворительном санитарном состоянии помещений, при наличии в вагонах бытовых паразитов и грызунов.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Подготовленный в рейс состав за 2 часа до подачи под посадку пассажиров принимается постоянно действующей комиссией в составе представителей соответствующих технических служб и уполномоченного государственного органа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Все выявленные при проверке недостатки подлежат обязательному устранению, а результаты проверки заносятся в рейсовый журнал, форма которого утверждается уполномоченным государственным органом в области санитарно-эпидемиологического благополучия населения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Требования к филиалу по обслуживанию пассажиров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пункте экипировки может быть создан его филиал по обслуживанию пассажиров по подготовке составов в рейс.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Филиал по обслуживанию пассажиров должен быть оснащен служебными и бытовыми помещениями, столовой или пунктом приема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Работа филиала состоит из следующих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использованного постельного белья;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мягкого инвентаря по графику сменяемости;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постельным бельем;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мягким инвентарем;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стирка белья и мягкого инвентаря;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моющими и дезинфицирующими средствами (в т.ч. кожными антисептиками), уборочным инвентарем.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Кладовые для хранения и выдачи белья, постельных принадлежностей, съемного вагонного оборудования и продукции чайной торговли должны быть оснащены приточно-вытяжной вентиляцией, полками, стеллажами, средствами малой механизации.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Запрещается хранить личную одежду, продукты питания в кладовых постельного белья.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Продукция чайной торговли должна храниться в специально выделенном помещении.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филиале по обслуживанию пассажиров должны быть предусмотрены прачечные стирки белья и дезинфекционные камеры для обработки постельных принадлежностей. Обработка постельных принадлежностей должна проводиться не менее 4-х раз в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Требования к содержанию пассажирских составов в пути 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Выполнение санитарных правил содержания пассажирских вагонов в пути следования возлагается на начальника поезда и проводников вагонов.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Вагоны в пути следования должны содержаться в чистоте.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Влажная уборка вагонов должна проводиться не реже 2 раз в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Уборка туалетов с обязательным мытьем полов должна проводиться не менее 4 раз в сутки и по мере необходимости с применением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Обеспыливание ковровых дорожек должно производиться пылесосом не менее 2 раз в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На каждом остановочном пункте до выхода (посадки) пассажиров должны протираться поручни.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Сбор мусора в вагоне должен производиться в специальную емкость "для мусора" или специальные полиэтиленовые мешки. Накапливаемый в пути следования мусор должен либо сжигаться в топке вагона, либо удаляться из вагонов в мусоросборники на станциях по пути следования. После удаления мусора емкость (ведро) должна ополаскиваться водой и дезинфицироваться.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оборудовании вагонов экологически чистыми туалетами разрешается пользоваться ими по всему пути следования поезда и на стоянках.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Пассажиры должны быть обеспечены охлажденной кипяченой водой либо бутилированной водой. Запрещается в месте разбора питьевой воды ставить стакан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Совместное хранение чистого и использованного постельного белья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Пассажиры обеспечиваются комплектом постельных принадлежностей, белья, полотенцем.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Периодически (не реже 2-х раз в год) и по эпидемическим показаниям постельные принадлежности подвергаются химчистке и камерной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Чистая посуда, столовые приборы (ложки, вилки, ножи), продукция чайной торговли должны храниться в специальном шкафу служебного отделения.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После использования посуда многоразового пользования и столовые приборы должны мыться в моечной ванне горячей проточной водой с применением моющих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Мусор и твердые бытовые отходы собираются в специальную емкость (тару) для последующей сдачи на утилизацию в пунктах формирования и оборота пассажирских поездов или на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После мытья посуда и столовые приборы вытираются насухо чистым чайным полотенцем.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Услуги, предоставляемые пассажирам в поездах, а также ассортимент реализуемых продуктов питания и напитков должны быть согласованы с уполномоченным государственным органом в области санитарно-эпидемиологического благополучия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На реализуемые в вагонах кондитерские изделия, напитки, продукты питания, а также применяемые моющие и дезинфицирующие средства, туалетную бумагу и т.д. должны быть документы, удостоверяющих безопасность для здоровья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Кондитерские изделия должны выдаваться пассажирам в мелкой расфасовке. Раздача чая, кофе, кондитерских изделий, ланч-боксов производится проводником в специальной одежде (куртка или передник), предназначенной только для этих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Личные медицинские книжки проводников во время рейса хранятся у начальника поезда и предъявляются по требованию должностным лицам уполномоченного государственного органа в области санитарно-эпидемиологического благополучия населения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Требования к оборудованию и эксплуатации вагонов-ресторанов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состав пассажирских поездов, находящихся в пути более 24 часов, формируется вагон-ресторан, обеспечивающий питанием в пути следования пассажиров и поездную бригаду.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составе вагона-ресторана предусматриваются: пищеблок с производственными участками, кухня с моечной кухонной посуды, столовой посуды, сервизная, буфетное отделение с кладовой, обеденный зал, кладовая для хранения продуктов и душевая (умывальная).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Обеденные столы в обеденном зале должны быть выполнены из материалов, стойких к моющим и дезинфицирующим растворам.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Ширина прохода в салоне между рядами столов должна обеспечивать проход пассажира без багажа.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Кухонная плита оборудуется по периметру бортиком и воздушной завесой с вытяжным зонтом.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Технологическое оборудование, механизмы для обработки продуктов должны размещаться на кухне так, чтобы был обеспечен свободный доступ к ним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Уличная одежда работников вагона-ресторана хранится в шкафах (в купе для персонала или в торговом зале).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кладовых помещениях вагона-ресторана устанавливаются холодильные шкафы, выделяют места для хранения овощей, фруктов и сухих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Разделочные доски и ножи должны быть промаркированы. Разделочные доски хранятся в отведенном месте в ячейках в положении "на ребре".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Вагон-ресторан должен быть обеспечен мылом, столовым бельем, санитарной одеждой в соответствии с порейсовыми нормами материально-технического оснащения, утвержденными администрацией железной дороги по согласованию с уполномоченным государственным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Вагоны-рестораны должны быть обеспечены медицинской аптечкой для оказания первой медицинской помощи с набором медикаментов, установленным уполномоченным государственным органом в области здравоохранения Кыргызской Республики. Ответственность за пополнение аптечки медикаментами возлагается на директора вагона-ресторана.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Запрещается вход посторонним лицам в производственные помещения вагона-ресторана.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 помещениях вагона-ресторана запрещается хранить продовольственные и другие товары без соответствующих документов, подтверждающих их происхождение, качество и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Качество пищевых продуктов, поступающих в вагоны-рестораны (как и на базы снабжения) проверяется директором вагона-ресторана (заведующим производством, шеф-поваром), кладовщиком.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Некачественные и опасные пищевые продукты не подлежат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Запрещается принимать: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мясо и субпродукты всех видов сельскохозяйственных животных без клейма и ветеринарного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непотрошеную птицу;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яйца с загрязненной скорлупой, с насечкой, "тек", "бой", а также яйца из хозяйств, неблагополучных по сальмонеллезу, утиные и гусиные яйца;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консервы с нарушением герметичности банок, бомбажные, "хлопуши", банки со ржавчиной, деформированные, без этикеток;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крупу, муку, сухофрукты и другие продукты, зараженные амбарными вредителями;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овощи и фрукты с наличием плесени и признаками гнили;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грибы несъедобные, некультивируемые съедобные, червивые, мятые;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пищевые продукты с истекшими сроками годности и признаками недоброкачественности;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продукцию домашнего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хлеб и хлебобулочные изделия без индивидуальной упаковки.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Хлеб и хлебобулочные изделия поставляются в индивидуальной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Запрещается взвешивание пищевых продуктов без упаковки.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Скоропортящиеся готовые продукты и полуфабрикаты хранятся в холодильниках с соблюдением температурного режима и товарного соседства.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Количество скоропортящихся продуктов, принимаемых в вагон-ресторан, определяется сроком их реализации и расчетной вместимостью холодильных емкостей.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Запрещается совместное хранение сырых продуктов или полуфабрикатов с готовыми изделиями, испорченных или подозрительных по качеству продуктов совместно с доброкачественными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Молоко и молочные продукты необходимо получать в мелкой расфасовке и хранить в соответствии с установленными сроками реализации и температурным режимом.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вагоны-рестораны фляжного молока;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приготовление молочнокислых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творога в натуральном виде, сметаны без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При отсутствии источника холода допускается приготовление блюд из нескоропортящихся продуктов (крупы, макаронные изделия, концентраты, детские сухие смеси, сгущенное молоко и др.) с последующей немедленной их реализацией.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Хлеб и сыпучие продукты хранятся в шкафах.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Расположение нижней полки шкафа для хлеба не менее 35 см от пола, дверцы шкафа должны иметь отверстия для вентиляции.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Уборка шкафов должна проводиться ежедневно, 1 раз в неделю с применением 1% раствора столового уксуса.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Пища должна готовиться небольшими партиями. Запрещается смешивание свежеприготовленной пищи с остатками от предыдущего дня и пищей, приготовленной в более ранние сроки того же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Пища должна быть приготовлена не ранее чем за один час до раздачи. Срок реализации готовой пищи должен составлять не более трех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Запрещается реализация блюд из субпродуктов I 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категории и ливерных колбас (разрешается использовать только язык).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Качество готовых блюд перед раздачей проверяется бракеражной комиссией с записью в бракеражном журнале по форме, установленной уполномоченным государственным органом в области санитарно-эпидемиологического благополучия населения Кыргызской Республики. В состав бракеражной комиссии входят начальник поезда, директор вагона-ресторана, повар. Состав бракеражной комиссии утверждает начальник поезда.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Мероприятия по дезинфекции, дезинсекции и дератизации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Дезинсекция, дезинфекция и дератизация проводятся по договору с организациями, имеющими разрешение на проведение данного вида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Проводятся следующие виды профилактической обработки: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дезинфекционная обработка туалетов, мусоросборников в каждом пассажирском составе по прибытии в пункт формирования и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дезинсекционная обработка вагонов - не реже 1 раза в месяц (в зависимости от применяемых инсектицидов).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Вагоны, предназначенные для перевозки организованных контингентов, должны подвергаться дезинфекции и дезинсекции до и после указанных перевозок.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Внеплановая дезинфекция и дезинсекция проводятся по эпидемиологическим показаниям и по заявке начальника поезда и директоров вагонов-ресторанов.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Перед обработкой помещений инсектицидами пищевые продукты, посуда, инвентарь выносятся из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После дезинсекции необходимо до начала работы произвести тщательную уборку.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При обнаружении насекомых и грызунов в вагоне или в вагоне-ресторане в пункте формирования или оборота немедленно подается заявка в специализированные дезинфекционные организации для срочного проведения дезинсекционных или дератизационных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Медицинские осмотры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К работе в пассажирском составе допускаются лица, прошедшие медицинский осмотр в порядке, установленном </w:t>
      </w:r>
      <w:hyperlink w:history="1" r:id="rIdktvftbhyhm3dca7a6l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225, гигиеническое обучение, привитые против инфекционных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Личные медицинские книжки проводников хранятся у начальника поезда, а работников вагонов-ресторанов - у директора вагона-ресторана.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Временно отстраняются от работы с готовыми продуктами лица, имеющие гнойничковые заболевания кожи, нагноившиеся ожоги или порезы. Выявление таких лиц производится при проверке рук персонала медицинским работником или директором вагона-ресторана с регистрацией результатов осмотра в журнале по форме, утвержденной уполномоченным государственным органом в области санитарно-эпидемиологического благополучия населения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Ответственность за нарушение настоящих санитарных правил устанавливается в соответствии с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по организации пассажирских перевозок на железнодорожном транспорте"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Параметры микроклимата помещений железнодорожного вокзала, пассажирских вагонов и вагона-ресторана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5014"/>
        <w:gridCol w:w="3279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5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микроклимата железнодорожного вокзала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Нормативы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железнодорожного вокзала</w:t>
            </w:r>
          </w:p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+22 ± 2 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Относительная влажность воздуха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движения воздуха в летнее и зимнее время года на рабочем месте кассира при направлении его движения из кассы в пассажирское помещение (подпор)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м/с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пассажирского вагона и вагона-ресторана</w:t>
            </w:r>
          </w:p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купе, салонах и служебных помещениях;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зимнее и переходное время года +22 ± 2 ºС, летом +24 ± 2 ºС;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туалетах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+16 ºС.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Допускаются колебания температуры воздуха в помещениях вагона по вертикальному градиенту до 3 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наружных ограждающих поверхностей в помещениях вагона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чем на 3 ºС температуры окружающего воздуха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движения воздуха при работе кондиционера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0,2 м/сек. в зимний период, в летний период - 0,25 м/сек.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вагонах без кондиционирования воздуха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летний период до 0,4 м/сек.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воздуха системой вентиляции на каждое место, не менее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куб.м/ч при температуре наружного воздуха ниже минус 20 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куб.м/ч при температуре наружного воздуха от минус 20 ºС до минус 5 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куб.м/ч при температуре наружного воздуха от минус 5 ºС до +26 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куб.м/ч при температуре наружного воздуха выше +26 ºС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по организации пассажирских перевозок на железнодорожном транспорте"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уровням искусственного освещения вагонов и пунктов экипировки пассажирских вагонов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a3cy6_1svbahzv7x7s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2021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35"/>
        <w:gridCol w:w="2222"/>
        <w:gridCol w:w="2222"/>
        <w:gridCol w:w="2500"/>
      </w:tblGrid>
      <w:tr>
        <w:tc>
          <w:tcPr>
            <w:tcW w:type="dxa" w:w="32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44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не менее, лк</w:t>
            </w:r>
          </w:p>
        </w:tc>
        <w:tc>
          <w:tcPr>
            <w:tcW w:type="dxa" w:w="25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Поверхность, на которой нормируется освещенность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люминесцентных лампах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лампах накаливания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спальных пассажирских вагонах и в служебных помещениях вагонов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(при включенном общем и местном освещении)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0,8 м от пола, на расстоянии 0,6 м от спинки дивана и на поверхности столика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освещение спального места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расстоянии 0,7 м от стены вагона и на высоте 0,5 м от поверхности дивана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малых коридорах вагонов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туалетах и умывальных комнатах вагонов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тамбурах и на переходных площадках вагонов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котельных отделениях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контрольных приборов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ступеньках входа в вагон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посудомоечном отделении;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котельных отделениях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моечных ванн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столы кухни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поверхности столов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Аварийное освещение (вестибюли, коридоры и лестницы вокзалов, комната матери и ребенка, комнаты отдыха пассажиров, медицинский пункт)</w:t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</w:t>
            </w:r>
          </w:p>
        </w:tc>
      </w:tr>
      <w:tr>
        <w:tc>
          <w:tcPr>
            <w:tcW w:type="dxa" w:w="32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открытых территорий пункта экипировки пассажирских вагонов</w:t>
            </w:r>
          </w:p>
        </w:tc>
        <w:tc>
          <w:tcPr>
            <w:tcW w:type="dxa" w:w="22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путях по горизонтальной поверхности;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междупутьях и на экипировочных устройствах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hksozzhpniabp0b7k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dalil.kg/document/11950</w:t>
      </w:r>
    </w:hyperlink>
  </w:p>
  <w:p>
    <w:pPr>
      <w:spacing w:after="0" w:before="40"/>
      <w:jc w:val="center"/>
    </w:pPr>
    <w:hyperlink w:history="1" r:id="rIdkzvliwtd8qakjdasuy9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_3tcglzq2gptp4iu41p" Type="http://schemas.openxmlformats.org/officeDocument/2006/relationships/hyperlink" Target="https://dalil.kg/document/98479" TargetMode="External"/><Relationship Id="rIdptykv3l8_buodqkwjsdew" Type="http://schemas.openxmlformats.org/officeDocument/2006/relationships/hyperlink" Target="https://dalil.kg/document/230020224" TargetMode="External"/><Relationship Id="rIdj_gjalauwuffryd3h9di5" Type="http://schemas.openxmlformats.org/officeDocument/2006/relationships/hyperlink" Target="https://dalil.kg/document/11950#p1" TargetMode="External"/><Relationship Id="rIdozioqrijlmcyzn7quaymj" Type="http://schemas.openxmlformats.org/officeDocument/2006/relationships/hyperlink" Target="https://dalil.kg/document/11950#p2" TargetMode="External"/><Relationship Id="rIdm2v1e-epj6lctxtulzxje" Type="http://schemas.openxmlformats.org/officeDocument/2006/relationships/hyperlink" Target="https://dalil.kg/document/230020224" TargetMode="External"/><Relationship Id="rIdktvftbhyhm3dca7a6lepz" Type="http://schemas.openxmlformats.org/officeDocument/2006/relationships/hyperlink" Target="https://dalil.kg/document/92585" TargetMode="External"/><Relationship Id="rIdpa3cy6_1svbahzv7x7s3u" Type="http://schemas.openxmlformats.org/officeDocument/2006/relationships/hyperlink" Target="https://dalil.kg/document/2300202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hksozzhpniabp0b7kj2" Type="http://schemas.openxmlformats.org/officeDocument/2006/relationships/hyperlink" Target="https://dalil.kg/document/11950" TargetMode="External"/><Relationship Id="rIdkzvliwtd8qakjdasuy9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2026-09-25T03:50:59.694Z</dcterms:created>
  <dcterms:modified xsi:type="dcterms:W3CDTF">2026-09-25T03:50:59.694Z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