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ynr05g7co-zynp3qi5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2003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лекарственных средствах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zfd1idbwo6cpp2ns_d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iwgt350o4bfo73e14g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coapslctrgp87j5xe6z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2010 года №23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hyperlink w:history="1" r:id="rIdv0cbzjcgx_qyrdizutt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0tjcboxx8vfm1xwkdt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данного Закона КР см. постановление Правительства КР от 20 апреля 2004 года № 265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создает правовую основу деятельности субъектов обращения лекарственных средств, определяет полномочия и ответственность органов исполнительной власти в сфере обращения лекарственных средств, устанавливает единые требования к обращению с лекарственными средствами в Кыргызской Республике.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в связи с разработкой, производством, изготовлением, доклиническими и клиническими исследованиями лекарственных средств, контролем их качества, эффективности, безопасности, торговлей лекарственными средствами и иными действиями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приоритет государственного контроля производства, изготовления, хранения, эффективности, качества и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к отношениям, возникающим в сфере обращения лекарственных средств на территории Кыргызской Республики, если законодательством Кыргызской Республики не установлено иное.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лекарственных средствах состоит из настоящего Закона, других законов и иных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обращения наркотических лекарственных средств и психотропных веществ регулируются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предусмотренные настоящим Законом, то применяются правила международного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Аптечное учреждение</w:t>
      </w:r>
      <w:r>
        <w:rPr>
          <w:rFonts w:ascii="Arial" w:cs="Arial" w:eastAsia="Arial" w:hAnsi="Arial"/>
          <w:sz w:val="24"/>
          <w:szCs w:val="24"/>
        </w:rPr>
        <w:t xml:space="preserve"> - аптечные склады, аптеки, аптеки учреждений здравоохранения, аптечные пункты, аптечные киоски, магазины медицинской техники и очковой оптики.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Безопасность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характеристика степени риска причинения вреда здоровью и отрицательного влияния лекарственных средств на организм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Биодоступность</w:t>
      </w:r>
      <w:r>
        <w:rPr>
          <w:rFonts w:ascii="Arial" w:cs="Arial" w:eastAsia="Arial" w:hAnsi="Arial"/>
          <w:sz w:val="24"/>
          <w:szCs w:val="24"/>
        </w:rPr>
        <w:t xml:space="preserve"> - относительное количество лекарственного средства, которое достигает системного кровотока (степень всасывания), и скорость, с которой этот процесс происходит (скорость всасывания).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 активные пищевые добавки</w:t>
      </w:r>
      <w:r>
        <w:rPr>
          <w:rFonts w:ascii="Arial" w:cs="Arial" w:eastAsia="Arial" w:hAnsi="Arial"/>
          <w:sz w:val="24"/>
          <w:szCs w:val="24"/>
        </w:rPr>
        <w:t xml:space="preserve"> - продукты, содержащие витамины, минеральные и другие вещества природного происхождения, способствующие поддержанию здоровья и профилактике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Биоэквивалентность</w:t>
      </w:r>
      <w:r>
        <w:rPr>
          <w:rFonts w:ascii="Arial" w:cs="Arial" w:eastAsia="Arial" w:hAnsi="Arial"/>
          <w:sz w:val="24"/>
          <w:szCs w:val="24"/>
        </w:rPr>
        <w:t xml:space="preserve"> - одинаковая биодоступность генерического и оригинального лекарственных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Генерический лекарственный препарат</w:t>
      </w:r>
      <w:r>
        <w:rPr>
          <w:rFonts w:ascii="Arial" w:cs="Arial" w:eastAsia="Arial" w:hAnsi="Arial"/>
          <w:sz w:val="24"/>
          <w:szCs w:val="24"/>
        </w:rPr>
        <w:t xml:space="preserve"> - воспроизведенное лекарственное средство, содержащее то же действующее вещество в той же дозе и лекарственной форме и обладающее таким же действием, что и оригинальный лекарственный препарат, поступившее в обращение после истечения срока действия патентной защиты на активное вещество.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Генерическое наименование</w:t>
      </w:r>
      <w:r>
        <w:rPr>
          <w:rFonts w:ascii="Arial" w:cs="Arial" w:eastAsia="Arial" w:hAnsi="Arial"/>
          <w:sz w:val="24"/>
          <w:szCs w:val="24"/>
        </w:rPr>
        <w:t xml:space="preserve"> - международное непатентованное наименование (МНН), присваиваемое Всемирной организацией здравоохранения (ВОЗ) активному веществу, предназначенному для использования в качестве общественной собственности без всяких ограничений, поскольку никто не может являться владельцем прав на его применение.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Гомеопатические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одно- или многокомпонентные препараты, содержащие, как правило, микродозы активных соединений, производящиеся по специальной технологии и предназначенные для применения в виде различных лекарственных форм.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фармакопея</w:t>
      </w:r>
      <w:r>
        <w:rPr>
          <w:rFonts w:ascii="Arial" w:cs="Arial" w:eastAsia="Arial" w:hAnsi="Arial"/>
          <w:sz w:val="24"/>
          <w:szCs w:val="24"/>
        </w:rPr>
        <w:t xml:space="preserve"> - сборник фармакопейных статей.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создания Государственной фармакопеи Кыргызской Республики на территории Кыргызской Республики применяются: Государственная фармакопея СССР IX, X, XI изданий, Международная фармакопея, фармакопеи США (USP) и Германии (DAB), Европейская фармакопея (EP), Британская фармакопея (BP).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официальный документ, содержащий перечень лекарственных средств, зарегистрированных и разрешенных к применению в медицинской практике.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Изготовление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изготовление лекарственных средств в аптечном учреждении по рецептам врачей на основе лекарственных средств, зарегистрированных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доведение лекарственного средства до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совокупность свойств, придающих лекарственному средству способность удовлетворять потребителей согласно своему назначению и отвечать требованиям, установленным нормативным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Клинические испытания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исследования лекарственных средств на человеке (пациентах и добровольцах) с целью изучения их фармакодинамики и фармакокинетики, эффективности и безопасности, биоэквивалентности и биодоступности.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препараты</w:t>
      </w:r>
      <w:r>
        <w:rPr>
          <w:rFonts w:ascii="Arial" w:cs="Arial" w:eastAsia="Arial" w:hAnsi="Arial"/>
          <w:sz w:val="24"/>
          <w:szCs w:val="24"/>
        </w:rPr>
        <w:t xml:space="preserve"> - дозированные лекарственные средства, готовые к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вещества, смесь веществ, применяемые для профилактики, диагностики, лечения болезни, предотвращения беременности, полученные из крови и ее компонентов, а также органов, тканей человека или животного, растений, минералов методами синтеза или с применением биологических технологий. К лекарственным средствам относятся субстанции, вещества растительного, животного или синтетического происхождения, обладающие фармакологической активностью, а также вспомогательные материалы, предназначенные для производства и изготовления лекарственных средств; к лекарственным средствам относятся также биологически активные пищевые добавки, гомеопатические лекарственные средства, изделия медицинского назначения, используемые для диагностики, коррекции, реабилитации, изменения состояния и функции организма, профилактики и лечения болезней, средства и предметы ухода за больными, химические реактивы, реагенты, рентгеноконтрастные вещества и тест-системы.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Лекарственная форма</w:t>
      </w:r>
      <w:r>
        <w:rPr>
          <w:rFonts w:ascii="Arial" w:cs="Arial" w:eastAsia="Arial" w:hAnsi="Arial"/>
          <w:sz w:val="24"/>
          <w:szCs w:val="24"/>
        </w:rPr>
        <w:t xml:space="preserve"> - удобная для практического применения форма, придаваемая лекарственным средствам.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Медицинские иммунобиологические препараты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предназначенные для иммунологической профилактики и иммунологической терапии и диагностики инфекционных и неинфекционных болезней и аллергических состояний. К медицинским иммунобиологическим препаратам относятся вакцины, анатоксины, бактериофаги, эубиотики, иммуноглобулины, сыворотки, диагностические препараты, аллергены, питательные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Наркотические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вызывающие психическую и физическую зависимость, включенные в перечень наркотических средств, составленный и обновляемый в соответствии с Единой конвенцией о наркотических средствах 1961 года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Недоброкачественные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не пригодные к применению вследствие несоответствия требованиям, установленным нормативным документом.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Нормативный документ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стандарты, правила, нормы, инструкции, технические условия, технологические регламенты, характеристики, касающиеся различных видов деятельности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деятельности, включающей разработку, доклиническое и клиническое исследования, производство, изготовление, хранение, упаковку, ввоз на территорию Кыргызской Республики, вывоз с территории Кыргызской Республики, перевозку, государственную регистрацию, стандартизацию и контроль качества, продажу, маркировку, рекламу, применение лекарственных средств, уничтожение лекарственных средств, пришедших в негодность, или лекарственных средств с истекшим сроком годности и иные действия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(жизненно важные)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удовлетворяющие потребность в охране здоровья населения, которые должны быть в наличии в любое время, в достаточном количестве и в соответствующих лекарственных формах.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Патентованные лекарственные средства</w:t>
      </w:r>
      <w:r>
        <w:rPr>
          <w:rFonts w:ascii="Arial" w:cs="Arial" w:eastAsia="Arial" w:hAnsi="Arial"/>
          <w:sz w:val="24"/>
          <w:szCs w:val="24"/>
        </w:rPr>
        <w:t xml:space="preserve"> - лекарственные средства, право на производство и продажу которых охраняется патентным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Побочная реакция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ненамеренное и вредное воздействие, которое наблюдается при введении лекарственных средств в дозах, используемых для профилактики, диагностики и лечения заболеваний или для изменения физиологических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Подтверждение соответствия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процедура, подтверждающая соответствие лекарственных средств требованиям нормативных правовых документов Кыргызской Республики по показаниям безопасности и осуществляющаяся в форме сертификации или декларирования.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Применение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пути и способы введения больным лекарственных средств, согласно медицинским показаниям, инструкциям и назначению врача.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серийное получение лекарственных средств в соответствии с правилами организации производства и контроля качества лекарственных средств, утвержденными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</w:t>
      </w:r>
      <w:r>
        <w:rPr>
          <w:rFonts w:ascii="Arial" w:cs="Arial" w:eastAsia="Arial" w:hAnsi="Arial"/>
          <w:sz w:val="24"/>
          <w:szCs w:val="24"/>
        </w:rPr>
        <w:t xml:space="preserve"> - вещества, влияющие на психическую деятельность, эмоциональное состояние и поведение человека, включенные в перечень, составленный и обновляемый в соответствии с Конвенцией о психотропных веществах 1971 года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по правилам системы сертификации для подтверждения соответствия сертифицированной продукции установленным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время, установленное для применения лекарственных средств, в течение которого гарантируется их безопасность, эффективность и надлежащее качество при соблюдении условий хранения в соответствии с требованиями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обращения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в том числе иностранные, осуществляющие обращение лекарственных средств на основании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Фальсифицированное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фармацевтический продукт, который преднамеренно и обманным образом снабжен ложной маркировкой в отношении его подлинности и/или источника происхождения. Фальсификация может относиться как к фирменным (торговое наименование), так и к генерическим лекарственным препаратам. Фальсификация может включать в себя продукт с надлежащими ингредиентами или с неправильными ингредиентами, без активных ингредиентов, с недостаточным количеством активного ингредиента или с поддельной упаковкой.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Фармакодинамика</w:t>
      </w:r>
      <w:r>
        <w:rPr>
          <w:rFonts w:ascii="Arial" w:cs="Arial" w:eastAsia="Arial" w:hAnsi="Arial"/>
          <w:sz w:val="24"/>
          <w:szCs w:val="24"/>
        </w:rPr>
        <w:t xml:space="preserve"> - совокупность эффектов, вызываемых лекарственным веществом, а также механизмы его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Фармакокинетика</w:t>
      </w:r>
      <w:r>
        <w:rPr>
          <w:rFonts w:ascii="Arial" w:cs="Arial" w:eastAsia="Arial" w:hAnsi="Arial"/>
          <w:sz w:val="24"/>
          <w:szCs w:val="24"/>
        </w:rPr>
        <w:t xml:space="preserve"> - пути поступления, распределение и метаболизм лекарственных веществ в организме, а также их выведение.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Фармакопейная статья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нормативный документ, содержащий перечень показателей и методов контроля качества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Фармацевтическая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производство, изготовление и реализация лекарственных средств и изделий медицинского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Эффективность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характеристика степени положительного влияния лекарственных средств на течение болезни.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 оптовой торговли лекарственными средствами</w:t>
      </w:r>
      <w:r>
        <w:rPr>
          <w:rFonts w:ascii="Arial" w:cs="Arial" w:eastAsia="Arial" w:hAnsi="Arial"/>
          <w:sz w:val="24"/>
          <w:szCs w:val="24"/>
        </w:rPr>
        <w:t xml:space="preserve"> - организация, осуществляющая оптовую торговлю лекарственными средствами в соответствии с требованиями настоящего Закона.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0ptxrahxzbp5odrwq09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bbbpt4gfi5k5bx6eb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принципы государственной лекарственной политики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лекарственной политики, направленной на охрану здоровья граждан,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доступности, безопасности, эффективности и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необходимой нормативной правовой базы для устойчивого функционирования фармацевтической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свободного рынка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поддержка отечественного производства жизненно важных конкурентоспособных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обеспечение устойчивой системы государственного управления в сфере обращения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фармацевтических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перехода в сфере обращения лекарственных средств на систему стандартов Всемирной организации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Государственное регулирование отношений, возникающих в сфере 
 обращения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Государственное регулирование отношений, возникающих в сфере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отношений, возникающих в сфере обращения лекарственных средств, осуществляется Правительством Кыргызской Республики 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отношений, возникающих в сфере обращения лекарственных средств,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лицензирования деятельности по производству, изготовлению и реализации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аттестации и сертификации специалистов, занятых в сфере обращения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контроля производства, изготовления, качества, эффективности и безопасности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enz4o6jktz4p0xin5s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Полномочия Правительства Кыргызской Республики в сфере обращения лекарственных средств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в Кыргызской Республике единой государственной политики в области обеспечения населения Кыргызской Республики качественными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государственные программы обеспечения населения Кыргызской Республики качественными лекарственными средствами и развития фармацевтической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перечень жизненно важных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социальной защиты граждан Кыргызской Республики, льготного обеспечения отдельных категорий граждан Кыргызской Республики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государственный контроль за ввозом на территорию Кыргызской Республики и вывозом с территории Кыргызской Республики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уполномоченного государственного органа Кыргызской Республики в области здравоохранения в сфере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нормативные правовые акты, определяющие порядок обращения лекарственных средств, и осуществляет государственный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нормативные правовые акты, регламентирующие фармацевтическую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научных исследований и разработок новых лекарственных средств, содействует внедрению в медицинскую практику достижений фармацевтической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ассоциациями специалистов осуществляет подготовку и переподготовку, аттестацию и сертификацию специалистов, занятых в сфере обращения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потребления лекарственных средств по установленной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потребления наркотических и психотропных лекарственных средств, организует контроль за их оборотом в лечебно-профилактических и аптечных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качеством, эффективностью, безопасностью лекарственных средств, производимых в Кыргызской Республике и ввозимых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регистрацию лекарственных средств, лечебно-косметических и гомеопатических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представляет на утверждение Правительства Кыргызской Республики перечень жизненно важных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деятельности по производству, изготовлению и реализации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соответствия лекарственных средств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регистрация, экспертиза качества, эффективности, безопасности лекарственных средств, применяемых для лечения животных, осуществляются уполномоченным государственным органом Кыргызской Республики в области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имеет право осуществлять централизованный закуп лекарственных средств на средства, предусмотренные республиканским бюджетом, грантов,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имеет право на приостановление и запрещение изготовления, ввоза и реализации лекарственных средств в случае выявления несоответствия лекарственных средств требованиям нормативных документов и установления их вредного воздействия на здоровье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информации о случаях побочных реакций лекарственного средства и об особенностях его взаимодействия с другими лекарственными средствами, которые не соответствуют сведениям о лекарственном средстве, содержащимся в инструкциях по его применению, уполномоченный государственный орган Кыргызской Республики в области здравоохранения имеет право приостановить применение данного лекарственного средства.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wacvfc7uiki8_hqn0bi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jnfzzs7r0ce1tr8vny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xrp8bgayc1dhupdj0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Лицензирование деятельности по производству, изготовлению и реализации лекарственных средств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первая утратила силу в соответствии с Законом КР от </w:t>
      </w:r>
      <w:hyperlink w:history="1" r:id="rIdsl0c-smz7nlmn8edf-v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деятельности по производству, изготовлению и реализации лекарственных средств осуществляется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производство, изготовление и реализацию лекарственных средств выдается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нарушения правил обращения лекарственных средств уполномоченный государственный орган Кыргызской Республики в области здравоохранения имеет право отозвать и аннулировать или приостановить действие лицензии до устранения выявленных нарушений правил.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0dppd-g6xu3v5jxkzbi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Государственная система контроля качества, эффективности и безопасности 
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Государственная система контроля качества, эффективности и безопасности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контролю подлежат все лекарственные средства, в том числе применяемые для лечения животных, произведенные на территории Кыргызской Республики и ввозимые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контроля качества, эффективности и безопасности лекарственных средств устанавливается настоящим Законом, нормативными правовыми актами Кыргызской Республики, в том числе нормативными правовыми актами уполномоченного государственного органа Кыргызской Республики в области здравоохранения, в компетенцию которого входит обеспечение государственного контроля качества, эффективности и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обеспечивает государственный контроль качества, эффективности и безопасности лекарственных средств через: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учреждения, лаборатории для разработки, исследований и осуществления государственного контроля качества, эффективности и безопасности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этические советы, действующие при учреждениях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систему, обеспечивающую субъекты обращения лекарственных средств необходимой информацией.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качества, эффективности и безопасности лекарственных средств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экспертизы качества, эффективности и безопасности лекарственных средств, производимых в Кыргызской Республике и ввозимых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регистрации лекарственных средств, биологически активных пищевых добавок, лечебно-косметических и гомеопатических лекарственных средств, медицинских иммунобиологических препаратов и лекарственных средств, применяемых для лечения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государственного реестра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текста инструкций по медицинскому применению и листка-вкладыша;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текстов фармакопейных статей;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и издания Государственной фармакопеи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составления перечней лекарственных средств, отпускаемых по рецепту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и обобщения данных о применении, побочных реакциях и об особенностях взаимодействия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государственного стандарта качества лекарственных средств и государственного информационного стандарта;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клинических испытаний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организации производства и контроля качества лекарственных средств, правил изготовления лекарственных средств, правил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экспертизы экологической и санитарно-эпидемиологической безопасности производства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лабораторной практики;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выдачи заключений о соответствии лекарственных средств установленным государственным требованиям при лицензировании производства, изготовления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за выполнением предприятиями-производителями лекарственных средств правил организации производства и контроля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наложение запрета на реализацию фальсифицированных, недоброкачественных и незаконно ввезенных на территорию Кыргызской Республики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рекламы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надзора за фармацевтической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полномочий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lj3jfogsbl-pcl2334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Подтверждение соответствия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лекарственных средств осуществляется в порядке, установленном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-cxeth0b1psxf06vx6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Маркетинг и продвижение лекарственных средств на рынок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Продвижение лекарственных средств на рынок должно быть точным, беспристрастным и объективным, соответствовать юридическим требованиям, а также высоким этическим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лечебно-профилактических и образовательных учреждений, научно-исследовательских институтов и национальных центров, а также частных клиник не должны участвовать в неэтичном маркетинге лекарственных средств. За нарушение правил и порядка обращения лекарственных средств предусматривается наказание в административном и уголовном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Хранение и уничтожение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хранятся в условиях, обеспечивающих безусловное сохранение их качества в соответствии с нормативными правовыми актами, утвержденными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продление срока годности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правила переработки, уничтожения лекарственных средств, не пригодных к реализации и употреблению, утверждаются Правительством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dk62wjuks562nzebhl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обжалования решений органов, уполномоченных осуществлять контроль качества, эффективности и безопасности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между субъектом обращения лекарственных средств и органом, уполномоченным осуществлять контроль качества, эффективности и безопасности лекарственных средств, используются согласительные процедуры с участием экспертов субъекта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лекарственных средств имеет право ознакомиться с результатами, выработанными в ходе согласительной процедуры.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апелляций и жалоб субъектов обращения лекарственных средств осуществляется уполномоченным государственным органом Кыргызской Республики в области здравоохранения.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Права и обязанности граждан в сфере обеспечения лекарственной помощью. 
 Права и обязанности субъектов обращения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граждан на лекарственную помощь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проживающие в Кыргызской Республике,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безопасной, эффективной и качественной лекарственной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аптечных, лечебно-профилактических и санитарно-эпидемиологических организаций информации о качестве и безопасности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обращение к экспертным органам и организациям для получения заключения о безопасности, эффективности и качестве оказанной им лекарственной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лекарственной помощи в рамках гарантированного объема медицинской помощи или бесплатно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Обязанности граждан в сфере лекарственной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 и лица без гражданства, проживающие в Кыргызской Республике,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о лекарственных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лекарственные средства согласно предписаниям врачей в случае установления заболевания, представляющего опасность для здоровья других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Возмещение вреда, причиненного здоровью человека вследствие применения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Вред, причиненный здоровью человека вследствие применения лекарственных средств, возмещается: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предприятием-производителем, допустившим нарушение технологии производства лекарственного средства и (или) издание инструкции по его применению, содержащей ошибку;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оптовым поставщиком - в случае поставки и реализации недоброкачественных лекарственных препаратов;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аптечным учреждением - в случаях, когда по его вине отпущено лекарственное средство, не пригодное к употреблению в результате нарушения правил фармацевтической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лечебно-профилактическим учреждением независимо от форм собственности, лицом, занимающимся частной медицинской практикой, в случае, если вред причинен неправильным или нерациональным назначением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рекламодателем - в случае, если вред причинен в результате применения человеком рекламированного им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 вреда, причиненного здоровью человека вследствие применения лекарственных средств,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и обязанности субъектов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обращение лекарственных средств на территории Кыргызской Республики,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производство, изготовление, ввоз, вывоз, продажу или передачу лекарственных средств в установленном настоящим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лицензии на право производства, изготовления и реализации лекарственных средств в установленном законодательством Кыргызской Республики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необходимой информации от уполномоченных органов о порядке оформления лицензии, государственной регистрации лекарственных средств, таможенного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обжалование в установленном порядке действий или бездействия уполномоченных органов, осуществляющих контроль качества лекарственных средств, лицензирование, государственную регистрацию и таможенный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повышение квалификации работников, занятых в сфере обращения лекарственных средств, проведение их аттестации и сертификации.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обращение лекарственных средств,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основании лицензии, выданной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производства, изготовления, продажи, ввоза и вывоза лекарственных средств, условия их рекламирования, а также исполнять предписания и заключения уполномоченных органов, осуществляющих контроль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реализацию лекарственных средств при наличии сертификата соответствия или декларации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организации производства и контроля качества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розничную торговлю лекарственными средствами в аптечных учреждениях, соблюдая условия и сроки их хранения. Отпуск лекарственных средств по рецепту врача осуществлять согласно Перечня лекарственных средств, отпускаемых по рецепту врача;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население о лекарственных средствах, отпускаемых по рецепту врача.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z26endsglkoiny3_lms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zuwip7cm11jmqq7ep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Государственная система обеспечения доступности 
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Обеспечение доступности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обеспечения доступности лекарственных средств разрабатываются и реализуются государственные программы обеспечения населения Кыргызской Республики лекарственными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обеспечения населения Кыргызской Республики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Кыргызской Республики лекарственными средствами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аптечными учреждениями независимо от форм собственности, имеющими лицензию на данный вид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лечебно-профилактическими учреждениями, включая клиники, входящие в состав научно-исследовательских учреждений и медицинских высших учебных заведений, имеющими лицензию на данный вид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аптечных и лечебно-профилактических учреждений и порядок отпуска населению лекарственных средств устанавливаются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отпуску лекарственных средств в аптечных учреждениях, изготовлению, контролю качества лекарственных средств допускаются лица, имеющие фармацевтическое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эффективности, безопасности и рационального использования лекарственных средств в лечебно-профилактических учреждениях, клиниках, входящих в состав научно-исследовательских учреждений и медицинских высших учебных заведений, осуществляют лекарственные комитеты, создаваемые при них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лекарственных средств осуществляет уполномоченный государственный орган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Финансирование лекарственной помощи населению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лекарственной помощи населению Кыргызской Республики осуществляется из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внебюджетных средств государственных лечебно-профилактических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собственных средств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Использование средств, направляемых на финансирование лекарственной помощи населению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направляемые на финансирование лекарственной помощи населению Кыргызской Республики, используются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приобретения лекарственных средств в соответствии со списком основных (жизненно важных)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государственного резерва жизненно важных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государственной службы контроля качества, эффективности и безопасности, а также стандартизации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zcovfhjo7n6r9r7xsgt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марта 2009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Занятие фармацевтической деятельностью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занятие фармацевтической деятельностью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фармацевтической деятельности допускаются лица, получившие специальное образование в фармацевтических высших и средних учебных заведениях, квалификация которых соответствует требованиям, утвержденным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проживающие в Кыргызской Республике, получившие специальное образование в фармацевтических высших и средних учебных заведениях Кыргызской Республики, могут заниматься фармацевтической деятельностью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получившие специальное образование в фармацевтических высших и средних учебных заведениях за рубежом, допускаются к фармацевтической деятельности на территории Кыргызской Республики после получения сертификата уполномоченного государственного органа Кыргызской Республики в области здравоохранения.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6ppj85pbi0l2gjcv9r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Повышение квалификации фармацевтических работников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Фармацевтические работники, занятые в сфере обращения лекарственных средств, обязаны каждые 5 лет повышать свою квалификацию.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Разработка, доклинические и клинические исследования новых 
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Разработка новых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новых лекарственных средств включает в себя поиск новых фармакологически активных веществ, последующие их доклинические и клинические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разработки новых лекарственных средств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организаций-разработчиков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предприятий-производителей лекарственных средств в рамках научно-исследовательских работ, выполняемых по договору между организацией-разработчиком лекарственных средств и предприятием-производителем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иных источников финансирования, включая средства благотворительных фондов и целевые вклады физических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организации-разработчика нового лекарственного средства охраняются патентным законодательством Кыргызской Республики и законодательством Кыргызской Республики об авторском праве и смежных правах.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Доклинические исследования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проводятся в целях получения научными методами оценок и доказательств эффективности и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проводятся организациями-разработчиками лекарственных средств по правилам лабораторной практики,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проводятся по утвержденному плану с ведением протокола и составлением отчета, в которые заносятся результаты доклинических исследований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Доклинические исследования лекарственных средств на животных проводятся в соответствии с международными правилами. Контроль за соблюдением правовых и этических норм использования животных при проведении доклинических исследований лекарственных средств осуществляется уполномоченным государственным органом Кыргызской Республики в области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Клинические исследования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клинических исследований лекарственных средств является получение научными методами оценок доказательств об эффективности и безопасности лекарственных средств, данных об их побочных эффектах и взаимодействии с другими лекарственными средствами.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проведении клинических исследований конкретного лекарственного средства принимается уполномоченным государственным органом Кыргызской Республики в области здравоохранения на основании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организации-разработчика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отчета о результатах доклинического исследования безопасности и эффективности лекарственного средства, а также при наличии убедительных данных о том, что возможный риск побочной реакции от применения лекарственного средства будет значительно ниже предполагаемого клинического эффекта;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положительного заключения этического совета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Клинические исследования проводятся в соответствии с правилами надлежащей клинической практики, принятыми в международной практике, в учреждениях здравоохранения, прошедших аккредитацию в качестве клинических баз в соответствии с порядком, установленным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учреждений здравоохранения, имеющих право проводить клинические исследования лекарственных средств, составляется и утверждается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проведения клинических исследований лекарственного средства составляют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государственного органа Кыргызской Республики в области здравоохранения о проведении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проведении клинических исследований лекарственного средства между учреждением здравоохранения и организацией-разработчиком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проведении клинических исследований лекарственного средства должен содержать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сроках и объемах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общей стоимости программы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форме представления результатов клинических исследований лекарственного средства в уполномоченный государственный орган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страхования здоровья пациентов, участвующих в клинических исследованиях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клинических исследований лекарственного средства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организации-разработчика лекарственного средства в соответствии с условиями договора о проведении клинических исследований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иных источников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клинических исследований лекарственного средства из средств организации-разработчика лекарственного средства осуществляется в форме оплаты счета, составленного учреждением здравоохранения, производящим клинические исследования лекарственного средства, в соответствии с договором о проведении клинических исследований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оплата труда специалистов учреждения здравоохранения, проводящего клинические исследования лекарственного средства, непосредственно организацией-разработчиком лекарственного средства, иными юридическими, а также физическими лицами, финансирующими клинические исследования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учреждения здравоохранения, проводящего клинические исследования лекарственного средства, утверждает программу клинических исследований лекарственного средства и назначает ее руководителя. Руководителем программы указанных исследований может быть назначен врач со стажем работы не менее двух лет. Программа клинических исследований лекарственного средства разрабатывается с участием этического совета при учреждении здравоохранения, проводящем клинические исследования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программы клинических исследований лекарственного средства должен быть ознакомлен с результатами доклинических исследований данного лекарственного средства и имеет право на получение любой дополнительной информации, относящейся к доклиническим исследованиям указанного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программы клинических исследований лекарственного средства осуществляет выбор пациентов, которые по медицинским показаниям могут быть привлечены к участию в клинических исследованиях данного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результатах клинических исследований лекарственного средства составляется руководителем программы клинических исследований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клинических исследований направляются только в уполномоченный государственный орган Кыргызской Республики в области здравоохранения. Запрещается информировать в любой форме фирму-заказчика (авторов, спонсоров) о ходе и результатах клинического исследования лекарственного средства без разрешения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Клинические исследования лекарственного средства могут быть прерваны, если в процессе их проведения обнаружена опасность для здоровья пациентов. Решение о прекращении клинических исследований лекарственного средства может принять руководитель программы указанных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проведение клинических исследований лекарственного средства без разрешения уполномоченного государственного органа Кыргызской Республики в области здравоохранения. Нарушение правил клинической практики, а также фальсификация результатов клинических исследований лекарственных средств и проведение клинических исследований лекарственных средств без разрешения уполномоченного государственного органа Кыргызской Республики в области здравоохранения влекут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правовые споры, возникшие по поводу клинических исследований лекарственных средств, решаются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Права пациентов, участвующих в клинических исследованиях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пациентов в клинических исследованиях лекарственных средств является добровольным.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Гарантом прав пациентов являются этические советы при уполномоченном государственном органе Кыргызской Республики в области здравоохранения и учреждениях здравоохранения, уполномоченные осуществлять экспертную оценку по критериям биомедицинской этики и решать морально-этические проблемы, возникающие при проведении клинических исследований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Этические советы формируются из числа медицинских работников, юристов и представителей общественных организаций. Положение об этическом совете и его состав утверждаются уполномоченным государственным органом Кыргызской Республики в области здравоохранения в соответствии с принципами Хельсинской декларации Всемирной медицинской ассоциации.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дает письменное согласие на участие в клинических исследованиях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должен быть информирован: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лекарственном средстве и сущности клинических исследований указанного лекарственного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ожидаемой эффективности лекарственного средства и степени риска для пациента;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действиях пациента в случае непредвиденных эффектов влияния лекарственного средства на состояние его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условиях страхования здоровья пациента.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Пациент имеет право отказаться от участия в клинических исследованиях лекарственного средства на любой стадии проведения указанных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клинические исследования лекарственных средств на несовершеннолетних, за исключением тех случаев, когда исследуемое лекарственное средство предназначается исключительно для лечения детских болезней или когда целью клинических исследований является получение данных о наилучшей дозировке лекарственного средства для лечения несовершеннолетних. В последнем случае клиническим исследованиям лекарственного средства на несовершеннолетних должны предшествовать клинические исследования его на совершеннолетних.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клинических исследований лекарственных средств на несовершеннолетних необходимо письменное согласие их родителей.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проведение клинических исследований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несовершеннолетних, не имеющих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лицах, отбывающих наказание в местах лишения свободы, а также на лицах, находящихся под стражей в следственных изоляторах;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беременных женщинах, за исключением случаев, если проводятся клинические исследования лекарственных средств, предназначенных для беременных женщин, когда необходимая информация может быть получена только при клинических исследованиях лекарственных средств на беременных женщинах и когда полностью исключен риск нанесения вреда беременной женщине и плоду.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Допускаются клинические исследования лекарственных средств, предназначенных для лечения психических заболеваний, на лицах с психическими заболеваниями и признанных недееспособными в порядке, установленном Законом Кыргызской Республики "О психиатрической помощи и гарантиях прав граждан при ее оказании". Клинические исследования лекарственных средств в этом случае проводятся при наличии письменного согласия законных представителей указанных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страхования здоровья пациента, участвующего в клинических исследованиях лекарственного средства, заключается между организацией-разработчиком лекарственного средства и медицинской страховой организацией.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Обязанность субъектов обращения лекарственных средств сообщать о случаях побочных реакций и об особенностях взаимодействия лекарственных средств с другими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лекарственных средств обязаны сообщать уполномоченному государственному органу Кыргызской Республики в области здравоохранения и его территориальным органам о всех случаях побочных реакций лекарственных средств и об особенностях взаимодействия лекарственных средств с другими лекарственными средствами, которые не соответствуют сведениям о лекарственных средствах, содержащимся в инструкциях по их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несообщение или сокрытие сведений, предусмотренных частью первой настоящей статьи, лица, которым они стали известны по роду их профессиональной деятельности, несут дисциплинарную, административную или уголовную ответственность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
 Производство и изготовление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Производство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лекарственных средств осуществляется предприятиями-производителями лекарственных средств, имеющими лицензии на производство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производство лекарственных средств: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фальсифицированных;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прошедших государственную регистрацию в Кыргызской Республике, за исключением лекарственных средств, предназначенных для проведения клинических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лицензии на производство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нарушением требований технических регламентов, устанавливающих требования к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патентованных лекарственных средств и их продажа осуществляются в соответствии с патентным законодательством Кыргызской Республики, а также Законом Кыргызской Республики "О товарных знаках, знаках обслуживания и наименованиях мест происхождения товаров".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dgh_ddh76ltcstxt34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Государственный контроль производства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производства лекарственных средств на территории Кыргызской Республики осуществляется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разрабатывает и утверждает правила организации и контроля качества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проводит проверку предприятий-производителей лекарственных средств в соответствии с законодательством о проведении проверок субъектов предпринимательства и составляет заключения о соответствии организации производства и контроля качества лекарственных средств правилам производства и контроля качества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имеет право запрещать производство лекарственных средств и продажу уже произведенных лекарственных средств в случаях, исчерпывающий перечень которых содержится в правилах организации производства и контроля качества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vqrv9jwznvxqs6qza3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2009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Маркировка и оформление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и оформление лекарственных средств должны соответствовать требованиям нормативных документов,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лекарственные средства, полученные из крови, плазмы крови, а также органов, тканей человека, имеют надпись "Антитела к вирусу иммунодефицита человека отсутствуют". Сыворотки поступают в обращение с указанием, из крови, плазмы крови, органов, тканей какого животного они получены; вакцины - с указанием питательной среды, использованной для размножения вирусов и бактерий.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зарегистрированные как гомеопатические, имеют надпись "Гомеопатические".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лечения животных, имеют надпись "Для животных".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полученные из растительного сырья, имеют надпись "Продукция прошла радиационный контроль".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клинических исследований, имеют надпись "Для клинических исследований".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отечественного производства должны поступать в обращение только с инструкцией по применению лекарственного средства, утвержденной уполномоченными государственными органами Кыргызской Республики в области здравоохранения и ветеринарии. Инструкция должна содержать информацию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 дополнительных сведений и допустимых сокращений при маркировке лекарственных средств допускается с разрешения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n1u4l9ihfhg8x0gwhv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Изготовление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лекарственных средств в аптечном учреждении осуществляется по рецептам врачей и согласно номенклатуре внутриаптечной заготовки, утверждаемой уполномоченным государственным органом Кыргызской Республики в области здравоохранения, на основе лекарственных средств, зарегистрированных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 лекарственных средств осуществляется в аптечном учреждении, имеющем лицензию на изготовление лекарственных средств, по правилам изготовления лекарственных средств, утвержденным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Маркировка и оформление лекарственных средств, изготовленных в аптечном учреждении, должны соответствовать правилам, указанным в статье 32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изготовление и реализацию лекарственных средств выдается аптечному учреждению уполномоченным государственным органом Кыргызской Республики в области здравоохранения.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mfjasd6kps1hrvfbsve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Ответственность за несоблюдение правил организации производства и контроля качества лекарственных средств и правил изготовления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Предприятие-производитель лекарственных средств несет ответственность за несоблюдение правил организации производства и контроля качества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Аптечное учреждение несет ответственность за несоблюдение правил изготовления лекарственных средств, а также за оформление, упаковку и качество лекарственных средств, изготовленных в аптечном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лица, ответственные за изготовление и качество лекарственных средств, указываются в лицензии на фармацевтическую деятельность и несут дисциплинарную, административную и уголовную ответственность за нарушение положений настоящего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Государственная регистрация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Государственная регистрация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могут производиться, продаваться и применяться на территории Кыргызской Республики, если они зарегистрированы или внесены в Перечень лекарственных средств, разрешенных к ввозу и применению в медицинской практике на территории Кыргызской Республики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реализация и применение на территории Кыргызской Республики ветеринарных лекарственных средств осуществляются, если они зарегистрированы или внесены в перечень лекарственных средств, разрешенных к ввозу и применению в ветеринарной практике на территории Кыргызской Республики, уполномоченным государственным органом Кыргызской Республики в области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наркотических средств и психотропных веществ, применяемых в медицине в качестве лекарственных средств и подлежащих государственному контролю в соответствии с Законом Кыргызской Республики "О наркотических средствах и психотропных веществах", сопровождается внесением указанных средств в соответствующие списки в порядке, определенном Законом Кыргызской Республики "О наркотических средствах и психотропных веществах".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подлежат: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новые комбинации зарегистрированных ранее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зарегистрированные ранее, но произведенные в других лекарственных формах, с новой дозировкой или другим составом вспомогательных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воспроизведенные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гомеопатические лекарственные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 активные пищевые добавки;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иммунобиологические препараты;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лечебно-косметические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применяемые для лечения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изделия медицинского назначения и медицинское оборудование.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импортируемых лекарственных средств осуществляется при их обязательной государственной регистрации в стране-производителе.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регистрации не подлежат лекарственные средства, изготовляемые в аптеках по рецептам врачей, а также лекарственные средства, ввозимые в Кыргызскую Республику по линии гуманитарной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применение незарегистрированных лекарственных средств при клинических исследованиях лекарственных средств или испытаниях лекарственных средств, предназначенных для лечения животных.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регистрацию лекарственного средства проводит уполномоченный государственный орган Кыргызской Республики в области здравоохранения в срок, не превышающий шесть месяцев со дня подачи заявления и документов на проведение государственной регистрации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определяет степень изменения дозировки, состава вспомогательных веществ зарегистрированного лекарственного средства, которая влечет за собой необходимость его государственной регистрации как лекарственного средства с другим названием.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государственной регистрации лекарственного средства заявитель представляет в уполномоченный государственный орган Кыргызской Республики в области здравоохранения документы и данные, перечень которых утверждается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оплаты за государственную регистрацию лекарственных средств устанавливается уполномоченным государственным органом Кыргызской Республики в области здравоохранения и он не может превышать фактических расходов, связанных с проведением экспертных работ при государственной регистрации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может применить упрощенную процедуру государственной регистрации лекарственных средств. Положение об упрощенной процедуре государственной регистрации лекарственных средств разрабатывается и публикуется уполномоченным государственным органом Кыргызской Республики в области здравоохранения. Упрощенная процедура государственной регистрации лекарственных средств не означает снижения требований к качеству, эффективности, безопасности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Упрощенная процедура государственной регистрации лекарственных средств может применяться, если регистрируется воспроизведенное лекарственное средство, эквивалентное уже зарегистрированному в Кыргызской Республике оригинальному лекарственному средству, возможно произведенному по другой технологии или с другим составом вспомогательных веществ.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Зарегистрированное лекарственное средство заносится в государственный реестр лекарственных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dut8jbaksj8fcab7jja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kjncssnhvmnrw9vq0p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
 Ввоз лекарственных средств на территорию Кыргызской Республики. 
 Вывоз лекарственных средств с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ввоза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лекарственных средств на территорию Кыргызской Республики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ввоз лекарственных средств на территорию Кыргызской Республики для личного и иного некоммерческого использования без лицензии или разрешения уполномоченного государственного органа Кыргызской Республики в области здравоохранения на ввоз лекарственных средств только в случаях, предусмотренных статьей 38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ввоз и применение лекарственных средств, незарегистрированных в Кыргызской Республике, но зарегистрированных и применяемых в странах, из которых осуществляются поставки лекарственных средств, выдается уполномоченным государственным органом Кыргызской Республики в области здравоохранения в особых случаях (стихийное бедствие, вспышка инфекционного заболевания).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ввоз на территорию Кыргызской Республики незарегистрированных лекарственных средств, предназначенных для проведения доклинических и клинических исследований лекарственных средств, по разрешению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можно ввозить лекарственные средства, качество которых подтверждено сертификатом предприятия-производителя лекарственных средств, удостоверяющим, что ввозимые лекарственные средства произведены в соответствии с государственным стандартом качества лекарственных средств страны-производителя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запрещается ввоз лекарственных средств, до истечения срока годности которых остается одна треть всего срока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на территорию Кыргызской Республики лекарственных средств нестандартного качества и фальсифицированных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Юридические лица, которым разрешен ввоз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территорию Кыргызской Республики могут ввозить лекарственные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предприятия-производители лекарственных средств для целей собственного производства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учреждения, институты, лаборатории для разработки, исследований и контроля качества, эффективности, безопасности лекарственных средств при наличии разрешения уполномоченного государственного органа Кыргызской Республики в области здравоохранения на ввоз лекарственных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учреждения и организации - при наличии разрешения уполномоченного государственного органа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предприятия-производители лекарственных средств и предприятия оптовой торговли лекарственными средствами при условии, что они имеют собственные представительства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Ввоз лекарственных средств на территорию Кыргызской Республики для личного использования и иных некоммерческих целей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могут быть ввезены на территорию Кыргызской Республики без лицензии или разрешения уполномоченного государственного органа Кыргызской Республики в области здравоохранения на ввоз лекарственных средств, если они предназначены: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личного использования физическими лицами, прибывающими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работников дипломатического корпуса или представителей международных организаций, аккредитованных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лечения пассажиров транспортного средства, прибывающего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выставок и ярмарок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лечения конкретных животных в зоопарках, могут быть ввезены на территорию Кыргызской Республики без лицензии или разрешения уполномоченного государственного органа Кыргызской Республики в области ветеринарии на ввоз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частями первой и второй настоящей статьи, допускается ввоз на территорию Кыргызской Республики лекарственных средств, не зарегистрированных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предназначенные для гуманитарных целей, ввозятся на территорию Кыргызской Республики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на территорию Кыргызской Республики лекарственных средств, незарегистрированных в стране-производителе или стране-доноре, предназначенных для гуманитарных целей.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gl1lubbfhulwfct2dw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Документы, представляемые в таможенные органы Кыргызской Республики при ввозе лекарственных средств на территорию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ввозе лекарственных средств на территорию Кыргызской Республики в таможенные органы Кыргызской Республики должны быть представлены следующие документы и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контракты или документы (счет-фактура, спецификация), содержащие сведения о ввозимых лекарственных средствах;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лице, перемещающем лекарственные средства (товарно-транспортная накладная или счет-фактура);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производство, изготовление и реализацию лекарственных средств, разрешение уполномоченного государственного органа Кыргызской Республики в области здравоохранения (заявление-обязательство о соответствии партии ввозимых лекарственных средств требованиям безопасности).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1p-yahqurojlg4ow_kw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Порядок вывоза лекарственных средств с территории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лекарственных средств с территории Кыргызской Республики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Вывозить лекарственные средства с территории Кыргызской Республики могут предприятия-производители лекарственных средств и предприятия оптовой торговли лекарственными средствами, имеющие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могут вывозить лекарственные средства в количествах, необходимых для личного использования, в порядке, определяемом таможенным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Сотрудничество таможенных органов Кыргызской Республики и уполномоченного государственного органа Кыргызской Республики в области здравоохранения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Таможенные органы Кыргызской Республики постоянно информируют уполномоченный государственный орган Кыргызской Республики в области здравоохранения о ввозе лекарственных средств на территорию Кыргызской Республики и вывозе лекарственных средств с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
 Оптовая торговля лекарственными средствами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Продажа лекарственных средств предприятиями-производителями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Предприятия-производители лекарственных средств могут продавать лекарственные средства или передавать их в распоряжение: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предприятий-производителей лекарственных средств для целей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учреждений для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учреждений и организаций, а также некоммерческих организаций - при наличии разрешения уполномоченного государственного органа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Продажа лекарственных средств предприятиями оптовой торговли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оптовой торговли лекарственными средствами могут продавать лекарственные средства или передавать их в распоряжение: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предприятий оптовой торговли лекарственными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предприятий-производителей лекарственных средств для целей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аптечных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научно-исследовательских учреждений для научно-исследовательской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лечебно-профилактических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предприятий, учреждений и организаций, а также некоммерческих организаций - при наличии разрешения уполномоченного государственного органа Кыргызской Республики в области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имеющих лицензии на занятие частной медицинской практикой.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XII
 Розничная торговля лекарственными средствами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Порядок розничной торговли лекарственными средствами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торговля лекарственными средствами осуществляется исключительно аптечными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отпускаемые по рецепту врача, подлежат продаже только через аптеки и аптечные пункты.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лекарственных средств, отпускаемых по рецепту врача, пересматривается и утверждается один раз в пять лет уполномоченным государственным органом Кыргызской Республики в области здравоохранения. Дополнение к перечню публикуется ежегодно.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Аптечные учреждения могут быть государственными, коммунальными, частными.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 порядок отпуска лекарственных средств определяются и утверждаются уполномоченным государственным органом Кыргызской Республики в области здравоохранения и обязательны для исполнения всеми аптечными учреждениями независимо от ведомственной подчиненности и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населенных пунктах, где отсутствуют аптечные учреждения и специалисты, имеющие фармацевтическое образование, лекарственные средства и изделия медицинского назначения могут реализовываться медицинскими работниками государственных учреждений здравоохранения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торговля лекарственными средствами, предназначенными для лечения животных, осуществляется в ветеринарной аптеке либо, при условии соблюдения технических требований по хранению лекарственных средств, - ветеринаром.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Аптечные учреждения обязаны продавать лекарственные средства только в готовом для употребления виде и количествах, необходимых для выполнения врачебных назначений.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Аптечные учреждения наряду с лекарственными средствами имеют право приобретать и продавать изделия медицинского назначения, дезинфицирующие средства, предметы личной гигиены, оптику, натуральные и искусственные минеральные воды, лечебное, детское и диетическое питание, биологически активные добавки к пище, косметическую и парфюмерную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аптечных учреждений Вооруженных Сил Кыргызской Республики, министерств и иных органов исполнительной власти, в которых законодательством Кыргызской Республики предусмотрена военная служба, регламентируется настоящим Законом и положениями, утверждаемыми соответствующими министерствами и указанными органами исполнительной власти.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ak8mymdffivpdobmg18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6n5bb3uteunypqadyi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Фармацевтическая деятельность физических лиц в аптечных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лица могут заниматься определенными видами фармацевтической деятельности при наличии высшего фармацевтического образования или среднего фармацевтического образования и сертификата специалиста.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отдаленных населенных пунктах, где отсутствуют специалисты, имеющие фармацевтическое образование, к реализации лекарственных средств и изделий медицинского назначения допускаются лица, имеющие медицинское образование, в порядке, установленном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Лицензирование деятельности аптечных учреждений по изготовлению и реализации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на изготовление и реализацию лекарственных средств выдается аптечному учреждению сроком на пять лет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лицензии на изготовление и реализацию лекарственных средств аптечное учреждение представляет уполномоченному государственному органу Кыргызской Республики в области здравоохранения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юридического лица, содержащий перечень всех видов фармацевтической деятельности, которые предполагает осуществлять аптечное учреждение;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юридического и физического лица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на использование данного помещения в целях осуществления фармацевтической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наличие сертификатов у специалистов, которые будут осуществлять фармацевтическую деятельность в данном аптечном учреждении;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седьмой утратил силу в соответствии с Законом КР </w:t>
      </w:r>
      <w:hyperlink w:history="1" r:id="rIdohtzxuqyhwswi77awpf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восьмой утратил силу в соответствии с Законом КР </w:t>
      </w:r>
      <w:hyperlink w:history="1" r:id="rIddavg0jo4vguj3tonk-p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представленных документов и выдачи лицензии на изготовление и реализацию лекарственных средств не должен превышать одного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отказа в выдаче лицензии на изготовление и реализацию лекарственных средств могут быть несоответствие представленных документов требованиям настоящего Закона и несоответствие помещений лицензионным требованиям. Причины отказа должны быть сформулированы в документе, который выдается аптечному учреждению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лицензии на изготовление и реализацию лекарственных средств может быть приостановлено или аннулировано раньше установленного частью первой настоящей статьи срока в случае нарушения порядка розничной торговли лекарственными средствами, предусмотренного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аптечное учреждение в течение года не начало фармацевтическую деятельность, действие лицензии на изготовление и реализацию лекарственных средств приостанавливается и может быть восстановлено только после предъявления в уполномоченный государственный орган Кыргызской Республики в области здравоохранения документов, оправдывающих отсутствие указанной деятельности.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ddvqxc2nywp5c6w0znj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171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Запрещение продажи лекарственных средств нестандартного качества и фальсифицированных  лекарственных средств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средств, пришедших в негодность, и лекарственных средств с истекшим сроком годности.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средства, пришедшие в негодность, и лекарственные средства с истекшим сроком годности подлежат уничтожению.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уничтожения лекарственных средств, пришедших в негодность, и лекарственных средств с истекшим сроком годности разрабатывается с учетом требований безопасности людей, животных и окружающей природной среды и утверждается уполномоченными государственными органами Кыргызской Республики в области здравоохранения и ветеринарии.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фальсифицированных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средств, ввезенных на территорию Кыргызской Республики и предназначенных для гуманитарных целей, если иное не указано в условиях поставки данных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средств, приобретенных за счет средств больных.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продажа лекарственных средств вне аптечных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fhsmwcvoiwqib-fa5h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2015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XIII
 Информационное обеспечение населения о лекарственных средствах.
 Реклама лекарственных средств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Информация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лекарственных средствах, зарегистрированных в Кыргызской Республике, осуществляется в соответствии с правилами, разработанными и утвержденными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лекарственных средствах, отпускаемых без рецепта врача, может содержаться в публикациях и объявлениях средств массовой информации, специализированных и общих печатных изданиях, инструкциях по применению лекарственных средств, иных изданиях субъектов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лекарственных средствах, отпускаемых по рецепту врача, допускается только в специализированных печатных изданиях, рассчитанных на медицинских и фармацевтических работников. Информация о лекарственных средствах для специалистов сферы обращения лекарственных средств может быть представлена в виде монографий, справочников, научных статей, докладов на конгрессах, конференциях, симпозиумах, научных советах, а также инструкций по применению лекарственных средств, предназначенных для врачей.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использование любых материальных носителей информации о лекарственных средствах, позволяющих хранить, передавать и использовать эту информацию без искажений.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Реклама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лекарственных средств должна содействовать обеспечению фармацевтического рынка качественными, эффективными и безопасными лекарственными средствами, а также способствовать их эффективному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средствах массовой информации допускается реклама лекарственных средств, зарегистрированных в Кыргызской Республике и отпускаемых только без рецепта врача.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 от формы реклама должна соответствовать фармакологическим данным о лекарственных средствах, полученным при клинических исследованиях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представлять лекарственное средство как уникальное, наиболее эффективное, наиболее безопасное, исключительное по отсутствию побочных эффектов, не должна вводить в заблуждение относительно состава, происхождения, новизны или патентованности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подрывать репутацию предприятий-производителей лекарственных средств, веру потребителей в действие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рекламе лекарственного средства не допускается его сравнение с другими лекарственными средствами в целях усиления рекламного эффекта.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создавать впечатление ненужности медицинских консультаций или хирургических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рекламе лекарственных средств запрещается использовать образ врача или провизора, ссылаться на мнение известных людей, специалистов, излечившихся пациентов и их родственников во избежание бесконтрольного самолечения.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не должна содержать утверждений о том, что действие лекарственного средства гарантировано.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рекламой лекарственных средств осуществляется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положений настоящего Закона, касающихся рекламы лекарственных средств, уполномоченный государственный орган Кыргызской Республики в области здравоохранения может запретить дальнейшую рекламу лекарственных средств или предупредить рекламодателя о необходимости изменения подхода к рекламе данного лекарственного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порядок уплаты штрафа за нарушения положений настоящего Закона, касающихся рекламы лекарственных средств, определяются в соответствии с законодательством Кыргызской Республики о рекламе.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XIV
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50. Обращение лекарственных средств, поступивших в порядке гуманитарной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в виде гуманитарной помощи могут быть поставлены в Кыргызскую Республику международными, неправительственными организациями, физическими и юридическими лицами в соответствии с их уставной деятельностью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на территории Кыргызской Республики лекарственных средств, поступающих в порядке гуманитарной помощи, не зарегистрированных в стране-производителе или стране-доноре.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третья утратила силу в соответствии с Законом КР </w:t>
      </w:r>
      <w:hyperlink w:history="1" r:id="rIdrovkfp_niz1xqo_6pf_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чрезвычайных ситуациях гуманитарная помощь может быть оказана без предварительного согласия, при условии, что пожертвования входят в список предметов чрезвычайной помощи, рекомендованный ООН для использования в чрезвычайных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ведет единый республиканский реестр лекарственных средств, поступивших по линии гуманитарной помощи.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шестая утратила силу в соответствии с Законом КР </w:t>
      </w:r>
      <w:hyperlink w:history="1" r:id="rIds4wcuuklguhjrcv1q6j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Лекарственные средства и изделия медицинского назначения, поступившие в порядке гуманитарной помощи в учреждения здравоохранения, подлежат учету и отчетности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обязан сообщать Правительству Кыргызской Республики обо всех случаях ввоза лекарственных средств в виде гуманитарной помощи в нарушение законодательства Кыргызской Республики о лекарственных средствах.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принимает решение в отношении субъектов, ввозящих гуманитарные лекарственные средства в нарушение законодательства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1nw4_dty3dft4h2mc2v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февраля 2010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Ответственность за нарушение законодательства Кыргызской Республики о лекарственных средствах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Кыргызской Республики о лекарственных средствах, несут уголовную, административную и иную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Международное сотрудничество Кыргызской Республики в сфере обращения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принимает участие в международном сотрудничестве в сфере обращения лекарственных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развивает и поддерживает все формы международного сотрудничества в сфере обращения лекарственных средств, не противоречащие законодательству Кыргызской Республики и международным нормам.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kdo3ayhlfejd9d_gb2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(Ведомости Жогорку Кенеша Кыргызской Республики, 1997 г., № 3, ст.127).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nr05g7co-zynp3qi5hy" Type="http://schemas.openxmlformats.org/officeDocument/2006/relationships/hyperlink" Target="http://kodeks.duckdns.org/document/111672" TargetMode="External"/><Relationship Id="rIdwzfd1idbwo6cpp2ns_dbi" Type="http://schemas.openxmlformats.org/officeDocument/2006/relationships/hyperlink" Target="http://kodeks.duckdns.org/document/203128" TargetMode="External"/><Relationship Id="rIdfiwgt350o4bfo73e14gha" Type="http://schemas.openxmlformats.org/officeDocument/2006/relationships/hyperlink" Target="http://kodeks.duckdns.org/document/203165" TargetMode="External"/><Relationship Id="rIdcoapslctrgp87j5xe6zba" Type="http://schemas.openxmlformats.org/officeDocument/2006/relationships/hyperlink" Target="http://kodeks.duckdns.org/document/202915" TargetMode="External"/><Relationship Id="rIdv0cbzjcgx_qyrdizutt7_" Type="http://schemas.openxmlformats.org/officeDocument/2006/relationships/hyperlink" Target="http://kodeks.duckdns.org/document/203771" TargetMode="External"/><Relationship Id="rIdx0tjcboxx8vfm1xwkdtjo" Type="http://schemas.openxmlformats.org/officeDocument/2006/relationships/hyperlink" Target="http://kodeks.duckdns.org/document/111275" TargetMode="External"/><Relationship Id="rId0ptxrahxzbp5odrwq09dn" Type="http://schemas.openxmlformats.org/officeDocument/2006/relationships/hyperlink" Target="http://kodeks.duckdns.org/document/203128" TargetMode="External"/><Relationship Id="rIduzbbbpt4gfi5k5bx6eb5c" Type="http://schemas.openxmlformats.org/officeDocument/2006/relationships/hyperlink" Target="http://kodeks.duckdns.org/document/203771" TargetMode="External"/><Relationship Id="rIdfenz4o6jktz4p0xin5s0t" Type="http://schemas.openxmlformats.org/officeDocument/2006/relationships/hyperlink" Target="http://kodeks.duckdns.org/document/203771" TargetMode="External"/><Relationship Id="rIdwacvfc7uiki8_hqn0bi7j" Type="http://schemas.openxmlformats.org/officeDocument/2006/relationships/hyperlink" Target="http://kodeks.duckdns.org/document/203128" TargetMode="External"/><Relationship Id="rIdpjnfzzs7r0ce1tr8vnymv" Type="http://schemas.openxmlformats.org/officeDocument/2006/relationships/hyperlink" Target="http://kodeks.duckdns.org/document/203771" TargetMode="External"/><Relationship Id="rIdgoxrp8bgayc1dhupdj0qm" Type="http://schemas.openxmlformats.org/officeDocument/2006/relationships/hyperlink" Target="http://kodeks.duckdns.org/document/111275" TargetMode="External"/><Relationship Id="rIdsl0c-smz7nlmn8edf-v1a" Type="http://schemas.openxmlformats.org/officeDocument/2006/relationships/hyperlink" Target="http://kodeks.duckdns.org/document/203771" TargetMode="External"/><Relationship Id="rId0dppd-g6xu3v5jxkzbimi" Type="http://schemas.openxmlformats.org/officeDocument/2006/relationships/hyperlink" Target="http://kodeks.duckdns.org/document/203771" TargetMode="External"/><Relationship Id="rIdilj3jfogsbl-pcl2334o3" Type="http://schemas.openxmlformats.org/officeDocument/2006/relationships/hyperlink" Target="http://kodeks.duckdns.org/document/203771" TargetMode="External"/><Relationship Id="rIdi-cxeth0b1psxf06vx6z4" Type="http://schemas.openxmlformats.org/officeDocument/2006/relationships/hyperlink" Target="http://kodeks.duckdns.org/document/203128" TargetMode="External"/><Relationship Id="rId6dk62wjuks562nzebhlpm" Type="http://schemas.openxmlformats.org/officeDocument/2006/relationships/hyperlink" Target="http://kodeks.duckdns.org/document/203771" TargetMode="External"/><Relationship Id="rIdz26endsglkoiny3_lmsrx" Type="http://schemas.openxmlformats.org/officeDocument/2006/relationships/hyperlink" Target="http://kodeks.duckdns.org/document/203128" TargetMode="External"/><Relationship Id="rIdqmzuwip7cm11jmqq7epm6" Type="http://schemas.openxmlformats.org/officeDocument/2006/relationships/hyperlink" Target="http://kodeks.duckdns.org/document/203771" TargetMode="External"/><Relationship Id="rIdzcovfhjo7n6r9r7xsgtou" Type="http://schemas.openxmlformats.org/officeDocument/2006/relationships/hyperlink" Target="http://kodeks.duckdns.org/document/203128" TargetMode="External"/><Relationship Id="rIdg6ppj85pbi0l2gjcv9rj6" Type="http://schemas.openxmlformats.org/officeDocument/2006/relationships/hyperlink" Target="http://kodeks.duckdns.org/document/203771" TargetMode="External"/><Relationship Id="rIdpdgh_ddh76ltcstxt34ti" Type="http://schemas.openxmlformats.org/officeDocument/2006/relationships/hyperlink" Target="http://kodeks.duckdns.org/document/203" TargetMode="External"/><Relationship Id="rIdjvqrv9jwznvxqs6qza3f0" Type="http://schemas.openxmlformats.org/officeDocument/2006/relationships/hyperlink" Target="http://kodeks.duckdns.org/document/203165" TargetMode="External"/><Relationship Id="rIdun1u4l9ihfhg8x0gwhvkp" Type="http://schemas.openxmlformats.org/officeDocument/2006/relationships/hyperlink" Target="http://kodeks.duckdns.org/document/111275" TargetMode="External"/><Relationship Id="rIdmfjasd6kps1hrvfbsvedi" Type="http://schemas.openxmlformats.org/officeDocument/2006/relationships/hyperlink" Target="http://kodeks.duckdns.org/document/203771" TargetMode="External"/><Relationship Id="rIddut8jbaksj8fcab7jjayh" Type="http://schemas.openxmlformats.org/officeDocument/2006/relationships/hyperlink" Target="http://kodeks.duckdns.org/document/202915" TargetMode="External"/><Relationship Id="rId6kjncssnhvmnrw9vq0pqe" Type="http://schemas.openxmlformats.org/officeDocument/2006/relationships/hyperlink" Target="http://kodeks.duckdns.org/document/111275" TargetMode="External"/><Relationship Id="rIdpgl1lubbfhulwfct2dwk4" Type="http://schemas.openxmlformats.org/officeDocument/2006/relationships/hyperlink" Target="http://kodeks.duckdns.org/document/111275" TargetMode="External"/><Relationship Id="rId1p-yahqurojlg4ow_kwpr" Type="http://schemas.openxmlformats.org/officeDocument/2006/relationships/hyperlink" Target="http://kodeks.duckdns.org/document/203771" TargetMode="External"/><Relationship Id="rIdak8mymdffivpdobmg18yt" Type="http://schemas.openxmlformats.org/officeDocument/2006/relationships/hyperlink" Target="http://kodeks.duckdns.org/document/203771" TargetMode="External"/><Relationship Id="rIdx6n5bb3uteunypqadyigj" Type="http://schemas.openxmlformats.org/officeDocument/2006/relationships/hyperlink" Target="http://kodeks.duckdns.org/document/111275" TargetMode="External"/><Relationship Id="rIdohtzxuqyhwswi77awpf3a" Type="http://schemas.openxmlformats.org/officeDocument/2006/relationships/hyperlink" Target="http://kodeks.duckdns.org/document/203771" TargetMode="External"/><Relationship Id="rIddavg0jo4vguj3tonk-pxh" Type="http://schemas.openxmlformats.org/officeDocument/2006/relationships/hyperlink" Target="http://kodeks.duckdns.org/document/203771" TargetMode="External"/><Relationship Id="rIdddvqxc2nywp5c6w0znjdz" Type="http://schemas.openxmlformats.org/officeDocument/2006/relationships/hyperlink" Target="http://kodeks.duckdns.org/document/203771" TargetMode="External"/><Relationship Id="rIdrfhsmwcvoiwqib-fa5hyb" Type="http://schemas.openxmlformats.org/officeDocument/2006/relationships/hyperlink" Target="http://kodeks.duckdns.org/document/111275" TargetMode="External"/><Relationship Id="rIdrovkfp_niz1xqo_6pf_za" Type="http://schemas.openxmlformats.org/officeDocument/2006/relationships/hyperlink" Target="http://kodeks.duckdns.org/document/202915" TargetMode="External"/><Relationship Id="rIds4wcuuklguhjrcv1q6jbf" Type="http://schemas.openxmlformats.org/officeDocument/2006/relationships/hyperlink" Target="http://kodeks.duckdns.org/document/203915" TargetMode="External"/><Relationship Id="rId1nw4_dty3dft4h2mc2vfw" Type="http://schemas.openxmlformats.org/officeDocument/2006/relationships/hyperlink" Target="http://kodeks.duckdns.org/document/202915" TargetMode="External"/><Relationship Id="rIdkdo3ayhlfejd9d_gb2mcn" Type="http://schemas.openxmlformats.org/officeDocument/2006/relationships/hyperlink" Target="http://kodeks.duckdns.org/document/513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2026-09-23T13:49:01.676Z</dcterms:created>
  <dcterms:modified xsi:type="dcterms:W3CDTF">2026-09-23T13:49:01.676Z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