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Правительства15 июля 2003 года № 145                         ЗАКОН КЫРГЫЗСКОЙ РЕСПУБЛИКИ                     О ратификации Договора о финансировании                  между Кредитанштальт фюр Видерауфбау (КфВ)                  И Правительством Кыргызской Республики           на сумму 2 500 000 евро по проекту «Охрана материнства             и детства IIА», подписанного 9 сентября 2002 года                       городе Франкфурт-на-Майне                                    Принят Законодательным собраниемЖогорку Кенеша Кыргызской Республики               24 апреля 2003 года Собранием народных представителейЖогорку Кенеша Кыргызской Республики                     не рассмотрен Одобрен в соответствии с пунктом 4 статьи 59</w:t>
      </w:r>
      <w:hyperlink w:history="1" r:id="rId-cy9nccjklwpi8i2egu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в редакции законовКыргызской Республики «О внесении изменений и дополненийв Конституцию Кыргызской Республики» от </w:t>
      </w:r>
      <w:hyperlink w:history="1" r:id="rIdwjq2g-ksrj3ogcnrj6r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1996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,«О внесении изменений  и  дополнений  в  Конституцию  КыргызскойРеспублики» от </w:t>
      </w:r>
      <w:hyperlink w:history="1" r:id="rIdsp8egk4dxnqijhn31wq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1998 года № 134</w:t>
        </w:r>
      </w:hyperlink>
      <w:r>
        <w:rPr>
          <w:rFonts w:ascii="Arial" w:cs="Arial" w:eastAsia="Arial" w:hAnsi="Arial"/>
          <w:sz w:val="24"/>
          <w:szCs w:val="24"/>
        </w:rPr>
        <w:t xml:space="preserve">, «О внесении изменений в  статью  5  Конституции  Кыргызской  Республики» от </w:t>
      </w:r>
      <w:hyperlink w:history="1" r:id="rIdirltoeyviffbuptnnqa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</w:t>
        </w:r>
      </w:hyperlink>
      <w:hyperlink w:history="1" r:id="rIdhhnmr1oezx9fi5iozip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2001 года № 112</w:t>
        </w:r>
      </w:hyperlink>
      <w:r>
        <w:rPr>
          <w:rFonts w:ascii="Arial" w:cs="Arial" w:eastAsia="Arial" w:hAnsi="Arial"/>
          <w:sz w:val="24"/>
          <w:szCs w:val="24"/>
        </w:rPr>
        <w:t xml:space="preserve">    Статья   1.   Ратифицировать   </w:t>
      </w:r>
      <w:hyperlink w:history="1" r:id="rId6omae83sz8opt8u7frk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финансировании   междуКредитаншталът  фюр  Видерауфбау  (КфВ)  и  Правительством  КыргызскойРеспублики  на  сумму 2 500 000 евро по проекту «Охрана материнства  идетства  IIа», подписанный 9 сентября 2002 года в городе Франкфурт-на-Майне».      Статья 2. Настоящий Закон вступает в силу со дня опубликования.       ПрезидентКыргызской Республики                                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lhqkpjqfu5myth7hup6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dalil.kg/document/1271</w:t>
      </w:r>
    </w:hyperlink>
  </w:p>
  <w:p>
    <w:pPr>
      <w:spacing w:after="0" w:before="40"/>
      <w:jc w:val="center"/>
    </w:pPr>
    <w:hyperlink w:history="1" r:id="rIdg6z5ecf2dukin4p5u5f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cy9nccjklwpi8i2egutv" Type="http://schemas.openxmlformats.org/officeDocument/2006/relationships/hyperlink" Target="https://dalil.kg/document/1" TargetMode="External"/><Relationship Id="rIdwjq2g-ksrj3ogcnrj6ruv" Type="http://schemas.openxmlformats.org/officeDocument/2006/relationships/hyperlink" Target="https://dalil.kg/document/608" TargetMode="External"/><Relationship Id="rIdsp8egk4dxnqijhn31wqgi" Type="http://schemas.openxmlformats.org/officeDocument/2006/relationships/hyperlink" Target="https://dalil.kg/document/141" TargetMode="External"/><Relationship Id="rIdirltoeyviffbuptnnqae0" Type="http://schemas.openxmlformats.org/officeDocument/2006/relationships/hyperlink" Target="https://dalil.kg/document/944" TargetMode="External"/><Relationship Id="rIdhhnmr1oezx9fi5iozip0h" Type="http://schemas.openxmlformats.org/officeDocument/2006/relationships/hyperlink" Target="https://dalil.kg/document/944" TargetMode="External"/><Relationship Id="rId6omae83sz8opt8u7frkfu" Type="http://schemas.openxmlformats.org/officeDocument/2006/relationships/hyperlink" Target="https://dalil.kg/document/1729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lhqkpjqfu5myth7hup66" Type="http://schemas.openxmlformats.org/officeDocument/2006/relationships/hyperlink" Target="https://dalil.kg/document/1271" TargetMode="External"/><Relationship Id="rIdg6z5ecf2dukin4p5u5f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2026-09-30T21:48:05.881Z</dcterms:created>
  <dcterms:modified xsi:type="dcterms:W3CDTF">2026-09-30T21:48:05.881Z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