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ixw9qvir6d_wao1an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0ithtbdbugtbjdbu4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инициированный депутатом Жогорку Кенеша Кыргызской Республики Байбакпаевым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46ma-rgy1yy_px5qob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декабря 2018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kc1yw8gys_m464fg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5 законопроекта предлагается установить, что физические и юридические лица, виновные в нарушении требований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несут уголовную, административную, дисциплинарную и материальную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в действующем законодательстве Кыргызской Республики не предусмотрена ответственность за ввоз, производство, реализацию и использование полиэтиленовых пакетов и пластиковой тары в пределах зоны биосферной территории "Ысык-Кель".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статьи </w:t>
      </w:r>
      <w:r>
        <w:rPr>
          <w:rFonts w:ascii="Arial" w:cs="Arial" w:eastAsia="Arial" w:hAnsi="Arial"/>
          <w:sz w:val="24"/>
          <w:szCs w:val="24"/>
        </w:rPr>
        <w:t xml:space="preserve">179-1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489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n-zuo8k59matc9j3uq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r>
        <w:rPr>
          <w:rFonts w:ascii="Arial" w:cs="Arial" w:eastAsia="Arial" w:hAnsi="Arial"/>
          <w:sz w:val="24"/>
          <w:szCs w:val="24"/>
        </w:rPr>
        <w:t xml:space="preserve">статья 71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qsyqaimkdpthjvxu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который вступит в силу с 1 января 2019 года, предусматривают ответственность только за выброс загрязняющих отходов быта в охраняемых и неустановленных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обращаем внимание, что с 1 января 2019 года утрачивают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Уголовный </w:t>
      </w:r>
      <w:hyperlink w:history="1" r:id="rId2db17ux9qdholzu2c0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соответствии с </w:t>
      </w:r>
      <w:hyperlink w:history="1" r:id="rIdurlrlxgkpt1jjdynolz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nxmpljqictyhbicujfu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zbwsmnwala8cytsso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9bsvdo74vlvkonz81-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0cg74v-edsuijo5uzk0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ojahwjshirro7crk3e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bmtucxgomialpzkm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в соответствии с </w:t>
      </w:r>
      <w:hyperlink w:history="1" r:id="rIdhdbr-za7xs7qsnx9us-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9aeudqrv35ryoula3ri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мерах, принимаемых в рамках проводимой судебной реформы" от 22 мая 2018 года № 124, Жогорку Кенешу Кыргызской Республики рекомендовано рассмотреть вопрос о введении временного моратория сроком до 1 года на внесение каких-либо изменений в новые Уголовный </w:t>
      </w:r>
      <w:hyperlink w:history="1" r:id="rIdnjdg3bxht1gnnkekve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nn15usqg24dvd-ruwa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hr2ge92t2q83vdng499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g2jsmmo0xv30n8jvksm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lay6lghdiq7wewa8fl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изменений по приведению вышеназванных нормативных правовых актов в соответствие с </w:t>
      </w:r>
      <w:hyperlink w:history="1" r:id="rIdsjnzv_wbimrodd6poxb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разработки проектов законов в целях уточнения положений производства по исполнению судебных решений и реализации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Следует отметить,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ТС 005/2011 "О безопасности упаковки" упаковки подразделяются на различные виды, в том числе полимерные. Так, полимерные упаковки включают пакеты из различных видов полимерных материалов, в том числе из полиэтилена, в связи с чем слова "полиэтиленовых пакетов" по всему тексту законопроекта предлагаем заменить словами "пакеты из полимерных пленок".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структуру и содержание проекта Закона привести в соответствие с </w:t>
      </w:r>
      <w:hyperlink w:history="1" r:id="rIdnb08r4y0tmcwn5qo2u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преамбулы проекта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ns5ykvnqqfv4dlmgu3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преамбула (введение) - это самостоятельная, не являющаяся обязательной, часть нормативного правового акта, содержащая информацию о причинах, условиях и целях его принятия (издания). Включение нормативных предписаний в преамбулу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поскольку такие термины, как "пластиковая упаковка", "товарная номенклатура внешнеэкономической деятельности (ТН ВЭД)" не используются по тексту проекта, предлагаем исключить их из статьи 1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4whnu_de-jl6ar77e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 текст статьи (пункта) не излагается повторно в других статьях (пунктах), предлагаем статью 2 или 6 проекта Закона исключить, поскольку они поглощаются друг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Так как законопроект направлен на регулирование предпринимательской деятельности, в соответствии с </w:t>
      </w:r>
      <w:hyperlink w:history="1" r:id="rIdddyevzjhl2xxdlovffx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законопроект подлежит анализу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справке-обоснованию, принятие законопроекта вызовет необходимость разработки и принятия нормативных правовых актов Правительством Кыргызской Республики, в связи с чем необходимо заменить часть 2 статьи 7 проекта нормой, предусматривающей поручение Правительству Кыргызской Республики об исполнении соответствующих структурных элементов законопроекта в 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принятия данного законопроекта, могут возникнуть сложности в правоприменении, так как не предусмотрен механизм его реализации. На сегодняшний день биосферная территория "Ысык-Кель" не имеет каких-либо экологических постов, которые могли бы контролировать ввоз полиэтиленовых пакетов и пластиковой тары на территорию.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помимо отдельного использования полиэтиленовых пакетов и пластиковой тары в хозяйстве и быту, они используются при расфасовке и реализации различных продуктов питания и продовольствия на территории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республике на сегодняшний день функционирует 87 особо охраняемых природных территорий, где имеются риски загрязнения от полиэтиленовых пакетов и пластиковой тары. В связи с тем, что возникает острая необходимость комплексного подхода к обеспечению экологической безопасности на всей территории республики, предлагаем рассмотреть вопрос о введении запрета на ввоз, производство, реализацию и использование полиэтиленовых пакетов и пластиковой тары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необходимо предусмотреть детальный комплексный механизм реализации положений предлагаемого законопроекта, а также мониторинг ввоза, производства, реализации и использования полиэтиленовых пакетов и пластиковой тары.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с учетом замечаний и предложений, указанных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wqw5zsaomepmiart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dalil.kg/document/12772</w:t>
      </w:r>
    </w:hyperlink>
  </w:p>
  <w:p>
    <w:pPr>
      <w:spacing w:after="0" w:before="40"/>
      <w:jc w:val="center"/>
    </w:pPr>
    <w:hyperlink w:history="1" r:id="rIdkdfyf3fv7aygaw3rnu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xw9qvir6d_wao1anvcf" Type="http://schemas.openxmlformats.org/officeDocument/2006/relationships/hyperlink" Target="https://dalil.kg/document/203685" TargetMode="External"/><Relationship Id="rIdg0ithtbdbugtbjdbu4ykk" Type="http://schemas.openxmlformats.org/officeDocument/2006/relationships/hyperlink" Target="https://dalil.kg/document/12772#p1" TargetMode="External"/><Relationship Id="rId46ma-rgy1yy_px5qobrpx" Type="http://schemas.openxmlformats.org/officeDocument/2006/relationships/hyperlink" Target="https://dalil.kg/document/12772" TargetMode="External"/><Relationship Id="rIdlkkc1yw8gys_m464fg0by" Type="http://schemas.openxmlformats.org/officeDocument/2006/relationships/hyperlink" Target="https://dalil.kg/document/203685" TargetMode="External"/><Relationship Id="rId5n-zuo8k59matc9j3uqg3" Type="http://schemas.openxmlformats.org/officeDocument/2006/relationships/hyperlink" Target="https://dalil.kg/document/6" TargetMode="External"/><Relationship Id="rIdisqsyqaimkdpthjvxuydo" Type="http://schemas.openxmlformats.org/officeDocument/2006/relationships/hyperlink" Target="https://dalil.kg/document/111565" TargetMode="External"/><Relationship Id="rId2db17ux9qdholzu2c0wjk" Type="http://schemas.openxmlformats.org/officeDocument/2006/relationships/hyperlink" Target="https://dalil.kg/document/111527" TargetMode="External"/><Relationship Id="rIdurlrlxgkpt1jjdynolzk6" Type="http://schemas.openxmlformats.org/officeDocument/2006/relationships/hyperlink" Target="https://dalil.kg/document/111703" TargetMode="External"/><Relationship Id="rIdnxmpljqictyhbicujfu7f" Type="http://schemas.openxmlformats.org/officeDocument/2006/relationships/hyperlink" Target="https://dalil.kg/document/111527" TargetMode="External"/><Relationship Id="rIdxzbwsmnwala8cytssozov" Type="http://schemas.openxmlformats.org/officeDocument/2006/relationships/hyperlink" Target="https://dalil.kg/document/111529" TargetMode="External"/><Relationship Id="rId9bsvdo74vlvkonz81-lff" Type="http://schemas.openxmlformats.org/officeDocument/2006/relationships/hyperlink" Target="https://dalil.kg/document/111530" TargetMode="External"/><Relationship Id="rId0cg74v-edsuijo5uzk008" Type="http://schemas.openxmlformats.org/officeDocument/2006/relationships/hyperlink" Target="https://dalil.kg/document/111528" TargetMode="External"/><Relationship Id="rIdbojahwjshirro7crk3esw" Type="http://schemas.openxmlformats.org/officeDocument/2006/relationships/hyperlink" Target="https://dalil.kg/document/111514" TargetMode="External"/><Relationship Id="rIdycbmtucxgomialpzkmm2h" Type="http://schemas.openxmlformats.org/officeDocument/2006/relationships/hyperlink" Target="https://dalil.kg/document/6" TargetMode="External"/><Relationship Id="rIdhdbr-za7xs7qsnx9us-y5" Type="http://schemas.openxmlformats.org/officeDocument/2006/relationships/hyperlink" Target="https://dalil.kg/document/111565" TargetMode="External"/><Relationship Id="rId9aeudqrv35ryoula3rit6" Type="http://schemas.openxmlformats.org/officeDocument/2006/relationships/hyperlink" Target="https://dalil.kg/document/900226" TargetMode="External"/><Relationship Id="rIdnjdg3bxht1gnnkekvewap" Type="http://schemas.openxmlformats.org/officeDocument/2006/relationships/hyperlink" Target="https://dalil.kg/document/111527" TargetMode="External"/><Relationship Id="rIdenn15usqg24dvd-ruwav8" Type="http://schemas.openxmlformats.org/officeDocument/2006/relationships/hyperlink" Target="https://dalil.kg/document/111529" TargetMode="External"/><Relationship Id="rIdhr2ge92t2q83vdng499lt" Type="http://schemas.openxmlformats.org/officeDocument/2006/relationships/hyperlink" Target="https://dalil.kg/document/111565" TargetMode="External"/><Relationship Id="rIdg2jsmmo0xv30n8jvksm6b" Type="http://schemas.openxmlformats.org/officeDocument/2006/relationships/hyperlink" Target="https://dalil.kg/document/111530" TargetMode="External"/><Relationship Id="rIdlay6lghdiq7wewa8flzln" Type="http://schemas.openxmlformats.org/officeDocument/2006/relationships/hyperlink" Target="https://dalil.kg/document/111528" TargetMode="External"/><Relationship Id="rIdsjnzv_wbimrodd6poxb1e" Type="http://schemas.openxmlformats.org/officeDocument/2006/relationships/hyperlink" Target="https://dalil.kg/document/202913" TargetMode="External"/><Relationship Id="rIdnb08r4y0tmcwn5qo2u4fh" Type="http://schemas.openxmlformats.org/officeDocument/2006/relationships/hyperlink" Target="https://dalil.kg/document/202591" TargetMode="External"/><Relationship Id="rIdrns5ykvnqqfv4dlmgu3t-" Type="http://schemas.openxmlformats.org/officeDocument/2006/relationships/hyperlink" Target="https://dalil.kg/document/202591" TargetMode="External"/><Relationship Id="rIdr4whnu_de-jl6ar77eyun" Type="http://schemas.openxmlformats.org/officeDocument/2006/relationships/hyperlink" Target="https://dalil.kg/document/202591" TargetMode="External"/><Relationship Id="rIdddyevzjhl2xxdlovffxv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wqw5zsaomepmiartoip" Type="http://schemas.openxmlformats.org/officeDocument/2006/relationships/hyperlink" Target="https://dalil.kg/document/12772" TargetMode="External"/><Relationship Id="rIdkdfyf3fv7aygaw3rnuz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2026-10-04T18:04:41.411Z</dcterms:created>
  <dcterms:modified xsi:type="dcterms:W3CDTF">2026-10-04T18:04:41.411Z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