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317/41-4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и утверждении списка кандидатов, выдвинутых в резерв территориальной избирательной комиссии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ucgtwbrr85sy_hagmnb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 за №121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1.Утвердить список кандидатур в резерв территориальной избирательной комиссии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2.Список кандидатов, выдвинутых в резерв территориальной избирательной комиссии города Токмок, направить представителю ЦИК по г.Токмок и Чуйскому району Идиновой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24 мая </w:t>
      </w:r>
      <w:r>
        <w:rPr>
          <w:rFonts w:ascii="Arial" w:cs="Arial" w:eastAsia="Arial" w:hAnsi="Arial"/>
          <w:sz w:val="24"/>
          <w:szCs w:val="24"/>
        </w:rPr>
        <w:t xml:space="preserve">2021 года  </w:t>
      </w:r>
      <w:r>
        <w:rPr>
          <w:rFonts w:ascii="Arial" w:cs="Arial" w:eastAsia="Arial" w:hAnsi="Arial"/>
          <w:sz w:val="24"/>
          <w:szCs w:val="24"/>
        </w:rPr>
        <w:t xml:space="preserve">№317/41-4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 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резерв Территориальной избирательной комиссии г.Токмок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379"/>
        <w:gridCol w:w="475"/>
        <w:gridCol w:w="475"/>
        <w:gridCol w:w="534"/>
        <w:gridCol w:w="534"/>
        <w:gridCol w:w="669"/>
        <w:gridCol w:w="669"/>
        <w:gridCol w:w="252"/>
        <w:gridCol w:w="252"/>
        <w:gridCol w:w="598"/>
        <w:gridCol w:w="598"/>
        <w:gridCol w:w="609"/>
        <w:gridCol w:w="609"/>
        <w:gridCol w:w="350"/>
        <w:gridCol w:w="350"/>
        <w:gridCol w:w="350"/>
        <w:gridCol w:w="117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2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Назгуль Жолдошбековна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04.03.1983г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Т-Молдо, 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0702707330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Паншарова Сабина Каджировна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23.12.2002г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Дубовицкого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д.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0552889058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Бактыгуль Таштанбековна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02.10.1983г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КТУ, преподаватель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2015г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35/44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0555307445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Гавхар Кадыржановна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09.05.1974г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в 2016г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Дубовицкого,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0755100345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Сулайымбекова Тахмина Азимжановна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01.12.1991г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ИОВП г.Токмок, материальный бу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Балкашина,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0505011291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Алмагуль Джолдошевна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14.11.1965г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О. Кошевого,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0707910811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Эльмира Муктарбековна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03.05.1978г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О.Кошевого, д.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0707406119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Джапаралиева Мээрим Бактыбековна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24.03.1999г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МУЦА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идентификации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Жантаева, 36/44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0703049424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Аманданова Гулиза Авышкановна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03.01.1983г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Гравийная,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0500157136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Уметалы Кубатбекович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16.01.1991г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2016-2017гг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ул, Мананчина,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0700104040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 Нурмат Батырканович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Масанчина, 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0755555002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Улан Сатыбалдиевич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15.12.1987г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0999199000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Калчороев Арсен Доноевич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01.11.1988г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2020-2021гг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0508715619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Газибекова Алина Бахтияровна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14.06.1997г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0703296260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98"/>
        <w:gridCol w:w="1034"/>
        <w:gridCol w:w="1034"/>
        <w:gridCol w:w="939"/>
        <w:gridCol w:w="564"/>
        <w:gridCol w:w="1221"/>
        <w:gridCol w:w="1167"/>
        <w:gridCol w:w="756"/>
        <w:gridCol w:w="141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Токтогазиева Жылдыз Асылбековна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04.08.1985г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№12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Шамсинская, 23/1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0708666559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Шамшикуль Сагалыевна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Ленина, 350/36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0555360732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Зибирова Мехригуль Олижановна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13.05.1992г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работник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с 2019г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356/13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0551117418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Жылдыз Молдогазиевна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12.10.1978г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И/П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Наблюдатель, член УИК, пред УИК с 2009 по 2021г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423/38,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0552888377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Ишекан Кыдыралиевна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26.03.1955г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67/28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0773935811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Фарухжон Махмутжанович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13.06.1993г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0552207000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Орозахунов Саламат Саякович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30.08.1990г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Гагарина, 128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0555905638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Асель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13.06.1995г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Гравийная,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0507525295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Алишер Кубатбекович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22.01.1990г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 27/28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0550022555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98"/>
        <w:gridCol w:w="940"/>
        <w:gridCol w:w="1221"/>
        <w:gridCol w:w="965"/>
        <w:gridCol w:w="566"/>
        <w:gridCol w:w="1227"/>
        <w:gridCol w:w="1039"/>
        <w:gridCol w:w="756"/>
        <w:gridCol w:w="141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Тынайбекова Алтынай Тынайбековна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24.11.1993г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Шаршеналиева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0552779992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Талантбекова Эльнура Талантбековна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26.02.1998г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Свердлова 183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0702786910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кызы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26.01.1995г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с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Свердлова, 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0558682209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Нурбек Замирбекович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27.08.2000г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72/23,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0500129195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Абдышева Алина Алексеевна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29.01.2003г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2/48,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0708178385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Джабиева Лариса Абдымажитовна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23.11.1975г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65/17,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0500324144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                                                                                                                        М.А.Табалдиев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c2y0jb5fytvmtwofq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dalil.kg/document/130571</w:t>
      </w:r>
    </w:hyperlink>
  </w:p>
  <w:p>
    <w:pPr>
      <w:spacing w:after="0" w:before="40"/>
      <w:jc w:val="center"/>
    </w:pPr>
    <w:hyperlink w:history="1" r:id="rIdsf-nhaybep7ck82bgl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gtwbrr85sy_hagmnb3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c2y0jb5fytvmtwofqtm" Type="http://schemas.openxmlformats.org/officeDocument/2006/relationships/hyperlink" Target="https://dalil.kg/document/130571" TargetMode="External"/><Relationship Id="rIdsf-nhaybep7ck82bgl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2026-10-01T06:27:34.473Z</dcterms:created>
  <dcterms:modified xsi:type="dcterms:W3CDTF">2026-10-01T06:27:34.473Z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