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
 в соответствии с </w:t>
      </w:r>
      <w:hyperlink w:history="1" r:id="rId-7quaqz9ep113qifmrbmx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КР от 8 августа 2023 года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N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169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 Бишкек, Дом Правительства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24 декабря 2003 года № 239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 ЗАКОН КЫРГЫЗСКОЙ РЕСПУБЛИКИ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 О ВНЕСЕНИИ ДОПОЛНЕНИЯ И ИЗМЕНЕНИЯ В НЕКОТОРЫЕ ЗАКОНОДАТЕЛЬНЫЕ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 АКТЫ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Принят Законодательным собранием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Жогорку Кенеша Кыргызской Республики              4 ноября 2003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Статья  1.   Утратил   силу   в   соответствии   с   </w:t>
      </w:r>
      <w:hyperlink w:history="1" r:id="rIdlatbijf0kkb79rphxudjv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0"/>
          <w:szCs w:val="20"/>
        </w:rPr>
        <w:t xml:space="preserve">   КР
  от 19 октября 2013 года № 195  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Внести  в  </w:t>
      </w:r>
      <w:hyperlink w:history="1" r:id="rIdjhq65_pgxjfekl-o3hvp6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0"/>
          <w:szCs w:val="20"/>
        </w:rPr>
        <w:t xml:space="preserve"> Кыргызской Республики «О государственном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регулировании внешнеторговой деятельности в Кыргызской Республике»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(Ведомости  Жогорку  Кенеша Кыргызской Республики, 1997 г., № 8, ст 376)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в  части  второй статьи 13 слова «устанавливаемыми указами  Президента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 Республики» заменить словами «утверждаемыми Жогорку  Кенешем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Статья 3.   Настоящий  Закон вступает в силу со дня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Статья 4. Правительству Кыргызской Республики привести свои нормативные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правовые акты в соответствии с настоящим Законом.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Президент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                                    А.Акаев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sb3x08lvp_a2kzun6-v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dalil.kg/document/1370</w:t>
      </w:r>
    </w:hyperlink>
  </w:p>
  <w:p>
    <w:pPr>
      <w:spacing w:after="0" w:before="40"/>
      <w:jc w:val="center"/>
    </w:pPr>
    <w:hyperlink w:history="1" r:id="rIdtoot3fx1y3z12zvygosi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-7quaqz9ep113qifmrbmx" Type="http://schemas.openxmlformats.org/officeDocument/2006/relationships/hyperlink" Target="https://dalil.kg/document/112653" TargetMode="External"/><Relationship Id="rIdlatbijf0kkb79rphxudjv" Type="http://schemas.openxmlformats.org/officeDocument/2006/relationships/hyperlink" Target="https://dalil.kg/document/205058" TargetMode="External"/><Relationship Id="rIdjhq65_pgxjfekl-o3hvp6" Type="http://schemas.openxmlformats.org/officeDocument/2006/relationships/hyperlink" Target="https://dalil.kg/document/541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sb3x08lvp_a2kzun6-vu" Type="http://schemas.openxmlformats.org/officeDocument/2006/relationships/hyperlink" Target="https://dalil.kg/document/1370" TargetMode="External"/><Relationship Id="rIdtoot3fx1y3z12zvygosi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2026-09-25T11:36:04.459Z</dcterms:created>
  <dcterms:modified xsi:type="dcterms:W3CDTF">2026-09-25T11:36:04.459Z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