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qr0g90-szeslpxgrqc4q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23 января 2025 года № 24</w:t>
      </w:r>
    </w:p>
    <w:p>
      <w:pPr>
        <w:spacing w:after="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ТРУДОВОЙ КОДЕКС КЫРГЫЗСКОЙ РЕСПУБЛИКИ</w:t>
      </w:r>
    </w:p>
    <w:p>
      <w:pPr>
        <w:spacing w:after="240"/>
        <w:ind w:firstLine="397"/>
        <w:jc w:val="both"/>
      </w:pPr>
      <w:r>
        <w:rPr>
          <w:rFonts w:ascii="Arial" w:cs="Arial" w:eastAsia="Arial" w:hAnsi="Arial"/>
          <w:sz w:val="24"/>
          <w:szCs w:val="24"/>
        </w:rPr>
        <w:t xml:space="preserve">от 4 августа 2004 года № 106</w:t>
      </w:r>
    </w:p>
    <w:p>
      <w:pPr>
        <w:spacing w:after="200"/>
        <w:jc w:val="center"/>
      </w:pPr>
      <w:r>
        <w:rPr>
          <w:rFonts w:ascii="Arial" w:cs="Arial" w:eastAsia="Arial" w:hAnsi="Arial"/>
          <w:i/>
          <w:iCs/>
          <w:sz w:val="24"/>
          <w:szCs w:val="24"/>
        </w:rPr>
        <w:t xml:space="preserve">(В редакции Законов КР от </w:t>
      </w:r>
      <w:hyperlink w:history="1" r:id="rIdha0kgsnh1x3z3g3tpkpzt">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 </w:t>
      </w:r>
      <w:hyperlink w:history="1" r:id="rIdsxoyvbq1i4e4weekieklv">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7zzpny-t84tlvlmcgr6v8">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 </w:t>
      </w:r>
      <w:hyperlink w:history="1" r:id="rIdvnod-7rre4qaln63-hcke">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3uodqisujeogchxn-oscn">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jtir-rklv6isvnahb9aeh">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4gmsj27bvfmt1cvsgdtau">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rgqbltpz7rc5h0ri_kgau">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79r4bwcx8qk8ks5_0yzf9">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 </w:t>
      </w:r>
      <w:hyperlink w:history="1" r:id="rIdotwtylvbq9akxbvj1q78u">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qghgdhj8kzr-teekdaidn">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yhdmcas0rwahhummnoznh">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 </w:t>
      </w:r>
      <w:hyperlink w:history="1" r:id="rIdmhsrnoqyjsbtu3et4qfgv">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3xk0arvpihwnpicrolwva">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dnvnyqnicvwwiz3wrlige">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qb41s9f0xoc3piimkdepy">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 </w:t>
      </w:r>
      <w:hyperlink w:history="1" r:id="rIdsugiyyvyzmx-kreaty144">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oa47_st6ympt5bkfd4it">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 </w:t>
      </w:r>
      <w:hyperlink w:history="1" r:id="rIdzkksjbm-cpodjyceuceib">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 </w:t>
      </w:r>
      <w:hyperlink w:history="1" r:id="rIds8ftjr_vlwxraim6a8u3h">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5bfujaty8pw94e_du5vil">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uoczooyddhw7pmbfziowc">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wg3rtkuz2ltond1wrsex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cuidq6sgsembauu4wfbzo">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 </w:t>
      </w:r>
      <w:hyperlink w:history="1" r:id="rId0a0sum-n_lvtx1ibt0rie">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 </w:t>
      </w:r>
      <w:hyperlink w:history="1" r:id="rIdrt8zy4gaxdbhu8qjocbup">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9u4rimlfrvc3nlu3ysx3f">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ohuyeenli5r-bi4ii6qdz">
        <w:r>
          <w:rPr>
            <w:rFonts w:ascii="Arial" w:cs="Arial" w:eastAsia="Arial" w:hAnsi="Arial"/>
            <w:i/>
            <w:iCs/>
            <w:color w:val="1D4ED8"/>
            <w:sz w:val="24"/>
            <w:szCs w:val="24"/>
            <w:u w:val="single"/>
          </w:rPr>
          <w:t xml:space="preserve">20 ноября 2017 года № 190</w:t>
        </w:r>
      </w:hyperlink>
      <w:r>
        <w:rPr>
          <w:rFonts w:ascii="Arial" w:cs="Arial" w:eastAsia="Arial" w:hAnsi="Arial"/>
          <w:i/>
          <w:iCs/>
          <w:sz w:val="24"/>
          <w:szCs w:val="24"/>
        </w:rPr>
        <w:t xml:space="preserve">, </w:t>
      </w:r>
      <w:hyperlink w:history="1" r:id="rIdxiradt9hvtqwikbvxltwf">
        <w:r>
          <w:rPr>
            <w:rFonts w:ascii="Arial" w:cs="Arial" w:eastAsia="Arial" w:hAnsi="Arial"/>
            <w:i/>
            <w:iCs/>
            <w:color w:val="1D4ED8"/>
            <w:sz w:val="24"/>
            <w:szCs w:val="24"/>
            <w:u w:val="single"/>
          </w:rPr>
          <w:t xml:space="preserve">26 июня 2018 года № 62</w:t>
        </w:r>
      </w:hyperlink>
      <w:r>
        <w:rPr>
          <w:rFonts w:ascii="Arial" w:cs="Arial" w:eastAsia="Arial" w:hAnsi="Arial"/>
          <w:i/>
          <w:iCs/>
          <w:sz w:val="24"/>
          <w:szCs w:val="24"/>
        </w:rPr>
        <w:t xml:space="preserve">, </w:t>
      </w:r>
      <w:hyperlink w:history="1" r:id="rIdgqzfnus4xqina1pp6evaq">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yqb5xerly8lt5ghvxxtzb">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sf9jz_qlt6gd58im3amvg">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ik4erjjumrkk3ifhxwxq1">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 </w:t>
      </w:r>
      <w:hyperlink w:history="1" r:id="rIduprco3thjdmxeqvepjzui">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hyperlink w:history="1" r:id="rIdabrb8kgmaagc-wgi-ud0w">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 </w:t>
      </w:r>
      <w:hyperlink w:history="1" r:id="rIdyd2kh3q2b6mhjsur_g7hj">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aehwpyjuoyteauxrxu8yt">
        <w:r>
          <w:rPr>
            <w:rFonts w:ascii="Arial" w:cs="Arial" w:eastAsia="Arial" w:hAnsi="Arial"/>
            <w:i/>
            <w:iCs/>
            <w:color w:val="1D4ED8"/>
            <w:sz w:val="24"/>
            <w:szCs w:val="24"/>
            <w:u w:val="single"/>
          </w:rPr>
          <w:t xml:space="preserve">23 июля 2024 года № 136</w:t>
        </w:r>
        <w:r>
          <w:rPr>
            <w:rFonts w:ascii="Arial" w:cs="Arial" w:eastAsia="Arial" w:hAnsi="Arial"/>
            <w:i/>
            <w:iCs/>
            <w:color w:val="1D4ED8"/>
            <w:sz w:val="24"/>
            <w:szCs w:val="24"/>
            <w:u w:val="single"/>
          </w:rPr>
          <w:t xml:space="preserve">)</w:t>
        </w:r>
      </w:hyperlink>
    </w:p>
    <w:p>
      <w:pPr>
        <w:spacing w:after="120"/>
        <w:jc w:val="center"/>
      </w:pPr>
      <w:r>
        <w:rPr>
          <w:rFonts w:ascii="Arial" w:cs="Arial" w:eastAsia="Arial" w:hAnsi="Arial"/>
          <w:b/>
          <w:bCs/>
          <w:sz w:val="24"/>
          <w:szCs w:val="24"/>
        </w:rPr>
        <w:t xml:space="preserve">РАЗДЕЛ I
 ОБЩАЯ ЧАСТЬ</w:t>
      </w:r>
    </w:p>
    <w:p>
      <w:pPr>
        <w:spacing w:after="120"/>
        <w:jc w:val="center"/>
      </w:pPr>
      <w:r>
        <w:rPr>
          <w:rFonts w:ascii="Arial" w:cs="Arial" w:eastAsia="Arial" w:hAnsi="Arial"/>
          <w:b/>
          <w:bCs/>
          <w:sz w:val="24"/>
          <w:szCs w:val="24"/>
        </w:rPr>
        <w:t xml:space="preserve">Глава 1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задачи трудового законодательства</w:t>
      </w:r>
    </w:p>
    <w:p>
      <w:pPr>
        <w:spacing w:after="120"/>
        <w:ind w:firstLine="397"/>
        <w:jc w:val="both"/>
      </w:pPr>
      <w:r>
        <w:rPr>
          <w:rFonts w:ascii="Arial" w:cs="Arial" w:eastAsia="Arial" w:hAnsi="Arial"/>
          <w:sz w:val="24"/>
          <w:szCs w:val="24"/>
        </w:rPr>
        <w:t xml:space="preserve">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120"/>
        <w:ind w:firstLine="397"/>
        <w:jc w:val="both"/>
      </w:pPr>
      <w:r>
        <w:rPr>
          <w:rFonts w:ascii="Arial" w:cs="Arial" w:eastAsia="Arial" w:hAnsi="Arial"/>
          <w:sz w:val="24"/>
          <w:szCs w:val="24"/>
        </w:rPr>
        <w:t xml:space="preserve">Основными задачами трудового законодательства являются правовое регулирование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по организации труда и управлению трудом;</w:t>
      </w:r>
    </w:p>
    <w:p>
      <w:pPr>
        <w:spacing w:after="120"/>
        <w:ind w:firstLine="397"/>
        <w:jc w:val="both"/>
      </w:pPr>
      <w:r>
        <w:rPr>
          <w:rFonts w:ascii="Arial" w:cs="Arial" w:eastAsia="Arial" w:hAnsi="Arial"/>
          <w:sz w:val="24"/>
          <w:szCs w:val="24"/>
        </w:rPr>
        <w:t xml:space="preserve">по трудоустройству у данного работодателя;</w:t>
      </w:r>
    </w:p>
    <w:p>
      <w:pPr>
        <w:spacing w:after="120"/>
        <w:ind w:firstLine="397"/>
        <w:jc w:val="both"/>
      </w:pPr>
      <w:r>
        <w:rPr>
          <w:rFonts w:ascii="Arial" w:cs="Arial" w:eastAsia="Arial" w:hAnsi="Arial"/>
          <w:sz w:val="24"/>
          <w:szCs w:val="24"/>
        </w:rPr>
        <w:t xml:space="preserve">по профессиональной подготовке, переподготовке и повышению квалификации кадров непосредственно у данного работодателя;</w:t>
      </w:r>
    </w:p>
    <w:p>
      <w:pPr>
        <w:spacing w:after="120"/>
        <w:ind w:firstLine="397"/>
        <w:jc w:val="both"/>
      </w:pPr>
      <w:r>
        <w:rPr>
          <w:rFonts w:ascii="Arial" w:cs="Arial" w:eastAsia="Arial" w:hAnsi="Arial"/>
          <w:sz w:val="24"/>
          <w:szCs w:val="24"/>
        </w:rPr>
        <w:t xml:space="preserve">по социальному партнерству между работодателями, работниками и органами государственного управления, местного самоуправления, ведению коллективных переговоров, заключению коллективных договоров и соглашений;</w:t>
      </w:r>
    </w:p>
    <w:p>
      <w:pPr>
        <w:spacing w:after="120"/>
        <w:ind w:firstLine="397"/>
        <w:jc w:val="both"/>
      </w:pPr>
      <w:r>
        <w:rPr>
          <w:rFonts w:ascii="Arial" w:cs="Arial" w:eastAsia="Arial" w:hAnsi="Arial"/>
          <w:sz w:val="24"/>
          <w:szCs w:val="24"/>
        </w:rPr>
        <w:t xml:space="preserve">по участию представительных органов работников и работодателей в установлении условий труда и применении трудового законодательства в предусмотренных законом случаях;</w:t>
      </w:r>
    </w:p>
    <w:p>
      <w:pPr>
        <w:spacing w:after="120"/>
        <w:ind w:firstLine="397"/>
        <w:jc w:val="both"/>
      </w:pPr>
      <w:r>
        <w:rPr>
          <w:rFonts w:ascii="Arial" w:cs="Arial" w:eastAsia="Arial" w:hAnsi="Arial"/>
          <w:sz w:val="24"/>
          <w:szCs w:val="24"/>
        </w:rPr>
        <w:t xml:space="preserve">по материальной ответственности работодателей и работников в сфере труда;</w:t>
      </w:r>
    </w:p>
    <w:p>
      <w:pPr>
        <w:spacing w:after="120"/>
        <w:ind w:firstLine="397"/>
        <w:jc w:val="both"/>
      </w:pPr>
      <w:r>
        <w:rPr>
          <w:rFonts w:ascii="Arial" w:cs="Arial" w:eastAsia="Arial" w:hAnsi="Arial"/>
          <w:sz w:val="24"/>
          <w:szCs w:val="24"/>
        </w:rPr>
        <w:t xml:space="preserve">по надзору и контролю за соблюдением трудового законодательства (включая законодательство об охране труда);</w:t>
      </w:r>
    </w:p>
    <w:p>
      <w:pPr>
        <w:spacing w:after="120"/>
        <w:ind w:firstLine="397"/>
        <w:jc w:val="both"/>
      </w:pPr>
      <w:r>
        <w:rPr>
          <w:rFonts w:ascii="Arial" w:cs="Arial" w:eastAsia="Arial" w:hAnsi="Arial"/>
          <w:sz w:val="24"/>
          <w:szCs w:val="24"/>
        </w:rPr>
        <w:t xml:space="preserve">по разрешению трудовых споров.</w:t>
      </w:r>
    </w:p>
    <w:p>
      <w:pPr>
        <w:spacing w:after="120"/>
        <w:ind w:firstLine="397"/>
        <w:jc w:val="both"/>
      </w:pPr>
      <w:r>
        <w:rPr>
          <w:rFonts w:ascii="Arial" w:cs="Arial" w:eastAsia="Arial" w:hAnsi="Arial"/>
          <w:b/>
          <w:bCs/>
          <w:sz w:val="24"/>
          <w:szCs w:val="24"/>
        </w:rPr>
        <w:t xml:space="preserve">Статья 2. Основные принципы правового регулирования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Основными принципами правового регулирования трудовых и непосредственно связанных с ними отношений признаются:</w:t>
      </w:r>
    </w:p>
    <w:p>
      <w:pPr>
        <w:spacing w:after="120"/>
        <w:ind w:firstLine="397"/>
        <w:jc w:val="both"/>
      </w:pPr>
      <w:r>
        <w:rPr>
          <w:rFonts w:ascii="Arial" w:cs="Arial" w:eastAsia="Arial" w:hAnsi="Arial"/>
          <w:sz w:val="24"/>
          <w:szCs w:val="24"/>
        </w:rPr>
        <w:t xml:space="preserve">- право на труд, который каждый гражданин свободно выбирает или на который свободно соглашается, включая право распоряжаться своими способностями к труду и выбирать профессию и род занятий;</w:t>
      </w:r>
    </w:p>
    <w:p>
      <w:pPr>
        <w:spacing w:after="120"/>
        <w:ind w:firstLine="397"/>
        <w:jc w:val="both"/>
      </w:pPr>
      <w:r>
        <w:rPr>
          <w:rFonts w:ascii="Arial" w:cs="Arial" w:eastAsia="Arial" w:hAnsi="Arial"/>
          <w:sz w:val="24"/>
          <w:szCs w:val="24"/>
        </w:rPr>
        <w:t xml:space="preserve">- свобода труда;</w:t>
      </w:r>
    </w:p>
    <w:p>
      <w:pPr>
        <w:spacing w:after="120"/>
        <w:ind w:firstLine="397"/>
        <w:jc w:val="both"/>
      </w:pPr>
      <w:r>
        <w:rPr>
          <w:rFonts w:ascii="Arial" w:cs="Arial" w:eastAsia="Arial" w:hAnsi="Arial"/>
          <w:sz w:val="24"/>
          <w:szCs w:val="24"/>
        </w:rPr>
        <w:t xml:space="preserve">- запрещение принудительного труда и дискриминации в сфере трудовых правоотношений;</w:t>
      </w:r>
    </w:p>
    <w:p>
      <w:pPr>
        <w:spacing w:after="120"/>
        <w:ind w:firstLine="397"/>
        <w:jc w:val="both"/>
      </w:pPr>
      <w:r>
        <w:rPr>
          <w:rFonts w:ascii="Arial" w:cs="Arial" w:eastAsia="Arial" w:hAnsi="Arial"/>
          <w:sz w:val="24"/>
          <w:szCs w:val="24"/>
        </w:rPr>
        <w:t xml:space="preserve">- запрещение детского труда в наихудших формах;</w:t>
      </w:r>
    </w:p>
    <w:p>
      <w:pPr>
        <w:spacing w:after="120"/>
        <w:ind w:firstLine="397"/>
        <w:jc w:val="both"/>
      </w:pPr>
      <w:r>
        <w:rPr>
          <w:rFonts w:ascii="Arial" w:cs="Arial" w:eastAsia="Arial" w:hAnsi="Arial"/>
          <w:sz w:val="24"/>
          <w:szCs w:val="24"/>
        </w:rPr>
        <w:t xml:space="preserve">- защита от необоснованного увольнения;</w:t>
      </w:r>
    </w:p>
    <w:p>
      <w:pPr>
        <w:spacing w:after="120"/>
        <w:ind w:firstLine="397"/>
        <w:jc w:val="both"/>
      </w:pPr>
      <w:r>
        <w:rPr>
          <w:rFonts w:ascii="Arial" w:cs="Arial" w:eastAsia="Arial" w:hAnsi="Arial"/>
          <w:sz w:val="24"/>
          <w:szCs w:val="24"/>
        </w:rPr>
        <w:t xml:space="preserve">- обеспечение права на содействие занятости и на социальную защиту от безработицы;</w:t>
      </w:r>
    </w:p>
    <w:p>
      <w:pPr>
        <w:spacing w:after="120"/>
        <w:ind w:firstLine="397"/>
        <w:jc w:val="both"/>
      </w:pPr>
      <w:r>
        <w:rPr>
          <w:rFonts w:ascii="Arial" w:cs="Arial" w:eastAsia="Arial" w:hAnsi="Arial"/>
          <w:sz w:val="24"/>
          <w:szCs w:val="24"/>
        </w:rPr>
        <w:t xml:space="preserve">- обеспечение права на труд в условиях, отвечающих требованиям безопасности и гигиены;</w:t>
      </w:r>
    </w:p>
    <w:p>
      <w:pPr>
        <w:spacing w:after="120"/>
        <w:ind w:firstLine="397"/>
        <w:jc w:val="both"/>
      </w:pPr>
      <w:r>
        <w:rPr>
          <w:rFonts w:ascii="Arial" w:cs="Arial" w:eastAsia="Arial" w:hAnsi="Arial"/>
          <w:sz w:val="24"/>
          <w:szCs w:val="24"/>
        </w:rPr>
        <w:t xml:space="preserve">- обеспечение права на вознаграждение за труд в соответствии с трудовым договором, но не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 обеспечение права на отдых;</w:t>
      </w:r>
    </w:p>
    <w:p>
      <w:pPr>
        <w:spacing w:after="120"/>
        <w:ind w:firstLine="397"/>
        <w:jc w:val="both"/>
      </w:pPr>
      <w:r>
        <w:rPr>
          <w:rFonts w:ascii="Arial" w:cs="Arial" w:eastAsia="Arial" w:hAnsi="Arial"/>
          <w:sz w:val="24"/>
          <w:szCs w:val="24"/>
        </w:rPr>
        <w:t xml:space="preserve">- обеспечение права на возмещение вреда здоровью, причиненного работнику в связи с исполнением им трудовых обязанностей;</w:t>
      </w:r>
    </w:p>
    <w:p>
      <w:pPr>
        <w:spacing w:after="120"/>
        <w:ind w:firstLine="397"/>
        <w:jc w:val="both"/>
      </w:pPr>
      <w:r>
        <w:rPr>
          <w:rFonts w:ascii="Arial" w:cs="Arial" w:eastAsia="Arial" w:hAnsi="Arial"/>
          <w:sz w:val="24"/>
          <w:szCs w:val="24"/>
        </w:rPr>
        <w:t xml:space="preserve">- содействие профессиональному развитию работника на производстве, подготовке кадров;</w:t>
      </w:r>
    </w:p>
    <w:p>
      <w:pPr>
        <w:spacing w:after="120"/>
        <w:ind w:firstLine="397"/>
        <w:jc w:val="both"/>
      </w:pPr>
      <w:r>
        <w:rPr>
          <w:rFonts w:ascii="Arial" w:cs="Arial" w:eastAsia="Arial" w:hAnsi="Arial"/>
          <w:sz w:val="24"/>
          <w:szCs w:val="24"/>
        </w:rPr>
        <w:t xml:space="preserve">- обеспечение права на разрешение индивидуальных и коллективных трудовых споров в порядке, установленном настоящим Кодексом и иными законодательными актами;</w:t>
      </w:r>
    </w:p>
    <w:p>
      <w:pPr>
        <w:spacing w:after="120"/>
        <w:ind w:firstLine="397"/>
        <w:jc w:val="both"/>
      </w:pPr>
      <w:r>
        <w:rPr>
          <w:rFonts w:ascii="Arial" w:cs="Arial" w:eastAsia="Arial" w:hAnsi="Arial"/>
          <w:sz w:val="24"/>
          <w:szCs w:val="24"/>
        </w:rPr>
        <w:t xml:space="preserve">- 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w:t>
      </w:r>
    </w:p>
    <w:p>
      <w:pPr>
        <w:spacing w:after="120"/>
        <w:ind w:firstLine="397"/>
        <w:jc w:val="both"/>
      </w:pPr>
      <w:r>
        <w:rPr>
          <w:rFonts w:ascii="Arial" w:cs="Arial" w:eastAsia="Arial" w:hAnsi="Arial"/>
          <w:sz w:val="24"/>
          <w:szCs w:val="24"/>
        </w:rPr>
        <w:t xml:space="preserve">- обеспечение права каждого гражданина на защиту государством его прав и свобод, в том числе в судебном порядке;</w:t>
      </w:r>
    </w:p>
    <w:p>
      <w:pPr>
        <w:spacing w:after="120"/>
        <w:ind w:firstLine="397"/>
        <w:jc w:val="both"/>
      </w:pPr>
      <w:r>
        <w:rPr>
          <w:rFonts w:ascii="Arial" w:cs="Arial" w:eastAsia="Arial" w:hAnsi="Arial"/>
          <w:sz w:val="24"/>
          <w:szCs w:val="24"/>
        </w:rPr>
        <w:t xml:space="preserve">- обеспечение права на объединение, включая право создавать профессиональные союзы и иные представительные органы работников для защиты своих прав, свобод и интересов в области трудовых правоотношений и осуществления общественного контроля за их соблюдением;</w:t>
      </w:r>
    </w:p>
    <w:p>
      <w:pPr>
        <w:spacing w:after="120"/>
        <w:ind w:firstLine="397"/>
        <w:jc w:val="both"/>
      </w:pPr>
      <w:r>
        <w:rPr>
          <w:rFonts w:ascii="Arial" w:cs="Arial" w:eastAsia="Arial" w:hAnsi="Arial"/>
          <w:sz w:val="24"/>
          <w:szCs w:val="24"/>
        </w:rPr>
        <w:t xml:space="preserve">- обеспечение права работодателей на объединение для защиты своих прав, свобод и интересов в области трудовых правоотношений;</w:t>
      </w:r>
    </w:p>
    <w:p>
      <w:pPr>
        <w:spacing w:after="120"/>
        <w:ind w:firstLine="397"/>
        <w:jc w:val="both"/>
      </w:pPr>
      <w:r>
        <w:rPr>
          <w:rFonts w:ascii="Arial" w:cs="Arial" w:eastAsia="Arial" w:hAnsi="Arial"/>
          <w:sz w:val="24"/>
          <w:szCs w:val="24"/>
        </w:rPr>
        <w:t xml:space="preserve">- участие объединений работников и работодателей в регулировании трудовых правоотношений.</w:t>
      </w:r>
    </w:p>
    <w:p>
      <w:pPr>
        <w:spacing w:after="120"/>
        <w:ind w:firstLine="397"/>
        <w:jc w:val="both"/>
      </w:pPr>
      <w:r>
        <w:rPr>
          <w:rFonts w:ascii="Arial" w:cs="Arial" w:eastAsia="Arial" w:hAnsi="Arial"/>
          <w:b/>
          <w:bCs/>
          <w:sz w:val="24"/>
          <w:szCs w:val="24"/>
        </w:rPr>
        <w:t xml:space="preserve">Статья 3. Трудовое законодательство и иные нормативные правовые акты, содержащие нормы трудового права. Нормы международного права</w:t>
      </w:r>
    </w:p>
    <w:p>
      <w:pPr>
        <w:spacing w:after="120"/>
        <w:ind w:firstLine="397"/>
        <w:jc w:val="both"/>
      </w:pPr>
      <w:r>
        <w:rPr>
          <w:rFonts w:ascii="Arial" w:cs="Arial" w:eastAsia="Arial" w:hAnsi="Arial"/>
          <w:sz w:val="24"/>
          <w:szCs w:val="24"/>
        </w:rPr>
        <w:t xml:space="preserve">Регулирование трудовых отношений и иных, непосредственно связанных с ними отношений, в соответствии с </w:t>
      </w:r>
      <w:hyperlink w:history="1" r:id="rId1r58jpwy--1tbdb7vhka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осуществляется трудовым законодательством и иными нормативными правовыми актами, содержащими нормы трудового права: настоящим Кодексом, иными законами, указами Президента Кыргызской Республики, постановлениями Правительства Кыргызской Республики, актами органов местного самоуправления 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Межгосударственные договоры и иные нормы международного права, ратифицированные Кыргызской Республикой, являются составной и непосредственно действующей частью законодательства Кыргызской Республики.</w:t>
      </w:r>
    </w:p>
    <w:p>
      <w:pPr>
        <w:spacing w:after="120"/>
        <w:ind w:firstLine="397"/>
        <w:jc w:val="both"/>
      </w:pPr>
      <w:r>
        <w:rPr>
          <w:rFonts w:ascii="Arial" w:cs="Arial" w:eastAsia="Arial" w:hAnsi="Arial"/>
          <w:sz w:val="24"/>
          <w:szCs w:val="24"/>
        </w:rPr>
        <w:t xml:space="preserve">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w:t>
      </w:r>
    </w:p>
    <w:p>
      <w:pPr>
        <w:spacing w:after="120"/>
        <w:ind w:firstLine="397"/>
        <w:jc w:val="both"/>
      </w:pPr>
      <w:r>
        <w:rPr>
          <w:rFonts w:ascii="Arial" w:cs="Arial" w:eastAsia="Arial" w:hAnsi="Arial"/>
          <w:sz w:val="24"/>
          <w:szCs w:val="24"/>
        </w:rPr>
        <w:t xml:space="preserve">В случае противоречия между настоящим Кодексом и иными законами, содержащими нормы, ухудшающие положение работников, применяются нормы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la6nbzrtrdgcmn0bsgzej">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bq2rdz5-rhu7pctpf7bcc">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Акты органов местного самоуправления, содержащие нормы трудового права</w:t>
      </w:r>
    </w:p>
    <w:p>
      <w:pPr>
        <w:spacing w:after="120"/>
        <w:ind w:firstLine="397"/>
        <w:jc w:val="both"/>
      </w:pPr>
      <w:r>
        <w:rPr>
          <w:rFonts w:ascii="Arial" w:cs="Arial" w:eastAsia="Arial" w:hAnsi="Arial"/>
          <w:sz w:val="24"/>
          <w:szCs w:val="24"/>
        </w:rPr>
        <w:t xml:space="preserve">Органы местного самоуправления вправе принимать акты, содержащие нормы трудового права, в пределах своей компетенции по согласованию с представительными органами работников.</w:t>
      </w:r>
    </w:p>
    <w:p>
      <w:pPr>
        <w:spacing w:after="120"/>
        <w:ind w:firstLine="397"/>
        <w:jc w:val="both"/>
      </w:pPr>
      <w:r>
        <w:rPr>
          <w:rFonts w:ascii="Arial" w:cs="Arial" w:eastAsia="Arial" w:hAnsi="Arial"/>
          <w:b/>
          <w:bCs/>
          <w:sz w:val="24"/>
          <w:szCs w:val="24"/>
        </w:rPr>
        <w:t xml:space="preserve">Статья 5. Локальные нормативные акты, содержащие нормы трудового права, принимаемые работодателем</w:t>
      </w:r>
    </w:p>
    <w:p>
      <w:pPr>
        <w:spacing w:after="120"/>
        <w:ind w:firstLine="397"/>
        <w:jc w:val="both"/>
      </w:pPr>
      <w:r>
        <w:rPr>
          <w:rFonts w:ascii="Arial" w:cs="Arial" w:eastAsia="Arial" w:hAnsi="Arial"/>
          <w:sz w:val="24"/>
          <w:szCs w:val="24"/>
        </w:rPr>
        <w:t xml:space="preserve">Работодатель принимает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p>
    <w:p>
      <w:pPr>
        <w:spacing w:after="120"/>
        <w:ind w:firstLine="397"/>
        <w:jc w:val="both"/>
      </w:pPr>
      <w:r>
        <w:rPr>
          <w:rFonts w:ascii="Arial" w:cs="Arial" w:eastAsia="Arial" w:hAnsi="Arial"/>
          <w:sz w:val="24"/>
          <w:szCs w:val="24"/>
        </w:rPr>
        <w:t xml:space="preserve">В случаях, предусмотренных настоящим Кодексом, законами и иными нормативными правовыми актами, коллективным договором, работодатель при принятии локальных нормативных актов, содержащих нормы трудового права, проводит согласование с представительным органом работников.</w:t>
      </w:r>
    </w:p>
    <w:p>
      <w:pPr>
        <w:spacing w:after="120"/>
        <w:ind w:firstLine="397"/>
        <w:jc w:val="both"/>
      </w:pPr>
      <w:r>
        <w:rPr>
          <w:rFonts w:ascii="Arial" w:cs="Arial" w:eastAsia="Arial" w:hAnsi="Arial"/>
          <w:sz w:val="24"/>
          <w:szCs w:val="24"/>
        </w:rPr>
        <w:t xml:space="preserve">Локальные нормативные акты, ухудшающие положение работников по сравнению с трудовым законодательством, коллективным договором, соглашениями либо принятые без соблюдения предусмотренного настоящим Кодексом порядка согласования с представительным органом работников, являются недействительными. В таких случаях применяются законы или иные нормативные правовые акты, содержащие нормы трудового права.</w:t>
      </w:r>
    </w:p>
    <w:p>
      <w:pPr>
        <w:spacing w:after="120"/>
        <w:ind w:firstLine="397"/>
        <w:jc w:val="both"/>
      </w:pPr>
      <w:r>
        <w:rPr>
          <w:rFonts w:ascii="Arial" w:cs="Arial" w:eastAsia="Arial" w:hAnsi="Arial"/>
          <w:b/>
          <w:bCs/>
          <w:sz w:val="24"/>
          <w:szCs w:val="24"/>
        </w:rPr>
        <w:t xml:space="preserve">Статья 6. Действие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всех работников, заключивших трудовой договор с работодателем.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обязательны для применения на всей территории Кыргызской Республики для всех работодателей (юридических или физических лиц)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В тех случаях, когда в судебном порядке установлено, что договором гражданско-правового характера фактически регулируются трудовые отношения между работодателем и работником, к таким отношениям применяются положения трудового законодательства.</w:t>
      </w:r>
    </w:p>
    <w:p>
      <w:pPr>
        <w:spacing w:after="120"/>
        <w:ind w:firstLine="397"/>
        <w:jc w:val="both"/>
      </w:pPr>
      <w:r>
        <w:rPr>
          <w:rFonts w:ascii="Arial" w:cs="Arial" w:eastAsia="Arial" w:hAnsi="Arial"/>
          <w:sz w:val="24"/>
          <w:szCs w:val="24"/>
        </w:rPr>
        <w:t xml:space="preserve">Особенности применения настоящего Кодекса к иностранным гражданам и лицам без гражданства определяются </w:t>
      </w:r>
      <w:hyperlink w:history="1" r:id="rIdanx8i_dhdxr7tcruhtvyd">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и иными законами, содержащими нормы трудового права.</w:t>
      </w:r>
    </w:p>
    <w:p>
      <w:pPr>
        <w:spacing w:after="60"/>
        <w:ind w:firstLine="397"/>
        <w:jc w:val="both"/>
      </w:pPr>
      <w:r>
        <w:rPr>
          <w:rFonts w:ascii="Arial" w:cs="Arial" w:eastAsia="Arial" w:hAnsi="Arial"/>
          <w:sz w:val="24"/>
          <w:szCs w:val="24"/>
        </w:rPr>
        <w:t xml:space="preserve">Особенности правового регулирования труда отдельных категорий работников (руководителей организаций, государственных гражданских служащих и муниципальных служащих, лиц, работающих по совместительству, женщин, молодежи и других) устанавливаются настоящим Кодексом и другими нормативными правовыми актами.</w:t>
      </w:r>
    </w:p>
    <w:p>
      <w:pPr>
        <w:spacing w:after="60"/>
        <w:ind w:firstLine="397"/>
        <w:jc w:val="both"/>
      </w:pPr>
      <w:r>
        <w:rPr>
          <w:rFonts w:ascii="Arial" w:cs="Arial" w:eastAsia="Arial" w:hAnsi="Arial"/>
          <w:sz w:val="24"/>
          <w:szCs w:val="24"/>
        </w:rPr>
        <w:t xml:space="preserve">Особенности правового регулирования трудовых отношений лиц в рамках применения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6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не распространяются на следующих лиц: военнослужащих при исполнении ими обязанностей военной службы; лиц из числа рядового и начальствующего состава органов внутренних дел, уголовно-исполнительной системы и других правоохранительных органов, за исключением лиц, указанных в </w:t>
      </w:r>
      <w:r>
        <w:rPr>
          <w:rFonts w:ascii="Arial" w:cs="Arial" w:eastAsia="Arial" w:hAnsi="Arial"/>
          <w:sz w:val="24"/>
          <w:szCs w:val="24"/>
        </w:rPr>
        <w:t xml:space="preserve">статье 427</w:t>
      </w:r>
      <w:r>
        <w:rPr>
          <w:rFonts w:ascii="Arial" w:cs="Arial" w:eastAsia="Arial" w:hAnsi="Arial"/>
          <w:sz w:val="24"/>
          <w:szCs w:val="24"/>
        </w:rPr>
        <w:t xml:space="preserve"> настоящего Кодекса; членов советов директоров (наблюдательных советов) организаций (за исключением лиц, заключивших с данной организацией трудовой договор); лиц, работающих по договорам гражданско-правового характера (подряда, поручения и других); других лиц в установленных законом случаях (если в установленном настоящим Кодексом порядке они одновременно не выступают в качестве работодателей или их представителей).</w:t>
      </w:r>
    </w:p>
    <w:p>
      <w:pPr>
        <w:spacing w:after="60"/>
        <w:ind w:firstLine="397"/>
        <w:jc w:val="both"/>
      </w:pPr>
      <w:r>
        <w:rPr>
          <w:rFonts w:ascii="Arial" w:cs="Arial" w:eastAsia="Arial" w:hAnsi="Arial"/>
          <w:sz w:val="24"/>
          <w:szCs w:val="24"/>
        </w:rPr>
        <w:t xml:space="preserve">Примечание. Под правоохранительными органами понимаются - органы внутренних дел, национальной безопасности, по борьбе с экономическими преступлениями, уголовно-исполнительной системы, прокуратуры, таможенной службы</w:t>
      </w:r>
      <w:r>
        <w:rPr>
          <w:rFonts w:ascii="Arial" w:cs="Arial" w:eastAsia="Arial" w:hAnsi="Arial"/>
          <w:sz w:val="24"/>
          <w:szCs w:val="24"/>
        </w:rPr>
        <w:t xml:space="preserve">, органы налоговой службы, осуществляющие досудебное производство</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КР от </w:t>
      </w:r>
      <w:hyperlink w:history="1" r:id="rIdjlt0gxj2oqpepscjlfpcw">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nglx4fan95mijoa38fy1y">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ca08z8vnnzsvmkkg1m70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se-5kgy0lx17tv9camac_">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voglvva6voy3einirn_5e">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jpqqe5b_orbzaijyjjzff">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 </w:t>
      </w:r>
      <w:hyperlink w:history="1" r:id="rIdzvsy3m4ij7ameqdzdhean">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hyperlink w:history="1" r:id="rIdkhtqj2zjx73-hq5l6_65l">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законом Кыргызской Республики или международным договором.</w:t>
      </w:r>
    </w:p>
    <w:p>
      <w:pPr>
        <w:spacing w:after="120"/>
        <w:ind w:firstLine="397"/>
        <w:jc w:val="both"/>
      </w:pPr>
      <w:r>
        <w:rPr>
          <w:rFonts w:ascii="Arial" w:cs="Arial" w:eastAsia="Arial" w:hAnsi="Arial"/>
          <w:sz w:val="24"/>
          <w:szCs w:val="24"/>
        </w:rPr>
        <w:t xml:space="preserve">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законом или международным договором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являющиеся работниками организаций, указанных в части второй настоящей статьи, при равном труде имеют право на равную оплату наряду с иностранными работниками таких организаций.</w:t>
      </w:r>
    </w:p>
    <w:p>
      <w:pPr>
        <w:spacing w:after="120"/>
        <w:ind w:firstLine="397"/>
        <w:jc w:val="both"/>
      </w:pPr>
      <w:hyperlink w:history="1" r:id="rIdpdgc9kkvrhl84inmie4y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7, изложенную на государственном языке.</w:t>
      </w:r>
    </w:p>
    <w:p>
      <w:pPr>
        <w:spacing w:after="120"/>
        <w:ind w:firstLine="397"/>
        <w:jc w:val="both"/>
      </w:pPr>
      <w:r>
        <w:rPr>
          <w:rFonts w:ascii="Arial" w:cs="Arial" w:eastAsia="Arial" w:hAnsi="Arial"/>
          <w:b/>
          <w:bCs/>
          <w:sz w:val="24"/>
          <w:szCs w:val="24"/>
        </w:rPr>
        <w:t xml:space="preserve">Статья 8. Регулирование трудовых отношений и иных непосредственно связанных с ними отношений в договорном порядке</w:t>
      </w:r>
    </w:p>
    <w:p>
      <w:pPr>
        <w:spacing w:after="120"/>
        <w:ind w:firstLine="397"/>
        <w:jc w:val="both"/>
      </w:pPr>
      <w:r>
        <w:rPr>
          <w:rFonts w:ascii="Arial" w:cs="Arial" w:eastAsia="Arial" w:hAnsi="Arial"/>
          <w:sz w:val="24"/>
          <w:szCs w:val="24"/>
        </w:rPr>
        <w:t xml:space="preserve">Настоящий Кодекс регулирует трудовые отношения, основанные на трудовом договоре, а также отношения, связанные:</w:t>
      </w:r>
    </w:p>
    <w:p>
      <w:pPr>
        <w:spacing w:after="120"/>
        <w:ind w:firstLine="397"/>
        <w:jc w:val="both"/>
      </w:pPr>
      <w:r>
        <w:rPr>
          <w:rFonts w:ascii="Arial" w:cs="Arial" w:eastAsia="Arial" w:hAnsi="Arial"/>
          <w:sz w:val="24"/>
          <w:szCs w:val="24"/>
        </w:rPr>
        <w:t xml:space="preserve">- с профессиональной подготовкой работников и повышением квалификации;</w:t>
      </w:r>
    </w:p>
    <w:p>
      <w:pPr>
        <w:spacing w:after="120"/>
        <w:ind w:firstLine="397"/>
        <w:jc w:val="both"/>
      </w:pPr>
      <w:r>
        <w:rPr>
          <w:rFonts w:ascii="Arial" w:cs="Arial" w:eastAsia="Arial" w:hAnsi="Arial"/>
          <w:sz w:val="24"/>
          <w:szCs w:val="24"/>
        </w:rPr>
        <w:t xml:space="preserve">- с деятельностью профсоюзов или иных представительных органов по защите прав работников;</w:t>
      </w:r>
    </w:p>
    <w:p>
      <w:pPr>
        <w:spacing w:after="120"/>
        <w:ind w:firstLine="397"/>
        <w:jc w:val="both"/>
      </w:pPr>
      <w:r>
        <w:rPr>
          <w:rFonts w:ascii="Arial" w:cs="Arial" w:eastAsia="Arial" w:hAnsi="Arial"/>
          <w:sz w:val="24"/>
          <w:szCs w:val="24"/>
        </w:rPr>
        <w:t xml:space="preserve">- с деятельностью объединений работодателей по регулированию социально-трудовых отношений;</w:t>
      </w:r>
    </w:p>
    <w:p>
      <w:pPr>
        <w:spacing w:after="120"/>
        <w:ind w:firstLine="397"/>
        <w:jc w:val="both"/>
      </w:pPr>
      <w:r>
        <w:rPr>
          <w:rFonts w:ascii="Arial" w:cs="Arial" w:eastAsia="Arial" w:hAnsi="Arial"/>
          <w:sz w:val="24"/>
          <w:szCs w:val="24"/>
        </w:rPr>
        <w:t xml:space="preserve">- с ведением коллективных переговоров, с заключением коллективных договоров и соглашений;</w:t>
      </w:r>
    </w:p>
    <w:p>
      <w:pPr>
        <w:spacing w:after="120"/>
        <w:ind w:firstLine="397"/>
        <w:jc w:val="both"/>
      </w:pPr>
      <w:r>
        <w:rPr>
          <w:rFonts w:ascii="Arial" w:cs="Arial" w:eastAsia="Arial" w:hAnsi="Arial"/>
          <w:sz w:val="24"/>
          <w:szCs w:val="24"/>
        </w:rPr>
        <w:t xml:space="preserve">- с взаимоотношениями между работниками (их представителями) и работодателями на уровне организаций;</w:t>
      </w:r>
    </w:p>
    <w:p>
      <w:pPr>
        <w:spacing w:after="120"/>
        <w:ind w:firstLine="397"/>
        <w:jc w:val="both"/>
      </w:pPr>
      <w:r>
        <w:rPr>
          <w:rFonts w:ascii="Arial" w:cs="Arial" w:eastAsia="Arial" w:hAnsi="Arial"/>
          <w:sz w:val="24"/>
          <w:szCs w:val="24"/>
        </w:rPr>
        <w:t xml:space="preserve">- с обеспечением занятости;</w:t>
      </w:r>
    </w:p>
    <w:p>
      <w:pPr>
        <w:spacing w:after="120"/>
        <w:ind w:firstLine="397"/>
        <w:jc w:val="both"/>
      </w:pPr>
      <w:r>
        <w:rPr>
          <w:rFonts w:ascii="Arial" w:cs="Arial" w:eastAsia="Arial" w:hAnsi="Arial"/>
          <w:sz w:val="24"/>
          <w:szCs w:val="24"/>
        </w:rPr>
        <w:t xml:space="preserve">- с контролем и надзором за соблюдением законодательства о труде, об охране труда;</w:t>
      </w:r>
    </w:p>
    <w:p>
      <w:pPr>
        <w:spacing w:after="120"/>
        <w:ind w:firstLine="397"/>
        <w:jc w:val="both"/>
      </w:pPr>
      <w:r>
        <w:rPr>
          <w:rFonts w:ascii="Arial" w:cs="Arial" w:eastAsia="Arial" w:hAnsi="Arial"/>
          <w:sz w:val="24"/>
          <w:szCs w:val="24"/>
        </w:rPr>
        <w:t xml:space="preserve">- с рассмотрением индивидуальных и коллективных трудовых споров.</w:t>
      </w:r>
    </w:p>
    <w:p>
      <w:pPr>
        <w:spacing w:after="120"/>
        <w:ind w:firstLine="397"/>
        <w:jc w:val="both"/>
      </w:pPr>
      <w:r>
        <w:rPr>
          <w:rFonts w:ascii="Arial" w:cs="Arial" w:eastAsia="Arial" w:hAnsi="Arial"/>
          <w:sz w:val="24"/>
          <w:szCs w:val="24"/>
        </w:rPr>
        <w:t xml:space="preserve">Коллективные договоры, соглашения, а также трудовые договоры не могут содержать условий, снижающих уровень прав и гарантий работников, установленный трудовым законодательством. Если такие условия включены в коллективный договор, соглашение или трудовой договор, то они не могут применяться.</w:t>
      </w:r>
    </w:p>
    <w:p>
      <w:pPr>
        <w:spacing w:after="120"/>
        <w:ind w:firstLine="397"/>
        <w:jc w:val="both"/>
      </w:pPr>
      <w:r>
        <w:rPr>
          <w:rFonts w:ascii="Arial" w:cs="Arial" w:eastAsia="Arial" w:hAnsi="Arial"/>
          <w:sz w:val="24"/>
          <w:szCs w:val="24"/>
        </w:rPr>
        <w:t xml:space="preserve">Трудовые и связанные с ними отношения, основанные на членстве в кооперативах, предприятиях и товариществах, регулируются настоящим Кодексом с особенностями, указанными в их уставах, но не противоречащими законодательству о труде.</w:t>
      </w:r>
    </w:p>
    <w:p>
      <w:pPr>
        <w:spacing w:after="60" w:before="200"/>
        <w:ind w:firstLine="397"/>
        <w:jc w:val="both"/>
      </w:pPr>
      <w:r>
        <w:rPr>
          <w:rFonts w:ascii="Arial" w:cs="Arial" w:eastAsia="Arial" w:hAnsi="Arial"/>
          <w:b/>
          <w:bCs/>
          <w:sz w:val="24"/>
          <w:szCs w:val="24"/>
        </w:rPr>
        <w:t xml:space="preserve">Статья 9. Запрещение дискриминации в сфере труда</w:t>
      </w:r>
    </w:p>
    <w:p>
      <w:pPr>
        <w:spacing w:after="60"/>
        <w:ind w:firstLine="397"/>
        <w:jc w:val="both"/>
      </w:pPr>
      <w:r>
        <w:rPr>
          <w:rFonts w:ascii="Arial" w:cs="Arial" w:eastAsia="Arial" w:hAnsi="Arial"/>
          <w:sz w:val="24"/>
          <w:szCs w:val="24"/>
        </w:rPr>
        <w:t xml:space="preserve">Каждый имеет равные возможности для реализации своих трудовых прав и свобод.</w:t>
      </w:r>
    </w:p>
    <w:p>
      <w:pPr>
        <w:spacing w:after="60"/>
        <w:ind w:firstLine="397"/>
        <w:jc w:val="both"/>
      </w:pPr>
      <w:r>
        <w:rPr>
          <w:rFonts w:ascii="Arial" w:cs="Arial" w:eastAsia="Arial" w:hAnsi="Arial"/>
          <w:sz w:val="24"/>
          <w:szCs w:val="24"/>
        </w:rPr>
        <w:t xml:space="preserve">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pPr>
        <w:spacing w:after="60"/>
        <w:ind w:firstLine="397"/>
        <w:jc w:val="both"/>
      </w:pPr>
      <w:r>
        <w:rPr>
          <w:rFonts w:ascii="Arial" w:cs="Arial" w:eastAsia="Arial" w:hAnsi="Arial"/>
          <w:sz w:val="24"/>
          <w:szCs w:val="24"/>
        </w:rPr>
        <w:t xml:space="preserve">Не допускается неравная оплата за равный труд.</w:t>
      </w:r>
    </w:p>
    <w:p>
      <w:pPr>
        <w:spacing w:after="60"/>
        <w:ind w:firstLine="397"/>
        <w:jc w:val="both"/>
      </w:pPr>
      <w:r>
        <w:rPr>
          <w:rFonts w:ascii="Arial" w:cs="Arial" w:eastAsia="Arial" w:hAnsi="Arial"/>
          <w:sz w:val="24"/>
          <w:szCs w:val="24"/>
        </w:rPr>
        <w:t xml:space="preserve">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законом, либо обусловлены особой заботой государства о лицах, нуждающихся в повышенной социальной и правовой защите.</w:t>
      </w:r>
    </w:p>
    <w:p>
      <w:pPr>
        <w:spacing w:after="60"/>
        <w:ind w:firstLine="397"/>
        <w:jc w:val="both"/>
      </w:pPr>
      <w:r>
        <w:rPr>
          <w:rFonts w:ascii="Arial" w:cs="Arial" w:eastAsia="Arial" w:hAnsi="Arial"/>
          <w:sz w:val="24"/>
          <w:szCs w:val="24"/>
        </w:rPr>
        <w:t xml:space="preserve">Лица, считающие, что они подверглись дискриминации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ind w:firstLine="397"/>
        <w:jc w:val="both"/>
      </w:pPr>
      <w:r>
        <w:rPr>
          <w:rFonts w:ascii="Arial" w:cs="Arial" w:eastAsia="Arial" w:hAnsi="Arial"/>
          <w:i/>
          <w:iCs/>
          <w:sz w:val="24"/>
          <w:szCs w:val="24"/>
        </w:rPr>
        <w:t xml:space="preserve">(В редакции Закона КР от </w:t>
      </w:r>
      <w:hyperlink w:history="1" r:id="rIducgdn9kgxhi9-5zcyibau">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Запрещение принудительного труда</w:t>
      </w:r>
    </w:p>
    <w:p>
      <w:pPr>
        <w:spacing w:after="120"/>
        <w:ind w:firstLine="397"/>
        <w:jc w:val="both"/>
      </w:pPr>
      <w:r>
        <w:rPr>
          <w:rFonts w:ascii="Arial" w:cs="Arial" w:eastAsia="Arial" w:hAnsi="Arial"/>
          <w:sz w:val="24"/>
          <w:szCs w:val="24"/>
        </w:rPr>
        <w:t xml:space="preserve">Принудительный труд, то есть принуждение к выполнению работы под угрозой применения какого-либо насильственного воздействия, запрещается, кроме случаев:</w:t>
      </w:r>
    </w:p>
    <w:p>
      <w:pPr>
        <w:spacing w:after="120"/>
        <w:ind w:firstLine="397"/>
        <w:jc w:val="both"/>
      </w:pPr>
      <w:r>
        <w:rPr>
          <w:rFonts w:ascii="Arial" w:cs="Arial" w:eastAsia="Arial" w:hAnsi="Arial"/>
          <w:sz w:val="24"/>
          <w:szCs w:val="24"/>
        </w:rPr>
        <w:t xml:space="preserve">- выполнения работы, которая обусловлена законодательством о воинской обязанности и военной службе или заменяющей ее альтернативной службе;</w:t>
      </w:r>
    </w:p>
    <w:p>
      <w:pPr>
        <w:spacing w:after="120"/>
        <w:ind w:firstLine="397"/>
        <w:jc w:val="both"/>
      </w:pPr>
      <w:r>
        <w:rPr>
          <w:rFonts w:ascii="Arial" w:cs="Arial" w:eastAsia="Arial" w:hAnsi="Arial"/>
          <w:sz w:val="24"/>
          <w:szCs w:val="24"/>
        </w:rPr>
        <w:t xml:space="preserve">- выполнения работы в условиях чрезвычайных обстоятельств, то есть в случаях объявления чрезвычайного или военного положения, бедствия или угрозы бедствия (пожары, наводнения, голод, землетрясения, сильные эпидемии или эпизоотии), а также в иных случаях, ставящих под угрозу жизнь или нормальные жизненные условия всего населения или его части;</w:t>
      </w:r>
    </w:p>
    <w:p>
      <w:pPr>
        <w:spacing w:after="120"/>
        <w:ind w:firstLine="397"/>
        <w:jc w:val="both"/>
      </w:pPr>
      <w:r>
        <w:rPr>
          <w:rFonts w:ascii="Arial" w:cs="Arial" w:eastAsia="Arial" w:hAnsi="Arial"/>
          <w:sz w:val="24"/>
          <w:szCs w:val="24"/>
        </w:rPr>
        <w:t xml:space="preserve">- выполнения работы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spacing w:after="120"/>
        <w:ind w:firstLine="397"/>
        <w:jc w:val="both"/>
      </w:pPr>
      <w:r>
        <w:rPr>
          <w:rFonts w:ascii="Arial" w:cs="Arial" w:eastAsia="Arial" w:hAnsi="Arial"/>
          <w:sz w:val="24"/>
          <w:szCs w:val="24"/>
        </w:rPr>
        <w:t xml:space="preserve">Использование детского труда в наихудших формах запрещается.</w:t>
      </w:r>
    </w:p>
    <w:p>
      <w:pPr>
        <w:spacing w:after="120"/>
        <w:ind w:firstLine="397"/>
        <w:jc w:val="both"/>
      </w:pPr>
      <w:r>
        <w:rPr>
          <w:rFonts w:ascii="Arial" w:cs="Arial" w:eastAsia="Arial" w:hAnsi="Arial"/>
          <w:b/>
          <w:bCs/>
          <w:sz w:val="24"/>
          <w:szCs w:val="24"/>
        </w:rPr>
        <w:t xml:space="preserve">Статья 11. Действие законов и иных нормативных правовых актов, содержащих нормы трудового права, во времени</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вступает в силу с момента, указанного в нем или в ином акте, определяющем порядок введения в действие данного акта.</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прекращает свое действие в связи:</w:t>
      </w:r>
    </w:p>
    <w:p>
      <w:pPr>
        <w:spacing w:after="120"/>
        <w:ind w:firstLine="397"/>
        <w:jc w:val="both"/>
      </w:pPr>
      <w:r>
        <w:rPr>
          <w:rFonts w:ascii="Arial" w:cs="Arial" w:eastAsia="Arial" w:hAnsi="Arial"/>
          <w:sz w:val="24"/>
          <w:szCs w:val="24"/>
        </w:rPr>
        <w:t xml:space="preserve">- с истечением срока его действия;</w:t>
      </w:r>
    </w:p>
    <w:p>
      <w:pPr>
        <w:spacing w:after="120"/>
        <w:ind w:firstLine="397"/>
        <w:jc w:val="both"/>
      </w:pPr>
      <w:r>
        <w:rPr>
          <w:rFonts w:ascii="Arial" w:cs="Arial" w:eastAsia="Arial" w:hAnsi="Arial"/>
          <w:sz w:val="24"/>
          <w:szCs w:val="24"/>
        </w:rPr>
        <w:t xml:space="preserve">- с вступлением в силу другого акта равной или высшей юридической силы по тому же вопросу;</w:t>
      </w:r>
    </w:p>
    <w:p>
      <w:pPr>
        <w:spacing w:after="120"/>
        <w:ind w:firstLine="397"/>
        <w:jc w:val="both"/>
      </w:pPr>
      <w:r>
        <w:rPr>
          <w:rFonts w:ascii="Arial" w:cs="Arial" w:eastAsia="Arial" w:hAnsi="Arial"/>
          <w:sz w:val="24"/>
          <w:szCs w:val="24"/>
        </w:rPr>
        <w:t xml:space="preserve">- с отменой (признанием утратившим силу) данного акта актом равной или высшей юридической силы.</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spacing w:after="120"/>
        <w:ind w:firstLine="397"/>
        <w:jc w:val="both"/>
      </w:pPr>
      <w:r>
        <w:rPr>
          <w:rFonts w:ascii="Arial" w:cs="Arial" w:eastAsia="Arial" w:hAnsi="Arial"/>
          <w:sz w:val="24"/>
          <w:szCs w:val="24"/>
        </w:rPr>
        <w:t xml:space="preserve">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120"/>
        <w:ind w:firstLine="397"/>
        <w:jc w:val="both"/>
      </w:pPr>
      <w:r>
        <w:rPr>
          <w:rFonts w:ascii="Arial" w:cs="Arial" w:eastAsia="Arial" w:hAnsi="Arial"/>
          <w:sz w:val="24"/>
          <w:szCs w:val="24"/>
        </w:rPr>
        <w:t xml:space="preserve">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spacing w:after="120"/>
        <w:ind w:firstLine="397"/>
        <w:jc w:val="both"/>
      </w:pPr>
      <w:r>
        <w:rPr>
          <w:rFonts w:ascii="Arial" w:cs="Arial" w:eastAsia="Arial" w:hAnsi="Arial"/>
          <w:b/>
          <w:bCs/>
          <w:sz w:val="24"/>
          <w:szCs w:val="24"/>
        </w:rPr>
        <w:t xml:space="preserve">Статья 12. Исчисление сроков, предусмотренных настоящим Кодексом</w:t>
      </w:r>
    </w:p>
    <w:p>
      <w:pPr>
        <w:spacing w:after="120"/>
        <w:ind w:firstLine="397"/>
        <w:jc w:val="both"/>
      </w:pPr>
      <w:r>
        <w:rPr>
          <w:rFonts w:ascii="Arial" w:cs="Arial" w:eastAsia="Arial" w:hAnsi="Arial"/>
          <w:sz w:val="24"/>
          <w:szCs w:val="24"/>
        </w:rPr>
        <w:t xml:space="preserve">Срок возникновения или прекращения трудовых прав и обязанностей начинается с календарной даты, которой определено начало или прекращение трудовых отношений.</w:t>
      </w:r>
    </w:p>
    <w:p>
      <w:pPr>
        <w:spacing w:after="120"/>
        <w:ind w:firstLine="397"/>
        <w:jc w:val="both"/>
      </w:pPr>
      <w:r>
        <w:rPr>
          <w:rFonts w:ascii="Arial" w:cs="Arial" w:eastAsia="Arial" w:hAnsi="Arial"/>
          <w:sz w:val="24"/>
          <w:szCs w:val="24"/>
        </w:rPr>
        <w:t xml:space="preserve">Сроки, исчисляемые годами, месяцами, неделями, истекают в соответствующие числа последнего года, месяца, недели срока. В срок, исчисляемый в календарных неделях или днях, включаются и нерабочие дни.</w:t>
      </w:r>
    </w:p>
    <w:p>
      <w:pPr>
        <w:spacing w:after="120"/>
        <w:ind w:firstLine="397"/>
        <w:jc w:val="both"/>
      </w:pPr>
      <w:r>
        <w:rPr>
          <w:rFonts w:ascii="Arial" w:cs="Arial" w:eastAsia="Arial" w:hAnsi="Arial"/>
          <w:sz w:val="24"/>
          <w:szCs w:val="24"/>
        </w:rPr>
        <w:t xml:space="preserve">Если последний день срока приходится на нерабочий день, то днем окончания срока считается первый следующий за ним рабочий день.</w:t>
      </w:r>
    </w:p>
    <w:p>
      <w:pPr>
        <w:spacing w:after="120"/>
        <w:ind w:firstLine="397"/>
        <w:jc w:val="center"/>
      </w:pPr>
      <w:r>
        <w:rPr>
          <w:rFonts w:ascii="Arial" w:cs="Arial" w:eastAsia="Arial" w:hAnsi="Arial"/>
          <w:b/>
          <w:bCs/>
          <w:sz w:val="24"/>
          <w:szCs w:val="24"/>
        </w:rPr>
        <w:t xml:space="preserve">Глава 2
 Трудовые отношения. Стороны трудовых отношений. Основания возникновения трудовых отношений. Субъекты трудовых и иных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Трудовые отношения</w:t>
      </w:r>
    </w:p>
    <w:p>
      <w:pPr>
        <w:spacing w:after="120"/>
        <w:ind w:firstLine="397"/>
        <w:jc w:val="both"/>
      </w:pPr>
      <w:r>
        <w:rPr>
          <w:rFonts w:ascii="Arial" w:cs="Arial" w:eastAsia="Arial" w:hAnsi="Arial"/>
          <w:b/>
          <w:bCs/>
          <w:sz w:val="24"/>
          <w:szCs w:val="24"/>
        </w:rPr>
        <w:t xml:space="preserve">Трудовые отношения</w:t>
      </w:r>
      <w:r>
        <w:rPr>
          <w:rFonts w:ascii="Arial" w:cs="Arial" w:eastAsia="Arial" w:hAnsi="Arial"/>
          <w:sz w:val="24"/>
          <w:szCs w:val="24"/>
        </w:rPr>
        <w:t xml:space="preserve"> - отношения между работником и работодателем о личном выполнении работником за оплату трудовой функции (работы по определенной специальности, квалификации или должности) с подчинением внутреннему трудовому распорядку при обеспечении работодателем условий труда, предусмотренных трудовым законодательством,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14. Основания возникновения трудовых отношений</w:t>
      </w:r>
    </w:p>
    <w:p>
      <w:pPr>
        <w:spacing w:after="120"/>
        <w:ind w:firstLine="397"/>
        <w:jc w:val="both"/>
      </w:pPr>
      <w:r>
        <w:rPr>
          <w:rFonts w:ascii="Arial" w:cs="Arial" w:eastAsia="Arial" w:hAnsi="Arial"/>
          <w:sz w:val="24"/>
          <w:szCs w:val="24"/>
        </w:rPr>
        <w:t xml:space="preserve">Трудовые отношения между работником и работодателем возникают на основании трудового договора, заключаемого ими в соответствии с настоящим Кодексом.</w:t>
      </w:r>
    </w:p>
    <w:p>
      <w:pPr>
        <w:spacing w:after="120"/>
        <w:ind w:firstLine="397"/>
        <w:jc w:val="both"/>
      </w:pPr>
      <w:r>
        <w:rPr>
          <w:rFonts w:ascii="Arial" w:cs="Arial" w:eastAsia="Arial" w:hAnsi="Arial"/>
          <w:sz w:val="24"/>
          <w:szCs w:val="24"/>
        </w:rPr>
        <w:t xml:space="preserve">В случаях и в порядке, установленных законом, иным нормативным правовым актом или уставом (положением) организации, трудовые отношения возникают на основании трудового договора и иных актов, предшествующих заключению договора:</w:t>
      </w:r>
    </w:p>
    <w:p>
      <w:pPr>
        <w:spacing w:after="120"/>
        <w:ind w:firstLine="397"/>
        <w:jc w:val="both"/>
      </w:pPr>
      <w:r>
        <w:rPr>
          <w:rFonts w:ascii="Arial" w:cs="Arial" w:eastAsia="Arial" w:hAnsi="Arial"/>
          <w:sz w:val="24"/>
          <w:szCs w:val="24"/>
        </w:rPr>
        <w:t xml:space="preserve">- избрания (выборов) на должность;</w:t>
      </w:r>
    </w:p>
    <w:p>
      <w:pPr>
        <w:spacing w:after="120"/>
        <w:ind w:firstLine="397"/>
        <w:jc w:val="both"/>
      </w:pPr>
      <w:r>
        <w:rPr>
          <w:rFonts w:ascii="Arial" w:cs="Arial" w:eastAsia="Arial" w:hAnsi="Arial"/>
          <w:sz w:val="24"/>
          <w:szCs w:val="24"/>
        </w:rPr>
        <w:t xml:space="preserve">- избрания по конкурсу на замещение вакантной должности;</w:t>
      </w:r>
    </w:p>
    <w:p>
      <w:pPr>
        <w:spacing w:after="120"/>
        <w:ind w:firstLine="397"/>
        <w:jc w:val="both"/>
      </w:pPr>
      <w:r>
        <w:rPr>
          <w:rFonts w:ascii="Arial" w:cs="Arial" w:eastAsia="Arial" w:hAnsi="Arial"/>
          <w:sz w:val="24"/>
          <w:szCs w:val="24"/>
        </w:rPr>
        <w:t xml:space="preserve">- назначения на должность или утверждения в должности;</w:t>
      </w:r>
    </w:p>
    <w:p>
      <w:pPr>
        <w:spacing w:after="120"/>
        <w:ind w:firstLine="397"/>
        <w:jc w:val="both"/>
      </w:pPr>
      <w:r>
        <w:rPr>
          <w:rFonts w:ascii="Arial" w:cs="Arial" w:eastAsia="Arial" w:hAnsi="Arial"/>
          <w:sz w:val="24"/>
          <w:szCs w:val="24"/>
        </w:rPr>
        <w:t xml:space="preserve">- направления на работу уполномоченными законом органами в счет установленной квоты;</w:t>
      </w:r>
    </w:p>
    <w:p>
      <w:pPr>
        <w:spacing w:after="120"/>
        <w:ind w:firstLine="397"/>
        <w:jc w:val="both"/>
      </w:pPr>
      <w:r>
        <w:rPr>
          <w:rFonts w:ascii="Arial" w:cs="Arial" w:eastAsia="Arial" w:hAnsi="Arial"/>
          <w:sz w:val="24"/>
          <w:szCs w:val="24"/>
        </w:rPr>
        <w:t xml:space="preserve">- судебного решения о заключении трудового договора;</w:t>
      </w:r>
    </w:p>
    <w:p>
      <w:pPr>
        <w:spacing w:after="120"/>
        <w:ind w:firstLine="397"/>
        <w:jc w:val="both"/>
      </w:pPr>
      <w:r>
        <w:rPr>
          <w:rFonts w:ascii="Arial" w:cs="Arial" w:eastAsia="Arial" w:hAnsi="Arial"/>
          <w:sz w:val="24"/>
          <w:szCs w:val="24"/>
        </w:rPr>
        <w:t xml:space="preserve">- фактического допущения к работе с ведома или по поручению работодателя или его представителя независимо от того, был ли трудовой договор надлежащим образом оформлен.</w:t>
      </w:r>
    </w:p>
    <w:p>
      <w:pPr>
        <w:spacing w:after="120"/>
        <w:ind w:firstLine="397"/>
        <w:jc w:val="both"/>
      </w:pPr>
      <w:r>
        <w:rPr>
          <w:rFonts w:ascii="Arial" w:cs="Arial" w:eastAsia="Arial" w:hAnsi="Arial"/>
          <w:b/>
          <w:bCs/>
          <w:sz w:val="24"/>
          <w:szCs w:val="24"/>
        </w:rPr>
        <w:t xml:space="preserve">Статья 15. Трудовые отношения, возникающие на основании акта избрания (выборов) на должность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об избрании (выборов) на должность и трудового договора, если из акта избрания (выборов) вытекает обязанность выполнения работником определенной трудовой функции.</w:t>
      </w:r>
    </w:p>
    <w:p>
      <w:pPr>
        <w:spacing w:after="120"/>
        <w:ind w:firstLine="397"/>
        <w:jc w:val="both"/>
      </w:pPr>
      <w:r>
        <w:rPr>
          <w:rFonts w:ascii="Arial" w:cs="Arial" w:eastAsia="Arial" w:hAnsi="Arial"/>
          <w:b/>
          <w:bCs/>
          <w:sz w:val="24"/>
          <w:szCs w:val="24"/>
        </w:rPr>
        <w:t xml:space="preserve">Статья 16. Трудовые отношения, возникающие на основании акта избрания по конкурсу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избрания по конкурсу и трудового договора, если законом, иным нормативным правовым актом, уставом (положением) организации или иным локальным нормативным актом работодателя определен перечень должностей, подлежащих замещению по конкурсу и порядок конкурсного избрания на эти должности.</w:t>
      </w:r>
    </w:p>
    <w:p>
      <w:pPr>
        <w:spacing w:after="120"/>
        <w:ind w:firstLine="397"/>
        <w:jc w:val="both"/>
      </w:pPr>
      <w:r>
        <w:rPr>
          <w:rFonts w:ascii="Arial" w:cs="Arial" w:eastAsia="Arial" w:hAnsi="Arial"/>
          <w:b/>
          <w:bCs/>
          <w:sz w:val="24"/>
          <w:szCs w:val="24"/>
        </w:rPr>
        <w:t xml:space="preserve">Статья 17. Трудовые отношения, возникающие на основании акта о назначении на должность или об утверждении в должности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 назначении на должность или об утверждении в должности и трудового договора в случаях, предусмотренных законом, иным нормативным правовым актом или уставом (положением) организации.</w:t>
      </w:r>
    </w:p>
    <w:p>
      <w:pPr>
        <w:spacing w:after="120"/>
        <w:ind w:firstLine="397"/>
        <w:jc w:val="both"/>
      </w:pPr>
      <w:r>
        <w:rPr>
          <w:rFonts w:ascii="Arial" w:cs="Arial" w:eastAsia="Arial" w:hAnsi="Arial"/>
          <w:b/>
          <w:bCs/>
          <w:sz w:val="24"/>
          <w:szCs w:val="24"/>
        </w:rPr>
        <w:t xml:space="preserve">Статья 18. Стороны трудового отношения</w:t>
      </w:r>
    </w:p>
    <w:p>
      <w:pPr>
        <w:spacing w:after="120"/>
        <w:ind w:firstLine="397"/>
        <w:jc w:val="both"/>
      </w:pPr>
      <w:r>
        <w:rPr>
          <w:rFonts w:ascii="Arial" w:cs="Arial" w:eastAsia="Arial" w:hAnsi="Arial"/>
          <w:sz w:val="24"/>
          <w:szCs w:val="24"/>
        </w:rPr>
        <w:t xml:space="preserve">Сторонами трудовых отношений являются работник и работодатель.</w:t>
      </w:r>
    </w:p>
    <w:p>
      <w:pPr>
        <w:spacing w:after="120"/>
        <w:ind w:firstLine="39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397"/>
        <w:jc w:val="both"/>
      </w:pPr>
      <w:r>
        <w:rPr>
          <w:rFonts w:ascii="Arial" w:cs="Arial" w:eastAsia="Arial" w:hAnsi="Arial"/>
          <w:sz w:val="24"/>
          <w:szCs w:val="24"/>
        </w:rPr>
        <w:t xml:space="preserve">Работником может быть лицо, достигшее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w:t>
      </w:r>
    </w:p>
    <w:p>
      <w:pPr>
        <w:spacing w:after="120"/>
        <w:ind w:firstLine="397"/>
        <w:jc w:val="both"/>
      </w:pPr>
      <w:r>
        <w:rPr>
          <w:rFonts w:ascii="Arial" w:cs="Arial" w:eastAsia="Arial" w:hAnsi="Arial"/>
          <w:sz w:val="24"/>
          <w:szCs w:val="24"/>
        </w:rPr>
        <w:t xml:space="preserve">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120"/>
        <w:ind w:firstLine="397"/>
        <w:jc w:val="both"/>
      </w:pPr>
      <w:r>
        <w:rPr>
          <w:rFonts w:ascii="Arial" w:cs="Arial" w:eastAsia="Arial" w:hAnsi="Arial"/>
          <w:sz w:val="24"/>
          <w:szCs w:val="24"/>
        </w:rPr>
        <w:t xml:space="preserve">Согласие родителей (опекуна, попечителя) дается в письменной форме (заявление), при этом родители (опекун, попечитель) наряду с несовершеннолетним подписывают трудовой договор.</w:t>
      </w:r>
    </w:p>
    <w:p>
      <w:pPr>
        <w:spacing w:after="120"/>
        <w:ind w:firstLine="397"/>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120"/>
        <w:ind w:firstLine="397"/>
        <w:jc w:val="both"/>
      </w:pPr>
      <w:r>
        <w:rPr>
          <w:rFonts w:ascii="Arial" w:cs="Arial" w:eastAsia="Arial" w:hAnsi="Arial"/>
          <w:sz w:val="24"/>
          <w:szCs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По обязательствам учреждений, финансируемых полностью или частично собственником (учредителем), вытекающим из трудовых отношений, субсидиарную ответственность несет собственник (учредитель) в установленном законом порядке.</w:t>
      </w:r>
    </w:p>
    <w:p>
      <w:pPr>
        <w:spacing w:after="120"/>
        <w:ind w:firstLine="397"/>
        <w:jc w:val="both"/>
      </w:pPr>
      <w:r>
        <w:rPr>
          <w:rFonts w:ascii="Arial" w:cs="Arial" w:eastAsia="Arial" w:hAnsi="Arial"/>
          <w:b/>
          <w:bCs/>
          <w:sz w:val="24"/>
          <w:szCs w:val="24"/>
        </w:rPr>
        <w:t xml:space="preserve">Статья 19. Основные права и обязанности работника</w:t>
      </w:r>
    </w:p>
    <w:p>
      <w:pPr>
        <w:spacing w:after="120"/>
        <w:ind w:firstLine="397"/>
        <w:jc w:val="both"/>
      </w:pPr>
      <w:r>
        <w:rPr>
          <w:rFonts w:ascii="Arial" w:cs="Arial" w:eastAsia="Arial" w:hAnsi="Arial"/>
          <w:sz w:val="24"/>
          <w:szCs w:val="24"/>
        </w:rPr>
        <w:t xml:space="preserve">Работник имеет право:</w:t>
      </w:r>
    </w:p>
    <w:p>
      <w:pPr>
        <w:spacing w:after="120"/>
        <w:ind w:firstLine="397"/>
        <w:jc w:val="both"/>
      </w:pPr>
      <w:r>
        <w:rPr>
          <w:rFonts w:ascii="Arial" w:cs="Arial" w:eastAsia="Arial" w:hAnsi="Arial"/>
          <w:sz w:val="24"/>
          <w:szCs w:val="24"/>
        </w:rPr>
        <w:t xml:space="preserve">- на заключение, изменение и расторжение трудового договора в порядке и на условиях, предусмотренных настоящим Кодексом, иными законами;</w:t>
      </w:r>
    </w:p>
    <w:p>
      <w:pPr>
        <w:spacing w:after="120"/>
        <w:ind w:firstLine="397"/>
        <w:jc w:val="both"/>
      </w:pPr>
      <w:r>
        <w:rPr>
          <w:rFonts w:ascii="Arial" w:cs="Arial" w:eastAsia="Arial" w:hAnsi="Arial"/>
          <w:sz w:val="24"/>
          <w:szCs w:val="24"/>
        </w:rPr>
        <w:t xml:space="preserve">- на предоставление ему работы и заработной платы, обусловленной трудовым договором;</w:t>
      </w:r>
    </w:p>
    <w:p>
      <w:pPr>
        <w:spacing w:after="120"/>
        <w:ind w:firstLine="397"/>
        <w:jc w:val="both"/>
      </w:pPr>
      <w:r>
        <w:rPr>
          <w:rFonts w:ascii="Arial" w:cs="Arial" w:eastAsia="Arial" w:hAnsi="Arial"/>
          <w:sz w:val="24"/>
          <w:szCs w:val="24"/>
        </w:rPr>
        <w:t xml:space="preserve">- на рабочее место, защищенное от воздействия вредных и опасных факторов, на информацию о состоянии условий и требованиях по охране труда на рабочем месте;</w:t>
      </w:r>
    </w:p>
    <w:p>
      <w:pPr>
        <w:spacing w:after="120"/>
        <w:ind w:firstLine="397"/>
        <w:jc w:val="both"/>
      </w:pPr>
      <w:r>
        <w:rPr>
          <w:rFonts w:ascii="Arial" w:cs="Arial" w:eastAsia="Arial" w:hAnsi="Arial"/>
          <w:sz w:val="24"/>
          <w:szCs w:val="24"/>
        </w:rPr>
        <w:t xml:space="preserve">- на своевременную и в полном объеме выплату заработной платы в соответствии со своей квалификацией, количеством и качеством выполненной работы;</w:t>
      </w:r>
    </w:p>
    <w:p>
      <w:pPr>
        <w:spacing w:after="120"/>
        <w:ind w:firstLine="397"/>
        <w:jc w:val="both"/>
      </w:pPr>
      <w:r>
        <w:rPr>
          <w:rFonts w:ascii="Arial" w:cs="Arial" w:eastAsia="Arial" w:hAnsi="Arial"/>
          <w:sz w:val="24"/>
          <w:szCs w:val="24"/>
        </w:rPr>
        <w:t xml:space="preserve">- на оплату простоя не по своей вине - в размере, не ниже определяемого настоящим Кодексом;</w:t>
      </w:r>
    </w:p>
    <w:p>
      <w:pPr>
        <w:spacing w:after="120"/>
        <w:ind w:firstLine="397"/>
        <w:jc w:val="both"/>
      </w:pPr>
      <w:r>
        <w:rPr>
          <w:rFonts w:ascii="Arial" w:cs="Arial" w:eastAsia="Arial" w:hAnsi="Arial"/>
          <w:sz w:val="24"/>
          <w:szCs w:val="24"/>
        </w:rPr>
        <w:t xml:space="preserve">- на отдых, обеспечиваемый установлением предельной продолжительности рабочего времени, сокращенного рабочего дня для ряда профессий, работ и отдельных категорий работников, предоставлением еженедельных выходных дней, нерабочих праздничных дней, а также ежегодных оплачиваемых отпусков;</w:t>
      </w:r>
    </w:p>
    <w:p>
      <w:pPr>
        <w:spacing w:after="120"/>
        <w:ind w:firstLine="397"/>
        <w:jc w:val="both"/>
      </w:pPr>
      <w:r>
        <w:rPr>
          <w:rFonts w:ascii="Arial" w:cs="Arial" w:eastAsia="Arial" w:hAnsi="Arial"/>
          <w:sz w:val="24"/>
          <w:szCs w:val="24"/>
        </w:rPr>
        <w:t xml:space="preserve">- на объединение, включая право создавать профессиональные союзы и иные представительные органы работников для защиты своих интересов;</w:t>
      </w:r>
    </w:p>
    <w:p>
      <w:pPr>
        <w:spacing w:after="120"/>
        <w:ind w:firstLine="397"/>
        <w:jc w:val="both"/>
      </w:pPr>
      <w:r>
        <w:rPr>
          <w:rFonts w:ascii="Arial" w:cs="Arial" w:eastAsia="Arial" w:hAnsi="Arial"/>
          <w:sz w:val="24"/>
          <w:szCs w:val="24"/>
        </w:rPr>
        <w:t xml:space="preserve">- на ведение коллективных переговоров и вступление в коллективные соглашения через своих представителей;</w:t>
      </w:r>
    </w:p>
    <w:p>
      <w:pPr>
        <w:spacing w:after="120"/>
        <w:ind w:firstLine="397"/>
        <w:jc w:val="both"/>
      </w:pPr>
      <w:r>
        <w:rPr>
          <w:rFonts w:ascii="Arial" w:cs="Arial" w:eastAsia="Arial" w:hAnsi="Arial"/>
          <w:sz w:val="24"/>
          <w:szCs w:val="24"/>
        </w:rPr>
        <w:t xml:space="preserve">- на профессиональную подготовку, переподготовку и повышение своей квалификации в порядке, предусмотренном настоящим Кодексом и другими нормативными правовыми актами;</w:t>
      </w:r>
    </w:p>
    <w:p>
      <w:pPr>
        <w:spacing w:after="120"/>
        <w:ind w:firstLine="397"/>
        <w:jc w:val="both"/>
      </w:pPr>
      <w:r>
        <w:rPr>
          <w:rFonts w:ascii="Arial" w:cs="Arial" w:eastAsia="Arial" w:hAnsi="Arial"/>
          <w:sz w:val="24"/>
          <w:szCs w:val="24"/>
        </w:rPr>
        <w:t xml:space="preserve">- на возмещение вреда здоровью, причиненного ему в связи с исполнением трудовых обязанностей;</w:t>
      </w:r>
    </w:p>
    <w:p>
      <w:pPr>
        <w:spacing w:after="120"/>
        <w:ind w:firstLine="397"/>
        <w:jc w:val="both"/>
      </w:pPr>
      <w:r>
        <w:rPr>
          <w:rFonts w:ascii="Arial" w:cs="Arial" w:eastAsia="Arial" w:hAnsi="Arial"/>
          <w:sz w:val="24"/>
          <w:szCs w:val="24"/>
        </w:rPr>
        <w:t xml:space="preserve">- на обязательное социальное страхование в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 на предоставление гарантий и компенсаций, установленных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 на защиту своих трудовых прав и свобод с использованием способов, предусмотренных законами, включая право на судебную защиту.</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добросовестно исполнять свои трудовые обязанности, возложенные на него трудовым договором;</w:t>
      </w:r>
    </w:p>
    <w:p>
      <w:pPr>
        <w:spacing w:after="120"/>
        <w:ind w:firstLine="397"/>
        <w:jc w:val="both"/>
      </w:pPr>
      <w:r>
        <w:rPr>
          <w:rFonts w:ascii="Arial" w:cs="Arial" w:eastAsia="Arial" w:hAnsi="Arial"/>
          <w:sz w:val="24"/>
          <w:szCs w:val="24"/>
        </w:rPr>
        <w:t xml:space="preserve">- соблюдать правила внутреннего трудового распорядка организации;</w:t>
      </w:r>
    </w:p>
    <w:p>
      <w:pPr>
        <w:spacing w:after="120"/>
        <w:ind w:firstLine="397"/>
        <w:jc w:val="both"/>
      </w:pPr>
      <w:r>
        <w:rPr>
          <w:rFonts w:ascii="Arial" w:cs="Arial" w:eastAsia="Arial" w:hAnsi="Arial"/>
          <w:sz w:val="24"/>
          <w:szCs w:val="24"/>
        </w:rPr>
        <w:t xml:space="preserve">- выполнять установленные нормы труда;</w:t>
      </w:r>
    </w:p>
    <w:p>
      <w:pPr>
        <w:spacing w:after="120"/>
        <w:ind w:firstLine="397"/>
        <w:jc w:val="both"/>
      </w:pPr>
      <w:r>
        <w:rPr>
          <w:rFonts w:ascii="Arial" w:cs="Arial" w:eastAsia="Arial" w:hAnsi="Arial"/>
          <w:sz w:val="24"/>
          <w:szCs w:val="24"/>
        </w:rPr>
        <w:t xml:space="preserve">- соблюдать требования по охране труда и обеспечению безопасности производства;</w:t>
      </w:r>
    </w:p>
    <w:p>
      <w:pPr>
        <w:spacing w:after="120"/>
        <w:ind w:firstLine="397"/>
        <w:jc w:val="both"/>
      </w:pPr>
      <w:r>
        <w:rPr>
          <w:rFonts w:ascii="Arial" w:cs="Arial" w:eastAsia="Arial" w:hAnsi="Arial"/>
          <w:sz w:val="24"/>
          <w:szCs w:val="24"/>
        </w:rPr>
        <w:t xml:space="preserve">- бережно относиться к имуществу работодателя и работников;</w:t>
      </w:r>
    </w:p>
    <w:p>
      <w:pPr>
        <w:spacing w:after="120"/>
        <w:ind w:firstLine="397"/>
        <w:jc w:val="both"/>
      </w:pPr>
      <w:r>
        <w:rPr>
          <w:rFonts w:ascii="Arial" w:cs="Arial" w:eastAsia="Arial" w:hAnsi="Arial"/>
          <w:sz w:val="24"/>
          <w:szCs w:val="24"/>
        </w:rPr>
        <w:t xml:space="preserve">- не разглашать доверенные ему в соответствии с трудовым договором сведения, составляющие государственную, служебную, коммерческую тайну;</w:t>
      </w:r>
    </w:p>
    <w:p>
      <w:pPr>
        <w:spacing w:after="120"/>
        <w:ind w:firstLine="397"/>
        <w:jc w:val="both"/>
      </w:pPr>
      <w:r>
        <w:rPr>
          <w:rFonts w:ascii="Arial" w:cs="Arial" w:eastAsia="Arial" w:hAnsi="Arial"/>
          <w:sz w:val="24"/>
          <w:szCs w:val="24"/>
        </w:rPr>
        <w:t xml:space="preserve">-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pPr>
        <w:spacing w:after="120"/>
        <w:ind w:firstLine="397"/>
        <w:jc w:val="both"/>
      </w:pPr>
      <w:r>
        <w:rPr>
          <w:rFonts w:ascii="Arial" w:cs="Arial" w:eastAsia="Arial" w:hAnsi="Arial"/>
          <w:b/>
          <w:bCs/>
          <w:sz w:val="24"/>
          <w:szCs w:val="24"/>
        </w:rPr>
        <w:t xml:space="preserve">Статья 20. Основные права и обязанности работодателя</w:t>
      </w:r>
    </w:p>
    <w:p>
      <w:pPr>
        <w:spacing w:after="120"/>
        <w:ind w:firstLine="397"/>
        <w:jc w:val="both"/>
      </w:pPr>
      <w:r>
        <w:rPr>
          <w:rFonts w:ascii="Arial" w:cs="Arial" w:eastAsia="Arial" w:hAnsi="Arial"/>
          <w:sz w:val="24"/>
          <w:szCs w:val="24"/>
        </w:rPr>
        <w:t xml:space="preserve">Право собственности работодателя, а также свободная хозяйственная деятельность гарантированы статьями </w:t>
      </w:r>
      <w:hyperlink w:history="1" r:id="rIdhwup2qg8ebvmi7npinfqj">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oqnpd2gkjpz79vqnujqvr">
        <w:r>
          <w:rPr>
            <w:rFonts w:ascii="Arial" w:cs="Arial" w:eastAsia="Arial" w:hAnsi="Arial"/>
            <w:color w:val="1D4ED8"/>
            <w:sz w:val="24"/>
            <w:szCs w:val="24"/>
            <w:u w:val="single"/>
          </w:rPr>
          <w:t xml:space="preserve">19</w:t>
        </w:r>
      </w:hyperlink>
      <w:r>
        <w:rPr>
          <w:rFonts w:ascii="Arial" w:cs="Arial" w:eastAsia="Arial" w:hAnsi="Arial"/>
          <w:sz w:val="24"/>
          <w:szCs w:val="24"/>
        </w:rPr>
        <w:t xml:space="preserve"> Конституции Кыргызской Республики.</w:t>
      </w:r>
    </w:p>
    <w:p>
      <w:pPr>
        <w:spacing w:after="120"/>
        <w:ind w:firstLine="397"/>
        <w:jc w:val="both"/>
      </w:pPr>
      <w:r>
        <w:rPr>
          <w:rFonts w:ascii="Arial" w:cs="Arial" w:eastAsia="Arial" w:hAnsi="Arial"/>
          <w:sz w:val="24"/>
          <w:szCs w:val="24"/>
        </w:rPr>
        <w:t xml:space="preserve">Работодатель имеет право:</w:t>
      </w:r>
    </w:p>
    <w:p>
      <w:pPr>
        <w:spacing w:after="120"/>
        <w:ind w:firstLine="397"/>
        <w:jc w:val="both"/>
      </w:pPr>
      <w:r>
        <w:rPr>
          <w:rFonts w:ascii="Arial" w:cs="Arial" w:eastAsia="Arial" w:hAnsi="Arial"/>
          <w:sz w:val="24"/>
          <w:szCs w:val="24"/>
        </w:rPr>
        <w:t xml:space="preserve">- заключать, изменять и расторгать трудовые договора с работниками в порядке и по основаниям, которые установлены настоящим Кодексом, иными законами;</w:t>
      </w:r>
    </w:p>
    <w:p>
      <w:pPr>
        <w:spacing w:after="120"/>
        <w:ind w:firstLine="397"/>
        <w:jc w:val="both"/>
      </w:pPr>
      <w:r>
        <w:rPr>
          <w:rFonts w:ascii="Arial" w:cs="Arial" w:eastAsia="Arial" w:hAnsi="Arial"/>
          <w:sz w:val="24"/>
          <w:szCs w:val="24"/>
        </w:rPr>
        <w:t xml:space="preserve">- принимать локальные нормативные акты, направленные на организацию труда;</w:t>
      </w:r>
    </w:p>
    <w:p>
      <w:pPr>
        <w:spacing w:after="120"/>
        <w:ind w:firstLine="397"/>
        <w:jc w:val="both"/>
      </w:pPr>
      <w:r>
        <w:rPr>
          <w:rFonts w:ascii="Arial" w:cs="Arial" w:eastAsia="Arial" w:hAnsi="Arial"/>
          <w:sz w:val="24"/>
          <w:szCs w:val="24"/>
        </w:rPr>
        <w:t xml:space="preserve">- вести коллективные переговоры и заключать коллективные договоры;</w:t>
      </w:r>
    </w:p>
    <w:p>
      <w:pPr>
        <w:spacing w:after="120"/>
        <w:ind w:firstLine="397"/>
        <w:jc w:val="both"/>
      </w:pPr>
      <w:r>
        <w:rPr>
          <w:rFonts w:ascii="Arial" w:cs="Arial" w:eastAsia="Arial" w:hAnsi="Arial"/>
          <w:sz w:val="24"/>
          <w:szCs w:val="24"/>
        </w:rPr>
        <w:t xml:space="preserve">- создавать и вступать в объединения работодателей в целях представительства и защиты своих прав и интересов;</w:t>
      </w:r>
    </w:p>
    <w:p>
      <w:pPr>
        <w:spacing w:after="120"/>
        <w:ind w:firstLine="397"/>
        <w:jc w:val="both"/>
      </w:pPr>
      <w:r>
        <w:rPr>
          <w:rFonts w:ascii="Arial" w:cs="Arial" w:eastAsia="Arial" w:hAnsi="Arial"/>
          <w:sz w:val="24"/>
          <w:szCs w:val="24"/>
        </w:rPr>
        <w:t xml:space="preserve">- поощрять работников;</w:t>
      </w:r>
    </w:p>
    <w:p>
      <w:pPr>
        <w:spacing w:after="120"/>
        <w:ind w:firstLine="397"/>
        <w:jc w:val="both"/>
      </w:pPr>
      <w:r>
        <w:rPr>
          <w:rFonts w:ascii="Arial" w:cs="Arial" w:eastAsia="Arial" w:hAnsi="Arial"/>
          <w:sz w:val="24"/>
          <w:szCs w:val="24"/>
        </w:rPr>
        <w:t xml:space="preserve">- требовать от работников выполнения условий трудового договора и действующего в организации трудового распорядка;</w:t>
      </w:r>
    </w:p>
    <w:p>
      <w:pPr>
        <w:spacing w:after="120"/>
        <w:ind w:firstLine="397"/>
        <w:jc w:val="both"/>
      </w:pPr>
      <w:r>
        <w:rPr>
          <w:rFonts w:ascii="Arial" w:cs="Arial" w:eastAsia="Arial" w:hAnsi="Arial"/>
          <w:sz w:val="24"/>
          <w:szCs w:val="24"/>
        </w:rPr>
        <w:t xml:space="preserve">- привлекать работников к дисциплинарной и материальной ответственности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 обращаться в суд в целях защиты своих прав и интересов.</w:t>
      </w:r>
    </w:p>
    <w:p>
      <w:pPr>
        <w:spacing w:after="120"/>
        <w:ind w:firstLine="397"/>
        <w:jc w:val="both"/>
      </w:pPr>
      <w:r>
        <w:rPr>
          <w:rFonts w:ascii="Arial" w:cs="Arial" w:eastAsia="Arial" w:hAnsi="Arial"/>
          <w:sz w:val="24"/>
          <w:szCs w:val="24"/>
        </w:rPr>
        <w:t xml:space="preserve">Работодатель обязан:</w:t>
      </w:r>
    </w:p>
    <w:p>
      <w:pPr>
        <w:spacing w:after="120"/>
        <w:ind w:firstLine="397"/>
        <w:jc w:val="both"/>
      </w:pPr>
      <w:r>
        <w:rPr>
          <w:rFonts w:ascii="Arial" w:cs="Arial" w:eastAsia="Arial" w:hAnsi="Arial"/>
          <w:sz w:val="24"/>
          <w:szCs w:val="24"/>
        </w:rPr>
        <w:t xml:space="preserve">- соблюдать законы и иные нормативные правовые акты, локальные нормативные акты, условия коллективного договора, соглашений и трудовых договоров;</w:t>
      </w:r>
    </w:p>
    <w:p>
      <w:pPr>
        <w:spacing w:after="120"/>
        <w:ind w:firstLine="397"/>
        <w:jc w:val="both"/>
      </w:pPr>
      <w:r>
        <w:rPr>
          <w:rFonts w:ascii="Arial" w:cs="Arial" w:eastAsia="Arial" w:hAnsi="Arial"/>
          <w:sz w:val="24"/>
          <w:szCs w:val="24"/>
        </w:rPr>
        <w:t xml:space="preserve">- предоставлять работнику работу, обусловленную трудовым договором;</w:t>
      </w:r>
    </w:p>
    <w:p>
      <w:pPr>
        <w:spacing w:after="120"/>
        <w:ind w:firstLine="397"/>
        <w:jc w:val="both"/>
      </w:pPr>
      <w:r>
        <w:rPr>
          <w:rFonts w:ascii="Arial" w:cs="Arial" w:eastAsia="Arial" w:hAnsi="Arial"/>
          <w:sz w:val="24"/>
          <w:szCs w:val="24"/>
        </w:rPr>
        <w:t xml:space="preserve">- обеспечивать работникам равную оплату за труд равной ценности;</w:t>
      </w:r>
    </w:p>
    <w:p>
      <w:pPr>
        <w:spacing w:after="120"/>
        <w:ind w:firstLine="397"/>
        <w:jc w:val="both"/>
      </w:pPr>
      <w:r>
        <w:rPr>
          <w:rFonts w:ascii="Arial" w:cs="Arial" w:eastAsia="Arial" w:hAnsi="Arial"/>
          <w:sz w:val="24"/>
          <w:szCs w:val="24"/>
        </w:rPr>
        <w:t xml:space="preserve">- своевременно и в полном размере выплачивать работнику заработную плату;</w:t>
      </w:r>
    </w:p>
    <w:p>
      <w:pPr>
        <w:spacing w:after="120"/>
        <w:ind w:firstLine="397"/>
        <w:jc w:val="both"/>
      </w:pPr>
      <w:r>
        <w:rPr>
          <w:rFonts w:ascii="Arial" w:cs="Arial" w:eastAsia="Arial" w:hAnsi="Arial"/>
          <w:sz w:val="24"/>
          <w:szCs w:val="24"/>
        </w:rPr>
        <w:t xml:space="preserve">- принимать в установленном порядке локальные нормативные акты, направленные на организацию труда (положения, инструкции, приказы) и другие акты, необходимые для нормальной работы организации;</w:t>
      </w:r>
    </w:p>
    <w:p>
      <w:pPr>
        <w:spacing w:after="120"/>
        <w:ind w:firstLine="397"/>
        <w:jc w:val="both"/>
      </w:pPr>
      <w:r>
        <w:rPr>
          <w:rFonts w:ascii="Arial" w:cs="Arial" w:eastAsia="Arial" w:hAnsi="Arial"/>
          <w:sz w:val="24"/>
          <w:szCs w:val="24"/>
        </w:rPr>
        <w:t xml:space="preserve">- предоставлять представителям работников информацию, необходимую для ведения коллективных переговоров, заключения коллективных договоров, а также контроля за их выполнением;</w:t>
      </w:r>
    </w:p>
    <w:p>
      <w:pPr>
        <w:spacing w:after="120"/>
        <w:ind w:firstLine="397"/>
        <w:jc w:val="both"/>
      </w:pPr>
      <w:r>
        <w:rPr>
          <w:rFonts w:ascii="Arial" w:cs="Arial" w:eastAsia="Arial" w:hAnsi="Arial"/>
          <w:sz w:val="24"/>
          <w:szCs w:val="24"/>
        </w:rPr>
        <w:t xml:space="preserve">- вести коллективные переговоры, а также заключать коллективный договор в порядке, установленном настоящим Кодексом;</w:t>
      </w:r>
    </w:p>
    <w:p>
      <w:pPr>
        <w:spacing w:after="120"/>
        <w:ind w:firstLine="397"/>
        <w:jc w:val="both"/>
      </w:pPr>
      <w:r>
        <w:rPr>
          <w:rFonts w:ascii="Arial" w:cs="Arial" w:eastAsia="Arial" w:hAnsi="Arial"/>
          <w:sz w:val="24"/>
          <w:szCs w:val="24"/>
        </w:rPr>
        <w:t xml:space="preserve">- обеспечивать в организации безопасность труда и условия, отвечающие требованиям охраны и гигиены труда;</w:t>
      </w:r>
    </w:p>
    <w:p>
      <w:pPr>
        <w:spacing w:after="120"/>
        <w:ind w:firstLine="397"/>
        <w:jc w:val="both"/>
      </w:pPr>
      <w:r>
        <w:rPr>
          <w:rFonts w:ascii="Arial" w:cs="Arial" w:eastAsia="Arial" w:hAnsi="Arial"/>
          <w:sz w:val="24"/>
          <w:szCs w:val="24"/>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spacing w:after="120"/>
        <w:ind w:firstLine="397"/>
        <w:jc w:val="both"/>
      </w:pPr>
      <w:r>
        <w:rPr>
          <w:rFonts w:ascii="Arial" w:cs="Arial" w:eastAsia="Arial" w:hAnsi="Arial"/>
          <w:sz w:val="24"/>
          <w:szCs w:val="24"/>
        </w:rPr>
        <w:t xml:space="preserve">- своевременно выполнять предписания государственных надзорных и контрольных органов, а также уплачивать штрафы, наложенные за нарушение законов,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 осуществлять обязательное социальное страхование работников в порядке, установленном законами;</w:t>
      </w:r>
    </w:p>
    <w:p>
      <w:pPr>
        <w:spacing w:after="120"/>
        <w:ind w:firstLine="397"/>
        <w:jc w:val="both"/>
      </w:pPr>
      <w:r>
        <w:rPr>
          <w:rFonts w:ascii="Arial" w:cs="Arial" w:eastAsia="Arial" w:hAnsi="Arial"/>
          <w:sz w:val="24"/>
          <w:szCs w:val="24"/>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законами и иными нормативными правовыми актами;</w:t>
      </w:r>
    </w:p>
    <w:p>
      <w:pPr>
        <w:spacing w:after="120"/>
        <w:ind w:firstLine="397"/>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ind w:firstLine="397"/>
        <w:jc w:val="both"/>
      </w:pPr>
      <w:r>
        <w:rPr>
          <w:rFonts w:ascii="Arial" w:cs="Arial" w:eastAsia="Arial" w:hAnsi="Arial"/>
          <w:sz w:val="24"/>
          <w:szCs w:val="24"/>
        </w:rPr>
        <w:t xml:space="preserve">- исполнять иные обязанности, предусмотренные настоящим Кодексом, законами и иными нормативными правовыми актами, содержащими нормы трудового права, коллективным договором, соглашениями и трудовыми договорами.</w:t>
      </w:r>
    </w:p>
    <w:p>
      <w:pPr>
        <w:spacing w:after="120"/>
        <w:ind w:firstLine="397"/>
        <w:jc w:val="both"/>
      </w:pPr>
      <w:r>
        <w:rPr>
          <w:rFonts w:ascii="Arial" w:cs="Arial" w:eastAsia="Arial" w:hAnsi="Arial"/>
          <w:i/>
          <w:iCs/>
          <w:sz w:val="24"/>
          <w:szCs w:val="24"/>
        </w:rPr>
        <w:t xml:space="preserve">(В редакции Закона КР от </w:t>
      </w:r>
      <w:hyperlink w:history="1" r:id="rIdlr66dkvkk94kv1x04rzk5">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Виды субъектов трудовых отношений</w:t>
      </w:r>
    </w:p>
    <w:p>
      <w:pPr>
        <w:spacing w:after="120"/>
        <w:ind w:firstLine="397"/>
        <w:jc w:val="both"/>
      </w:pPr>
      <w:r>
        <w:rPr>
          <w:rFonts w:ascii="Arial" w:cs="Arial" w:eastAsia="Arial" w:hAnsi="Arial"/>
          <w:sz w:val="24"/>
          <w:szCs w:val="24"/>
        </w:rPr>
        <w:t xml:space="preserve">Субъектами индивидуальных трудовых отношений являются:</w:t>
      </w:r>
    </w:p>
    <w:p>
      <w:pPr>
        <w:spacing w:after="120"/>
        <w:ind w:firstLine="397"/>
        <w:jc w:val="both"/>
      </w:pPr>
      <w:r>
        <w:rPr>
          <w:rFonts w:ascii="Arial" w:cs="Arial" w:eastAsia="Arial" w:hAnsi="Arial"/>
          <w:sz w:val="24"/>
          <w:szCs w:val="24"/>
        </w:rPr>
        <w:t xml:space="preserve">- работник;</w:t>
      </w:r>
    </w:p>
    <w:p>
      <w:pPr>
        <w:spacing w:after="120"/>
        <w:ind w:firstLine="397"/>
        <w:jc w:val="both"/>
      </w:pPr>
      <w:r>
        <w:rPr>
          <w:rFonts w:ascii="Arial" w:cs="Arial" w:eastAsia="Arial" w:hAnsi="Arial"/>
          <w:sz w:val="24"/>
          <w:szCs w:val="24"/>
        </w:rPr>
        <w:t xml:space="preserve">- работодатель.</w:t>
      </w:r>
    </w:p>
    <w:p>
      <w:pPr>
        <w:spacing w:after="120"/>
        <w:ind w:firstLine="397"/>
        <w:jc w:val="both"/>
      </w:pPr>
      <w:r>
        <w:rPr>
          <w:rFonts w:ascii="Arial" w:cs="Arial" w:eastAsia="Arial" w:hAnsi="Arial"/>
          <w:sz w:val="24"/>
          <w:szCs w:val="24"/>
        </w:rPr>
        <w:t xml:space="preserve">Субъектами коллективных трудовых отношений являются:</w:t>
      </w:r>
    </w:p>
    <w:p>
      <w:pPr>
        <w:spacing w:after="120"/>
        <w:ind w:firstLine="397"/>
        <w:jc w:val="both"/>
      </w:pPr>
      <w:r>
        <w:rPr>
          <w:rFonts w:ascii="Arial" w:cs="Arial" w:eastAsia="Arial" w:hAnsi="Arial"/>
          <w:sz w:val="24"/>
          <w:szCs w:val="24"/>
        </w:rPr>
        <w:t xml:space="preserve">- представительный орган работников (профессиональный союз, объединенный представительный орган, совет работников и другие);</w:t>
      </w:r>
    </w:p>
    <w:p>
      <w:pPr>
        <w:spacing w:after="120"/>
        <w:ind w:firstLine="397"/>
        <w:jc w:val="both"/>
      </w:pPr>
      <w:r>
        <w:rPr>
          <w:rFonts w:ascii="Arial" w:cs="Arial" w:eastAsia="Arial" w:hAnsi="Arial"/>
          <w:sz w:val="24"/>
          <w:szCs w:val="24"/>
        </w:rPr>
        <w:t xml:space="preserve">- объединение работодателей;</w:t>
      </w:r>
    </w:p>
    <w:p>
      <w:pPr>
        <w:spacing w:after="120"/>
        <w:ind w:firstLine="397"/>
        <w:jc w:val="both"/>
      </w:pPr>
      <w:r>
        <w:rPr>
          <w:rFonts w:ascii="Arial" w:cs="Arial" w:eastAsia="Arial" w:hAnsi="Arial"/>
          <w:sz w:val="24"/>
          <w:szCs w:val="24"/>
        </w:rPr>
        <w:t xml:space="preserve">- иные субъекты в случаях, предусмотренных законами.</w:t>
      </w:r>
    </w:p>
    <w:p>
      <w:pPr>
        <w:spacing w:after="120"/>
        <w:ind w:firstLine="397"/>
        <w:jc w:val="center"/>
      </w:pPr>
      <w:r>
        <w:rPr>
          <w:rFonts w:ascii="Arial" w:cs="Arial" w:eastAsia="Arial" w:hAnsi="Arial"/>
          <w:b/>
          <w:bCs/>
          <w:sz w:val="24"/>
          <w:szCs w:val="24"/>
        </w:rPr>
        <w:t xml:space="preserve">РАЗДЕЛ II
 СОЦИАЛЬНОЕ ПАРТНЕРСТВО В СФЕРЕ ТРУДА</w:t>
      </w:r>
    </w:p>
    <w:p>
      <w:pPr>
        <w:spacing w:after="120"/>
        <w:ind w:firstLine="397"/>
        <w:jc w:val="center"/>
      </w:pPr>
      <w:r>
        <w:rPr>
          <w:rFonts w:ascii="Arial" w:cs="Arial" w:eastAsia="Arial" w:hAnsi="Arial"/>
          <w:b/>
          <w:bCs/>
          <w:sz w:val="24"/>
          <w:szCs w:val="24"/>
        </w:rPr>
        <w:t xml:space="preserve">Глава 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Социальное партнерство</w:t>
      </w:r>
    </w:p>
    <w:p>
      <w:pPr>
        <w:spacing w:after="120"/>
        <w:ind w:firstLine="397"/>
        <w:jc w:val="both"/>
      </w:pP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являются сторонами социального партнерства в тех случаях, когда они выступают в качестве работодателей или их представителей в соответствии с законодательством или полномочием работодателей.</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trmzhzrt82zlrrn9b8sf4">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25 июля 2003 года № 154 "О социальном партнерстве в области трудовых отношений в Кыргызской Республике".</w:t>
      </w:r>
    </w:p>
    <w:p>
      <w:pPr>
        <w:spacing w:after="120"/>
        <w:ind w:firstLine="397"/>
        <w:jc w:val="both"/>
      </w:pPr>
      <w:r>
        <w:rPr>
          <w:rFonts w:ascii="Arial" w:cs="Arial" w:eastAsia="Arial" w:hAnsi="Arial"/>
          <w:b/>
          <w:bCs/>
          <w:sz w:val="24"/>
          <w:szCs w:val="24"/>
        </w:rPr>
        <w:t xml:space="preserve">Статья 23. Основные принципы социального партнерства</w:t>
      </w:r>
    </w:p>
    <w:p>
      <w:pPr>
        <w:spacing w:after="120"/>
        <w:ind w:firstLine="397"/>
        <w:jc w:val="both"/>
      </w:pPr>
      <w:r>
        <w:rPr>
          <w:rFonts w:ascii="Arial" w:cs="Arial" w:eastAsia="Arial" w:hAnsi="Arial"/>
          <w:sz w:val="24"/>
          <w:szCs w:val="24"/>
        </w:rPr>
        <w:t xml:space="preserve">Основными принципами социального партнерства являются:</w:t>
      </w:r>
    </w:p>
    <w:p>
      <w:pPr>
        <w:spacing w:after="120"/>
        <w:ind w:firstLine="397"/>
        <w:jc w:val="both"/>
      </w:pPr>
      <w:r>
        <w:rPr>
          <w:rFonts w:ascii="Arial" w:cs="Arial" w:eastAsia="Arial" w:hAnsi="Arial"/>
          <w:sz w:val="24"/>
          <w:szCs w:val="24"/>
        </w:rPr>
        <w:t xml:space="preserve">равноправие сторон;</w:t>
      </w:r>
    </w:p>
    <w:p>
      <w:pPr>
        <w:spacing w:after="120"/>
        <w:ind w:firstLine="397"/>
        <w:jc w:val="both"/>
      </w:pPr>
      <w:r>
        <w:rPr>
          <w:rFonts w:ascii="Arial" w:cs="Arial" w:eastAsia="Arial" w:hAnsi="Arial"/>
          <w:sz w:val="24"/>
          <w:szCs w:val="24"/>
        </w:rPr>
        <w:t xml:space="preserve">уважение и учет интересов сторон;</w:t>
      </w:r>
    </w:p>
    <w:p>
      <w:pPr>
        <w:spacing w:after="120"/>
        <w:ind w:firstLine="397"/>
        <w:jc w:val="both"/>
      </w:pPr>
      <w:r>
        <w:rPr>
          <w:rFonts w:ascii="Arial" w:cs="Arial" w:eastAsia="Arial" w:hAnsi="Arial"/>
          <w:sz w:val="24"/>
          <w:szCs w:val="24"/>
        </w:rPr>
        <w:t xml:space="preserve">заинтересованность сторон в участии в договорных отношениях;</w:t>
      </w:r>
    </w:p>
    <w:p>
      <w:pPr>
        <w:spacing w:after="120"/>
        <w:ind w:firstLine="397"/>
        <w:jc w:val="both"/>
      </w:pPr>
      <w:r>
        <w:rPr>
          <w:rFonts w:ascii="Arial" w:cs="Arial" w:eastAsia="Arial" w:hAnsi="Arial"/>
          <w:sz w:val="24"/>
          <w:szCs w:val="24"/>
        </w:rPr>
        <w:t xml:space="preserve">содействие государства в укреплении и развитии социального партнерства на демократической основе;</w:t>
      </w:r>
    </w:p>
    <w:p>
      <w:pPr>
        <w:spacing w:after="120"/>
        <w:ind w:firstLine="397"/>
        <w:jc w:val="both"/>
      </w:pPr>
      <w:r>
        <w:rPr>
          <w:rFonts w:ascii="Arial" w:cs="Arial" w:eastAsia="Arial" w:hAnsi="Arial"/>
          <w:sz w:val="24"/>
          <w:szCs w:val="24"/>
        </w:rPr>
        <w:t xml:space="preserve">соблюдение сторонами и их представителями законов и иных нормативных правовых актов;</w:t>
      </w:r>
    </w:p>
    <w:p>
      <w:pPr>
        <w:spacing w:after="120"/>
        <w:ind w:firstLine="397"/>
        <w:jc w:val="both"/>
      </w:pPr>
      <w:r>
        <w:rPr>
          <w:rFonts w:ascii="Arial" w:cs="Arial" w:eastAsia="Arial" w:hAnsi="Arial"/>
          <w:sz w:val="24"/>
          <w:szCs w:val="24"/>
        </w:rPr>
        <w:t xml:space="preserve">полномочность представителей сторон;</w:t>
      </w:r>
    </w:p>
    <w:p>
      <w:pPr>
        <w:spacing w:after="120"/>
        <w:ind w:firstLine="397"/>
        <w:jc w:val="both"/>
      </w:pPr>
      <w:r>
        <w:rPr>
          <w:rFonts w:ascii="Arial" w:cs="Arial" w:eastAsia="Arial" w:hAnsi="Arial"/>
          <w:sz w:val="24"/>
          <w:szCs w:val="24"/>
        </w:rPr>
        <w:t xml:space="preserve">свобода выбора при обсуждении вопросов, входящих в сферу труда;</w:t>
      </w:r>
    </w:p>
    <w:p>
      <w:pPr>
        <w:spacing w:after="120"/>
        <w:ind w:firstLine="397"/>
        <w:jc w:val="both"/>
      </w:pPr>
      <w:r>
        <w:rPr>
          <w:rFonts w:ascii="Arial" w:cs="Arial" w:eastAsia="Arial" w:hAnsi="Arial"/>
          <w:sz w:val="24"/>
          <w:szCs w:val="24"/>
        </w:rPr>
        <w:t xml:space="preserve">добровольность принятия на себя сторонами обязательств;</w:t>
      </w:r>
    </w:p>
    <w:p>
      <w:pPr>
        <w:spacing w:after="120"/>
        <w:ind w:firstLine="397"/>
        <w:jc w:val="both"/>
      </w:pPr>
      <w:r>
        <w:rPr>
          <w:rFonts w:ascii="Arial" w:cs="Arial" w:eastAsia="Arial" w:hAnsi="Arial"/>
          <w:sz w:val="24"/>
          <w:szCs w:val="24"/>
        </w:rPr>
        <w:t xml:space="preserve">реальность обязательств, принимаемых на себя сторонами;</w:t>
      </w:r>
    </w:p>
    <w:p>
      <w:pPr>
        <w:spacing w:after="120"/>
        <w:ind w:firstLine="397"/>
        <w:jc w:val="both"/>
      </w:pPr>
      <w:r>
        <w:rPr>
          <w:rFonts w:ascii="Arial" w:cs="Arial" w:eastAsia="Arial" w:hAnsi="Arial"/>
          <w:sz w:val="24"/>
          <w:szCs w:val="24"/>
        </w:rPr>
        <w:t xml:space="preserve">обязательность выполнения коллективных договоров, соглашений;</w:t>
      </w:r>
    </w:p>
    <w:p>
      <w:pPr>
        <w:spacing w:after="120"/>
        <w:ind w:firstLine="397"/>
        <w:jc w:val="both"/>
      </w:pPr>
      <w:r>
        <w:rPr>
          <w:rFonts w:ascii="Arial" w:cs="Arial" w:eastAsia="Arial" w:hAnsi="Arial"/>
          <w:sz w:val="24"/>
          <w:szCs w:val="24"/>
        </w:rPr>
        <w:t xml:space="preserve">контроль за выполнением принятых коллективных договоров, соглашений;</w:t>
      </w:r>
    </w:p>
    <w:p>
      <w:pPr>
        <w:spacing w:after="120"/>
        <w:ind w:firstLine="397"/>
        <w:jc w:val="both"/>
      </w:pPr>
      <w:r>
        <w:rPr>
          <w:rFonts w:ascii="Arial" w:cs="Arial" w:eastAsia="Arial" w:hAnsi="Arial"/>
          <w:sz w:val="24"/>
          <w:szCs w:val="24"/>
        </w:rPr>
        <w:t xml:space="preserve">ответственность сторон, их представителей за невыполнение по их вине коллективных договоров, соглашений.</w:t>
      </w:r>
    </w:p>
    <w:p>
      <w:pPr>
        <w:spacing w:after="120"/>
        <w:ind w:firstLine="397"/>
        <w:jc w:val="both"/>
      </w:pPr>
      <w:r>
        <w:rPr>
          <w:rFonts w:ascii="Arial" w:cs="Arial" w:eastAsia="Arial" w:hAnsi="Arial"/>
          <w:b/>
          <w:bCs/>
          <w:sz w:val="24"/>
          <w:szCs w:val="24"/>
        </w:rPr>
        <w:t xml:space="preserve">Статья 24. Стороны социального партнерства</w:t>
      </w:r>
    </w:p>
    <w:p>
      <w:pPr>
        <w:spacing w:after="120"/>
        <w:ind w:firstLine="397"/>
        <w:jc w:val="both"/>
      </w:pPr>
      <w:r>
        <w:rPr>
          <w:rFonts w:ascii="Arial" w:cs="Arial" w:eastAsia="Arial" w:hAnsi="Arial"/>
          <w:sz w:val="24"/>
          <w:szCs w:val="24"/>
        </w:rPr>
        <w:t xml:space="preserve">Сторонами социального партнерства являются работники и работодатели в лице уполномоченных в установленном порядке представителей.</w:t>
      </w:r>
    </w:p>
    <w:p>
      <w:pPr>
        <w:spacing w:after="120"/>
        <w:ind w:firstLine="397"/>
        <w:jc w:val="both"/>
      </w:pPr>
      <w:r>
        <w:rPr>
          <w:rFonts w:ascii="Arial" w:cs="Arial" w:eastAsia="Arial" w:hAnsi="Arial"/>
          <w:b/>
          <w:bCs/>
          <w:sz w:val="24"/>
          <w:szCs w:val="24"/>
        </w:rPr>
        <w:t xml:space="preserve">Статья 25. Система социального партнерства</w:t>
      </w:r>
    </w:p>
    <w:p>
      <w:pPr>
        <w:spacing w:after="120"/>
        <w:ind w:firstLine="397"/>
        <w:jc w:val="both"/>
      </w:pPr>
      <w:r>
        <w:rPr>
          <w:rFonts w:ascii="Arial" w:cs="Arial" w:eastAsia="Arial" w:hAnsi="Arial"/>
          <w:sz w:val="24"/>
          <w:szCs w:val="24"/>
        </w:rPr>
        <w:t xml:space="preserve">Система социального партнерства включает следующие уровни:</w:t>
      </w:r>
    </w:p>
    <w:p>
      <w:pPr>
        <w:spacing w:after="120"/>
        <w:ind w:firstLine="397"/>
        <w:jc w:val="both"/>
      </w:pPr>
      <w:r>
        <w:rPr>
          <w:rFonts w:ascii="Arial" w:cs="Arial" w:eastAsia="Arial" w:hAnsi="Arial"/>
          <w:sz w:val="24"/>
          <w:szCs w:val="24"/>
        </w:rPr>
        <w:t xml:space="preserve">республиканский уровень, устанавливающий основы регулирования отношений в сфере труда в Кыргызской Республике;</w:t>
      </w:r>
    </w:p>
    <w:p>
      <w:pPr>
        <w:spacing w:after="120"/>
        <w:ind w:firstLine="397"/>
        <w:jc w:val="both"/>
      </w:pPr>
      <w:r>
        <w:rPr>
          <w:rFonts w:ascii="Arial" w:cs="Arial" w:eastAsia="Arial" w:hAnsi="Arial"/>
          <w:sz w:val="24"/>
          <w:szCs w:val="24"/>
        </w:rPr>
        <w:t xml:space="preserve">отраслевой уровень, устанавливающий основы регулирования отношений в сфере труда в отрасли (отраслях);</w:t>
      </w:r>
    </w:p>
    <w:p>
      <w:pPr>
        <w:spacing w:after="120"/>
        <w:ind w:firstLine="397"/>
        <w:jc w:val="both"/>
      </w:pPr>
      <w:r>
        <w:rPr>
          <w:rFonts w:ascii="Arial" w:cs="Arial" w:eastAsia="Arial" w:hAnsi="Arial"/>
          <w:sz w:val="24"/>
          <w:szCs w:val="24"/>
        </w:rPr>
        <w:t xml:space="preserve">территориальный уровень, устанавливающий основы регулирования отношений в сфере труда в муниципальном образовании;</w:t>
      </w:r>
    </w:p>
    <w:p>
      <w:pPr>
        <w:spacing w:after="120"/>
        <w:ind w:firstLine="397"/>
        <w:jc w:val="both"/>
      </w:pPr>
      <w:r>
        <w:rPr>
          <w:rFonts w:ascii="Arial" w:cs="Arial" w:eastAsia="Arial" w:hAnsi="Arial"/>
          <w:sz w:val="24"/>
          <w:szCs w:val="24"/>
        </w:rPr>
        <w:t xml:space="preserve">уровень организации, устанавливающий конкретные взаимные обязательства в сфере труда между работниками и работодателем.</w:t>
      </w:r>
    </w:p>
    <w:p>
      <w:pPr>
        <w:spacing w:after="120"/>
        <w:ind w:firstLine="397"/>
        <w:jc w:val="both"/>
      </w:pPr>
      <w:r>
        <w:rPr>
          <w:rFonts w:ascii="Arial" w:cs="Arial" w:eastAsia="Arial" w:hAnsi="Arial"/>
          <w:b/>
          <w:bCs/>
          <w:sz w:val="24"/>
          <w:szCs w:val="24"/>
        </w:rPr>
        <w:t xml:space="preserve">Статья 26. Формы социального партнерства</w:t>
      </w:r>
    </w:p>
    <w:p>
      <w:pPr>
        <w:spacing w:after="120"/>
        <w:ind w:firstLine="397"/>
        <w:jc w:val="both"/>
      </w:pPr>
      <w:r>
        <w:rPr>
          <w:rFonts w:ascii="Arial" w:cs="Arial" w:eastAsia="Arial" w:hAnsi="Arial"/>
          <w:sz w:val="24"/>
          <w:szCs w:val="24"/>
        </w:rPr>
        <w:t xml:space="preserve">Социальное партнерство осуществляется в формах:</w:t>
      </w:r>
    </w:p>
    <w:p>
      <w:pPr>
        <w:spacing w:after="120"/>
        <w:ind w:firstLine="397"/>
        <w:jc w:val="both"/>
      </w:pPr>
      <w:r>
        <w:rPr>
          <w:rFonts w:ascii="Arial" w:cs="Arial" w:eastAsia="Arial" w:hAnsi="Arial"/>
          <w:sz w:val="24"/>
          <w:szCs w:val="24"/>
        </w:rPr>
        <w:t xml:space="preserve">коллективных переговоров по подготовке проектов коллективных договоров, соглашений и их заключению;</w:t>
      </w:r>
    </w:p>
    <w:p>
      <w:pPr>
        <w:spacing w:after="120"/>
        <w:ind w:firstLine="397"/>
        <w:jc w:val="both"/>
      </w:pPr>
      <w:r>
        <w:rPr>
          <w:rFonts w:ascii="Arial" w:cs="Arial" w:eastAsia="Arial" w:hAnsi="Arial"/>
          <w:sz w:val="24"/>
          <w:szCs w:val="24"/>
        </w:rPr>
        <w:t xml:space="preserve">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120"/>
        <w:ind w:firstLine="397"/>
        <w:jc w:val="both"/>
      </w:pPr>
      <w:r>
        <w:rPr>
          <w:rFonts w:ascii="Arial" w:cs="Arial" w:eastAsia="Arial" w:hAnsi="Arial"/>
          <w:sz w:val="24"/>
          <w:szCs w:val="24"/>
        </w:rPr>
        <w:t xml:space="preserve">участия представителей работников и работодателей в досудебном разрешении трудовых споров.</w:t>
      </w:r>
    </w:p>
    <w:p>
      <w:pPr>
        <w:spacing w:after="120"/>
        <w:ind w:firstLine="397"/>
        <w:jc w:val="both"/>
      </w:pPr>
      <w:r>
        <w:rPr>
          <w:rFonts w:ascii="Arial" w:cs="Arial" w:eastAsia="Arial" w:hAnsi="Arial"/>
          <w:b/>
          <w:bCs/>
          <w:sz w:val="24"/>
          <w:szCs w:val="24"/>
        </w:rPr>
        <w:t xml:space="preserve">Статья 27. Особенности применения норм настоящего раздела</w:t>
      </w:r>
    </w:p>
    <w:p>
      <w:pPr>
        <w:spacing w:after="120"/>
        <w:ind w:firstLine="397"/>
        <w:jc w:val="both"/>
      </w:pPr>
      <w:r>
        <w:rPr>
          <w:rFonts w:ascii="Arial" w:cs="Arial" w:eastAsia="Arial" w:hAnsi="Arial"/>
          <w:sz w:val="24"/>
          <w:szCs w:val="24"/>
        </w:rPr>
        <w:t xml:space="preserve">Особенности применения норм настоящего раздела к государственным служащим, работникам военных и военизированных органов и организаций, правоохранительных органов и дипломатических представительств Кыргызской Республики устанавливаются законодательными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2nqgprslygpan4hmw2p1y">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Представители работников и работодателей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Представители работодателей</w:t>
      </w:r>
    </w:p>
    <w:p>
      <w:pPr>
        <w:spacing w:after="120"/>
        <w:ind w:firstLine="397"/>
        <w:jc w:val="both"/>
      </w:pPr>
      <w:r>
        <w:rPr>
          <w:rFonts w:ascii="Arial" w:cs="Arial" w:eastAsia="Arial" w:hAnsi="Arial"/>
          <w:sz w:val="24"/>
          <w:szCs w:val="24"/>
        </w:rPr>
        <w:t xml:space="preserve">Представителями работодателя при проведении коллективных переговоров, заключении или изменении коллективного договора являются руководитель организации или уполномоченные работодателем лица в соответствии с настоящим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397"/>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397"/>
        <w:jc w:val="both"/>
      </w:pPr>
      <w:r>
        <w:rPr>
          <w:rFonts w:ascii="Arial" w:cs="Arial" w:eastAsia="Arial" w:hAnsi="Arial"/>
          <w:sz w:val="24"/>
          <w:szCs w:val="24"/>
        </w:rPr>
        <w:t xml:space="preserve">Объединение работодателей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Особенности правового положения объединения работодателей устанавливаются законом.</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l9404vzqxb2vpjdou5lt5">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22 мая 2004 года № 66 "Об объединениях работодателей"</w:t>
      </w:r>
    </w:p>
    <w:p>
      <w:pPr>
        <w:spacing w:after="120"/>
        <w:ind w:firstLine="397"/>
        <w:jc w:val="both"/>
      </w:pPr>
      <w:r>
        <w:rPr>
          <w:rFonts w:ascii="Arial" w:cs="Arial" w:eastAsia="Arial" w:hAnsi="Arial"/>
          <w:b/>
          <w:bCs/>
          <w:sz w:val="24"/>
          <w:szCs w:val="24"/>
        </w:rPr>
        <w:t xml:space="preserve">Статья 29. Представители работников</w:t>
      </w:r>
    </w:p>
    <w:p>
      <w:pPr>
        <w:spacing w:after="120"/>
        <w:ind w:firstLine="397"/>
        <w:jc w:val="both"/>
      </w:pPr>
      <w:r>
        <w:rPr>
          <w:rFonts w:ascii="Arial" w:cs="Arial" w:eastAsia="Arial" w:hAnsi="Arial"/>
          <w:sz w:val="24"/>
          <w:szCs w:val="24"/>
        </w:rPr>
        <w:t xml:space="preserve"> 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Кодексом.</w:t>
      </w:r>
    </w:p>
    <w:p>
      <w:pPr>
        <w:spacing w:after="120"/>
        <w:ind w:firstLine="397"/>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397"/>
        <w:jc w:val="both"/>
      </w:pPr>
      <w:r>
        <w:rPr>
          <w:rFonts w:ascii="Arial" w:cs="Arial" w:eastAsia="Arial" w:hAnsi="Arial"/>
          <w:sz w:val="24"/>
          <w:szCs w:val="24"/>
        </w:rPr>
        <w:t xml:space="preserve">Интересы работников при проведении коллективных переговоров о заключении и об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397"/>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397"/>
        <w:jc w:val="both"/>
      </w:pPr>
      <w:r>
        <w:rPr>
          <w:rFonts w:ascii="Arial" w:cs="Arial" w:eastAsia="Arial" w:hAnsi="Arial"/>
          <w:sz w:val="24"/>
          <w:szCs w:val="24"/>
        </w:rPr>
        <w:t xml:space="preserve">Профсоюзы вправе представлять интересы работников через органы управления организации (правление, совет директоров, наблюдательный совет).</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f1trbss4-phctwqpa0pn8">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16 октября 1998 года № 130 "О профессиональных союзах"</w:t>
      </w:r>
    </w:p>
    <w:p>
      <w:pPr>
        <w:spacing w:after="120"/>
        <w:ind w:firstLine="397"/>
        <w:jc w:val="both"/>
      </w:pPr>
      <w:r>
        <w:rPr>
          <w:rFonts w:ascii="Arial" w:cs="Arial" w:eastAsia="Arial" w:hAnsi="Arial"/>
          <w:b/>
          <w:bCs/>
          <w:sz w:val="24"/>
          <w:szCs w:val="24"/>
        </w:rPr>
        <w:t xml:space="preserve">Статья 30. Представители интересов работников, не являющихся членами профсоюза</w:t>
      </w:r>
    </w:p>
    <w:p>
      <w:pPr>
        <w:spacing w:after="120"/>
        <w:ind w:firstLine="397"/>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397"/>
        <w:jc w:val="both"/>
      </w:pPr>
      <w:r>
        <w:rPr>
          <w:rFonts w:ascii="Arial" w:cs="Arial" w:eastAsia="Arial" w:hAnsi="Arial"/>
          <w:b/>
          <w:bCs/>
          <w:sz w:val="24"/>
          <w:szCs w:val="24"/>
        </w:rPr>
        <w:t xml:space="preserve">Статья 31. Иные представители работников</w:t>
      </w:r>
    </w:p>
    <w:p>
      <w:pPr>
        <w:spacing w:after="120"/>
        <w:ind w:firstLine="397"/>
        <w:jc w:val="both"/>
      </w:pPr>
      <w:r>
        <w:rPr>
          <w:rFonts w:ascii="Arial" w:cs="Arial" w:eastAsia="Arial" w:hAnsi="Arial"/>
          <w:sz w:val="24"/>
          <w:szCs w:val="24"/>
        </w:rPr>
        <w:t xml:space="preserve">При отсутствии в организации первичной профсоюзной организации, а также при наличии профсоюзной организации, объединяющей менее половины работников, на общем собрании (конференции) работники вправе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397"/>
        <w:jc w:val="both"/>
      </w:pPr>
      <w:r>
        <w:rPr>
          <w:rFonts w:ascii="Arial" w:cs="Arial" w:eastAsia="Arial" w:hAnsi="Arial"/>
          <w:sz w:val="24"/>
          <w:szCs w:val="24"/>
        </w:rPr>
        <w:t xml:space="preserve">Наличие иных представительных органов работников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397"/>
        <w:jc w:val="both"/>
      </w:pPr>
      <w:r>
        <w:rPr>
          <w:rFonts w:ascii="Arial" w:cs="Arial" w:eastAsia="Arial" w:hAnsi="Arial"/>
          <w:b/>
          <w:bCs/>
          <w:sz w:val="24"/>
          <w:szCs w:val="24"/>
        </w:rPr>
        <w:t xml:space="preserve">Статья 32. Полномочия представителей работников</w:t>
      </w:r>
    </w:p>
    <w:p>
      <w:pPr>
        <w:spacing w:after="120"/>
        <w:ind w:firstLine="397"/>
        <w:jc w:val="both"/>
      </w:pPr>
      <w:r>
        <w:rPr>
          <w:rFonts w:ascii="Arial" w:cs="Arial" w:eastAsia="Arial" w:hAnsi="Arial"/>
          <w:sz w:val="24"/>
          <w:szCs w:val="24"/>
        </w:rPr>
        <w:t xml:space="preserve">Представители работников имеют право:</w:t>
      </w:r>
    </w:p>
    <w:p>
      <w:pPr>
        <w:spacing w:after="120"/>
        <w:ind w:firstLine="397"/>
        <w:jc w:val="both"/>
      </w:pPr>
      <w:r>
        <w:rPr>
          <w:rFonts w:ascii="Arial" w:cs="Arial" w:eastAsia="Arial" w:hAnsi="Arial"/>
          <w:sz w:val="24"/>
          <w:szCs w:val="24"/>
        </w:rPr>
        <w:t xml:space="preserve">- вести коллективные переговоры, заключать коллективные договоры с работодателем, контролировать их выполнение;</w:t>
      </w:r>
    </w:p>
    <w:p>
      <w:pPr>
        <w:spacing w:after="120"/>
        <w:ind w:firstLine="397"/>
        <w:jc w:val="both"/>
      </w:pPr>
      <w:r>
        <w:rPr>
          <w:rFonts w:ascii="Arial" w:cs="Arial" w:eastAsia="Arial" w:hAnsi="Arial"/>
          <w:sz w:val="24"/>
          <w:szCs w:val="24"/>
        </w:rPr>
        <w:t xml:space="preserve">-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397"/>
        <w:jc w:val="both"/>
      </w:pPr>
      <w:r>
        <w:rPr>
          <w:rFonts w:ascii="Arial" w:cs="Arial" w:eastAsia="Arial" w:hAnsi="Arial"/>
          <w:sz w:val="24"/>
          <w:szCs w:val="24"/>
        </w:rPr>
        <w:t xml:space="preserve">- участвовать в разработке локальных нормативных актов организации в случаях, предусмотренных трудовым законодательством;</w:t>
      </w:r>
    </w:p>
    <w:p>
      <w:pPr>
        <w:spacing w:after="120"/>
        <w:ind w:firstLine="397"/>
        <w:jc w:val="both"/>
      </w:pPr>
      <w:r>
        <w:rPr>
          <w:rFonts w:ascii="Arial" w:cs="Arial" w:eastAsia="Arial" w:hAnsi="Arial"/>
          <w:sz w:val="24"/>
          <w:szCs w:val="24"/>
        </w:rPr>
        <w:t xml:space="preserve">- осуществлять общественный контроль за соблюдением в организации трудового законодательства;</w:t>
      </w:r>
    </w:p>
    <w:p>
      <w:pPr>
        <w:spacing w:after="120"/>
        <w:ind w:firstLine="397"/>
        <w:jc w:val="both"/>
      </w:pPr>
      <w:r>
        <w:rPr>
          <w:rFonts w:ascii="Arial" w:cs="Arial" w:eastAsia="Arial" w:hAnsi="Arial"/>
          <w:sz w:val="24"/>
          <w:szCs w:val="24"/>
        </w:rPr>
        <w:t xml:space="preserve">-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397"/>
        <w:jc w:val="both"/>
      </w:pPr>
      <w:r>
        <w:rPr>
          <w:rFonts w:ascii="Arial" w:cs="Arial" w:eastAsia="Arial" w:hAnsi="Arial"/>
          <w:sz w:val="24"/>
          <w:szCs w:val="24"/>
        </w:rPr>
        <w:t xml:space="preserve">- выступать в качестве представителя работников в коллективном трудовом споре;</w:t>
      </w:r>
    </w:p>
    <w:p>
      <w:pPr>
        <w:spacing w:after="120"/>
        <w:ind w:firstLine="397"/>
        <w:jc w:val="both"/>
      </w:pPr>
      <w:r>
        <w:rPr>
          <w:rFonts w:ascii="Arial" w:cs="Arial" w:eastAsia="Arial" w:hAnsi="Arial"/>
          <w:sz w:val="24"/>
          <w:szCs w:val="24"/>
        </w:rPr>
        <w:t xml:space="preserve">- представлять интересы работников в органах по рассмотрению индивидуальных трудовых споров, а также выступать в суде истцом;</w:t>
      </w:r>
    </w:p>
    <w:p>
      <w:pPr>
        <w:spacing w:after="120"/>
        <w:ind w:firstLine="397"/>
        <w:jc w:val="both"/>
      </w:pPr>
      <w:r>
        <w:rPr>
          <w:rFonts w:ascii="Arial" w:cs="Arial" w:eastAsia="Arial" w:hAnsi="Arial"/>
          <w:sz w:val="24"/>
          <w:szCs w:val="24"/>
        </w:rPr>
        <w:t xml:space="preserve">- обжаловать в суд решения руководителя организации и уполномоченных им лиц, если они противоречат трудовому законодательству;</w:t>
      </w:r>
    </w:p>
    <w:p>
      <w:pPr>
        <w:spacing w:after="120"/>
        <w:ind w:firstLine="397"/>
        <w:jc w:val="both"/>
      </w:pPr>
      <w:r>
        <w:rPr>
          <w:rFonts w:ascii="Arial" w:cs="Arial" w:eastAsia="Arial" w:hAnsi="Arial"/>
          <w:sz w:val="24"/>
          <w:szCs w:val="24"/>
        </w:rPr>
        <w:t xml:space="preserve">- объявлять и прекращать забастовку в порядке, предусмотренном законами.</w:t>
      </w:r>
    </w:p>
    <w:p>
      <w:pPr>
        <w:spacing w:after="120"/>
        <w:ind w:firstLine="397"/>
        <w:jc w:val="both"/>
      </w:pPr>
      <w:r>
        <w:rPr>
          <w:rFonts w:ascii="Arial" w:cs="Arial" w:eastAsia="Arial" w:hAnsi="Arial"/>
          <w:sz w:val="24"/>
          <w:szCs w:val="24"/>
        </w:rPr>
        <w:t xml:space="preserve">Представители работников обладают иными правами в соответствии с законами, уставами и положениями об этих органах.</w:t>
      </w:r>
    </w:p>
    <w:p>
      <w:pPr>
        <w:spacing w:after="120"/>
        <w:ind w:firstLine="397"/>
        <w:jc w:val="both"/>
      </w:pPr>
      <w:r>
        <w:rPr>
          <w:rFonts w:ascii="Arial" w:cs="Arial" w:eastAsia="Arial" w:hAnsi="Arial"/>
          <w:b/>
          <w:bCs/>
          <w:sz w:val="24"/>
          <w:szCs w:val="24"/>
        </w:rPr>
        <w:t xml:space="preserve">Статья 33. Обязанности работодателя по созданию условий, обеспечивающих деятельность представителей работников</w:t>
      </w:r>
    </w:p>
    <w:p>
      <w:pPr>
        <w:spacing w:after="120"/>
        <w:ind w:firstLine="397"/>
        <w:jc w:val="both"/>
      </w:pPr>
      <w:r>
        <w:rPr>
          <w:rFonts w:ascii="Arial" w:cs="Arial" w:eastAsia="Arial" w:hAnsi="Arial"/>
          <w:sz w:val="24"/>
          <w:szCs w:val="24"/>
        </w:rPr>
        <w:t xml:space="preserve">Работодатель обязан создать условия, обеспечивающие деятельность представителей работников, в соответствии с настоящим Кодексом, законами, коллективным договором, соглашениями в реализации предоставленных им прав:</w:t>
      </w:r>
    </w:p>
    <w:p>
      <w:pPr>
        <w:spacing w:after="120"/>
        <w:ind w:firstLine="397"/>
        <w:jc w:val="both"/>
      </w:pPr>
      <w:r>
        <w:rPr>
          <w:rFonts w:ascii="Arial" w:cs="Arial" w:eastAsia="Arial" w:hAnsi="Arial"/>
          <w:sz w:val="24"/>
          <w:szCs w:val="24"/>
        </w:rPr>
        <w:t xml:space="preserve">- до принятия решений, затрагивающих интересы работников, проводить консультации с представителями работников в случаях, предусмотренных настоящим Кодексом, законами, коллективным договором, соглашениями;</w:t>
      </w:r>
    </w:p>
    <w:p>
      <w:pPr>
        <w:spacing w:after="120"/>
        <w:ind w:firstLine="397"/>
        <w:jc w:val="both"/>
      </w:pPr>
      <w:r>
        <w:rPr>
          <w:rFonts w:ascii="Arial" w:cs="Arial" w:eastAsia="Arial" w:hAnsi="Arial"/>
          <w:sz w:val="24"/>
          <w:szCs w:val="24"/>
        </w:rPr>
        <w:t xml:space="preserve">- своевременно рассматривать предложения представителей работников и мотивированно сообщать им о принятых решениях;</w:t>
      </w:r>
    </w:p>
    <w:p>
      <w:pPr>
        <w:spacing w:after="120"/>
        <w:ind w:firstLine="397"/>
        <w:jc w:val="both"/>
      </w:pPr>
      <w:r>
        <w:rPr>
          <w:rFonts w:ascii="Arial" w:cs="Arial" w:eastAsia="Arial" w:hAnsi="Arial"/>
          <w:sz w:val="24"/>
          <w:szCs w:val="24"/>
        </w:rPr>
        <w:t xml:space="preserve">-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397"/>
        <w:jc w:val="both"/>
      </w:pPr>
      <w:r>
        <w:rPr>
          <w:rFonts w:ascii="Arial" w:cs="Arial" w:eastAsia="Arial" w:hAnsi="Arial"/>
          <w:sz w:val="24"/>
          <w:szCs w:val="24"/>
        </w:rPr>
        <w:t xml:space="preserve">- выполнять иные обязанности по отношению к представителям работников, предусмотренные настоящим Кодексом, коллективным договором, соглашениями.</w:t>
      </w:r>
    </w:p>
    <w:p>
      <w:pPr>
        <w:spacing w:after="120"/>
        <w:ind w:firstLine="397"/>
        <w:jc w:val="both"/>
      </w:pPr>
      <w:r>
        <w:rPr>
          <w:rFonts w:ascii="Arial" w:cs="Arial" w:eastAsia="Arial" w:hAnsi="Arial"/>
          <w:b/>
          <w:bCs/>
          <w:sz w:val="24"/>
          <w:szCs w:val="24"/>
        </w:rPr>
        <w:t xml:space="preserve">Статья 34. Дополнительные трудовые гарантии для представителей работников</w:t>
      </w:r>
    </w:p>
    <w:p>
      <w:pPr>
        <w:spacing w:after="120"/>
        <w:ind w:firstLine="397"/>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397"/>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предоставляется после окончания их выборных полномочий прежняя работа (должность), а при ее отсутствии - другая равноценная работа (должность) в той же организации.</w:t>
      </w:r>
    </w:p>
    <w:p>
      <w:pPr>
        <w:spacing w:after="120"/>
        <w:ind w:firstLine="397"/>
        <w:jc w:val="both"/>
      </w:pPr>
      <w:r>
        <w:rPr>
          <w:rFonts w:ascii="Arial" w:cs="Arial" w:eastAsia="Arial" w:hAnsi="Arial"/>
          <w:sz w:val="24"/>
          <w:szCs w:val="24"/>
        </w:rPr>
        <w:t xml:space="preserve">Увольнение по инициативе работодателя членов представительных органов работников, кроме случаев ликвидации организации (пункт 1 </w:t>
      </w:r>
      <w:hyperlink w:history="1" r:id="rIdijawxmywvejap0aoghbkw">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допускается помимо соблюдения общего порядка увольнения лишь с согласия соответствующего вышестоящего представительного органа работников.</w:t>
      </w:r>
    </w:p>
    <w:p>
      <w:pPr>
        <w:spacing w:after="120" w:before="200"/>
        <w:ind w:firstLine="397"/>
        <w:jc w:val="center"/>
      </w:pPr>
      <w:r>
        <w:rPr>
          <w:rFonts w:ascii="Arial" w:cs="Arial" w:eastAsia="Arial" w:hAnsi="Arial"/>
          <w:b/>
          <w:bCs/>
          <w:sz w:val="24"/>
          <w:szCs w:val="24"/>
        </w:rPr>
        <w:t xml:space="preserve">Глава 5
 Органы социального партнерства. Коллективные переговоры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Органы по регулированию социально-трудовых отношений</w:t>
      </w:r>
    </w:p>
    <w:p>
      <w:pPr>
        <w:spacing w:after="120"/>
        <w:ind w:firstLine="397"/>
        <w:jc w:val="both"/>
      </w:pPr>
      <w:r>
        <w:rPr>
          <w:rFonts w:ascii="Arial" w:cs="Arial" w:eastAsia="Arial" w:hAnsi="Arial"/>
          <w:sz w:val="24"/>
          <w:szCs w:val="24"/>
        </w:rPr>
        <w:t xml:space="preserve">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а также для организации контроля за выполнением коллективного договора и соглашений на всех уровнях на равноправной основе по решению сторон образуются комиссии из наделенных необходимыми полномочиями представителей сторон.</w:t>
      </w:r>
    </w:p>
    <w:p>
      <w:pPr>
        <w:spacing w:after="120"/>
        <w:ind w:firstLine="397"/>
        <w:jc w:val="both"/>
      </w:pPr>
      <w:r>
        <w:rPr>
          <w:rFonts w:ascii="Arial" w:cs="Arial" w:eastAsia="Arial" w:hAnsi="Arial"/>
          <w:sz w:val="24"/>
          <w:szCs w:val="24"/>
        </w:rPr>
        <w:t xml:space="preserve">На республиканском уровне образуется постоянно действующая Республиканская трехсторонняя комиссия по регулированию социально-трудовых отношений, которая формируется из представителей Правительства Кыргызской Республики, республиканского объединения работодателей и профсоюзов.</w:t>
      </w:r>
    </w:p>
    <w:p>
      <w:pPr>
        <w:spacing w:after="120"/>
        <w:ind w:firstLine="397"/>
        <w:jc w:val="both"/>
      </w:pPr>
      <w:r>
        <w:rPr>
          <w:rFonts w:ascii="Arial" w:cs="Arial" w:eastAsia="Arial" w:hAnsi="Arial"/>
          <w:sz w:val="24"/>
          <w:szCs w:val="24"/>
        </w:rPr>
        <w:t xml:space="preserve">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законом, положениями об этих комиссиях, утверждаемыми представительными органами исполнительной государственной власти или местного самоуправления.</w:t>
      </w:r>
    </w:p>
    <w:p>
      <w:pPr>
        <w:spacing w:after="120"/>
        <w:ind w:firstLine="397"/>
        <w:jc w:val="both"/>
      </w:pPr>
      <w:r>
        <w:rPr>
          <w:rFonts w:ascii="Arial" w:cs="Arial" w:eastAsia="Arial" w:hAnsi="Arial"/>
          <w:sz w:val="24"/>
          <w:szCs w:val="24"/>
        </w:rPr>
        <w:t xml:space="preserve">На отраслевом уровне могут образовываться комиссии для ведения коллективных переговоров, подготовки проектов отраслевых соглашений и их заключения. Отраслевые комиссии могут образовываться как на республиканском уровне, так и на территориальном уровне.</w:t>
      </w:r>
    </w:p>
    <w:p>
      <w:pPr>
        <w:spacing w:after="120"/>
        <w:ind w:firstLine="397"/>
        <w:jc w:val="both"/>
      </w:pPr>
      <w:r>
        <w:rPr>
          <w:rFonts w:ascii="Arial" w:cs="Arial" w:eastAsia="Arial" w:hAnsi="Arial"/>
          <w:sz w:val="24"/>
          <w:szCs w:val="24"/>
        </w:rPr>
        <w:t xml:space="preserve">Соглашения, предусматривающие полное или частичное финансирование из бюджетов всех уровней, заключаются при обязательном участии представителей соответствующих органов исполнительной власти и органов местного самоуправления, являющихся стороной соглашения.</w:t>
      </w:r>
    </w:p>
    <w:p>
      <w:pPr>
        <w:spacing w:after="120"/>
        <w:ind w:firstLine="397"/>
        <w:jc w:val="both"/>
      </w:pPr>
      <w:r>
        <w:rPr>
          <w:rFonts w:ascii="Arial" w:cs="Arial" w:eastAsia="Arial" w:hAnsi="Arial"/>
          <w:sz w:val="24"/>
          <w:szCs w:val="24"/>
        </w:rPr>
        <w:t xml:space="preserve">На уровне организации образовывается комиссия для ведения коллективных переговоров, подготовки проекта коллективного договора и его заключения.</w:t>
      </w:r>
    </w:p>
    <w:p>
      <w:pPr>
        <w:spacing w:after="120"/>
        <w:ind w:firstLine="397"/>
        <w:jc w:val="both"/>
      </w:pPr>
      <w:r>
        <w:rPr>
          <w:rFonts w:ascii="Arial" w:cs="Arial" w:eastAsia="Arial" w:hAnsi="Arial"/>
          <w:b/>
          <w:bCs/>
          <w:sz w:val="24"/>
          <w:szCs w:val="24"/>
        </w:rPr>
        <w:t xml:space="preserve">Статья 36. Принципы ведения коллективных переговоров</w:t>
      </w:r>
    </w:p>
    <w:p>
      <w:pPr>
        <w:spacing w:after="120"/>
        <w:ind w:firstLine="397"/>
        <w:jc w:val="both"/>
      </w:pPr>
      <w:r>
        <w:rPr>
          <w:rFonts w:ascii="Arial" w:cs="Arial" w:eastAsia="Arial" w:hAnsi="Arial"/>
          <w:sz w:val="24"/>
          <w:szCs w:val="24"/>
        </w:rPr>
        <w:t xml:space="preserve">Принципами ведения коллективных переговоров являются:</w:t>
      </w:r>
    </w:p>
    <w:p>
      <w:pPr>
        <w:spacing w:after="120"/>
        <w:ind w:firstLine="397"/>
        <w:jc w:val="both"/>
      </w:pPr>
      <w:r>
        <w:rPr>
          <w:rFonts w:ascii="Arial" w:cs="Arial" w:eastAsia="Arial" w:hAnsi="Arial"/>
          <w:sz w:val="24"/>
          <w:szCs w:val="24"/>
        </w:rPr>
        <w:t xml:space="preserve">- равноправие и уважение интересов сторон;</w:t>
      </w:r>
    </w:p>
    <w:p>
      <w:pPr>
        <w:spacing w:after="120"/>
        <w:ind w:firstLine="397"/>
        <w:jc w:val="both"/>
      </w:pPr>
      <w:r>
        <w:rPr>
          <w:rFonts w:ascii="Arial" w:cs="Arial" w:eastAsia="Arial" w:hAnsi="Arial"/>
          <w:sz w:val="24"/>
          <w:szCs w:val="24"/>
        </w:rPr>
        <w:t xml:space="preserve">- свобода выбора в обсуждении вопросов, составляющих содержание коллективного договора, соглашений;</w:t>
      </w:r>
    </w:p>
    <w:p>
      <w:pPr>
        <w:spacing w:after="120"/>
        <w:ind w:firstLine="397"/>
        <w:jc w:val="both"/>
      </w:pPr>
      <w:r>
        <w:rPr>
          <w:rFonts w:ascii="Arial" w:cs="Arial" w:eastAsia="Arial" w:hAnsi="Arial"/>
          <w:sz w:val="24"/>
          <w:szCs w:val="24"/>
        </w:rPr>
        <w:t xml:space="preserve">- добровольность принятия сторонами обязательств;</w:t>
      </w:r>
    </w:p>
    <w:p>
      <w:pPr>
        <w:spacing w:after="120"/>
        <w:ind w:firstLine="397"/>
        <w:jc w:val="both"/>
      </w:pPr>
      <w:r>
        <w:rPr>
          <w:rFonts w:ascii="Arial" w:cs="Arial" w:eastAsia="Arial" w:hAnsi="Arial"/>
          <w:sz w:val="24"/>
          <w:szCs w:val="24"/>
        </w:rPr>
        <w:t xml:space="preserve">- соблюдение законодательства о труде.</w:t>
      </w:r>
    </w:p>
    <w:p>
      <w:pPr>
        <w:spacing w:after="120"/>
        <w:ind w:firstLine="397"/>
        <w:jc w:val="both"/>
      </w:pPr>
      <w:r>
        <w:rPr>
          <w:rFonts w:ascii="Arial" w:cs="Arial" w:eastAsia="Arial" w:hAnsi="Arial"/>
          <w:b/>
          <w:bCs/>
          <w:sz w:val="24"/>
          <w:szCs w:val="24"/>
        </w:rPr>
        <w:t xml:space="preserve">Статья 37. Ведение коллективных переговоров</w:t>
      </w:r>
    </w:p>
    <w:p>
      <w:pPr>
        <w:spacing w:after="120"/>
        <w:ind w:firstLine="397"/>
        <w:jc w:val="both"/>
      </w:pPr>
      <w:r>
        <w:rPr>
          <w:rFonts w:ascii="Arial" w:cs="Arial" w:eastAsia="Arial" w:hAnsi="Arial"/>
          <w:sz w:val="24"/>
          <w:szCs w:val="24"/>
        </w:rPr>
        <w:t xml:space="preserve">Представители работников и работодателей участвуют в коллективных переговорах по подготовке, заключению и изменению коллективного договора, соглашения и имеют право проявить инициативу по проведению таких переговоров.</w:t>
      </w:r>
    </w:p>
    <w:p>
      <w:pPr>
        <w:spacing w:after="120"/>
        <w:ind w:firstLine="397"/>
        <w:jc w:val="both"/>
      </w:pPr>
      <w:r>
        <w:rPr>
          <w:rFonts w:ascii="Arial" w:cs="Arial" w:eastAsia="Arial" w:hAnsi="Arial"/>
          <w:sz w:val="24"/>
          <w:szCs w:val="24"/>
        </w:rPr>
        <w:t xml:space="preserve">Сторона, получившая письменное уведомление о начале переговоров, обязана в семидневный срок начать переговоры. Ни одна из сторон не вправе отказаться от ведения коллективных переговоров.</w:t>
      </w:r>
    </w:p>
    <w:p>
      <w:pPr>
        <w:spacing w:after="120"/>
        <w:ind w:firstLine="397"/>
        <w:jc w:val="both"/>
      </w:pPr>
      <w:r>
        <w:rPr>
          <w:rFonts w:ascii="Arial" w:cs="Arial" w:eastAsia="Arial" w:hAnsi="Arial"/>
          <w:b/>
          <w:bCs/>
          <w:sz w:val="24"/>
          <w:szCs w:val="24"/>
        </w:rPr>
        <w:t xml:space="preserve">Статья 38. Порядок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397"/>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представитель должен быть определен от каждого представительного органа работников.</w:t>
      </w:r>
    </w:p>
    <w:p>
      <w:pPr>
        <w:spacing w:after="120"/>
        <w:ind w:firstLine="397"/>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организации может осуществлять первичный представительный орган работников организации, объединяющий более половины работников.</w:t>
      </w:r>
    </w:p>
    <w:p>
      <w:pPr>
        <w:spacing w:after="120"/>
        <w:ind w:firstLine="397"/>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397"/>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397"/>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397"/>
        <w:jc w:val="both"/>
      </w:pPr>
      <w:r>
        <w:rPr>
          <w:rFonts w:ascii="Arial" w:cs="Arial" w:eastAsia="Arial" w:hAnsi="Arial"/>
          <w:sz w:val="24"/>
          <w:szCs w:val="24"/>
        </w:rPr>
        <w:t xml:space="preserve">Стороны должны предоставлять друг другу не позднее 2 недель со дня получения соответствующего запроса имеющуюся у них информацию, необходимую для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сведения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397"/>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397"/>
        <w:jc w:val="both"/>
      </w:pPr>
      <w:r>
        <w:rPr>
          <w:rFonts w:ascii="Arial" w:cs="Arial" w:eastAsia="Arial" w:hAnsi="Arial"/>
          <w:b/>
          <w:bCs/>
          <w:sz w:val="24"/>
          <w:szCs w:val="24"/>
        </w:rPr>
        <w:t xml:space="preserve">Статья 39. Урегулирование разногласий</w:t>
      </w:r>
    </w:p>
    <w:p>
      <w:pPr>
        <w:spacing w:after="120"/>
        <w:ind w:firstLine="397"/>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40. Гарантии и компенсации лицам, участвующим в коллективных переговорах</w:t>
      </w:r>
    </w:p>
    <w:p>
      <w:pPr>
        <w:spacing w:after="120"/>
        <w:ind w:firstLine="397"/>
        <w:jc w:val="both"/>
      </w:pPr>
      <w:r>
        <w:rPr>
          <w:rFonts w:ascii="Arial" w:cs="Arial" w:eastAsia="Arial" w:hAnsi="Arial"/>
          <w:sz w:val="24"/>
          <w:szCs w:val="24"/>
        </w:rP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3 месяцев. Все затраты, связанные с участием в коллективных переговорах, компенсируются в порядке, предусмотренном законодательством, коллективным договором и соглашением.</w:t>
      </w:r>
    </w:p>
    <w:p>
      <w:pPr>
        <w:spacing w:after="120"/>
        <w:ind w:firstLine="397"/>
        <w:jc w:val="both"/>
      </w:pPr>
      <w:r>
        <w:rPr>
          <w:rFonts w:ascii="Arial" w:cs="Arial" w:eastAsia="Arial" w:hAnsi="Arial"/>
          <w:sz w:val="24"/>
          <w:szCs w:val="24"/>
        </w:rPr>
        <w:t xml:space="preserve">Оплата услуг приглашенных экспертов и специалистов производится приглашающей стороной, если иное не предусмотрено коллективным договором, соглашением.</w:t>
      </w:r>
    </w:p>
    <w:p>
      <w:pPr>
        <w:spacing w:after="120"/>
        <w:ind w:firstLine="397"/>
        <w:jc w:val="both"/>
      </w:pPr>
      <w:r>
        <w:rPr>
          <w:rFonts w:ascii="Arial" w:cs="Arial" w:eastAsia="Arial" w:hAnsi="Arial"/>
          <w:sz w:val="24"/>
          <w:szCs w:val="24"/>
        </w:rPr>
        <w:t xml:space="preserve">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виновных действий в соответствии с которыми настоящим Кодексом, иными законами предусмотрено увольнение с работы.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Коллективные договоры и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a5azmobsdfn7ofnb-il-2">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21 августа 2004 года № 164 "О коллективных договорах"</w:t>
      </w:r>
    </w:p>
    <w:p>
      <w:pPr>
        <w:spacing w:after="120"/>
        <w:ind w:firstLine="397"/>
        <w:jc w:val="both"/>
      </w:pPr>
      <w:r>
        <w:rPr>
          <w:rFonts w:ascii="Arial" w:cs="Arial" w:eastAsia="Arial" w:hAnsi="Arial"/>
          <w:b/>
          <w:bCs/>
          <w:sz w:val="24"/>
          <w:szCs w:val="24"/>
        </w:rPr>
        <w:t xml:space="preserve">Статья 41. Коллективный договор</w:t>
      </w:r>
    </w:p>
    <w:p>
      <w:pPr>
        <w:spacing w:after="120"/>
        <w:ind w:firstLine="397"/>
        <w:jc w:val="both"/>
      </w:pPr>
      <w:r>
        <w:rPr>
          <w:rFonts w:ascii="Arial" w:cs="Arial" w:eastAsia="Arial" w:hAnsi="Arial"/>
          <w:b/>
          <w:bCs/>
          <w:sz w:val="24"/>
          <w:szCs w:val="24"/>
        </w:rPr>
        <w:t xml:space="preserve">Коллективный договор</w:t>
      </w:r>
      <w:r>
        <w:rPr>
          <w:rFonts w:ascii="Arial" w:cs="Arial" w:eastAsia="Arial" w:hAnsi="Arial"/>
          <w:sz w:val="24"/>
          <w:szCs w:val="24"/>
        </w:rPr>
        <w:t xml:space="preserve"> - локальный нормативный акт, регулирующий социально-трудовые отношения в организации и заключаемый в письменной форме между работниками и работодателями в лице их представителей.</w:t>
      </w:r>
    </w:p>
    <w:p>
      <w:pPr>
        <w:spacing w:after="120"/>
        <w:ind w:firstLine="397"/>
        <w:jc w:val="both"/>
      </w:pPr>
      <w:r>
        <w:rPr>
          <w:rFonts w:ascii="Arial" w:cs="Arial" w:eastAsia="Arial" w:hAnsi="Arial"/>
          <w:sz w:val="24"/>
          <w:szCs w:val="24"/>
        </w:rPr>
        <w:t xml:space="preserve">Коллективные договоры могут заключаться в организациях любой формы собственности на срок не менее 1 года.</w:t>
      </w:r>
    </w:p>
    <w:p>
      <w:pPr>
        <w:spacing w:after="120"/>
        <w:ind w:firstLine="397"/>
        <w:jc w:val="both"/>
      </w:pPr>
      <w:r>
        <w:rPr>
          <w:rFonts w:ascii="Arial" w:cs="Arial" w:eastAsia="Arial" w:hAnsi="Arial"/>
          <w:sz w:val="24"/>
          <w:szCs w:val="24"/>
        </w:rPr>
        <w:t xml:space="preserve">Коллективный договор также может заключаться в филиалах, представительствах или иных обособленных структурных подразделениях организации. Представителем работодателя в этих случаях является руководитель соответствующего подразделения, уполномоченный на это работодателем.</w:t>
      </w:r>
    </w:p>
    <w:p>
      <w:pPr>
        <w:spacing w:after="120"/>
        <w:ind w:firstLine="397"/>
        <w:jc w:val="both"/>
      </w:pPr>
      <w:r>
        <w:rPr>
          <w:rFonts w:ascii="Arial" w:cs="Arial" w:eastAsia="Arial" w:hAnsi="Arial"/>
          <w:sz w:val="24"/>
          <w:szCs w:val="24"/>
        </w:rPr>
        <w:t xml:space="preserve">При недостижении согласия между сторонами по отдельным положениям коллективного договора в течение 2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pPr>
        <w:spacing w:after="120"/>
        <w:ind w:firstLine="397"/>
        <w:jc w:val="both"/>
      </w:pPr>
      <w:r>
        <w:rPr>
          <w:rFonts w:ascii="Arial" w:cs="Arial" w:eastAsia="Arial" w:hAnsi="Arial"/>
          <w:sz w:val="24"/>
          <w:szCs w:val="24"/>
        </w:rPr>
        <w:t xml:space="preserve">Неурегулированные разногласия могут быть предметом дальнейших коллективных переговоров или разрешаться в соответствии с настоящим Кодексом.</w:t>
      </w:r>
    </w:p>
    <w:p>
      <w:pPr>
        <w:spacing w:after="120"/>
        <w:ind w:firstLine="397"/>
        <w:jc w:val="both"/>
      </w:pPr>
      <w:r>
        <w:rPr>
          <w:rFonts w:ascii="Arial" w:cs="Arial" w:eastAsia="Arial" w:hAnsi="Arial"/>
          <w:b/>
          <w:bCs/>
          <w:sz w:val="24"/>
          <w:szCs w:val="24"/>
        </w:rPr>
        <w:t xml:space="preserve">Статья 42. Содержание и структура коллективного договора</w:t>
      </w:r>
    </w:p>
    <w:p>
      <w:pPr>
        <w:spacing w:after="120"/>
        <w:ind w:firstLine="397"/>
        <w:jc w:val="both"/>
      </w:pPr>
      <w:r>
        <w:rPr>
          <w:rFonts w:ascii="Arial" w:cs="Arial" w:eastAsia="Arial" w:hAnsi="Arial"/>
          <w:sz w:val="24"/>
          <w:szCs w:val="24"/>
        </w:rPr>
        <w:t xml:space="preserve">Содержание и структура коллективного договора определяются сторонами. В коллективный договор могут включаться взаимные обязательства работников и работодателя по следующим вопросам:</w:t>
      </w:r>
    </w:p>
    <w:p>
      <w:pPr>
        <w:spacing w:after="120"/>
        <w:ind w:firstLine="397"/>
        <w:jc w:val="both"/>
      </w:pPr>
      <w:r>
        <w:rPr>
          <w:rFonts w:ascii="Arial" w:cs="Arial" w:eastAsia="Arial" w:hAnsi="Arial"/>
          <w:sz w:val="24"/>
          <w:szCs w:val="24"/>
        </w:rPr>
        <w:t xml:space="preserve">- об улучшении организации труда и повышении эффективности производства;</w:t>
      </w:r>
    </w:p>
    <w:p>
      <w:pPr>
        <w:spacing w:after="120"/>
        <w:ind w:firstLine="397"/>
        <w:jc w:val="both"/>
      </w:pPr>
      <w:r>
        <w:rPr>
          <w:rFonts w:ascii="Arial" w:cs="Arial" w:eastAsia="Arial" w:hAnsi="Arial"/>
          <w:sz w:val="24"/>
          <w:szCs w:val="24"/>
        </w:rPr>
        <w:t xml:space="preserve">- о нормировании, формах, системах оплаты труда, размерах тарифных ставок и окладов, доплат и надбавок к ним;</w:t>
      </w:r>
    </w:p>
    <w:p>
      <w:pPr>
        <w:spacing w:after="120"/>
        <w:ind w:firstLine="397"/>
        <w:jc w:val="both"/>
      </w:pPr>
      <w:r>
        <w:rPr>
          <w:rFonts w:ascii="Arial" w:cs="Arial" w:eastAsia="Arial" w:hAnsi="Arial"/>
          <w:sz w:val="24"/>
          <w:szCs w:val="24"/>
        </w:rPr>
        <w:t xml:space="preserve">- об индексации оплаты труда, о выплате пособий и компенсаций;</w:t>
      </w:r>
    </w:p>
    <w:p>
      <w:pPr>
        <w:spacing w:after="120"/>
        <w:ind w:firstLine="397"/>
        <w:jc w:val="both"/>
      </w:pPr>
      <w:r>
        <w:rPr>
          <w:rFonts w:ascii="Arial" w:cs="Arial" w:eastAsia="Arial" w:hAnsi="Arial"/>
          <w:sz w:val="24"/>
          <w:szCs w:val="24"/>
        </w:rPr>
        <w:t xml:space="preserve">- о порядке выплаты досрочных льготных пенсий по возрасту, выплачиваемых работодателем в соответствии с </w:t>
      </w:r>
      <w:hyperlink w:history="1" r:id="rIdoijybwose9wrcrqebd5s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 о продолжительности рабочего времени и времени отдыха, трудовых отпусков;</w:t>
      </w:r>
    </w:p>
    <w:p>
      <w:pPr>
        <w:spacing w:after="120"/>
        <w:ind w:firstLine="397"/>
        <w:jc w:val="both"/>
      </w:pPr>
      <w:r>
        <w:rPr>
          <w:rFonts w:ascii="Arial" w:cs="Arial" w:eastAsia="Arial" w:hAnsi="Arial"/>
          <w:sz w:val="24"/>
          <w:szCs w:val="24"/>
        </w:rPr>
        <w:t xml:space="preserve">- о создании здоровых и безопасных условий труда, улучшении охраны здоровья, гарантиях медицинского страхования работников, охране окружающей среды;</w:t>
      </w:r>
    </w:p>
    <w:p>
      <w:pPr>
        <w:spacing w:after="120"/>
        <w:ind w:firstLine="397"/>
        <w:jc w:val="both"/>
      </w:pPr>
      <w:r>
        <w:rPr>
          <w:rFonts w:ascii="Arial" w:cs="Arial" w:eastAsia="Arial" w:hAnsi="Arial"/>
          <w:sz w:val="24"/>
          <w:szCs w:val="24"/>
        </w:rPr>
        <w:t xml:space="preserve">- о регулировании внутреннего трудового распорядка и дисциплины труда;</w:t>
      </w:r>
    </w:p>
    <w:p>
      <w:pPr>
        <w:spacing w:after="120"/>
        <w:ind w:firstLine="397"/>
        <w:jc w:val="both"/>
      </w:pPr>
      <w:r>
        <w:rPr>
          <w:rFonts w:ascii="Arial" w:cs="Arial" w:eastAsia="Arial" w:hAnsi="Arial"/>
          <w:sz w:val="24"/>
          <w:szCs w:val="24"/>
        </w:rPr>
        <w:t xml:space="preserve">- об обеспечении занятости, подготовке, повышении квалификации, переподготовке и трудоустройстве высвобождаемых работников;</w:t>
      </w:r>
    </w:p>
    <w:p>
      <w:pPr>
        <w:spacing w:after="120"/>
        <w:ind w:firstLine="397"/>
        <w:jc w:val="both"/>
      </w:pPr>
      <w:r>
        <w:rPr>
          <w:rFonts w:ascii="Arial" w:cs="Arial" w:eastAsia="Arial" w:hAnsi="Arial"/>
          <w:sz w:val="24"/>
          <w:szCs w:val="24"/>
        </w:rPr>
        <w:t xml:space="preserve">- о гарантиях и льготах работникам, совмещающим работу с обучением;</w:t>
      </w:r>
    </w:p>
    <w:p>
      <w:pPr>
        <w:spacing w:after="120"/>
        <w:ind w:firstLine="397"/>
        <w:jc w:val="both"/>
      </w:pPr>
      <w:r>
        <w:rPr>
          <w:rFonts w:ascii="Arial" w:cs="Arial" w:eastAsia="Arial" w:hAnsi="Arial"/>
          <w:sz w:val="24"/>
          <w:szCs w:val="24"/>
        </w:rPr>
        <w:t xml:space="preserve">- об улучшении жилищных и бытовых условий работников, соблюдении интересов работников при приватизации организации и ведомственного жилья;</w:t>
      </w:r>
    </w:p>
    <w:p>
      <w:pPr>
        <w:spacing w:after="120"/>
        <w:ind w:firstLine="397"/>
        <w:jc w:val="both"/>
      </w:pPr>
      <w:r>
        <w:rPr>
          <w:rFonts w:ascii="Arial" w:cs="Arial" w:eastAsia="Arial" w:hAnsi="Arial"/>
          <w:sz w:val="24"/>
          <w:szCs w:val="24"/>
        </w:rPr>
        <w:t xml:space="preserve">- об оздоровлении, санитарно-курортном лечении и отдыхе работников;</w:t>
      </w:r>
    </w:p>
    <w:p>
      <w:pPr>
        <w:spacing w:after="120"/>
        <w:ind w:firstLine="397"/>
        <w:jc w:val="both"/>
      </w:pPr>
      <w:r>
        <w:rPr>
          <w:rFonts w:ascii="Arial" w:cs="Arial" w:eastAsia="Arial" w:hAnsi="Arial"/>
          <w:sz w:val="24"/>
          <w:szCs w:val="24"/>
        </w:rPr>
        <w:t xml:space="preserve">- о предотвращении массовых увольнений, трудовых конфликтов и забастовок;</w:t>
      </w:r>
    </w:p>
    <w:p>
      <w:pPr>
        <w:spacing w:after="120"/>
        <w:ind w:firstLine="397"/>
        <w:jc w:val="both"/>
      </w:pPr>
      <w:r>
        <w:rPr>
          <w:rFonts w:ascii="Arial" w:cs="Arial" w:eastAsia="Arial" w:hAnsi="Arial"/>
          <w:sz w:val="24"/>
          <w:szCs w:val="24"/>
        </w:rPr>
        <w:t xml:space="preserve">- об ответственности работников и работодателя за ущерб, причиненный организации;</w:t>
      </w:r>
    </w:p>
    <w:p>
      <w:pPr>
        <w:spacing w:after="120"/>
        <w:ind w:firstLine="397"/>
        <w:jc w:val="both"/>
      </w:pPr>
      <w:r>
        <w:rPr>
          <w:rFonts w:ascii="Arial" w:cs="Arial" w:eastAsia="Arial" w:hAnsi="Arial"/>
          <w:sz w:val="24"/>
          <w:szCs w:val="24"/>
        </w:rPr>
        <w:t xml:space="preserve">- об ответственности сторон за выполнение коллективного договора;</w:t>
      </w:r>
    </w:p>
    <w:p>
      <w:pPr>
        <w:spacing w:after="120"/>
        <w:ind w:firstLine="397"/>
        <w:jc w:val="both"/>
      </w:pPr>
      <w:r>
        <w:rPr>
          <w:rFonts w:ascii="Arial" w:cs="Arial" w:eastAsia="Arial" w:hAnsi="Arial"/>
          <w:sz w:val="24"/>
          <w:szCs w:val="24"/>
        </w:rPr>
        <w:t xml:space="preserve">- другие вопросы, определенные сторонами.</w:t>
      </w:r>
    </w:p>
    <w:p>
      <w:pPr>
        <w:spacing w:after="120"/>
        <w:ind w:firstLine="397"/>
        <w:jc w:val="both"/>
      </w:pPr>
      <w:r>
        <w:rPr>
          <w:rFonts w:ascii="Arial" w:cs="Arial" w:eastAsia="Arial" w:hAnsi="Arial"/>
          <w:sz w:val="24"/>
          <w:szCs w:val="24"/>
        </w:rPr>
        <w:t xml:space="preserve">В коллективный договор включаются нормативные положения, если в законах и иных нормативных актах содержится прямое предписание об обязательном закреплении этих положений.</w:t>
      </w:r>
    </w:p>
    <w:p>
      <w:pPr>
        <w:spacing w:after="120"/>
        <w:ind w:firstLine="397"/>
        <w:jc w:val="both"/>
      </w:pPr>
      <w:r>
        <w:rPr>
          <w:rFonts w:ascii="Arial" w:cs="Arial" w:eastAsia="Arial" w:hAnsi="Arial"/>
          <w:b/>
          <w:bCs/>
          <w:sz w:val="24"/>
          <w:szCs w:val="24"/>
        </w:rPr>
        <w:t xml:space="preserve">Статья 43. Действие коллективного договора</w:t>
      </w:r>
    </w:p>
    <w:p>
      <w:pPr>
        <w:spacing w:after="120"/>
        <w:ind w:firstLine="397"/>
        <w:jc w:val="both"/>
      </w:pPr>
      <w:r>
        <w:rPr>
          <w:rFonts w:ascii="Arial" w:cs="Arial" w:eastAsia="Arial" w:hAnsi="Arial"/>
          <w:sz w:val="24"/>
          <w:szCs w:val="24"/>
        </w:rPr>
        <w:t xml:space="preserve">Коллективный договор заключается на срок не более 3 лет и вступает в силу со дня подписания его сторонами либо со дня, установленного коллективным договором.</w:t>
      </w:r>
    </w:p>
    <w:p>
      <w:pPr>
        <w:spacing w:after="120"/>
        <w:ind w:firstLine="397"/>
        <w:jc w:val="both"/>
      </w:pPr>
      <w:r>
        <w:rPr>
          <w:rFonts w:ascii="Arial" w:cs="Arial" w:eastAsia="Arial" w:hAnsi="Arial"/>
          <w:sz w:val="24"/>
          <w:szCs w:val="24"/>
        </w:rPr>
        <w:t xml:space="preserve">Стороны имеют право продлить действие коллективного договора на срок не более 3 лет.</w:t>
      </w:r>
    </w:p>
    <w:p>
      <w:pPr>
        <w:spacing w:after="120"/>
        <w:ind w:firstLine="397"/>
        <w:jc w:val="both"/>
      </w:pPr>
      <w:r>
        <w:rPr>
          <w:rFonts w:ascii="Arial" w:cs="Arial" w:eastAsia="Arial" w:hAnsi="Arial"/>
          <w:sz w:val="24"/>
          <w:szCs w:val="24"/>
        </w:rPr>
        <w:t xml:space="preserve">Действие коллективного договора распространяется на работников организации, ее филиала, представительства и иного обособленного структурного подразделения, от имени которых он заключен.</w:t>
      </w:r>
    </w:p>
    <w:p>
      <w:pPr>
        <w:spacing w:after="120"/>
        <w:ind w:firstLine="397"/>
        <w:jc w:val="both"/>
      </w:pPr>
      <w:r>
        <w:rPr>
          <w:rFonts w:ascii="Arial" w:cs="Arial" w:eastAsia="Arial" w:hAnsi="Arial"/>
          <w:sz w:val="24"/>
          <w:szCs w:val="24"/>
        </w:rPr>
        <w:t xml:space="preserve">Коллективный договор сохраняет свое действие в случае изменения наименования организации,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При реорганизации организации (слияние, присоединение, разделение, выделение, преобразование) коллективный договор сохраняет свое действие в течение всего срока реорганизации.</w:t>
      </w:r>
    </w:p>
    <w:p>
      <w:pPr>
        <w:spacing w:after="120"/>
        <w:ind w:firstLine="397"/>
        <w:jc w:val="both"/>
      </w:pPr>
      <w:r>
        <w:rPr>
          <w:rFonts w:ascii="Arial" w:cs="Arial" w:eastAsia="Arial" w:hAnsi="Arial"/>
          <w:sz w:val="24"/>
          <w:szCs w:val="24"/>
        </w:rPr>
        <w:t xml:space="preserve">При смене формы собственности организации коллективный договор сохраняет свое действие в течение 3 месяцев со дня перехода права собственности.</w:t>
      </w:r>
    </w:p>
    <w:p>
      <w:pPr>
        <w:spacing w:after="120"/>
        <w:ind w:firstLine="397"/>
        <w:jc w:val="both"/>
      </w:pPr>
      <w:r>
        <w:rPr>
          <w:rFonts w:ascii="Arial" w:cs="Arial" w:eastAsia="Arial" w:hAnsi="Arial"/>
          <w:sz w:val="24"/>
          <w:szCs w:val="24"/>
        </w:rPr>
        <w:t xml:space="preserve">При реорганизации или смене формы собственности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3 лет.</w:t>
      </w:r>
    </w:p>
    <w:p>
      <w:pPr>
        <w:spacing w:after="120"/>
        <w:ind w:firstLine="397"/>
        <w:jc w:val="both"/>
      </w:pPr>
      <w:r>
        <w:rPr>
          <w:rFonts w:ascii="Arial" w:cs="Arial" w:eastAsia="Arial" w:hAnsi="Arial"/>
          <w:sz w:val="24"/>
          <w:szCs w:val="24"/>
        </w:rPr>
        <w:t xml:space="preserve">При ликвидации организации коллективный договор сохраняет свое действие в течение всего срока проведения ликвидации.</w:t>
      </w:r>
    </w:p>
    <w:p>
      <w:pPr>
        <w:spacing w:after="120"/>
        <w:ind w:firstLine="397"/>
        <w:jc w:val="both"/>
      </w:pPr>
      <w:r>
        <w:rPr>
          <w:rFonts w:ascii="Arial" w:cs="Arial" w:eastAsia="Arial" w:hAnsi="Arial"/>
          <w:b/>
          <w:bCs/>
          <w:sz w:val="24"/>
          <w:szCs w:val="24"/>
        </w:rPr>
        <w:t xml:space="preserve">Статья 44. Изменение и дополнение коллективного договора</w:t>
      </w:r>
    </w:p>
    <w:p>
      <w:pPr>
        <w:spacing w:after="120"/>
        <w:ind w:firstLine="397"/>
        <w:jc w:val="both"/>
      </w:pPr>
      <w:r>
        <w:rPr>
          <w:rFonts w:ascii="Arial" w:cs="Arial" w:eastAsia="Arial" w:hAnsi="Arial"/>
          <w:sz w:val="24"/>
          <w:szCs w:val="24"/>
        </w:rPr>
        <w:t xml:space="preserve">Изменение и дополнение коллективного договора производятся в порядке, определяемом сторонами.</w:t>
      </w:r>
    </w:p>
    <w:p>
      <w:pPr>
        <w:spacing w:after="120"/>
        <w:ind w:firstLine="397"/>
        <w:jc w:val="both"/>
      </w:pPr>
      <w:r>
        <w:rPr>
          <w:rFonts w:ascii="Arial" w:cs="Arial" w:eastAsia="Arial" w:hAnsi="Arial"/>
          <w:b/>
          <w:bCs/>
          <w:sz w:val="24"/>
          <w:szCs w:val="24"/>
        </w:rPr>
        <w:t xml:space="preserve">Статья 45. Ответственность сторон за неисполнение коллективного договора</w:t>
      </w:r>
    </w:p>
    <w:p>
      <w:pPr>
        <w:spacing w:after="120"/>
        <w:ind w:firstLine="397"/>
        <w:jc w:val="both"/>
      </w:pPr>
      <w:r>
        <w:rPr>
          <w:rFonts w:ascii="Arial" w:cs="Arial" w:eastAsia="Arial" w:hAnsi="Arial"/>
          <w:sz w:val="24"/>
          <w:szCs w:val="24"/>
        </w:rPr>
        <w:t xml:space="preserve">За неисполнение обязательств, предусмотренных коллективным договором, стороны несут ответственность в соответствии с коллективным договором.</w:t>
      </w:r>
    </w:p>
    <w:p>
      <w:pPr>
        <w:spacing w:after="120"/>
        <w:ind w:firstLine="397"/>
        <w:jc w:val="both"/>
      </w:pPr>
      <w:r>
        <w:rPr>
          <w:rFonts w:ascii="Arial" w:cs="Arial" w:eastAsia="Arial" w:hAnsi="Arial"/>
          <w:b/>
          <w:bCs/>
          <w:sz w:val="24"/>
          <w:szCs w:val="24"/>
        </w:rPr>
        <w:t xml:space="preserve">Статья 46. Соглашение. Виды соглашений</w:t>
      </w:r>
    </w:p>
    <w:p>
      <w:pPr>
        <w:spacing w:after="120"/>
        <w:ind w:firstLine="397"/>
        <w:jc w:val="both"/>
      </w:pPr>
      <w:r>
        <w:rPr>
          <w:rFonts w:ascii="Arial" w:cs="Arial" w:eastAsia="Arial" w:hAnsi="Arial"/>
          <w:b/>
          <w:bCs/>
          <w:sz w:val="24"/>
          <w:szCs w:val="24"/>
        </w:rPr>
        <w:t xml:space="preserve">Соглашение</w:t>
      </w:r>
      <w:r>
        <w:rPr>
          <w:rFonts w:ascii="Arial" w:cs="Arial" w:eastAsia="Arial" w:hAnsi="Arial"/>
          <w:sz w:val="24"/>
          <w:szCs w:val="24"/>
        </w:rPr>
        <w:t xml:space="preserve"> - нормативный акт, устанавливающий общие принципы регулирования социально-трудовых отношений и связанных с ними экономических отношений, заключаемый между полномочными представителями работников и работодателей на республиканском, отраслевом (межотраслевом) и территориальном уровнях в пределах их компетенции.</w:t>
      </w:r>
    </w:p>
    <w:p>
      <w:pPr>
        <w:spacing w:after="120"/>
        <w:ind w:firstLine="397"/>
        <w:jc w:val="both"/>
      </w:pPr>
      <w:r>
        <w:rPr>
          <w:rFonts w:ascii="Arial" w:cs="Arial" w:eastAsia="Arial" w:hAnsi="Arial"/>
          <w:sz w:val="24"/>
          <w:szCs w:val="24"/>
        </w:rPr>
        <w:t xml:space="preserve">В соглашение могут включаться взаимные обязательства сторон по следующим вопросам: оплата труда; условия и охрана труда; режимы труда и отдыха; развитие социального партнерства; иные вопросы, определенные сторонами.</w:t>
      </w:r>
    </w:p>
    <w:p>
      <w:pPr>
        <w:spacing w:after="120"/>
        <w:ind w:firstLine="397"/>
        <w:jc w:val="both"/>
      </w:pPr>
      <w:r>
        <w:rPr>
          <w:rFonts w:ascii="Arial" w:cs="Arial" w:eastAsia="Arial" w:hAnsi="Arial"/>
          <w:sz w:val="24"/>
          <w:szCs w:val="24"/>
        </w:rPr>
        <w:t xml:space="preserve">В зависимости от сферы регулируемых социально-трудовых отношений могут заключаться соглашения: генеральное, отраслевое (межотраслевое), территориальное и иные.</w:t>
      </w:r>
    </w:p>
    <w:p>
      <w:pPr>
        <w:spacing w:after="120"/>
        <w:ind w:firstLine="397"/>
        <w:jc w:val="both"/>
      </w:pPr>
      <w:r>
        <w:rPr>
          <w:rFonts w:ascii="Arial" w:cs="Arial" w:eastAsia="Arial" w:hAnsi="Arial"/>
          <w:sz w:val="24"/>
          <w:szCs w:val="24"/>
        </w:rPr>
        <w:t xml:space="preserve">Генеральное соглашение устанавливает общие принципы регулирования социально-трудовых отношений на республиканском уровне.</w:t>
      </w:r>
    </w:p>
    <w:p>
      <w:pPr>
        <w:spacing w:after="120"/>
        <w:ind w:firstLine="397"/>
        <w:jc w:val="both"/>
      </w:pPr>
      <w:r>
        <w:rPr>
          <w:rFonts w:ascii="Arial" w:cs="Arial" w:eastAsia="Arial" w:hAnsi="Arial"/>
          <w:sz w:val="24"/>
          <w:szCs w:val="24"/>
        </w:rPr>
        <w:t xml:space="preserve">Отраслевое (межотраслевое) соглашение определяет общие условия оплаты труда, трудовые гарантии и льготы работникам отрасли (отраслей).</w:t>
      </w:r>
    </w:p>
    <w:p>
      <w:pPr>
        <w:spacing w:after="120"/>
        <w:ind w:firstLine="397"/>
        <w:jc w:val="both"/>
      </w:pPr>
      <w:r>
        <w:rPr>
          <w:rFonts w:ascii="Arial" w:cs="Arial" w:eastAsia="Arial" w:hAnsi="Arial"/>
          <w:sz w:val="24"/>
          <w:szCs w:val="24"/>
        </w:rPr>
        <w:t xml:space="preserve">Отраслевое (межотраслевое) соглашение может заключаться на республиканском, территориальном уровнях социального партнерства.</w:t>
      </w:r>
    </w:p>
    <w:p>
      <w:pPr>
        <w:spacing w:after="120"/>
        <w:ind w:firstLine="397"/>
        <w:jc w:val="both"/>
      </w:pPr>
      <w:r>
        <w:rPr>
          <w:rFonts w:ascii="Arial" w:cs="Arial" w:eastAsia="Arial" w:hAnsi="Arial"/>
          <w:sz w:val="24"/>
          <w:szCs w:val="24"/>
        </w:rPr>
        <w:t xml:space="preserve">Территориальное соглашение устанавливает общие условия труда, трудовые гарантии и льготы работникам на территории соответствующего муниципального образования.</w:t>
      </w:r>
    </w:p>
    <w:p>
      <w:pPr>
        <w:spacing w:after="120"/>
        <w:ind w:firstLine="397"/>
        <w:jc w:val="both"/>
      </w:pPr>
      <w:r>
        <w:rPr>
          <w:rFonts w:ascii="Arial" w:cs="Arial" w:eastAsia="Arial" w:hAnsi="Arial"/>
          <w:sz w:val="24"/>
          <w:szCs w:val="24"/>
        </w:rPr>
        <w:t xml:space="preserve">Соглашения по договоренности сторон, участвующих в коллективных переговорах, могут быть двусторонними и трехсторонними.</w:t>
      </w:r>
    </w:p>
    <w:p>
      <w:pPr>
        <w:spacing w:after="120"/>
        <w:ind w:firstLine="397"/>
        <w:jc w:val="both"/>
      </w:pPr>
      <w:r>
        <w:rPr>
          <w:rFonts w:ascii="Arial" w:cs="Arial" w:eastAsia="Arial" w:hAnsi="Arial"/>
          <w:sz w:val="24"/>
          <w:szCs w:val="24"/>
        </w:rPr>
        <w:t xml:space="preserve">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spacing w:after="120"/>
        <w:ind w:firstLine="397"/>
        <w:jc w:val="both"/>
      </w:pPr>
      <w:r>
        <w:rPr>
          <w:rFonts w:ascii="Arial" w:cs="Arial" w:eastAsia="Arial" w:hAnsi="Arial"/>
          <w:b/>
          <w:bCs/>
          <w:sz w:val="24"/>
          <w:szCs w:val="24"/>
        </w:rPr>
        <w:t xml:space="preserve">Статья 47. Порядок разработки и заключения соглашения</w:t>
      </w:r>
    </w:p>
    <w:p>
      <w:pPr>
        <w:spacing w:after="120"/>
        <w:ind w:firstLine="397"/>
        <w:jc w:val="both"/>
      </w:pPr>
      <w:r>
        <w:rPr>
          <w:rFonts w:ascii="Arial" w:cs="Arial" w:eastAsia="Arial" w:hAnsi="Arial"/>
          <w:sz w:val="24"/>
          <w:szCs w:val="24"/>
        </w:rPr>
        <w:t xml:space="preserve">Порядок разработки и заключения соглашения определяется комиссией по ведению коллективных переговоров.</w:t>
      </w:r>
    </w:p>
    <w:p>
      <w:pPr>
        <w:spacing w:after="120"/>
        <w:ind w:firstLine="397"/>
        <w:jc w:val="both"/>
      </w:pPr>
      <w:r>
        <w:rPr>
          <w:rFonts w:ascii="Arial" w:cs="Arial" w:eastAsia="Arial" w:hAnsi="Arial"/>
          <w:sz w:val="24"/>
          <w:szCs w:val="24"/>
        </w:rPr>
        <w:t xml:space="preserve">Проект соглашения разрабатывается комиссией и подписывается представителями сторон.</w:t>
      </w:r>
    </w:p>
    <w:p>
      <w:pPr>
        <w:spacing w:after="120"/>
        <w:ind w:firstLine="397"/>
        <w:jc w:val="both"/>
      </w:pPr>
      <w:r>
        <w:rPr>
          <w:rFonts w:ascii="Arial" w:cs="Arial" w:eastAsia="Arial" w:hAnsi="Arial"/>
          <w:b/>
          <w:bCs/>
          <w:sz w:val="24"/>
          <w:szCs w:val="24"/>
        </w:rPr>
        <w:t xml:space="preserve">Статья 48. Содержание и структура соглашения</w:t>
      </w:r>
    </w:p>
    <w:p>
      <w:pPr>
        <w:spacing w:after="120"/>
        <w:ind w:firstLine="397"/>
        <w:jc w:val="both"/>
      </w:pPr>
      <w:r>
        <w:rPr>
          <w:rFonts w:ascii="Arial" w:cs="Arial" w:eastAsia="Arial" w:hAnsi="Arial"/>
          <w:sz w:val="24"/>
          <w:szCs w:val="24"/>
        </w:rPr>
        <w:t xml:space="preserve">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w:t>
      </w:r>
    </w:p>
    <w:p>
      <w:pPr>
        <w:spacing w:after="120"/>
        <w:ind w:firstLine="397"/>
        <w:jc w:val="both"/>
      </w:pPr>
      <w:r>
        <w:rPr>
          <w:rFonts w:ascii="Arial" w:cs="Arial" w:eastAsia="Arial" w:hAnsi="Arial"/>
          <w:b/>
          <w:bCs/>
          <w:sz w:val="24"/>
          <w:szCs w:val="24"/>
        </w:rPr>
        <w:t xml:space="preserve">Статья 49. Действие соглашения</w:t>
      </w:r>
    </w:p>
    <w:p>
      <w:pPr>
        <w:spacing w:after="120"/>
        <w:ind w:firstLine="397"/>
        <w:jc w:val="both"/>
      </w:pPr>
      <w:r>
        <w:rPr>
          <w:rFonts w:ascii="Arial" w:cs="Arial" w:eastAsia="Arial" w:hAnsi="Arial"/>
          <w:sz w:val="24"/>
          <w:szCs w:val="24"/>
        </w:rPr>
        <w:t xml:space="preserve">Соглашение вступает в силу с момента его подписания сторонами либо со дня, установленного в соглашении.</w:t>
      </w:r>
    </w:p>
    <w:p>
      <w:pPr>
        <w:spacing w:after="120"/>
        <w:ind w:firstLine="397"/>
        <w:jc w:val="both"/>
      </w:pPr>
      <w:r>
        <w:rPr>
          <w:rFonts w:ascii="Arial" w:cs="Arial" w:eastAsia="Arial" w:hAnsi="Arial"/>
          <w:sz w:val="24"/>
          <w:szCs w:val="24"/>
        </w:rPr>
        <w:t xml:space="preserve">Период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397"/>
        <w:jc w:val="both"/>
      </w:pPr>
      <w:r>
        <w:rPr>
          <w:rFonts w:ascii="Arial" w:cs="Arial" w:eastAsia="Arial" w:hAnsi="Arial"/>
          <w:b/>
          <w:bCs/>
          <w:sz w:val="24"/>
          <w:szCs w:val="24"/>
        </w:rPr>
        <w:t xml:space="preserve">Статья 50. Регистрация соглашения</w:t>
      </w:r>
    </w:p>
    <w:p>
      <w:pPr>
        <w:spacing w:after="120"/>
        <w:ind w:firstLine="397"/>
        <w:jc w:val="both"/>
      </w:pPr>
      <w:r>
        <w:rPr>
          <w:rFonts w:ascii="Arial" w:cs="Arial" w:eastAsia="Arial" w:hAnsi="Arial"/>
          <w:sz w:val="24"/>
          <w:szCs w:val="24"/>
        </w:rPr>
        <w:t xml:space="preserve">Регистрацию генеральных, отраслевых и территориальных соглашений осуществляют соответственно Правительство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397"/>
        <w:jc w:val="both"/>
      </w:pPr>
      <w:r>
        <w:rPr>
          <w:rFonts w:ascii="Arial" w:cs="Arial" w:eastAsia="Arial" w:hAnsi="Arial"/>
          <w:b/>
          <w:bCs/>
          <w:sz w:val="24"/>
          <w:szCs w:val="24"/>
        </w:rPr>
        <w:t xml:space="preserve">Статья 51. Изменение и дополнение соглашения</w:t>
      </w:r>
    </w:p>
    <w:p>
      <w:pPr>
        <w:spacing w:after="120"/>
        <w:ind w:firstLine="397"/>
        <w:jc w:val="both"/>
      </w:pPr>
      <w:r>
        <w:rPr>
          <w:rFonts w:ascii="Arial" w:cs="Arial" w:eastAsia="Arial" w:hAnsi="Arial"/>
          <w:sz w:val="24"/>
          <w:szCs w:val="24"/>
        </w:rPr>
        <w:t xml:space="preserve">Изменение и дополнение соглашения производятся по взаимному соглашению сторон в порядке, установленном настоящим Кодексом для заключения соглашения.</w:t>
      </w:r>
    </w:p>
    <w:p>
      <w:pPr>
        <w:spacing w:after="120"/>
        <w:ind w:firstLine="397"/>
        <w:jc w:val="both"/>
      </w:pPr>
      <w:r>
        <w:rPr>
          <w:rFonts w:ascii="Arial" w:cs="Arial" w:eastAsia="Arial" w:hAnsi="Arial"/>
          <w:b/>
          <w:bCs/>
          <w:sz w:val="24"/>
          <w:szCs w:val="24"/>
        </w:rPr>
        <w:t xml:space="preserve">Статья 52. Контроль за выполнением соглашения</w:t>
      </w:r>
    </w:p>
    <w:p>
      <w:pPr>
        <w:spacing w:after="120"/>
        <w:ind w:firstLine="397"/>
        <w:jc w:val="both"/>
      </w:pPr>
      <w:r>
        <w:rPr>
          <w:rFonts w:ascii="Arial" w:cs="Arial" w:eastAsia="Arial" w:hAnsi="Arial"/>
          <w:sz w:val="24"/>
          <w:szCs w:val="24"/>
        </w:rPr>
        <w:t xml:space="preserve">Контроль за выполнением соглашений осуществляется сторонами социального партнерства, их представителями, соответствующим государственным органом в сфере труда.</w:t>
      </w:r>
    </w:p>
    <w:p>
      <w:pPr>
        <w:spacing w:after="120"/>
        <w:ind w:firstLine="397"/>
        <w:jc w:val="center"/>
      </w:pPr>
      <w:r>
        <w:rPr>
          <w:rFonts w:ascii="Arial" w:cs="Arial" w:eastAsia="Arial" w:hAnsi="Arial"/>
          <w:b/>
          <w:bCs/>
          <w:sz w:val="24"/>
          <w:szCs w:val="24"/>
        </w:rPr>
        <w:t xml:space="preserve">РАЗДЕЛ III
 ТРУДОВОЙ ДОГОВОР</w:t>
      </w:r>
    </w:p>
    <w:p>
      <w:pPr>
        <w:spacing w:after="120"/>
        <w:ind w:firstLine="397"/>
        <w:jc w:val="center"/>
      </w:pPr>
      <w:r>
        <w:rPr>
          <w:rFonts w:ascii="Arial" w:cs="Arial" w:eastAsia="Arial" w:hAnsi="Arial"/>
          <w:b/>
          <w:bCs/>
          <w:sz w:val="24"/>
          <w:szCs w:val="24"/>
        </w:rPr>
        <w:t xml:space="preserve">Глава 7
 Общие положения о трудовом договоре. Заключение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Понятие трудового договора</w:t>
      </w:r>
    </w:p>
    <w:p>
      <w:pPr>
        <w:spacing w:after="120"/>
        <w:ind w:firstLine="397"/>
        <w:jc w:val="both"/>
      </w:pPr>
      <w:r>
        <w:rPr>
          <w:rFonts w:ascii="Arial" w:cs="Arial" w:eastAsia="Arial" w:hAnsi="Arial"/>
          <w:b/>
          <w:bCs/>
          <w:sz w:val="24"/>
          <w:szCs w:val="24"/>
        </w:rPr>
        <w:t xml:space="preserve">Трудовой договор</w:t>
      </w:r>
      <w:r>
        <w:rPr>
          <w:rFonts w:ascii="Arial" w:cs="Arial" w:eastAsia="Arial" w:hAnsi="Arial"/>
          <w:sz w:val="24"/>
          <w:szCs w:val="24"/>
        </w:rPr>
        <w:t xml:space="preserve"> - соглашение между работником и работодателем, по которому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u9o4ahigyza7-pf8ltf-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12 марта 1999 года № 145 "Об утверждении примерных форм трудового договора и записки об отпуске"</w:t>
      </w:r>
    </w:p>
    <w:p>
      <w:pPr>
        <w:spacing w:after="120"/>
        <w:ind w:firstLine="397"/>
        <w:jc w:val="both"/>
      </w:pPr>
      <w:r>
        <w:rPr>
          <w:rFonts w:ascii="Arial" w:cs="Arial" w:eastAsia="Arial" w:hAnsi="Arial"/>
          <w:b/>
          <w:bCs/>
          <w:sz w:val="24"/>
          <w:szCs w:val="24"/>
        </w:rPr>
        <w:t xml:space="preserve">Статья 54. Содержание трудового договора</w:t>
      </w:r>
    </w:p>
    <w:p>
      <w:pPr>
        <w:spacing w:after="120"/>
        <w:ind w:firstLine="397"/>
        <w:jc w:val="both"/>
      </w:pPr>
      <w:r>
        <w:rPr>
          <w:rFonts w:ascii="Arial" w:cs="Arial" w:eastAsia="Arial" w:hAnsi="Arial"/>
          <w:sz w:val="24"/>
          <w:szCs w:val="24"/>
        </w:rPr>
        <w:t xml:space="preserve">Содержание трудового договора определяется соглашением сторон с соблюдением требований, предусмотренных настоящим Кодексом.</w:t>
      </w:r>
    </w:p>
    <w:p>
      <w:pPr>
        <w:spacing w:after="120"/>
        <w:ind w:firstLine="397"/>
        <w:jc w:val="both"/>
      </w:pPr>
      <w:r>
        <w:rPr>
          <w:rFonts w:ascii="Arial" w:cs="Arial" w:eastAsia="Arial" w:hAnsi="Arial"/>
          <w:sz w:val="24"/>
          <w:szCs w:val="24"/>
        </w:rPr>
        <w:t xml:space="preserve">Трудовой договор должен содержать в качестве обязательных следующие сведения:</w:t>
      </w:r>
    </w:p>
    <w:p>
      <w:pPr>
        <w:spacing w:after="120"/>
        <w:ind w:firstLine="397"/>
        <w:jc w:val="both"/>
      </w:pPr>
      <w:r>
        <w:rPr>
          <w:rFonts w:ascii="Arial" w:cs="Arial" w:eastAsia="Arial" w:hAnsi="Arial"/>
          <w:sz w:val="24"/>
          <w:szCs w:val="24"/>
        </w:rPr>
        <w:t xml:space="preserve">1) дату и место заключения трудового договора;</w:t>
      </w:r>
    </w:p>
    <w:p>
      <w:pPr>
        <w:spacing w:after="120"/>
        <w:ind w:firstLine="397"/>
        <w:jc w:val="both"/>
      </w:pPr>
      <w:r>
        <w:rPr>
          <w:rFonts w:ascii="Arial" w:cs="Arial" w:eastAsia="Arial" w:hAnsi="Arial"/>
          <w:sz w:val="24"/>
          <w:szCs w:val="24"/>
        </w:rPr>
        <w:t xml:space="preserve">2) реквизиты сторон:</w:t>
      </w:r>
    </w:p>
    <w:p>
      <w:pPr>
        <w:spacing w:after="120"/>
        <w:ind w:firstLine="397"/>
        <w:jc w:val="both"/>
      </w:pPr>
      <w:r>
        <w:rPr>
          <w:rFonts w:ascii="Arial" w:cs="Arial" w:eastAsia="Arial" w:hAnsi="Arial"/>
          <w:sz w:val="24"/>
          <w:szCs w:val="24"/>
        </w:rPr>
        <w:t xml:space="preserve">- полное наименование работодателя - юридического лица, его местонахождение, номер и дата государственной регистрации учредительных документов;</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и должность работодателя (его представителя), а в случае когда работодатель - физическое лицо, то адрес его постоянного места жительства, наименование, номер, дата выдачи документа, удостоверяющего личность;</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работника, идентификационный номер удостоверения социальной защиты);</w:t>
      </w:r>
    </w:p>
    <w:p>
      <w:pPr>
        <w:spacing w:after="120"/>
        <w:ind w:firstLine="397"/>
        <w:jc w:val="both"/>
      </w:pPr>
      <w:r>
        <w:rPr>
          <w:rFonts w:ascii="Arial" w:cs="Arial" w:eastAsia="Arial" w:hAnsi="Arial"/>
          <w:sz w:val="24"/>
          <w:szCs w:val="24"/>
        </w:rPr>
        <w:t xml:space="preserve">3) рабочее место, на котором должна выполняться работа. При дистанционной работе рабочее место не указывается;</w:t>
      </w:r>
    </w:p>
    <w:p>
      <w:pPr>
        <w:spacing w:after="120"/>
        <w:ind w:firstLine="397"/>
        <w:jc w:val="both"/>
      </w:pPr>
      <w:r>
        <w:rPr>
          <w:rFonts w:ascii="Arial" w:cs="Arial" w:eastAsia="Arial" w:hAnsi="Arial"/>
          <w:sz w:val="24"/>
          <w:szCs w:val="24"/>
        </w:rPr>
        <w:t xml:space="preserve">4) наименование должности, специальности, профессии с указанием квалификации в соответствии со штатным расписанием организации или конкретная трудовая функция;</w:t>
      </w:r>
    </w:p>
    <w:p>
      <w:pPr>
        <w:spacing w:after="120"/>
        <w:ind w:firstLine="397"/>
        <w:jc w:val="both"/>
      </w:pPr>
      <w:r>
        <w:rPr>
          <w:rFonts w:ascii="Arial" w:cs="Arial" w:eastAsia="Arial" w:hAnsi="Arial"/>
          <w:sz w:val="24"/>
          <w:szCs w:val="24"/>
        </w:rPr>
        <w:t xml:space="preserve">5) дату начала работы;</w:t>
      </w:r>
    </w:p>
    <w:p>
      <w:pPr>
        <w:spacing w:after="120"/>
        <w:ind w:firstLine="397"/>
        <w:jc w:val="both"/>
      </w:pPr>
      <w:r>
        <w:rPr>
          <w:rFonts w:ascii="Arial" w:cs="Arial" w:eastAsia="Arial" w:hAnsi="Arial"/>
          <w:sz w:val="24"/>
          <w:szCs w:val="24"/>
        </w:rPr>
        <w:t xml:space="preserve">6) срок действия трудового договора;</w:t>
      </w:r>
    </w:p>
    <w:p>
      <w:pPr>
        <w:spacing w:after="120"/>
        <w:ind w:firstLine="397"/>
        <w:jc w:val="both"/>
      </w:pPr>
      <w:r>
        <w:rPr>
          <w:rFonts w:ascii="Arial" w:cs="Arial" w:eastAsia="Arial" w:hAnsi="Arial"/>
          <w:sz w:val="24"/>
          <w:szCs w:val="24"/>
        </w:rPr>
        <w:t xml:space="preserve">7) режим работы;</w:t>
      </w:r>
    </w:p>
    <w:p>
      <w:pPr>
        <w:spacing w:after="120"/>
        <w:ind w:firstLine="397"/>
        <w:jc w:val="both"/>
      </w:pPr>
      <w:r>
        <w:rPr>
          <w:rFonts w:ascii="Arial" w:cs="Arial" w:eastAsia="Arial" w:hAnsi="Arial"/>
          <w:sz w:val="24"/>
          <w:szCs w:val="24"/>
        </w:rPr>
        <w:t xml:space="preserve">8) права и обязанности работника и работодателя;</w:t>
      </w:r>
    </w:p>
    <w:p>
      <w:pPr>
        <w:spacing w:after="120"/>
        <w:ind w:firstLine="397"/>
        <w:jc w:val="both"/>
      </w:pPr>
      <w:r>
        <w:rPr>
          <w:rFonts w:ascii="Arial" w:cs="Arial" w:eastAsia="Arial" w:hAnsi="Arial"/>
          <w:sz w:val="24"/>
          <w:szCs w:val="24"/>
        </w:rPr>
        <w:t xml:space="preserve">9) условия оплаты труда (в том числе размер тарифной ставки или должностного оклада работника, доплаты, надбавки и поощрительные выплаты, выплаты компенсаций за тяжелые, опасные и вредные условия труда);</w:t>
      </w:r>
    </w:p>
    <w:p>
      <w:pPr>
        <w:spacing w:after="120"/>
        <w:ind w:firstLine="397"/>
        <w:jc w:val="both"/>
      </w:pPr>
      <w:r>
        <w:rPr>
          <w:rFonts w:ascii="Arial" w:cs="Arial" w:eastAsia="Arial" w:hAnsi="Arial"/>
          <w:sz w:val="24"/>
          <w:szCs w:val="24"/>
        </w:rPr>
        <w:t xml:space="preserve">10) достоверные характеристики условий труда, компенсации и льготы работникам за работу в тяжелых, вредных или опасных условиях;</w:t>
      </w:r>
    </w:p>
    <w:p>
      <w:pPr>
        <w:spacing w:after="120"/>
        <w:ind w:firstLine="397"/>
        <w:jc w:val="both"/>
      </w:pPr>
      <w:r>
        <w:rPr>
          <w:rFonts w:ascii="Arial" w:cs="Arial" w:eastAsia="Arial" w:hAnsi="Arial"/>
          <w:sz w:val="24"/>
          <w:szCs w:val="24"/>
        </w:rPr>
        <w:t xml:space="preserve">11) подписи сторон.</w:t>
      </w:r>
    </w:p>
    <w:p>
      <w:pPr>
        <w:spacing w:after="120"/>
        <w:ind w:firstLine="397"/>
        <w:jc w:val="both"/>
      </w:pPr>
      <w:r>
        <w:rPr>
          <w:rFonts w:ascii="Arial" w:cs="Arial" w:eastAsia="Arial" w:hAnsi="Arial"/>
          <w:sz w:val="24"/>
          <w:szCs w:val="24"/>
        </w:rPr>
        <w:t xml:space="preserve">В трудовом договоре могут предусматриваться условия об установлении испытательного срока, о неразглашении государственной, служебной, коммерческой и иной охраняемой законом тайны, об обязанности работника отработать после обучения не менее установленного договором срока или о возмещении затрат, если обучение производилось за счет средств работодателя и трудовой договор прекращается по инициативе работника до истечения установленного срока, а также иные условия, не ухудшающие положение работника по сравнению с настоящим Кодексом, законами, иными нормативными правовыми актами, коллективным договором и соглашениями.</w:t>
      </w:r>
    </w:p>
    <w:p>
      <w:pPr>
        <w:spacing w:after="120"/>
        <w:ind w:firstLine="397"/>
        <w:jc w:val="both"/>
      </w:pPr>
      <w:r>
        <w:rPr>
          <w:rFonts w:ascii="Arial" w:cs="Arial" w:eastAsia="Arial" w:hAnsi="Arial"/>
          <w:sz w:val="24"/>
          <w:szCs w:val="24"/>
        </w:rPr>
        <w:t xml:space="preserve">Условия трудового договора могут быть изменены только по соглашению сторон и в письменной форме.</w:t>
      </w:r>
    </w:p>
    <w:p>
      <w:pPr>
        <w:spacing w:after="120"/>
        <w:ind w:firstLine="397"/>
        <w:jc w:val="both"/>
      </w:pPr>
      <w:r>
        <w:rPr>
          <w:rFonts w:ascii="Arial" w:cs="Arial" w:eastAsia="Arial" w:hAnsi="Arial"/>
          <w:sz w:val="24"/>
          <w:szCs w:val="24"/>
        </w:rPr>
        <w:t xml:space="preserve">В случае заключения срочного трудового договора в нем указывается срок его действия и обстоятельство (причина), послужившее основанием для заключения срочного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с руководителем организации, его заместителями и главным бухгалтером по соглашению сторон могут быть установлены дополнительные, помимо предусмотренных настоящим Кодексом, основания расторжения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czgu6rxza7a5qc--zqxve">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Срок трудового договора</w:t>
      </w:r>
    </w:p>
    <w:p>
      <w:pPr>
        <w:spacing w:after="120"/>
        <w:ind w:firstLine="397"/>
        <w:jc w:val="both"/>
      </w:pPr>
      <w:r>
        <w:rPr>
          <w:rFonts w:ascii="Arial" w:cs="Arial" w:eastAsia="Arial" w:hAnsi="Arial"/>
          <w:sz w:val="24"/>
          <w:szCs w:val="24"/>
        </w:rPr>
        <w:t xml:space="preserve">Трудовые договоры заключаются:</w:t>
      </w:r>
    </w:p>
    <w:p>
      <w:pPr>
        <w:spacing w:after="120"/>
        <w:ind w:firstLine="397"/>
        <w:jc w:val="both"/>
      </w:pPr>
      <w:r>
        <w:rPr>
          <w:rFonts w:ascii="Arial" w:cs="Arial" w:eastAsia="Arial" w:hAnsi="Arial"/>
          <w:sz w:val="24"/>
          <w:szCs w:val="24"/>
        </w:rPr>
        <w:t xml:space="preserve">1) на неопределенный срок;</w:t>
      </w:r>
    </w:p>
    <w:p>
      <w:pPr>
        <w:spacing w:after="120"/>
        <w:ind w:firstLine="397"/>
        <w:jc w:val="both"/>
      </w:pPr>
      <w:r>
        <w:rPr>
          <w:rFonts w:ascii="Arial" w:cs="Arial" w:eastAsia="Arial" w:hAnsi="Arial"/>
          <w:sz w:val="24"/>
          <w:szCs w:val="24"/>
        </w:rPr>
        <w:t xml:space="preserve">2) на определенный срок не более 5 лет (срочный трудовой договор), если иной срок не установлен настоящим Кодексом и иными законами.</w:t>
      </w:r>
    </w:p>
    <w:p>
      <w:pPr>
        <w:spacing w:after="120"/>
        <w:ind w:firstLine="397"/>
        <w:jc w:val="both"/>
      </w:pPr>
      <w:r>
        <w:rPr>
          <w:rFonts w:ascii="Arial" w:cs="Arial" w:eastAsia="Arial" w:hAnsi="Arial"/>
          <w:sz w:val="24"/>
          <w:szCs w:val="24"/>
        </w:rPr>
        <w:t xml:space="preserve">Срочный трудовой договор заключается в случаях, когда это предусмотрено законами, а также когда трудовые отношения не могут быть установлены на неопределенный срок с учетом характера и условий предстоящей работы, в том числе:</w:t>
      </w:r>
    </w:p>
    <w:p>
      <w:pPr>
        <w:spacing w:after="120"/>
        <w:ind w:firstLine="397"/>
        <w:jc w:val="both"/>
      </w:pPr>
      <w:r>
        <w:rPr>
          <w:rFonts w:ascii="Arial" w:cs="Arial" w:eastAsia="Arial" w:hAnsi="Arial"/>
          <w:sz w:val="24"/>
          <w:szCs w:val="24"/>
        </w:rPr>
        <w:t xml:space="preserve">-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для замены временно отсутствующего работника, за которым в соответствии с законами сохраняется место работы;</w:t>
      </w:r>
    </w:p>
    <w:p>
      <w:pPr>
        <w:spacing w:after="120"/>
        <w:ind w:firstLine="397"/>
        <w:jc w:val="both"/>
      </w:pPr>
      <w:r>
        <w:rPr>
          <w:rFonts w:ascii="Arial" w:cs="Arial" w:eastAsia="Arial" w:hAnsi="Arial"/>
          <w:sz w:val="24"/>
          <w:szCs w:val="24"/>
        </w:rPr>
        <w:t xml:space="preserve">- на время выполнения временных (до 2 месяцев), а также сезонных работ, когда в силу природных условий работа может производиться только в течение определенного периода времени (сезона);</w:t>
      </w:r>
    </w:p>
    <w:p>
      <w:pPr>
        <w:spacing w:after="120"/>
        <w:ind w:firstLine="397"/>
        <w:jc w:val="both"/>
      </w:pPr>
      <w:r>
        <w:rPr>
          <w:rFonts w:ascii="Arial" w:cs="Arial" w:eastAsia="Arial" w:hAnsi="Arial"/>
          <w:sz w:val="24"/>
          <w:szCs w:val="24"/>
        </w:rPr>
        <w:t xml:space="preserve">- для проведения срочных работ по предотвращению несчастных случаев, аварий, катастроф и устранения их последствий и других чрезвычайных обстоятельств;</w:t>
      </w:r>
    </w:p>
    <w:p>
      <w:pPr>
        <w:spacing w:after="120"/>
        <w:ind w:firstLine="397"/>
        <w:jc w:val="both"/>
      </w:pPr>
      <w:r>
        <w:rPr>
          <w:rFonts w:ascii="Arial" w:cs="Arial" w:eastAsia="Arial" w:hAnsi="Arial"/>
          <w:sz w:val="24"/>
          <w:szCs w:val="24"/>
        </w:rPr>
        <w:t xml:space="preserve">- для проведения работ, выходящих за рамки обычной деятельности организации (реконструкция, монтажные и пуско-наладочные работы, аудит), а также для проведения работ, связанных с заведомо временным (до 1 года) расширением производства или объема оказываемых услуг;</w:t>
      </w:r>
    </w:p>
    <w:p>
      <w:pPr>
        <w:spacing w:after="120"/>
        <w:ind w:firstLine="397"/>
        <w:jc w:val="both"/>
      </w:pPr>
      <w:r>
        <w:rPr>
          <w:rFonts w:ascii="Arial" w:cs="Arial" w:eastAsia="Arial" w:hAnsi="Arial"/>
          <w:sz w:val="24"/>
          <w:szCs w:val="24"/>
        </w:rPr>
        <w:t xml:space="preserve">- с лицами, поступающими на работу в организации - субъекты малого и среднего предпринимательства с численностью до 15 работников в течение 1 года со дня создания организации, а также к работодателям - физическим лицам;</w:t>
      </w:r>
    </w:p>
    <w:p>
      <w:pPr>
        <w:spacing w:after="120"/>
        <w:ind w:firstLine="397"/>
        <w:jc w:val="both"/>
      </w:pPr>
      <w:r>
        <w:rPr>
          <w:rFonts w:ascii="Arial" w:cs="Arial" w:eastAsia="Arial" w:hAnsi="Arial"/>
          <w:sz w:val="24"/>
          <w:szCs w:val="24"/>
        </w:rPr>
        <w:t xml:space="preserve">- с лицами, направленными на работу за границу;</w:t>
      </w:r>
    </w:p>
    <w:p>
      <w:pPr>
        <w:spacing w:after="120"/>
        <w:ind w:firstLine="397"/>
        <w:jc w:val="both"/>
      </w:pPr>
      <w:r>
        <w:rPr>
          <w:rFonts w:ascii="Arial" w:cs="Arial" w:eastAsia="Arial" w:hAnsi="Arial"/>
          <w:sz w:val="24"/>
          <w:szCs w:val="24"/>
        </w:rPr>
        <w:t xml:space="preserve">- с лицами, поступающими на работу в организации, созданные на заведомо определенный период времени или для выполнения заведомо определенной работы;</w:t>
      </w:r>
    </w:p>
    <w:p>
      <w:pPr>
        <w:spacing w:after="120"/>
        <w:ind w:firstLine="397"/>
        <w:jc w:val="both"/>
      </w:pPr>
      <w:r>
        <w:rPr>
          <w:rFonts w:ascii="Arial" w:cs="Arial" w:eastAsia="Arial" w:hAnsi="Arial"/>
          <w:sz w:val="24"/>
          <w:szCs w:val="24"/>
        </w:rPr>
        <w:t xml:space="preserve">- с лицами, принимаемыми для выполнения заведомо определенной работы в случаях, когда ее выполнение (завершение) не может быть определено конкретной датой;</w:t>
      </w:r>
    </w:p>
    <w:p>
      <w:pPr>
        <w:spacing w:after="120"/>
        <w:ind w:firstLine="397"/>
        <w:jc w:val="both"/>
      </w:pPr>
      <w:r>
        <w:rPr>
          <w:rFonts w:ascii="Arial" w:cs="Arial" w:eastAsia="Arial" w:hAnsi="Arial"/>
          <w:sz w:val="24"/>
          <w:szCs w:val="24"/>
        </w:rPr>
        <w:t xml:space="preserve">- для работ непосредственно связанных со стажировкой и профессиональным обучением работника;</w:t>
      </w:r>
    </w:p>
    <w:p>
      <w:pPr>
        <w:spacing w:after="120"/>
        <w:ind w:firstLine="397"/>
        <w:jc w:val="both"/>
      </w:pPr>
      <w:r>
        <w:rPr>
          <w:rFonts w:ascii="Arial" w:cs="Arial" w:eastAsia="Arial" w:hAnsi="Arial"/>
          <w:sz w:val="24"/>
          <w:szCs w:val="24"/>
        </w:rPr>
        <w:t xml:space="preserve">- с лицами, обучающимися по дневным формам обучения;</w:t>
      </w:r>
    </w:p>
    <w:p>
      <w:pPr>
        <w:spacing w:after="120"/>
        <w:ind w:firstLine="397"/>
        <w:jc w:val="both"/>
      </w:pPr>
      <w:r>
        <w:rPr>
          <w:rFonts w:ascii="Arial" w:cs="Arial" w:eastAsia="Arial" w:hAnsi="Arial"/>
          <w:sz w:val="24"/>
          <w:szCs w:val="24"/>
        </w:rPr>
        <w:t xml:space="preserve">- с лицами, работающими в данной организации по совместительству;</w:t>
      </w:r>
    </w:p>
    <w:p>
      <w:pPr>
        <w:spacing w:after="120"/>
        <w:ind w:firstLine="397"/>
        <w:jc w:val="both"/>
      </w:pPr>
      <w:r>
        <w:rPr>
          <w:rFonts w:ascii="Arial" w:cs="Arial" w:eastAsia="Arial" w:hAnsi="Arial"/>
          <w:sz w:val="24"/>
          <w:szCs w:val="24"/>
        </w:rPr>
        <w:t xml:space="preserve">- с научными, педагогическими и другими работниками, заключившими трудовые договоры, предусматривающие работу на определенный срок по результатам конкурса, проведенного в порядке, установленном законом или иным нормативным правовым актом органа государственной власти или органа местного самоуправления;</w:t>
      </w:r>
    </w:p>
    <w:p>
      <w:pPr>
        <w:spacing w:after="120"/>
        <w:ind w:firstLine="397"/>
        <w:jc w:val="both"/>
      </w:pPr>
      <w:r>
        <w:rPr>
          <w:rFonts w:ascii="Arial" w:cs="Arial" w:eastAsia="Arial" w:hAnsi="Arial"/>
          <w:sz w:val="24"/>
          <w:szCs w:val="24"/>
        </w:rPr>
        <w:t xml:space="preserve">- в случае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а также в политических партиях и других общественных объединениях;</w:t>
      </w:r>
    </w:p>
    <w:p>
      <w:pPr>
        <w:spacing w:after="120"/>
        <w:ind w:firstLine="397"/>
        <w:jc w:val="both"/>
      </w:pPr>
      <w:r>
        <w:rPr>
          <w:rFonts w:ascii="Arial" w:cs="Arial" w:eastAsia="Arial" w:hAnsi="Arial"/>
          <w:sz w:val="24"/>
          <w:szCs w:val="24"/>
        </w:rPr>
        <w:t xml:space="preserve">-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pPr>
        <w:spacing w:after="120"/>
        <w:ind w:firstLine="397"/>
        <w:jc w:val="both"/>
      </w:pPr>
      <w:r>
        <w:rPr>
          <w:rFonts w:ascii="Arial" w:cs="Arial" w:eastAsia="Arial" w:hAnsi="Arial"/>
          <w:sz w:val="24"/>
          <w:szCs w:val="24"/>
        </w:rPr>
        <w:t xml:space="preserve">- для проведения общественных работ.</w:t>
      </w:r>
    </w:p>
    <w:p>
      <w:pPr>
        <w:spacing w:after="120"/>
        <w:ind w:firstLine="397"/>
        <w:jc w:val="both"/>
      </w:pPr>
      <w:r>
        <w:rPr>
          <w:rFonts w:ascii="Arial" w:cs="Arial" w:eastAsia="Arial" w:hAnsi="Arial"/>
          <w:sz w:val="24"/>
          <w:szCs w:val="24"/>
        </w:rPr>
        <w:t xml:space="preserve">Если в трудовом договоре не оговорен письменно срок его действия, договор считается заключенным на неопределенный срок. В случае если ни одна из сторон не потребовала расторжения срочного трудового договора в связи с истечением его срока, а работник продолжает работу после истечения срока трудового договора, трудовой договор считается заключенным на неопределенный срок.</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не может быть перезаключен на определенный срок без согласия работника.</w:t>
      </w:r>
    </w:p>
    <w:p>
      <w:pPr>
        <w:spacing w:after="120"/>
        <w:ind w:firstLine="397"/>
        <w:jc w:val="both"/>
      </w:pPr>
      <w:r>
        <w:rPr>
          <w:rFonts w:ascii="Arial" w:cs="Arial" w:eastAsia="Arial" w:hAnsi="Arial"/>
          <w:sz w:val="24"/>
          <w:szCs w:val="24"/>
        </w:rPr>
        <w:t xml:space="preserve">Запрещается необоснованное заключение срочных трудовых договоров в целях уклонения от предоставления работнику прав и гарантий, предусмотренных настоящим Кодексом.</w:t>
      </w:r>
    </w:p>
    <w:p>
      <w:pPr>
        <w:spacing w:after="120"/>
        <w:ind w:firstLine="397"/>
        <w:jc w:val="both"/>
      </w:pPr>
      <w:r>
        <w:rPr>
          <w:rFonts w:ascii="Arial" w:cs="Arial" w:eastAsia="Arial" w:hAnsi="Arial"/>
          <w:b/>
          <w:bCs/>
          <w:sz w:val="24"/>
          <w:szCs w:val="24"/>
        </w:rPr>
        <w:t xml:space="preserve">Статья 56. Запрещение требовать выполнения работы, не обусловленной трудовым договором</w:t>
      </w:r>
    </w:p>
    <w:p>
      <w:pPr>
        <w:spacing w:after="120"/>
        <w:ind w:firstLine="397"/>
        <w:jc w:val="both"/>
      </w:pPr>
      <w:r>
        <w:rPr>
          <w:rFonts w:ascii="Arial" w:cs="Arial" w:eastAsia="Arial" w:hAnsi="Arial"/>
          <w:sz w:val="24"/>
          <w:szCs w:val="24"/>
        </w:rPr>
        <w:t xml:space="preserve">Работодатель не вправе требовать от работника выполнения работы, не обусловленной трудовым договором, если иное не установлено настоящим Кодексом и иными законами.</w:t>
      </w:r>
    </w:p>
    <w:p>
      <w:pPr>
        <w:spacing w:after="120"/>
        <w:ind w:firstLine="397"/>
        <w:jc w:val="both"/>
      </w:pPr>
      <w:r>
        <w:rPr>
          <w:rFonts w:ascii="Arial" w:cs="Arial" w:eastAsia="Arial" w:hAnsi="Arial"/>
          <w:b/>
          <w:bCs/>
          <w:sz w:val="24"/>
          <w:szCs w:val="24"/>
        </w:rPr>
        <w:t xml:space="preserve">Статья 57. Вступление трудового договора в силу</w:t>
      </w:r>
    </w:p>
    <w:p>
      <w:pPr>
        <w:spacing w:after="120"/>
        <w:ind w:firstLine="397"/>
        <w:jc w:val="both"/>
      </w:pPr>
      <w:r>
        <w:rPr>
          <w:rFonts w:ascii="Arial" w:cs="Arial" w:eastAsia="Arial" w:hAnsi="Arial"/>
          <w:sz w:val="24"/>
          <w:szCs w:val="24"/>
        </w:rPr>
        <w:t xml:space="preserve">Трудовой договор вступает в силу с момента его подписания работником и работодателем, если иное не оговорено в самом договоре.</w:t>
      </w:r>
    </w:p>
    <w:p>
      <w:pPr>
        <w:spacing w:after="120"/>
        <w:ind w:firstLine="397"/>
        <w:jc w:val="both"/>
      </w:pPr>
      <w:r>
        <w:rPr>
          <w:rFonts w:ascii="Arial" w:cs="Arial" w:eastAsia="Arial" w:hAnsi="Arial"/>
          <w:sz w:val="24"/>
          <w:szCs w:val="24"/>
        </w:rPr>
        <w:t xml:space="preserve">Работник обязан приступить к исполнению трудовых обязанностей со дня, определенного договором. Если в трудовом договоре не оговорен день начала работы, то работник должен приступить к работе на следующий рабочий день после вступления договора в силу.</w:t>
      </w:r>
    </w:p>
    <w:p>
      <w:pPr>
        <w:spacing w:after="120"/>
        <w:ind w:firstLine="397"/>
        <w:jc w:val="both"/>
      </w:pPr>
      <w:r>
        <w:rPr>
          <w:rFonts w:ascii="Arial" w:cs="Arial" w:eastAsia="Arial" w:hAnsi="Arial"/>
          <w:sz w:val="24"/>
          <w:szCs w:val="24"/>
        </w:rPr>
        <w:t xml:space="preserve">В случае если работник не приступил к работе в установленный срок без уважительных причин, трудовой договор аннулируется.</w:t>
      </w:r>
    </w:p>
    <w:p>
      <w:pPr>
        <w:spacing w:after="120"/>
        <w:ind w:firstLine="397"/>
        <w:jc w:val="both"/>
      </w:pPr>
      <w:r>
        <w:rPr>
          <w:rFonts w:ascii="Arial" w:cs="Arial" w:eastAsia="Arial" w:hAnsi="Arial"/>
          <w:sz w:val="24"/>
          <w:szCs w:val="24"/>
        </w:rPr>
        <w:t xml:space="preserve">Если работник при отсутствии письменного трудового договора фактически приступил к работе с ведома или по поручению работодателя или его представителя, то трудовой договор считается заключенными со дня начала работы и на него распространяются все права, предусмотренные настоящим Кодексом. Фактическое допущение работника к работе не освобождает работодателя от обязанности оформить с ним письменный трудовой договор.</w:t>
      </w:r>
    </w:p>
    <w:p>
      <w:pPr>
        <w:spacing w:after="120"/>
        <w:ind w:firstLine="397"/>
        <w:jc w:val="both"/>
      </w:pPr>
      <w:r>
        <w:rPr>
          <w:rFonts w:ascii="Arial" w:cs="Arial" w:eastAsia="Arial" w:hAnsi="Arial"/>
          <w:i/>
          <w:iCs/>
          <w:sz w:val="24"/>
          <w:szCs w:val="24"/>
        </w:rPr>
        <w:t xml:space="preserve">(В редакции Закона КР от </w:t>
      </w:r>
      <w:hyperlink w:history="1" r:id="rIdur7qq5kq06nzt7uwgxvxp">
        <w:r>
          <w:rPr>
            <w:rFonts w:ascii="Arial" w:cs="Arial" w:eastAsia="Arial" w:hAnsi="Arial"/>
            <w:i/>
            <w:iCs/>
            <w:color w:val="1D4ED8"/>
            <w:sz w:val="24"/>
            <w:szCs w:val="24"/>
            <w:u w:val="single"/>
          </w:rPr>
          <w:t xml:space="preserve">18 декабря 2015 года №227</w:t>
        </w:r>
      </w:hyperlink>
      <w:r>
        <w:rPr>
          <w:rFonts w:ascii="Arial" w:cs="Arial" w:eastAsia="Arial" w:hAnsi="Arial"/>
          <w:i/>
          <w:iCs/>
          <w:sz w:val="24"/>
          <w:szCs w:val="24"/>
        </w:rPr>
        <w:t xml:space="preserve">)</w:t>
      </w:r>
    </w:p>
    <w:p>
      <w:pPr>
        <w:spacing w:after="60" w:before="200"/>
        <w:ind w:firstLine="426"/>
        <w:jc w:val="both"/>
      </w:pPr>
      <w:r>
        <w:rPr>
          <w:rFonts w:ascii="Arial" w:cs="Arial" w:eastAsia="Arial" w:hAnsi="Arial"/>
          <w:b/>
          <w:bCs/>
          <w:sz w:val="24"/>
          <w:szCs w:val="24"/>
        </w:rPr>
        <w:t xml:space="preserve">Статья 58. Заключение трудового договора и оформление приема на работу</w:t>
      </w:r>
    </w:p>
    <w:p>
      <w:pPr>
        <w:spacing w:after="60"/>
        <w:ind w:firstLine="426"/>
        <w:jc w:val="both"/>
      </w:pPr>
      <w:r>
        <w:rPr>
          <w:rFonts w:ascii="Arial" w:cs="Arial" w:eastAsia="Arial" w:hAnsi="Arial"/>
          <w:sz w:val="24"/>
          <w:szCs w:val="24"/>
        </w:rPr>
        <w:t xml:space="preserve">Трудовой договор заключается в письменной форме, составляется в двух экземплярах и подписывается сторонами. Один экземпляр передается работнику, другой хранится у работодателя.</w:t>
      </w:r>
    </w:p>
    <w:p>
      <w:pPr>
        <w:spacing w:after="60"/>
        <w:ind w:firstLine="426"/>
        <w:jc w:val="both"/>
      </w:pPr>
      <w:r>
        <w:rPr>
          <w:rFonts w:ascii="Arial" w:cs="Arial" w:eastAsia="Arial" w:hAnsi="Arial"/>
          <w:sz w:val="24"/>
          <w:szCs w:val="24"/>
        </w:rPr>
        <w:t xml:space="preserve">Трудовой договор может заключаться в форме электронного документа, удостоверенного электронной подписью (электронный трудовой договор).</w:t>
      </w:r>
    </w:p>
    <w:p>
      <w:pPr>
        <w:spacing w:after="60"/>
        <w:ind w:firstLine="426"/>
        <w:jc w:val="both"/>
      </w:pPr>
      <w:r>
        <w:rPr>
          <w:rFonts w:ascii="Arial" w:cs="Arial" w:eastAsia="Arial" w:hAnsi="Arial"/>
          <w:sz w:val="24"/>
          <w:szCs w:val="24"/>
        </w:rPr>
        <w:t xml:space="preserve">На основании заключенного трудового договора прием работника на работу в трехдневный срок оформляется приказом (распоряжением, постановлением) работодателя. Приказ (распоряжение, постановление) работодатель объявляет работнику под расписку в трехдневный срок со дня подписания.</w:t>
      </w:r>
    </w:p>
    <w:p>
      <w:pPr>
        <w:spacing w:after="60"/>
        <w:ind w:firstLine="426"/>
        <w:jc w:val="both"/>
      </w:pPr>
      <w:r>
        <w:rPr>
          <w:rFonts w:ascii="Arial" w:cs="Arial" w:eastAsia="Arial" w:hAnsi="Arial"/>
          <w:sz w:val="24"/>
          <w:szCs w:val="24"/>
        </w:rPr>
        <w:t xml:space="preserve">Заключение трудового договора может осуществляться при определенных условиях, в соответствии со </w:t>
      </w:r>
      <w:hyperlink w:history="1" r:id="rIdbewfml_vpxjnmj6o_0eld">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Кодекса.</w:t>
      </w:r>
    </w:p>
    <w:p>
      <w:pPr>
        <w:spacing w:after="60"/>
        <w:ind w:firstLine="426"/>
        <w:jc w:val="both"/>
      </w:pPr>
      <w:r>
        <w:rPr>
          <w:rFonts w:ascii="Arial" w:cs="Arial" w:eastAsia="Arial" w:hAnsi="Arial"/>
          <w:sz w:val="24"/>
          <w:szCs w:val="24"/>
        </w:rPr>
        <w:t xml:space="preserve">Работник может заключать трудовые договора с несколькими работодателями на условиях совместительства, если это не запрещено законом Кыргызской Республики.</w:t>
      </w:r>
    </w:p>
    <w:p>
      <w:pPr>
        <w:spacing w:after="60"/>
        <w:ind w:firstLine="426"/>
        <w:jc w:val="both"/>
      </w:pPr>
      <w:r>
        <w:rPr>
          <w:rFonts w:ascii="Arial" w:cs="Arial" w:eastAsia="Arial" w:hAnsi="Arial"/>
          <w:sz w:val="24"/>
          <w:szCs w:val="24"/>
        </w:rPr>
        <w:t xml:space="preserve">При приеме на работу работодатель обязан ознакомить работника с действующими в организации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 соглашениями, проинструктировать работника по охране труда, в соответствии с установленным порядком завести (заполнить) на работника трудовую книжку.</w:t>
      </w:r>
    </w:p>
    <w:p>
      <w:pPr>
        <w:spacing w:after="60"/>
        <w:ind w:firstLine="426"/>
        <w:jc w:val="both"/>
      </w:pPr>
      <w:r>
        <w:rPr>
          <w:rFonts w:ascii="Arial" w:cs="Arial" w:eastAsia="Arial" w:hAnsi="Arial"/>
          <w:i/>
          <w:iCs/>
          <w:sz w:val="24"/>
          <w:szCs w:val="24"/>
        </w:rPr>
        <w:t xml:space="preserve">(В редакции Закона КР от </w:t>
      </w:r>
      <w:hyperlink w:history="1" r:id="rIdo2ulxpghegemkor9zrp5w">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w:t>
      </w:r>
      <w:r>
        <w:rPr>
          <w:rFonts w:ascii="Arial" w:cs="Arial" w:eastAsia="Arial" w:hAnsi="Arial"/>
          <w:b/>
          <w:bCs/>
          <w:sz w:val="24"/>
          <w:szCs w:val="24"/>
        </w:rPr>
        <w:t xml:space="preserve">1</w:t>
      </w:r>
      <w:r>
        <w:rPr>
          <w:rFonts w:ascii="Arial" w:cs="Arial" w:eastAsia="Arial" w:hAnsi="Arial"/>
          <w:b/>
          <w:bCs/>
          <w:sz w:val="24"/>
          <w:szCs w:val="24"/>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120"/>
        <w:ind w:firstLine="397"/>
        <w:jc w:val="both"/>
      </w:pPr>
      <w:r>
        <w:rPr>
          <w:rFonts w:ascii="Arial" w:cs="Arial" w:eastAsia="Arial" w:hAnsi="Arial"/>
          <w:sz w:val="24"/>
          <w:szCs w:val="24"/>
        </w:rP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Кыргызской Республики, в течение 2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120"/>
        <w:ind w:firstLine="397"/>
        <w:jc w:val="both"/>
      </w:pPr>
      <w:r>
        <w:rPr>
          <w:rFonts w:ascii="Arial" w:cs="Arial" w:eastAsia="Arial" w:hAnsi="Arial"/>
          <w:sz w:val="24"/>
          <w:szCs w:val="24"/>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7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одного рабочего дня и уведомить его устно в течение 3 рабочих дней.</w:t>
      </w:r>
    </w:p>
    <w:p>
      <w:pPr>
        <w:spacing w:after="120"/>
        <w:ind w:firstLine="397"/>
        <w:jc w:val="both"/>
      </w:pPr>
      <w:r>
        <w:rPr>
          <w:rFonts w:ascii="Arial" w:cs="Arial" w:eastAsia="Arial" w:hAnsi="Arial"/>
          <w:sz w:val="24"/>
          <w:szCs w:val="24"/>
        </w:rPr>
        <w:t xml:space="preserve">Гражданин, замещавший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120"/>
        <w:ind w:firstLine="397"/>
        <w:jc w:val="both"/>
      </w:pPr>
      <w:r>
        <w:rPr>
          <w:rFonts w:ascii="Arial" w:cs="Arial" w:eastAsia="Arial" w:hAnsi="Arial"/>
          <w:sz w:val="24"/>
          <w:szCs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после увольнения с государственной или муниципальной службы требования, предусмотренного частью 3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120"/>
        <w:ind w:firstLine="397"/>
        <w:jc w:val="both"/>
      </w:pPr>
      <w:r>
        <w:rPr>
          <w:rFonts w:ascii="Arial" w:cs="Arial" w:eastAsia="Arial" w:hAnsi="Arial"/>
          <w:sz w:val="24"/>
          <w:szCs w:val="24"/>
        </w:rPr>
        <w:t xml:space="preserve">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его увольнения с государственной или муниципальной службы обязан в 10-дневный срок сообщить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spacing w:after="120"/>
        <w:ind w:firstLine="397"/>
        <w:jc w:val="both"/>
      </w:pPr>
      <w:r>
        <w:rPr>
          <w:rFonts w:ascii="Arial" w:cs="Arial" w:eastAsia="Arial" w:hAnsi="Arial"/>
          <w:sz w:val="24"/>
          <w:szCs w:val="24"/>
        </w:rPr>
        <w:t xml:space="preserve">Неисполнение работодателем обязанности, установленной частью 5 настоящей статьи, является правонарушением 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_wqylbsh2wfjowdlgoq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59. Запрещение необоснованного отказа отдельным гражданам в заключении трудового договора</w:t>
      </w:r>
    </w:p>
    <w:p>
      <w:pPr>
        <w:spacing w:after="120"/>
        <w:ind w:firstLine="397"/>
        <w:jc w:val="both"/>
      </w:pPr>
      <w:r>
        <w:rPr>
          <w:rFonts w:ascii="Arial" w:cs="Arial" w:eastAsia="Arial" w:hAnsi="Arial"/>
          <w:sz w:val="24"/>
          <w:szCs w:val="24"/>
        </w:rPr>
        <w:t xml:space="preserve">Запрещается необоснованный отказ в заключении трудового договора с гражданами:</w:t>
      </w:r>
    </w:p>
    <w:p>
      <w:pPr>
        <w:spacing w:after="120"/>
        <w:ind w:firstLine="397"/>
        <w:jc w:val="both"/>
      </w:pPr>
      <w:r>
        <w:rPr>
          <w:rFonts w:ascii="Arial" w:cs="Arial" w:eastAsia="Arial" w:hAnsi="Arial"/>
          <w:sz w:val="24"/>
          <w:szCs w:val="24"/>
        </w:rPr>
        <w:t xml:space="preserve">1) направленными на работу государственной службой занятости в счет квотирования рабочих мест;</w:t>
      </w:r>
    </w:p>
    <w:p>
      <w:pPr>
        <w:spacing w:after="120"/>
        <w:ind w:firstLine="397"/>
        <w:jc w:val="both"/>
      </w:pPr>
      <w:r>
        <w:rPr>
          <w:rFonts w:ascii="Arial" w:cs="Arial" w:eastAsia="Arial" w:hAnsi="Arial"/>
          <w:sz w:val="24"/>
          <w:szCs w:val="24"/>
        </w:rPr>
        <w:t xml:space="preserve">2) письменно приглашенными на работу;</w:t>
      </w:r>
    </w:p>
    <w:p>
      <w:pPr>
        <w:spacing w:after="120"/>
        <w:ind w:firstLine="397"/>
        <w:jc w:val="both"/>
      </w:pPr>
      <w:r>
        <w:rPr>
          <w:rFonts w:ascii="Arial" w:cs="Arial" w:eastAsia="Arial" w:hAnsi="Arial"/>
          <w:sz w:val="24"/>
          <w:szCs w:val="24"/>
        </w:rPr>
        <w:t xml:space="preserve">3) прибывшими на работу в соответствии с заявкой работодателя или заключенным с ним договором после окончания учебного заведения.</w:t>
      </w:r>
    </w:p>
    <w:p>
      <w:pPr>
        <w:spacing w:after="120"/>
        <w:ind w:firstLine="397"/>
        <w:jc w:val="both"/>
      </w:pPr>
      <w:r>
        <w:rPr>
          <w:rFonts w:ascii="Arial" w:cs="Arial" w:eastAsia="Arial" w:hAnsi="Arial"/>
          <w:sz w:val="24"/>
          <w:szCs w:val="24"/>
        </w:rPr>
        <w:t xml:space="preserve">В случаях, предусмотренных в части первой настоящей статьи, по требованию гражданина, работодатель обязан известить его о мотивах отказа в письменной форме не позднее 3 дней после обращения. Необоснованный отказ может быть обжалован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j4xhq9nq9zj9qxgbq3m_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Недействительность трудового договора</w:t>
      </w:r>
    </w:p>
    <w:p>
      <w:pPr>
        <w:spacing w:after="120"/>
        <w:ind w:firstLine="397"/>
        <w:jc w:val="both"/>
      </w:pPr>
      <w:r>
        <w:rPr>
          <w:rFonts w:ascii="Arial" w:cs="Arial" w:eastAsia="Arial" w:hAnsi="Arial"/>
          <w:sz w:val="24"/>
          <w:szCs w:val="24"/>
        </w:rPr>
        <w:t xml:space="preserve">Трудовой договор признается судом недействительным, если он заключен:</w:t>
      </w:r>
    </w:p>
    <w:p>
      <w:pPr>
        <w:spacing w:after="120"/>
        <w:ind w:firstLine="397"/>
        <w:jc w:val="both"/>
      </w:pPr>
      <w:r>
        <w:rPr>
          <w:rFonts w:ascii="Arial" w:cs="Arial" w:eastAsia="Arial" w:hAnsi="Arial"/>
          <w:sz w:val="24"/>
          <w:szCs w:val="24"/>
        </w:rPr>
        <w:t xml:space="preserve">1) под влиянием обмана, угрозы, а также на крайне невыгодных для работника условиях вследствие стечения тяжелых обстоятельств;</w:t>
      </w:r>
    </w:p>
    <w:p>
      <w:pPr>
        <w:spacing w:after="120"/>
        <w:ind w:firstLine="397"/>
        <w:jc w:val="both"/>
      </w:pPr>
      <w:r>
        <w:rPr>
          <w:rFonts w:ascii="Arial" w:cs="Arial" w:eastAsia="Arial" w:hAnsi="Arial"/>
          <w:sz w:val="24"/>
          <w:szCs w:val="24"/>
        </w:rPr>
        <w:t xml:space="preserve">2) для вида, без намерения создать юридические последствия (мнимый трудовой договор);</w:t>
      </w:r>
    </w:p>
    <w:p>
      <w:pPr>
        <w:spacing w:after="120"/>
        <w:ind w:firstLine="397"/>
        <w:jc w:val="both"/>
      </w:pPr>
      <w:r>
        <w:rPr>
          <w:rFonts w:ascii="Arial" w:cs="Arial" w:eastAsia="Arial" w:hAnsi="Arial"/>
          <w:sz w:val="24"/>
          <w:szCs w:val="24"/>
        </w:rPr>
        <w:t xml:space="preserve">3) лицом, не способным понимать значение своих действий;</w:t>
      </w:r>
    </w:p>
    <w:p>
      <w:pPr>
        <w:spacing w:after="120"/>
        <w:ind w:firstLine="397"/>
        <w:jc w:val="both"/>
      </w:pPr>
      <w:r>
        <w:rPr>
          <w:rFonts w:ascii="Arial" w:cs="Arial" w:eastAsia="Arial" w:hAnsi="Arial"/>
          <w:sz w:val="24"/>
          <w:szCs w:val="24"/>
        </w:rPr>
        <w:t xml:space="preserve">4) гражданином, признанным недееспособным вследствие душевной болезни или слабоумия.</w:t>
      </w:r>
    </w:p>
    <w:p>
      <w:pPr>
        <w:spacing w:after="120"/>
        <w:ind w:firstLine="397"/>
        <w:jc w:val="both"/>
      </w:pPr>
      <w:r>
        <w:rPr>
          <w:rFonts w:ascii="Arial" w:cs="Arial" w:eastAsia="Arial" w:hAnsi="Arial"/>
          <w:sz w:val="24"/>
          <w:szCs w:val="24"/>
        </w:rPr>
        <w:t xml:space="preserve">Признание договора недействительным не влечет за собой утрату работником права на ежегодный отпуск, денежную компенсацию за неиспользованные дни отпуска при увольнении, включение отработанного периода времени в страховой стаж и иные льготы.</w:t>
      </w:r>
    </w:p>
    <w:p>
      <w:pPr>
        <w:spacing w:after="120"/>
        <w:ind w:firstLine="397"/>
        <w:jc w:val="both"/>
      </w:pPr>
      <w:r>
        <w:rPr>
          <w:rFonts w:ascii="Arial" w:cs="Arial" w:eastAsia="Arial" w:hAnsi="Arial"/>
          <w:b/>
          <w:bCs/>
          <w:sz w:val="24"/>
          <w:szCs w:val="24"/>
        </w:rPr>
        <w:t xml:space="preserve">Статья 61. Недействительность отдельных условий трудового договора</w:t>
      </w:r>
    </w:p>
    <w:p>
      <w:pPr>
        <w:spacing w:after="120"/>
        <w:ind w:firstLine="397"/>
        <w:jc w:val="both"/>
      </w:pPr>
      <w:r>
        <w:rPr>
          <w:rFonts w:ascii="Arial" w:cs="Arial" w:eastAsia="Arial" w:hAnsi="Arial"/>
          <w:sz w:val="24"/>
          <w:szCs w:val="24"/>
        </w:rPr>
        <w:t xml:space="preserve">Отдельные условия трудового договора признаются недействительными, если они:</w:t>
      </w:r>
    </w:p>
    <w:p>
      <w:pPr>
        <w:spacing w:after="120"/>
        <w:ind w:firstLine="397"/>
        <w:jc w:val="both"/>
      </w:pPr>
      <w:r>
        <w:rPr>
          <w:rFonts w:ascii="Arial" w:cs="Arial" w:eastAsia="Arial" w:hAnsi="Arial"/>
          <w:sz w:val="24"/>
          <w:szCs w:val="24"/>
        </w:rPr>
        <w:t xml:space="preserve">1) ухудшают положение работника по сравнению с условиями, предусмотренными настоящим Кодексом, иными нормативными правовыми актами, содержащими нормы трудового права, коллективным договором, соглашениями или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2) дискриминационны.</w:t>
      </w:r>
    </w:p>
    <w:p>
      <w:pPr>
        <w:spacing w:after="120"/>
        <w:ind w:firstLine="397"/>
        <w:jc w:val="both"/>
      </w:pPr>
      <w:r>
        <w:rPr>
          <w:rFonts w:ascii="Arial" w:cs="Arial" w:eastAsia="Arial" w:hAnsi="Arial"/>
          <w:sz w:val="24"/>
          <w:szCs w:val="24"/>
        </w:rPr>
        <w:t xml:space="preserve">Недействительность отдельных условий трудового договора не влечет недействительности трудового договора в целом.</w:t>
      </w:r>
    </w:p>
    <w:p>
      <w:pPr>
        <w:spacing w:after="120"/>
        <w:ind w:firstLine="397"/>
        <w:jc w:val="both"/>
      </w:pPr>
      <w:r>
        <w:rPr>
          <w:rFonts w:ascii="Arial" w:cs="Arial" w:eastAsia="Arial" w:hAnsi="Arial"/>
          <w:b/>
          <w:bCs/>
          <w:sz w:val="24"/>
          <w:szCs w:val="24"/>
        </w:rPr>
        <w:t xml:space="preserve">Статья 62. Испытание при приеме на работу</w:t>
      </w:r>
    </w:p>
    <w:p>
      <w:pPr>
        <w:spacing w:after="120"/>
        <w:ind w:firstLine="397"/>
        <w:jc w:val="both"/>
      </w:pPr>
      <w:r>
        <w:rPr>
          <w:rFonts w:ascii="Arial" w:cs="Arial" w:eastAsia="Arial" w:hAnsi="Arial"/>
          <w:sz w:val="24"/>
          <w:szCs w:val="24"/>
        </w:rPr>
        <w:t xml:space="preserve">При заключении трудового договора соглашением сторон может быть обусловлено испытание с целью проверки соответствия работника поручаемой ему работе. Условие об испытании должно быть предусмотрено в трудовом договоре.</w:t>
      </w:r>
    </w:p>
    <w:p>
      <w:pPr>
        <w:spacing w:after="120"/>
        <w:ind w:firstLine="397"/>
        <w:jc w:val="both"/>
      </w:pPr>
      <w:r>
        <w:rPr>
          <w:rFonts w:ascii="Arial" w:cs="Arial" w:eastAsia="Arial" w:hAnsi="Arial"/>
          <w:sz w:val="24"/>
          <w:szCs w:val="24"/>
        </w:rPr>
        <w:t xml:space="preserve">Отсутствие в трудовом договоре условия об испытании означает, что работник принят без испытания.</w:t>
      </w:r>
    </w:p>
    <w:p>
      <w:pPr>
        <w:spacing w:after="120"/>
        <w:ind w:firstLine="397"/>
        <w:jc w:val="both"/>
      </w:pPr>
      <w:r>
        <w:rPr>
          <w:rFonts w:ascii="Arial" w:cs="Arial" w:eastAsia="Arial" w:hAnsi="Arial"/>
          <w:sz w:val="24"/>
          <w:szCs w:val="24"/>
        </w:rPr>
        <w:t xml:space="preserve">В период испытания на работника распространяются нормы настоящего Кодекса, законов и иных нормативных правовых актов, содержащих нормы трудового права, локальных нормативных актов, коллективного договора, соглашений.</w:t>
      </w:r>
    </w:p>
    <w:p>
      <w:pPr>
        <w:spacing w:after="120"/>
        <w:ind w:firstLine="397"/>
        <w:jc w:val="both"/>
      </w:pPr>
      <w:r>
        <w:rPr>
          <w:rFonts w:ascii="Arial" w:cs="Arial" w:eastAsia="Arial" w:hAnsi="Arial"/>
          <w:sz w:val="24"/>
          <w:szCs w:val="24"/>
        </w:rPr>
        <w:t xml:space="preserve">Срок испытания не может превышать 3 месяцев, а для руководителей организаций и их заместителей, главных бухгалтеров и их заместителей, руководителей филиалов, представительств и иных обособленных структурных подразделений организации - 6 месяцев, если иное не установлено законом.</w:t>
      </w:r>
    </w:p>
    <w:p>
      <w:pPr>
        <w:spacing w:after="120"/>
        <w:ind w:firstLine="397"/>
        <w:jc w:val="both"/>
      </w:pPr>
      <w:r>
        <w:rPr>
          <w:rFonts w:ascii="Arial" w:cs="Arial" w:eastAsia="Arial" w:hAnsi="Arial"/>
          <w:sz w:val="24"/>
          <w:szCs w:val="24"/>
        </w:rPr>
        <w:t xml:space="preserve">В испытательный срок не засчитывается период временной нетрудоспособности и другие периоды, когда работник фактически отсутствовал на работе.</w:t>
      </w:r>
    </w:p>
    <w:p>
      <w:pPr>
        <w:spacing w:after="120"/>
        <w:ind w:firstLine="397"/>
        <w:jc w:val="both"/>
      </w:pPr>
      <w:r>
        <w:rPr>
          <w:rFonts w:ascii="Arial" w:cs="Arial" w:eastAsia="Arial" w:hAnsi="Arial"/>
          <w:sz w:val="24"/>
          <w:szCs w:val="24"/>
        </w:rPr>
        <w:t xml:space="preserve">Испытание при приеме на работу не устанавливается для лиц, не достигших возраста 18 лет, избранных на выборную должность на оплачиваемую работу,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за исключением случаев, предусмотренных нормативными правовыми актами Кыргызской Республики в сфере государственной гражданской службы и муниципальной службы, приглашенных на работу в порядке перевода от другого работодателя по согласованию между работодателями, заключивших трудовой договор на срок до 2 месяцев, в других случаях, предусмотренных иными нормативными правовыми актами.</w:t>
      </w:r>
    </w:p>
    <w:p>
      <w:pPr>
        <w:spacing w:after="120"/>
        <w:ind w:firstLine="397"/>
        <w:jc w:val="both"/>
      </w:pPr>
      <w:r>
        <w:rPr>
          <w:rFonts w:ascii="Arial" w:cs="Arial" w:eastAsia="Arial" w:hAnsi="Arial"/>
          <w:sz w:val="24"/>
          <w:szCs w:val="24"/>
        </w:rPr>
        <w:t xml:space="preserve">При неудовлетворительном результате испытания работодатель вправе до истечения срока испытания расторгнуть трудовой договор с работником, предупредив его письменно не позднее чем за 3 дня. При этом работодатель обязан в письменной форме указать причины, послужившие основанием для признания работника не выдержавшим испытание.</w:t>
      </w:r>
    </w:p>
    <w:p>
      <w:pPr>
        <w:spacing w:after="120"/>
        <w:ind w:firstLine="397"/>
        <w:jc w:val="both"/>
      </w:pPr>
      <w:r>
        <w:rPr>
          <w:rFonts w:ascii="Arial" w:cs="Arial" w:eastAsia="Arial" w:hAnsi="Arial"/>
          <w:sz w:val="24"/>
          <w:szCs w:val="24"/>
        </w:rPr>
        <w:t xml:space="preserve">Если до истечения испытательного срока работодатель не принял решения о расторжении трудового договора, то работник считается выдержавшим испытание и последующее расторжение трудового договора допускается на общих основаниях.</w:t>
      </w:r>
    </w:p>
    <w:p>
      <w:pPr>
        <w:spacing w:after="120"/>
        <w:ind w:firstLine="397"/>
        <w:jc w:val="both"/>
      </w:pPr>
      <w:r>
        <w:rPr>
          <w:rFonts w:ascii="Arial" w:cs="Arial" w:eastAsia="Arial" w:hAnsi="Arial"/>
          <w:sz w:val="24"/>
          <w:szCs w:val="24"/>
        </w:rPr>
        <w:t xml:space="preserve">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pPr>
        <w:spacing w:after="120"/>
        <w:ind w:firstLine="397"/>
        <w:jc w:val="both"/>
      </w:pPr>
      <w:r>
        <w:rPr>
          <w:rFonts w:ascii="Arial" w:cs="Arial" w:eastAsia="Arial" w:hAnsi="Arial"/>
          <w:i/>
          <w:iCs/>
          <w:sz w:val="24"/>
          <w:szCs w:val="24"/>
        </w:rPr>
        <w:t xml:space="preserve">(В редакции Законов КР от </w:t>
      </w:r>
      <w:hyperlink w:history="1" r:id="rIdvadvrh6fwvaynydqyk3am">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t5x2oivi-do9ayo2dfxey">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63. Медицинское освидетельствование при заключении трудового договора</w:t>
      </w:r>
    </w:p>
    <w:p>
      <w:pPr>
        <w:spacing w:after="120"/>
        <w:ind w:firstLine="397"/>
        <w:jc w:val="both"/>
      </w:pPr>
      <w:r>
        <w:rPr>
          <w:rFonts w:ascii="Arial" w:cs="Arial" w:eastAsia="Arial" w:hAnsi="Arial"/>
          <w:sz w:val="24"/>
          <w:szCs w:val="24"/>
        </w:rPr>
        <w:t xml:space="preserve">Обязательному предварительному медицинскому освидетельствованию при заключении трудового договора подлежат лица, не достигшие возраста 18 лет, а также иные лица в случаях, предусмотренных настоящим Кодексом и иными нормативными правовыми актами.</w:t>
      </w:r>
    </w:p>
    <w:p>
      <w:pPr>
        <w:spacing w:after="120"/>
        <w:ind w:firstLine="397"/>
        <w:jc w:val="both"/>
      </w:pPr>
      <w:r>
        <w:rPr>
          <w:rFonts w:ascii="Arial" w:cs="Arial" w:eastAsia="Arial" w:hAnsi="Arial"/>
          <w:b/>
          <w:bCs/>
          <w:sz w:val="24"/>
          <w:szCs w:val="24"/>
        </w:rPr>
        <w:t xml:space="preserve">Статья 64. Документы, предъявляемые при заключении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лицо, поступающее на работу, предъявляет работодателю: паспорт или иной документ, удостоверяющий личность; трудовую книжку; удостоверение социальной защиты; документы воинского учета (для военнообязанных и лиц, подлежащих призыву на военную службу), а на работу, требующую специальных знаний (подготовки), работник предъявляет документ об образовании (специальности, квалификации); справку об отсутствии судимости для занятия деятельностью, связанной с воспитанием, обучением и обслуживанием лиц в возрасте до 18 лет.</w:t>
      </w:r>
    </w:p>
    <w:p>
      <w:pPr>
        <w:spacing w:after="120"/>
        <w:ind w:firstLine="397"/>
        <w:jc w:val="both"/>
      </w:pPr>
      <w:r>
        <w:rPr>
          <w:rFonts w:ascii="Arial" w:cs="Arial" w:eastAsia="Arial" w:hAnsi="Arial"/>
          <w:sz w:val="24"/>
          <w:szCs w:val="24"/>
        </w:rPr>
        <w:t xml:space="preserve">Лицам, поступающим на работу впервые, трудовая книжка и удостоверение социальной защиты оформляются работодателем.</w:t>
      </w:r>
    </w:p>
    <w:p>
      <w:pPr>
        <w:spacing w:after="120"/>
        <w:ind w:firstLine="397"/>
        <w:jc w:val="both"/>
      </w:pPr>
      <w:r>
        <w:rPr>
          <w:rFonts w:ascii="Arial" w:cs="Arial" w:eastAsia="Arial" w:hAnsi="Arial"/>
          <w:sz w:val="24"/>
          <w:szCs w:val="24"/>
        </w:rPr>
        <w:t xml:space="preserve">В отдельных случаях с учетом специфики выполняемой работы настоящим Кодексом, иными законами могут предусматриваться дополнительные документы, предъявляемые при поступлении на работу.</w:t>
      </w:r>
    </w:p>
    <w:p>
      <w:pPr>
        <w:spacing w:after="120"/>
        <w:ind w:firstLine="397"/>
        <w:jc w:val="both"/>
      </w:pPr>
      <w:r>
        <w:rPr>
          <w:rFonts w:ascii="Arial" w:cs="Arial" w:eastAsia="Arial" w:hAnsi="Arial"/>
          <w:sz w:val="24"/>
          <w:szCs w:val="24"/>
        </w:rPr>
        <w:t xml:space="preserve">При поступлении на работу запрещается требовать от работников документы, помимо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Запрещается сбор сведений о принадлежности работника к политическим партиям, движениям или религиозным организациям, а также сведений о частной жизни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rwujmnyvxd1fccicapand">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Трудовая книжка</w:t>
      </w:r>
    </w:p>
    <w:p>
      <w:pPr>
        <w:spacing w:after="120"/>
        <w:ind w:firstLine="397"/>
        <w:jc w:val="both"/>
      </w:pPr>
      <w:r>
        <w:rPr>
          <w:rFonts w:ascii="Arial" w:cs="Arial" w:eastAsia="Arial" w:hAnsi="Arial"/>
          <w:sz w:val="24"/>
          <w:szCs w:val="24"/>
        </w:rPr>
        <w:t xml:space="preserve">Трудовая книжка установленного образца является основным документом о трудовой деятельности и трудовом стаже работника. Форма, порядок ведения и хранения трудовых книжек, а также порядок изготовления бланков трудовых книжек и обеспечения ими работодателей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fb8c93cnczq5k1vid0pl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июля 2003 года № 462 "Об утверждении формы трудовой книжки, формы вкладыша в трудовую книжку и </w:t>
      </w:r>
      <w:hyperlink w:history="1" r:id="rIdwk4s-abw01iz5adjuds1g">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ведения трудовых книжек"</w:t>
      </w:r>
    </w:p>
    <w:p>
      <w:pPr>
        <w:spacing w:after="120"/>
        <w:ind w:firstLine="397"/>
        <w:jc w:val="both"/>
      </w:pPr>
      <w:r>
        <w:rPr>
          <w:rFonts w:ascii="Arial" w:cs="Arial" w:eastAsia="Arial" w:hAnsi="Arial"/>
          <w:sz w:val="24"/>
          <w:szCs w:val="24"/>
        </w:rPr>
        <w:t xml:space="preserve">Работодатель обязан вести трудовые книжки на всех работников, проработавших в организации свыше 5 дней, в случае если работа в этой организации является для работника основной.</w:t>
      </w:r>
    </w:p>
    <w:p>
      <w:pPr>
        <w:spacing w:after="120"/>
        <w:ind w:firstLine="397"/>
        <w:jc w:val="both"/>
      </w:pPr>
      <w:r>
        <w:rPr>
          <w:rFonts w:ascii="Arial" w:cs="Arial" w:eastAsia="Arial" w:hAnsi="Arial"/>
          <w:sz w:val="24"/>
          <w:szCs w:val="24"/>
        </w:rPr>
        <w:t xml:space="preserve">В трудовую книжку вносятся сведения о приеме на работу, переводе на другую постоянную работу и увольнении работника, а также основания прекращения трудового договора.</w:t>
      </w:r>
    </w:p>
    <w:p>
      <w:pPr>
        <w:spacing w:after="120"/>
        <w:ind w:firstLine="397"/>
        <w:jc w:val="both"/>
      </w:pPr>
      <w:r>
        <w:rPr>
          <w:rFonts w:ascii="Arial" w:cs="Arial" w:eastAsia="Arial" w:hAnsi="Arial"/>
          <w:sz w:val="24"/>
          <w:szCs w:val="24"/>
        </w:rPr>
        <w:t xml:space="preserve">Записи в трудовую книжку о причинах прекращения трудового договора производятся в точном соответствии с формулировками настоящего Кодекса или иного закона и со ссылкой на соответствующую статью, пункт.</w:t>
      </w:r>
    </w:p>
    <w:p>
      <w:pPr>
        <w:spacing w:after="120"/>
        <w:ind w:firstLine="397"/>
        <w:jc w:val="both"/>
      </w:pPr>
      <w:r>
        <w:rPr>
          <w:rFonts w:ascii="Arial" w:cs="Arial" w:eastAsia="Arial" w:hAnsi="Arial"/>
          <w:sz w:val="24"/>
          <w:szCs w:val="24"/>
        </w:rPr>
        <w:t xml:space="preserve">При прекращении трудового договора трудовая книжка выдается работнику в день увольнения (последний день работы). В случае если трудовая книжка не была выдана в последний день работы по причинам, независящим от работодателя (отсутствие работника либо его отказ от получения трудовой книжки), работодатель направляет работнику почтовое уведомление о 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w:t>
      </w:r>
    </w:p>
    <w:p>
      <w:pPr>
        <w:spacing w:after="120"/>
        <w:ind w:firstLine="397"/>
        <w:jc w:val="both"/>
      </w:pPr>
      <w:r>
        <w:rPr>
          <w:rFonts w:ascii="Arial" w:cs="Arial" w:eastAsia="Arial" w:hAnsi="Arial"/>
          <w:sz w:val="24"/>
          <w:szCs w:val="24"/>
        </w:rPr>
        <w:t xml:space="preserve">За несвоевременную выдачу трудовой книжки по вине работодателя при увольнении работника работодатель выплачивает работнику средний дневной заработок за каждый день задержки выдачи трудовой книжки.</w:t>
      </w:r>
    </w:p>
    <w:p>
      <w:pPr>
        <w:spacing w:after="120"/>
        <w:ind w:firstLine="397"/>
        <w:jc w:val="both"/>
      </w:pPr>
      <w:r>
        <w:rPr>
          <w:rFonts w:ascii="Arial" w:cs="Arial" w:eastAsia="Arial" w:hAnsi="Arial"/>
          <w:i/>
          <w:iCs/>
          <w:sz w:val="24"/>
          <w:szCs w:val="24"/>
        </w:rPr>
        <w:t xml:space="preserve">(В редакции Закона КР от </w:t>
      </w:r>
      <w:hyperlink w:history="1" r:id="rIdnpz19k2ixm5cjolay-cxy">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Выдача документов о работе и размере оплаты труда</w:t>
      </w:r>
    </w:p>
    <w:p>
      <w:pPr>
        <w:spacing w:after="120"/>
        <w:ind w:firstLine="397"/>
        <w:jc w:val="both"/>
      </w:pPr>
      <w:r>
        <w:rPr>
          <w:rFonts w:ascii="Arial" w:cs="Arial" w:eastAsia="Arial" w:hAnsi="Arial"/>
          <w:sz w:val="24"/>
          <w:szCs w:val="24"/>
        </w:rPr>
        <w:t xml:space="preserve">Работодатель обязан выдать не позднее чем в пятидневный срок по письменному заявлению работника, в том числе бывшего, надлежаще заверенные копии документов, связанные с работой (приказы о приеме на работу, переводах на другую работу, увольнении с работы, выписки из трудовой книжки, справки о заработной плате и периоде работы в данной организации и другие).</w:t>
      </w:r>
    </w:p>
    <w:p>
      <w:pPr>
        <w:spacing w:after="120"/>
        <w:ind w:firstLine="397"/>
        <w:jc w:val="both"/>
      </w:pPr>
      <w:r>
        <w:rPr>
          <w:rFonts w:ascii="Arial" w:cs="Arial" w:eastAsia="Arial" w:hAnsi="Arial"/>
          <w:sz w:val="24"/>
          <w:szCs w:val="24"/>
        </w:rPr>
        <w:t xml:space="preserve">Отказ работодателя в выдаче указанных в части первой настоящей статьи документов или задержка сверх установленного срока влечет за собой административную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hcqtrp_aovlmzdgcbakj">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67. Порядок назначения на должности, прохождения службы и освобождения от должностей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Занятие должностей на государственной гражданской службе и муниципальной службе осуществляется путем назначения или избрания в порядке, установленном Конституцией, законами и иными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Назначение на должности, прохождение службы и освобождение от должностей государственной гражданской службы и муниципальной службы осуществляются в порядке, установленном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75dmbledq9izbectko6kq">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igsfldfxtwul0yrmgkcg9">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11 августа 2004 года № 114 "О государственной службе"</w:t>
      </w:r>
    </w:p>
    <w:p>
      <w:pPr>
        <w:spacing w:after="120"/>
        <w:ind w:firstLine="397"/>
        <w:jc w:val="both"/>
      </w:pPr>
      <w:r>
        <w:rPr>
          <w:rFonts w:ascii="Arial" w:cs="Arial" w:eastAsia="Arial" w:hAnsi="Arial"/>
          <w:b/>
          <w:bCs/>
          <w:sz w:val="24"/>
          <w:szCs w:val="24"/>
        </w:rPr>
        <w:t xml:space="preserve">Статья 68. Ограничение совместной работы родственников в государственных организациях</w:t>
      </w:r>
    </w:p>
    <w:p>
      <w:pPr>
        <w:spacing w:after="120"/>
        <w:ind w:firstLine="397"/>
        <w:jc w:val="both"/>
      </w:pPr>
      <w:r>
        <w:rPr>
          <w:rFonts w:ascii="Arial" w:cs="Arial" w:eastAsia="Arial" w:hAnsi="Arial"/>
          <w:sz w:val="24"/>
          <w:szCs w:val="24"/>
        </w:rPr>
        <w:t xml:space="preserve">Запрещается совместная работа в одной и той же государственной организации лиц, состоящих между собой в близком родстве или свойстве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 за исключениями, определяемыми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8
 Изменение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Перевод на другую работу</w:t>
      </w:r>
    </w:p>
    <w:p>
      <w:pPr>
        <w:spacing w:after="120"/>
        <w:ind w:firstLine="397"/>
        <w:jc w:val="both"/>
      </w:pPr>
      <w:r>
        <w:rPr>
          <w:rFonts w:ascii="Arial" w:cs="Arial" w:eastAsia="Arial" w:hAnsi="Arial"/>
          <w:b/>
          <w:bCs/>
          <w:sz w:val="24"/>
          <w:szCs w:val="24"/>
        </w:rPr>
        <w:t xml:space="preserve">Перевод</w:t>
      </w:r>
      <w:r>
        <w:rPr>
          <w:rFonts w:ascii="Arial" w:cs="Arial" w:eastAsia="Arial" w:hAnsi="Arial"/>
          <w:sz w:val="24"/>
          <w:szCs w:val="24"/>
        </w:rPr>
        <w:t xml:space="preserve">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перевод работника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4w2u26sgfcyclttcy2ibj">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i0gf7q-7qs6clilaegwq-">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nsovaisalwigoemgimga4">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70. Перемещение</w:t>
      </w:r>
    </w:p>
    <w:p>
      <w:pPr>
        <w:spacing w:after="120"/>
        <w:ind w:firstLine="397"/>
        <w:jc w:val="both"/>
      </w:pPr>
      <w:r>
        <w:rPr>
          <w:rFonts w:ascii="Arial" w:cs="Arial" w:eastAsia="Arial" w:hAnsi="Arial"/>
          <w:b/>
          <w:bCs/>
          <w:sz w:val="24"/>
          <w:szCs w:val="24"/>
        </w:rPr>
        <w:t xml:space="preserve">Перемещением</w:t>
      </w:r>
      <w:r>
        <w:rPr>
          <w:rFonts w:ascii="Arial" w:cs="Arial" w:eastAsia="Arial" w:hAnsi="Arial"/>
          <w:sz w:val="24"/>
          <w:szCs w:val="24"/>
        </w:rPr>
        <w:t xml:space="preserve"> признается поручение работодателем работнику прежней работы на другом рабочем месте, в другом структурном подразделении этой организации в той же местности, поручение работы на другом механизме или агрегате, если это не влечет за собой изменения трудовой функции и изменения существенных условий трудового договора.</w:t>
      </w:r>
    </w:p>
    <w:p>
      <w:pPr>
        <w:spacing w:after="120"/>
        <w:ind w:firstLine="397"/>
        <w:jc w:val="both"/>
      </w:pPr>
      <w:r>
        <w:rPr>
          <w:rFonts w:ascii="Arial" w:cs="Arial" w:eastAsia="Arial" w:hAnsi="Arial"/>
          <w:sz w:val="24"/>
          <w:szCs w:val="24"/>
        </w:rPr>
        <w:t xml:space="preserve">Перемещение не производится без согласия работника. Перемещение должно быть обосновано производственными, организационными или экономическими причинами.</w:t>
      </w:r>
    </w:p>
    <w:p>
      <w:pPr>
        <w:spacing w:after="120"/>
        <w:ind w:firstLine="397"/>
        <w:jc w:val="both"/>
      </w:pPr>
      <w:r>
        <w:rPr>
          <w:rFonts w:ascii="Arial" w:cs="Arial" w:eastAsia="Arial" w:hAnsi="Arial"/>
          <w:i/>
          <w:iCs/>
          <w:sz w:val="24"/>
          <w:szCs w:val="24"/>
        </w:rPr>
        <w:t xml:space="preserve">(В редакции Закона КР от </w:t>
      </w:r>
      <w:hyperlink w:history="1" r:id="rIdwb7k2q5_4rxd9yomq0z0g">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71. Изменение существенных условий труда</w:t>
      </w:r>
    </w:p>
    <w:p>
      <w:pPr>
        <w:spacing w:after="120"/>
        <w:ind w:firstLine="397"/>
        <w:jc w:val="both"/>
      </w:pPr>
      <w:r>
        <w:rPr>
          <w:rFonts w:ascii="Arial" w:cs="Arial" w:eastAsia="Arial" w:hAnsi="Arial"/>
          <w:sz w:val="24"/>
          <w:szCs w:val="24"/>
        </w:rPr>
        <w:t xml:space="preserve">По причинам, связанным с изменениями в технологии, организации производства и труда, сокращением объемов работ (продукции, услуг) допускается изменение существенных условий труда при продолжении работником работы без изменения трудовой функции (профессии, специальности, квалификации, должности).</w:t>
      </w:r>
    </w:p>
    <w:p>
      <w:pPr>
        <w:spacing w:after="120"/>
        <w:ind w:firstLine="397"/>
        <w:jc w:val="both"/>
      </w:pPr>
      <w:r>
        <w:rPr>
          <w:rFonts w:ascii="Arial" w:cs="Arial" w:eastAsia="Arial" w:hAnsi="Arial"/>
          <w:sz w:val="24"/>
          <w:szCs w:val="24"/>
        </w:rPr>
        <w:t xml:space="preserve">Об изменении существенных условий труда (системы и размера оплаты труда, режима работы, совмещении профессий, льгот и преимуществ и других) работник должен быть поставлен в известность письменно не позднее чем за 1 месяц. При изменении существенных условий труда вносятся соответствующие изменения и дополнения в трудовой договор.</w:t>
      </w:r>
    </w:p>
    <w:p>
      <w:pPr>
        <w:spacing w:after="120"/>
        <w:ind w:firstLine="397"/>
        <w:jc w:val="both"/>
      </w:pPr>
      <w:r>
        <w:rPr>
          <w:rFonts w:ascii="Arial" w:cs="Arial" w:eastAsia="Arial" w:hAnsi="Arial"/>
          <w:sz w:val="24"/>
          <w:szCs w:val="24"/>
        </w:rPr>
        <w:t xml:space="preserve">В случае несогласия работника на продолжение работы в новых условиях, работодатель обязан в письменной форме предложить ему другую имеющуюся в организации работу, соответствующую его квалификации и состоянию здоровья.</w:t>
      </w:r>
    </w:p>
    <w:p>
      <w:pPr>
        <w:spacing w:after="120"/>
        <w:ind w:firstLine="397"/>
        <w:jc w:val="both"/>
      </w:pPr>
      <w:r>
        <w:rPr>
          <w:rFonts w:ascii="Arial" w:cs="Arial" w:eastAsia="Arial" w:hAnsi="Arial"/>
          <w:sz w:val="24"/>
          <w:szCs w:val="24"/>
        </w:rPr>
        <w:t xml:space="preserve">При отсутствии указанной работы, отказа работника от предложенной работы, а также в случае отказа от работы в новых условиях трудовой договор прекращается в соответствии с пунктом 8 </w:t>
      </w:r>
      <w:hyperlink w:history="1" r:id="rIddr7epuuwdcrldmyb1fy9z">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если обстоятельства, указанные в части первой настоящей статьи, могут повлечь за собой массовое увольнение работников, работодатель в целях сохранения рабочих мест вправе по согласованию с представительным органом работников организации, а в случае его отсутствия с письменного согласия работника ввести режим неполного рабочего времени на срок до 6 месяцев без соблюдения срока предупреждения, предусмотренного частью первой настоящей статьи. При этом продолжительность рабочего времени не может быть менее половины месячной нормы рабочего времени, а оплата труда - меньше 1/2 тарифной ставки (оклада).</w:t>
      </w:r>
    </w:p>
    <w:p>
      <w:pPr>
        <w:spacing w:after="120"/>
        <w:ind w:firstLine="397"/>
        <w:jc w:val="both"/>
      </w:pPr>
      <w:r>
        <w:rPr>
          <w:rFonts w:ascii="Arial" w:cs="Arial" w:eastAsia="Arial" w:hAnsi="Arial"/>
          <w:sz w:val="24"/>
          <w:szCs w:val="24"/>
        </w:rPr>
        <w:t xml:space="preserve">Если работник отказывается от продолжения работы на условиях соответствующих режимов рабочего времени, то трудовой договор расторгается в соответствии с пунктом 2 </w:t>
      </w:r>
      <w:hyperlink w:history="1" r:id="rIdkgohpbaptbqxm8tkp_-9w">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предоставлением работнику соответствующих гарантий и компенсаций.</w:t>
      </w:r>
    </w:p>
    <w:p>
      <w:pPr>
        <w:spacing w:after="120"/>
        <w:ind w:firstLine="397"/>
        <w:jc w:val="both"/>
      </w:pPr>
      <w:r>
        <w:rPr>
          <w:rFonts w:ascii="Arial" w:cs="Arial" w:eastAsia="Arial" w:hAnsi="Arial"/>
          <w:b/>
          <w:bCs/>
          <w:sz w:val="24"/>
          <w:szCs w:val="24"/>
        </w:rPr>
        <w:t xml:space="preserve">Статья 72. Временный перевод на другую работу в связи с производственной необходимостью</w:t>
      </w:r>
    </w:p>
    <w:p>
      <w:pPr>
        <w:spacing w:after="120"/>
        <w:ind w:firstLine="397"/>
        <w:jc w:val="both"/>
      </w:pPr>
      <w:r>
        <w:rPr>
          <w:rFonts w:ascii="Arial" w:cs="Arial" w:eastAsia="Arial" w:hAnsi="Arial"/>
          <w:sz w:val="24"/>
          <w:szCs w:val="24"/>
        </w:rPr>
        <w:t xml:space="preserve">В случае производственной необходимости работодатель имеет право переводить работников на срок до 1 месяца на не обусловленную трудовым договором работу в той же организации либо в другой организации, но в той же местности, с оплатой труда по выполняемой работе, но не ниже среднего заработка по прежней работе.</w:t>
      </w:r>
    </w:p>
    <w:p>
      <w:pPr>
        <w:spacing w:after="120"/>
        <w:ind w:firstLine="397"/>
        <w:jc w:val="both"/>
      </w:pPr>
      <w:r>
        <w:rPr>
          <w:rFonts w:ascii="Arial" w:cs="Arial" w:eastAsia="Arial" w:hAnsi="Arial"/>
          <w:sz w:val="24"/>
          <w:szCs w:val="24"/>
        </w:rPr>
        <w:t xml:space="preserve">Такой перевод допускается для предотвращения катастрофы, производственной аварии или устранения последствий катастрофы, аварии или стихийного бедствия; для предотвращения несчастных случаев, уничтожения или порчи имущества и в других исключительных случаях. При этом работник не может быть переведен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Временный перевод оформляется приказом (распоряжением, постановлением), который работодатель объявляет работнику под расписку.</w:t>
      </w:r>
    </w:p>
    <w:p>
      <w:pPr>
        <w:spacing w:after="120"/>
        <w:ind w:firstLine="397"/>
        <w:jc w:val="both"/>
      </w:pPr>
      <w:r>
        <w:rPr>
          <w:rFonts w:ascii="Arial" w:cs="Arial" w:eastAsia="Arial" w:hAnsi="Arial"/>
          <w:b/>
          <w:bCs/>
          <w:sz w:val="24"/>
          <w:szCs w:val="24"/>
        </w:rPr>
        <w:t xml:space="preserve">Статья 73. Временный перевод в связи с простоем</w:t>
      </w:r>
    </w:p>
    <w:p>
      <w:pPr>
        <w:spacing w:after="120"/>
        <w:ind w:firstLine="397"/>
        <w:jc w:val="both"/>
      </w:pPr>
      <w:r>
        <w:rPr>
          <w:rFonts w:ascii="Arial" w:cs="Arial" w:eastAsia="Arial" w:hAnsi="Arial"/>
          <w:sz w:val="24"/>
          <w:szCs w:val="24"/>
        </w:rPr>
        <w:t xml:space="preserve">Простоем признается временная приостановка работы по причинам организационного, экономического, природного характера или приостановка работы по вине работника, а также замещения отсутствующего работника.</w:t>
      </w:r>
    </w:p>
    <w:p>
      <w:pPr>
        <w:spacing w:after="120"/>
        <w:ind w:firstLine="397"/>
        <w:jc w:val="both"/>
      </w:pPr>
      <w:r>
        <w:rPr>
          <w:rFonts w:ascii="Arial" w:cs="Arial" w:eastAsia="Arial" w:hAnsi="Arial"/>
          <w:sz w:val="24"/>
          <w:szCs w:val="24"/>
        </w:rPr>
        <w:t xml:space="preserve">Временный перевод в связи с простоем производится с учетом профессии, специальности, должности, квалификации работника.</w:t>
      </w:r>
    </w:p>
    <w:p>
      <w:pPr>
        <w:spacing w:after="120"/>
        <w:ind w:firstLine="397"/>
        <w:jc w:val="both"/>
      </w:pPr>
      <w:r>
        <w:rPr>
          <w:rFonts w:ascii="Arial" w:cs="Arial" w:eastAsia="Arial" w:hAnsi="Arial"/>
          <w:sz w:val="24"/>
          <w:szCs w:val="24"/>
        </w:rPr>
        <w:t xml:space="preserve">Временный перевод к другому работодателю производится без согласия работника - на срок до 1 месяца, а с согласия работника - на все время простоя.</w:t>
      </w:r>
    </w:p>
    <w:p>
      <w:pPr>
        <w:spacing w:after="120"/>
        <w:ind w:firstLine="397"/>
        <w:jc w:val="both"/>
      </w:pPr>
      <w:r>
        <w:rPr>
          <w:rFonts w:ascii="Arial" w:cs="Arial" w:eastAsia="Arial" w:hAnsi="Arial"/>
          <w:sz w:val="24"/>
          <w:szCs w:val="24"/>
        </w:rPr>
        <w:t xml:space="preserve">Не допускается временный перевод работника в связи с простоем в другую местность, а также на работу, противопоказанную работнику по состоянию здоровья.</w:t>
      </w:r>
    </w:p>
    <w:p>
      <w:pPr>
        <w:spacing w:after="120"/>
        <w:ind w:firstLine="397"/>
        <w:jc w:val="both"/>
      </w:pPr>
      <w:r>
        <w:rPr>
          <w:rFonts w:ascii="Arial" w:cs="Arial" w:eastAsia="Arial" w:hAnsi="Arial"/>
          <w:sz w:val="24"/>
          <w:szCs w:val="24"/>
        </w:rPr>
        <w:t xml:space="preserve">При временном переводе в связи с простоем на нижеоплачиваемую работу за работниками, выполняющими нормы выработки, сохраняется средний размер оплаты труда по прежней работе, а за работниками, не выполняющими нормы или переведенными на повременно оплачиваемую работу, сохраняется их тарифная ставка (оклад).</w:t>
      </w:r>
    </w:p>
    <w:p>
      <w:pPr>
        <w:spacing w:after="120"/>
        <w:ind w:firstLine="397"/>
        <w:jc w:val="both"/>
      </w:pPr>
      <w:r>
        <w:rPr>
          <w:rFonts w:ascii="Arial" w:cs="Arial" w:eastAsia="Arial" w:hAnsi="Arial"/>
          <w:i/>
          <w:iCs/>
          <w:sz w:val="24"/>
          <w:szCs w:val="24"/>
        </w:rPr>
        <w:t xml:space="preserve">(В редакции Закона КР от </w:t>
      </w:r>
      <w:hyperlink w:history="1" r:id="rIdxzudxrurrn0j_gqjabpyp">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74. Временное заместительство</w:t>
      </w:r>
    </w:p>
    <w:p>
      <w:pPr>
        <w:spacing w:after="120"/>
        <w:ind w:firstLine="397"/>
        <w:jc w:val="both"/>
      </w:pPr>
      <w:r>
        <w:rPr>
          <w:rFonts w:ascii="Arial" w:cs="Arial" w:eastAsia="Arial" w:hAnsi="Arial"/>
          <w:sz w:val="24"/>
          <w:szCs w:val="24"/>
        </w:rPr>
        <w:t xml:space="preserve">В порядке производственной необходимости допускается возложение исполнения обязанностей по должности временно отсутствующего работника на другого работника, не являющегося штатным заместителем.</w:t>
      </w:r>
    </w:p>
    <w:p>
      <w:pPr>
        <w:spacing w:after="120"/>
        <w:ind w:firstLine="397"/>
        <w:jc w:val="both"/>
      </w:pPr>
      <w:r>
        <w:rPr>
          <w:rFonts w:ascii="Arial" w:cs="Arial" w:eastAsia="Arial" w:hAnsi="Arial"/>
          <w:sz w:val="24"/>
          <w:szCs w:val="24"/>
        </w:rPr>
        <w:t xml:space="preserve">Продолжительность временного заместительства не может превышать 3 месяцев.</w:t>
      </w:r>
    </w:p>
    <w:p>
      <w:pPr>
        <w:spacing w:after="120"/>
        <w:ind w:firstLine="397"/>
        <w:jc w:val="both"/>
      </w:pPr>
      <w:r>
        <w:rPr>
          <w:rFonts w:ascii="Arial" w:cs="Arial" w:eastAsia="Arial" w:hAnsi="Arial"/>
          <w:sz w:val="24"/>
          <w:szCs w:val="24"/>
        </w:rPr>
        <w:t xml:space="preserve">Назначение работника исполняющим обязанности по вакантной должности не допускается.</w:t>
      </w:r>
    </w:p>
    <w:p>
      <w:pPr>
        <w:spacing w:after="120"/>
        <w:ind w:firstLine="397"/>
        <w:jc w:val="both"/>
      </w:pPr>
      <w:r>
        <w:rPr>
          <w:rFonts w:ascii="Arial" w:cs="Arial" w:eastAsia="Arial" w:hAnsi="Arial"/>
          <w:b/>
          <w:bCs/>
          <w:sz w:val="24"/>
          <w:szCs w:val="24"/>
        </w:rPr>
        <w:t xml:space="preserve">Статья 75. Перевод на другую работу по состоянию здоровья</w:t>
      </w:r>
    </w:p>
    <w:p>
      <w:pPr>
        <w:spacing w:after="120"/>
        <w:ind w:firstLine="397"/>
        <w:jc w:val="both"/>
      </w:pPr>
      <w:r>
        <w:rPr>
          <w:rFonts w:ascii="Arial" w:cs="Arial" w:eastAsia="Arial" w:hAnsi="Arial"/>
          <w:sz w:val="24"/>
          <w:szCs w:val="24"/>
        </w:rPr>
        <w:t xml:space="preserve">Работника, нуждающегося в соответствии с медицинским заключением в предоставлении другой работы, работодатель обязан с его согласия перевести на другую имеющуюся работу, не противопоказанную ему по состоянию здоровья, временно или без ограничения срока.</w:t>
      </w:r>
    </w:p>
    <w:p>
      <w:pPr>
        <w:spacing w:after="120"/>
        <w:ind w:firstLine="397"/>
        <w:jc w:val="both"/>
      </w:pPr>
      <w:r>
        <w:rPr>
          <w:rFonts w:ascii="Arial" w:cs="Arial" w:eastAsia="Arial" w:hAnsi="Arial"/>
          <w:sz w:val="24"/>
          <w:szCs w:val="24"/>
        </w:rPr>
        <w:t xml:space="preserve">При переводе по состоянию здоровья на нижеоплачиваемую работу за переведенным сохраняется прежний средний размер оплаты труда на период не менее 1 месяца со дня перевода.</w:t>
      </w:r>
    </w:p>
    <w:p>
      <w:pPr>
        <w:spacing w:after="120"/>
        <w:ind w:firstLine="397"/>
        <w:jc w:val="both"/>
      </w:pPr>
      <w:r>
        <w:rPr>
          <w:rFonts w:ascii="Arial" w:cs="Arial" w:eastAsia="Arial" w:hAnsi="Arial"/>
          <w:sz w:val="24"/>
          <w:szCs w:val="24"/>
        </w:rPr>
        <w:t xml:space="preserve">При отказе работника от перевода либо отсутствии в организации соответствующей работы трудовой договор прекращается в соответствии с пунктом 7 </w:t>
      </w:r>
      <w:hyperlink w:history="1" r:id="rIdomu6t9sdv_yk6angfuzqv">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по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120"/>
        <w:ind w:firstLine="397"/>
        <w:jc w:val="both"/>
      </w:pPr>
      <w:r>
        <w:rPr>
          <w:rFonts w:ascii="Arial" w:cs="Arial" w:eastAsia="Arial" w:hAnsi="Arial"/>
          <w:sz w:val="24"/>
          <w:szCs w:val="24"/>
        </w:rPr>
        <w:t xml:space="preserve">До решения вопроса о переводе работника в связи с увечьем, профессиональным заболеванием или иным повреждением здоровья, связанным с работой, на другую работу в соответствии с медицинским заключением он освобождается от работы с сохранением среднего размера оплаты труда за все пропущенные вследствие этого рабочие дни.</w:t>
      </w:r>
    </w:p>
    <w:p>
      <w:pPr>
        <w:spacing w:after="120"/>
        <w:ind w:firstLine="397"/>
        <w:jc w:val="both"/>
      </w:pPr>
      <w:r>
        <w:rPr>
          <w:rFonts w:ascii="Arial" w:cs="Arial" w:eastAsia="Arial" w:hAnsi="Arial"/>
          <w:b/>
          <w:bCs/>
          <w:sz w:val="24"/>
          <w:szCs w:val="24"/>
        </w:rPr>
        <w:t xml:space="preserve">Статья 76. Отстранение от работы</w:t>
      </w:r>
    </w:p>
    <w:p>
      <w:pPr>
        <w:spacing w:after="120"/>
        <w:ind w:firstLine="397"/>
        <w:jc w:val="both"/>
      </w:pPr>
      <w:r>
        <w:rPr>
          <w:rFonts w:ascii="Arial" w:cs="Arial" w:eastAsia="Arial" w:hAnsi="Arial"/>
          <w:sz w:val="24"/>
          <w:szCs w:val="24"/>
        </w:rPr>
        <w:t xml:space="preserve">Работодатель обязан отстранить работника от работы (не допускать к работе) в соответствующий день (смену) или на соответствующий период в следующих случаях:</w:t>
      </w:r>
    </w:p>
    <w:p>
      <w:pPr>
        <w:spacing w:after="120"/>
        <w:ind w:firstLine="397"/>
        <w:jc w:val="both"/>
      </w:pPr>
      <w:r>
        <w:rPr>
          <w:rFonts w:ascii="Arial" w:cs="Arial" w:eastAsia="Arial" w:hAnsi="Arial"/>
          <w:sz w:val="24"/>
          <w:szCs w:val="24"/>
        </w:rPr>
        <w:t xml:space="preserve">1) по требованиям уполномоченных государственных органов и должностных лиц в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2) появления на работе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3) не сдачи экзаменов по правилам охраны труда и техники безопасности;</w:t>
      </w:r>
    </w:p>
    <w:p>
      <w:pPr>
        <w:spacing w:after="120"/>
        <w:ind w:firstLine="397"/>
        <w:jc w:val="both"/>
      </w:pPr>
      <w:r>
        <w:rPr>
          <w:rFonts w:ascii="Arial" w:cs="Arial" w:eastAsia="Arial" w:hAnsi="Arial"/>
          <w:sz w:val="24"/>
          <w:szCs w:val="24"/>
        </w:rPr>
        <w:t xml:space="preserve">4) не использования предоставленных работодателем требуемых средств индивидуальной защиты;</w:t>
      </w:r>
    </w:p>
    <w:p>
      <w:pPr>
        <w:spacing w:after="120"/>
        <w:ind w:firstLine="397"/>
        <w:jc w:val="both"/>
      </w:pPr>
      <w:r>
        <w:rPr>
          <w:rFonts w:ascii="Arial" w:cs="Arial" w:eastAsia="Arial" w:hAnsi="Arial"/>
          <w:sz w:val="24"/>
          <w:szCs w:val="24"/>
        </w:rPr>
        <w:t xml:space="preserve">5) не прохождения медицинского осмотра, если он является обязательным в соответствии с настоящим Кодексом и иными нормативными правовыми актами;</w:t>
      </w:r>
    </w:p>
    <w:p>
      <w:pPr>
        <w:spacing w:after="120"/>
        <w:ind w:firstLine="397"/>
        <w:jc w:val="both"/>
      </w:pPr>
      <w:r>
        <w:rPr>
          <w:rFonts w:ascii="Arial" w:cs="Arial" w:eastAsia="Arial" w:hAnsi="Arial"/>
          <w:sz w:val="24"/>
          <w:szCs w:val="24"/>
        </w:rPr>
        <w:t xml:space="preserve">6) в случаях, предусмотренных пунктами 9 и 10 </w:t>
      </w:r>
      <w:hyperlink w:history="1" r:id="rIdypvv9tqy-he31_mlxmn3x">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момента выявления соответствующего нарушения до решения вопроса о прекращении с этим работником в установленном порядке трудового договора;</w:t>
      </w:r>
    </w:p>
    <w:p>
      <w:pPr>
        <w:spacing w:after="120"/>
        <w:ind w:firstLine="397"/>
        <w:jc w:val="both"/>
      </w:pPr>
      <w:r>
        <w:rPr>
          <w:rFonts w:ascii="Arial" w:cs="Arial" w:eastAsia="Arial" w:hAnsi="Arial"/>
          <w:sz w:val="24"/>
          <w:szCs w:val="24"/>
        </w:rPr>
        <w:t xml:space="preserve">7) задержания в момент совершения кражи по месту работы,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ind w:firstLine="397"/>
        <w:jc w:val="both"/>
      </w:pPr>
      <w:r>
        <w:rPr>
          <w:rFonts w:ascii="Arial" w:cs="Arial" w:eastAsia="Arial" w:hAnsi="Arial"/>
          <w:sz w:val="24"/>
          <w:szCs w:val="24"/>
        </w:rPr>
        <w:t xml:space="preserve">8) в других случаях,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отстраняет работника на весь период времени до устранения обстоятельств, явившихся основанием к отстранению.</w:t>
      </w:r>
    </w:p>
    <w:p>
      <w:pPr>
        <w:spacing w:after="120"/>
        <w:ind w:firstLine="397"/>
        <w:jc w:val="both"/>
      </w:pPr>
      <w:r>
        <w:rPr>
          <w:rFonts w:ascii="Arial" w:cs="Arial" w:eastAsia="Arial" w:hAnsi="Arial"/>
          <w:sz w:val="24"/>
          <w:szCs w:val="24"/>
        </w:rPr>
        <w:t xml:space="preserve">На период отстранения работника от работы заработная плата не начисляется, за исключением случаев, предусмотренных законами. В случае установления реабилитирующих работника обстоятельств по основаниям, указанным в пункте 6 настоящей статьи, работодатель обязан оплатить работнику заработную плату за весь период отстранения от работы.</w:t>
      </w:r>
    </w:p>
    <w:p>
      <w:pPr>
        <w:spacing w:after="120"/>
        <w:ind w:firstLine="397"/>
        <w:jc w:val="both"/>
      </w:pPr>
      <w:r>
        <w:rPr>
          <w:rFonts w:ascii="Arial" w:cs="Arial" w:eastAsia="Arial" w:hAnsi="Arial"/>
          <w:i/>
          <w:iCs/>
          <w:sz w:val="24"/>
          <w:szCs w:val="24"/>
        </w:rPr>
        <w:t xml:space="preserve">(В редакции Законов КР от </w:t>
      </w:r>
      <w:hyperlink w:history="1" r:id="rIdwd32fas1fs_mx2nclpq56">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_n89gj7r_a0pw8chslr2p">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77. Трудовые отношения при смене собственника и реорганизации организации</w:t>
      </w:r>
    </w:p>
    <w:p>
      <w:pPr>
        <w:spacing w:after="120"/>
        <w:ind w:firstLine="397"/>
        <w:jc w:val="both"/>
      </w:pPr>
      <w:r>
        <w:rPr>
          <w:rFonts w:ascii="Arial" w:cs="Arial" w:eastAsia="Arial" w:hAnsi="Arial"/>
          <w:sz w:val="24"/>
          <w:szCs w:val="24"/>
        </w:rPr>
        <w:t xml:space="preserve">При смене собственника организации новый собственник не позднее 3 месяцев со дня возникновения у него права собственности вправе расторгнуть или перезаключить трудовой договор с руководителем организации, его заместителями и главным бухгалтером организации.</w:t>
      </w:r>
    </w:p>
    <w:p>
      <w:pPr>
        <w:spacing w:after="120"/>
        <w:ind w:firstLine="397"/>
        <w:jc w:val="both"/>
      </w:pPr>
      <w:r>
        <w:rPr>
          <w:rFonts w:ascii="Arial" w:cs="Arial" w:eastAsia="Arial" w:hAnsi="Arial"/>
          <w:sz w:val="24"/>
          <w:szCs w:val="24"/>
        </w:rPr>
        <w:t xml:space="preserve">Смена собственника организации (ее приватизация, осуществленная в любой форме), а также передача организации в аренду, а равно ее реорганизация (слияние, присоединение, разделение, выделение, преобразование), изменение подчиненности или наименования не являются основанием к расторжению трудового договора с другими работниками организации.</w:t>
      </w:r>
    </w:p>
    <w:p>
      <w:pPr>
        <w:spacing w:after="120"/>
        <w:ind w:firstLine="397"/>
        <w:jc w:val="both"/>
      </w:pPr>
      <w:r>
        <w:rPr>
          <w:rFonts w:ascii="Arial" w:cs="Arial" w:eastAsia="Arial" w:hAnsi="Arial"/>
          <w:sz w:val="24"/>
          <w:szCs w:val="24"/>
        </w:rPr>
        <w:t xml:space="preserve">В случае отказа работника от продолжения работы в связи со сменой собственника организации трудовой договор прекращается в соответствии с пунктом 9 статьи 79 настоящего Кодекса.</w:t>
      </w:r>
    </w:p>
    <w:p>
      <w:pPr>
        <w:spacing w:after="120"/>
        <w:ind w:firstLine="397"/>
        <w:jc w:val="both"/>
      </w:pPr>
      <w:r>
        <w:rPr>
          <w:rFonts w:ascii="Arial" w:cs="Arial" w:eastAsia="Arial" w:hAnsi="Arial"/>
          <w:sz w:val="24"/>
          <w:szCs w:val="24"/>
        </w:rPr>
        <w:t xml:space="preserve">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pPr>
        <w:spacing w:after="120"/>
        <w:ind w:firstLine="397"/>
        <w:jc w:val="both"/>
      </w:pPr>
      <w:r>
        <w:rPr>
          <w:rFonts w:ascii="Arial" w:cs="Arial" w:eastAsia="Arial" w:hAnsi="Arial"/>
          <w:b/>
          <w:bCs/>
          <w:sz w:val="24"/>
          <w:szCs w:val="24"/>
        </w:rPr>
        <w:t xml:space="preserve">Статья 78. Обязанности работодателя по предотвращению массовых увольнений работников</w:t>
      </w:r>
    </w:p>
    <w:p>
      <w:pPr>
        <w:spacing w:after="120"/>
        <w:ind w:firstLine="397"/>
        <w:jc w:val="both"/>
      </w:pPr>
      <w:r>
        <w:rPr>
          <w:rFonts w:ascii="Arial" w:cs="Arial" w:eastAsia="Arial" w:hAnsi="Arial"/>
          <w:sz w:val="24"/>
          <w:szCs w:val="24"/>
        </w:rPr>
        <w:t xml:space="preserve">При угрозе массовых увольнений работников работодатель обязан по согласованию с профсоюзом или иным представительным органом работников организации и соответствующим государственным органом принять специальные меры, предусматривающие:</w:t>
      </w:r>
    </w:p>
    <w:p>
      <w:pPr>
        <w:spacing w:after="120"/>
        <w:ind w:firstLine="397"/>
        <w:jc w:val="both"/>
      </w:pPr>
      <w:r>
        <w:rPr>
          <w:rFonts w:ascii="Arial" w:cs="Arial" w:eastAsia="Arial" w:hAnsi="Arial"/>
          <w:sz w:val="24"/>
          <w:szCs w:val="24"/>
        </w:rPr>
        <w:t xml:space="preserve">1) ограничение или временное прекращение приема новых работников, увольнение совместителей;</w:t>
      </w:r>
    </w:p>
    <w:p>
      <w:pPr>
        <w:spacing w:after="120"/>
        <w:ind w:firstLine="397"/>
        <w:jc w:val="both"/>
      </w:pPr>
      <w:r>
        <w:rPr>
          <w:rFonts w:ascii="Arial" w:cs="Arial" w:eastAsia="Arial" w:hAnsi="Arial"/>
          <w:sz w:val="24"/>
          <w:szCs w:val="24"/>
        </w:rPr>
        <w:t xml:space="preserve">2) отмену применения сверхурочных работ;</w:t>
      </w:r>
    </w:p>
    <w:p>
      <w:pPr>
        <w:spacing w:after="120"/>
        <w:ind w:firstLine="397"/>
        <w:jc w:val="both"/>
      </w:pPr>
      <w:r>
        <w:rPr>
          <w:rFonts w:ascii="Arial" w:cs="Arial" w:eastAsia="Arial" w:hAnsi="Arial"/>
          <w:sz w:val="24"/>
          <w:szCs w:val="24"/>
        </w:rPr>
        <w:t xml:space="preserve">3) изменение существенных условий труда в соответствии с частями первой и пятой </w:t>
      </w:r>
      <w:hyperlink w:history="1" r:id="rIdh5xssb-dl56lzfukjaq-b">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поэтапное высвобождение работников;</w:t>
      </w:r>
    </w:p>
    <w:p>
      <w:pPr>
        <w:spacing w:after="120"/>
        <w:ind w:firstLine="397"/>
        <w:jc w:val="both"/>
      </w:pPr>
      <w:r>
        <w:rPr>
          <w:rFonts w:ascii="Arial" w:cs="Arial" w:eastAsia="Arial" w:hAnsi="Arial"/>
          <w:sz w:val="24"/>
          <w:szCs w:val="24"/>
        </w:rPr>
        <w:t xml:space="preserve">5) иные мероприятия, если они предусмотрены коллективным договором, соглашением.</w:t>
      </w:r>
    </w:p>
    <w:p>
      <w:pPr>
        <w:spacing w:after="120"/>
        <w:ind w:firstLine="397"/>
        <w:jc w:val="both"/>
      </w:pPr>
      <w:r>
        <w:rPr>
          <w:rFonts w:ascii="Arial" w:cs="Arial" w:eastAsia="Arial" w:hAnsi="Arial"/>
          <w:sz w:val="24"/>
          <w:szCs w:val="24"/>
        </w:rPr>
        <w:t xml:space="preserve">Массовым увольнением является сокращение не менее 25 процентов работников в организациях численностью до 50 человек и не менее 15 процентов в организациях численностью более 50 человек в течение 2 месяцев подряд.</w:t>
      </w:r>
    </w:p>
    <w:p>
      <w:pPr>
        <w:spacing w:after="120"/>
        <w:ind w:firstLine="397"/>
        <w:jc w:val="center"/>
      </w:pPr>
      <w:r>
        <w:rPr>
          <w:rFonts w:ascii="Arial" w:cs="Arial" w:eastAsia="Arial" w:hAnsi="Arial"/>
          <w:b/>
          <w:bCs/>
          <w:sz w:val="24"/>
          <w:szCs w:val="24"/>
        </w:rPr>
        <w:t xml:space="preserve">Глава 9
 Прекращение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Основания прекращения трудового договора</w:t>
      </w:r>
    </w:p>
    <w:p>
      <w:pPr>
        <w:spacing w:after="120"/>
        <w:ind w:firstLine="397"/>
        <w:jc w:val="both"/>
      </w:pPr>
      <w:r>
        <w:rPr>
          <w:rFonts w:ascii="Arial" w:cs="Arial" w:eastAsia="Arial" w:hAnsi="Arial"/>
          <w:sz w:val="24"/>
          <w:szCs w:val="24"/>
        </w:rPr>
        <w:t xml:space="preserve">Основаниями прекращения трудового договора являются:</w:t>
      </w:r>
    </w:p>
    <w:p>
      <w:pPr>
        <w:spacing w:after="120"/>
        <w:ind w:firstLine="397"/>
        <w:jc w:val="both"/>
      </w:pPr>
      <w:r>
        <w:rPr>
          <w:rFonts w:ascii="Arial" w:cs="Arial" w:eastAsia="Arial" w:hAnsi="Arial"/>
          <w:sz w:val="24"/>
          <w:szCs w:val="24"/>
        </w:rPr>
        <w:t xml:space="preserve">1) соглашение сторон (</w:t>
      </w:r>
      <w:hyperlink w:history="1" r:id="rIdx4nc1zgrs1lgrdiry_0bx">
        <w:r>
          <w:rPr>
            <w:rFonts w:ascii="Arial" w:cs="Arial" w:eastAsia="Arial" w:hAnsi="Arial"/>
            <w:color w:val="1D4ED8"/>
            <w:sz w:val="24"/>
            <w:szCs w:val="24"/>
            <w:u w:val="single"/>
          </w:rPr>
          <w:t xml:space="preserve">статья 80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истечение срока трудового договора (</w:t>
      </w:r>
      <w:hyperlink w:history="1" r:id="rIdqz8iskopdfmh_ssqqnbii">
        <w:r>
          <w:rPr>
            <w:rFonts w:ascii="Arial" w:cs="Arial" w:eastAsia="Arial" w:hAnsi="Arial"/>
            <w:color w:val="1D4ED8"/>
            <w:sz w:val="24"/>
            <w:szCs w:val="24"/>
            <w:u w:val="single"/>
          </w:rPr>
          <w:t xml:space="preserve">статья 81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инициатива работника (</w:t>
      </w:r>
      <w:hyperlink w:history="1" r:id="rIdjyetarjh8m4wdm68pcl8m">
        <w:r>
          <w:rPr>
            <w:rFonts w:ascii="Arial" w:cs="Arial" w:eastAsia="Arial" w:hAnsi="Arial"/>
            <w:color w:val="1D4ED8"/>
            <w:sz w:val="24"/>
            <w:szCs w:val="24"/>
            <w:u w:val="single"/>
          </w:rPr>
          <w:t xml:space="preserve">статья 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инициатива работодателя (</w:t>
      </w:r>
      <w:hyperlink w:history="1" r:id="rIdnka848iro17oamifrr5om">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перевод работника по его просьбе или с его согласия на работу к другому работодателю или переход на выборную (работу) должность;</w:t>
      </w:r>
    </w:p>
    <w:p>
      <w:pPr>
        <w:spacing w:after="120"/>
        <w:ind w:firstLine="397"/>
        <w:jc w:val="both"/>
      </w:pPr>
      <w:r>
        <w:rPr>
          <w:rFonts w:ascii="Arial" w:cs="Arial" w:eastAsia="Arial" w:hAnsi="Arial"/>
          <w:sz w:val="24"/>
          <w:szCs w:val="24"/>
        </w:rPr>
        <w:t xml:space="preserve">6) обстоятельства, не зависящие от воли сторон (</w:t>
      </w:r>
      <w:hyperlink w:history="1" r:id="rIddcxa4omnh5suft9x_dc_a">
        <w:r>
          <w:rPr>
            <w:rFonts w:ascii="Arial" w:cs="Arial" w:eastAsia="Arial" w:hAnsi="Arial"/>
            <w:color w:val="1D4ED8"/>
            <w:sz w:val="24"/>
            <w:szCs w:val="24"/>
            <w:u w:val="single"/>
          </w:rPr>
          <w:t xml:space="preserve">статья 88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отказ работника от перевода на другую работу вследствие состояния здоровья в соответствии с медицинским заключением (часть третья </w:t>
      </w:r>
      <w:hyperlink w:history="1" r:id="rIddhshy9ykism5uo729s5rz">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отказ работника от продолжения работы в связи с изменением существенных условий труда (часть четвертая </w:t>
      </w:r>
      <w:hyperlink w:history="1" r:id="rIdelcdg6ha91l0-m4c08a72">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отказ работника от продолжения работы в организации в связи со сменой собственника, изменением ее подчиненности (подведомственности) и ее реорганизации (</w:t>
      </w:r>
      <w:hyperlink w:history="1" r:id="rIdfrylcprolol57x9idarin">
        <w:r>
          <w:rPr>
            <w:rFonts w:ascii="Arial" w:cs="Arial" w:eastAsia="Arial" w:hAnsi="Arial"/>
            <w:color w:val="1D4ED8"/>
            <w:sz w:val="24"/>
            <w:szCs w:val="24"/>
            <w:u w:val="single"/>
          </w:rPr>
          <w:t xml:space="preserve">статья 77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отказ работника от перевода в связи с перемещением работодателя в другую местность (часть первая </w:t>
      </w:r>
      <w:hyperlink w:history="1" r:id="rIdekekl2xm6wu7uigujpaob">
        <w:r>
          <w:rPr>
            <w:rFonts w:ascii="Arial" w:cs="Arial" w:eastAsia="Arial" w:hAnsi="Arial"/>
            <w:color w:val="1D4ED8"/>
            <w:sz w:val="24"/>
            <w:szCs w:val="24"/>
            <w:u w:val="single"/>
          </w:rPr>
          <w:t xml:space="preserve">статьи 69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неудовлетворительные результаты испытательного срока (часть 7 </w:t>
      </w:r>
      <w:hyperlink w:history="1" r:id="rIdugbtubnjjoibhex0n0mkh">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Трудовой договор может быть прекращен и по другим основаниям, предусмотренным настоящим Кодексом и иными законами.</w:t>
      </w:r>
    </w:p>
    <w:p>
      <w:pPr>
        <w:spacing w:after="120"/>
        <w:ind w:firstLine="397"/>
        <w:jc w:val="both"/>
      </w:pPr>
      <w:r>
        <w:rPr>
          <w:rFonts w:ascii="Arial" w:cs="Arial" w:eastAsia="Arial" w:hAnsi="Arial"/>
          <w:sz w:val="24"/>
          <w:szCs w:val="24"/>
        </w:rPr>
        <w:t xml:space="preserve">Во всех случаях днем увольнения является последний день работы.</w:t>
      </w:r>
    </w:p>
    <w:p>
      <w:pPr>
        <w:spacing w:after="120"/>
        <w:ind w:firstLine="397"/>
        <w:jc w:val="both"/>
      </w:pPr>
      <w:r>
        <w:rPr>
          <w:rFonts w:ascii="Arial" w:cs="Arial" w:eastAsia="Arial" w:hAnsi="Arial"/>
          <w:sz w:val="24"/>
          <w:szCs w:val="24"/>
        </w:rPr>
        <w:t xml:space="preserve">Прекращение трудового договора оформляется приказом (распоряжением, постановлением) работодателя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5erg0aepjc4oq3jj2d11l">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Расторжение трудового договора по соглашению сторон</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может быть расторгнут в любое время по соглашению сторон в письменной форме. Дата расторжения трудового договора по данному основанию определяется по соглашению сторон между работником и работодателем.</w:t>
      </w:r>
    </w:p>
    <w:p>
      <w:pPr>
        <w:spacing w:after="120"/>
        <w:ind w:firstLine="397"/>
        <w:jc w:val="both"/>
      </w:pPr>
      <w:r>
        <w:rPr>
          <w:rFonts w:ascii="Arial" w:cs="Arial" w:eastAsia="Arial" w:hAnsi="Arial"/>
          <w:sz w:val="24"/>
          <w:szCs w:val="24"/>
        </w:rPr>
        <w:t xml:space="preserve">Сторона трудового договора, изъявившая желание расторгнуть трудовой договор по данному основанию, направляет письменное предложение другой стороне договора. Сторона, получившая предложение, обязана в течение 3 дней в письменной форме сообщить другой стороне о принятом решении.</w:t>
      </w:r>
    </w:p>
    <w:p>
      <w:pPr>
        <w:spacing w:after="120"/>
        <w:ind w:firstLine="397"/>
        <w:jc w:val="both"/>
      </w:pPr>
      <w:r>
        <w:rPr>
          <w:rFonts w:ascii="Arial" w:cs="Arial" w:eastAsia="Arial" w:hAnsi="Arial"/>
          <w:sz w:val="24"/>
          <w:szCs w:val="24"/>
        </w:rPr>
        <w:t xml:space="preserve">Аннулирование договоренности о расторжении трудового договора допускается только по соглашению сторон трудового договора.</w:t>
      </w:r>
    </w:p>
    <w:p>
      <w:pPr>
        <w:spacing w:after="120"/>
        <w:ind w:firstLine="397"/>
        <w:jc w:val="both"/>
      </w:pPr>
      <w:r>
        <w:rPr>
          <w:rFonts w:ascii="Arial" w:cs="Arial" w:eastAsia="Arial" w:hAnsi="Arial"/>
          <w:b/>
          <w:bCs/>
          <w:sz w:val="24"/>
          <w:szCs w:val="24"/>
        </w:rPr>
        <w:t xml:space="preserve">Статья 81. Расторжение срочного трудового договора</w:t>
      </w:r>
    </w:p>
    <w:p>
      <w:pPr>
        <w:spacing w:after="120"/>
        <w:ind w:firstLine="397"/>
        <w:jc w:val="both"/>
      </w:pPr>
      <w:r>
        <w:rPr>
          <w:rFonts w:ascii="Arial" w:cs="Arial" w:eastAsia="Arial" w:hAnsi="Arial"/>
          <w:sz w:val="24"/>
          <w:szCs w:val="24"/>
        </w:rPr>
        <w:t xml:space="preserve">Срочный трудовой договор расторгается с истечением его срока.</w:t>
      </w:r>
    </w:p>
    <w:p>
      <w:pPr>
        <w:spacing w:after="120"/>
        <w:ind w:firstLine="397"/>
        <w:jc w:val="both"/>
      </w:pPr>
      <w:r>
        <w:rPr>
          <w:rFonts w:ascii="Arial" w:cs="Arial" w:eastAsia="Arial" w:hAnsi="Arial"/>
          <w:sz w:val="24"/>
          <w:szCs w:val="24"/>
        </w:rPr>
        <w:t xml:space="preserve">Трудовой договор, заключенный на время выполнения определенной работы, расторгается по завершении этой работы.</w:t>
      </w:r>
    </w:p>
    <w:p>
      <w:pPr>
        <w:spacing w:after="120"/>
        <w:ind w:firstLine="397"/>
        <w:jc w:val="both"/>
      </w:pPr>
      <w:r>
        <w:rPr>
          <w:rFonts w:ascii="Arial" w:cs="Arial" w:eastAsia="Arial" w:hAnsi="Arial"/>
          <w:sz w:val="24"/>
          <w:szCs w:val="24"/>
        </w:rPr>
        <w:t xml:space="preserve">Трудовой договор, заключенный на время исполнения обязанностей отсутствующего работника, расторгается со дня выхода этого работника на работу.</w:t>
      </w:r>
    </w:p>
    <w:p>
      <w:pPr>
        <w:spacing w:after="120"/>
        <w:ind w:firstLine="397"/>
        <w:jc w:val="both"/>
      </w:pPr>
      <w:r>
        <w:rPr>
          <w:rFonts w:ascii="Arial" w:cs="Arial" w:eastAsia="Arial" w:hAnsi="Arial"/>
          <w:sz w:val="24"/>
          <w:szCs w:val="24"/>
        </w:rPr>
        <w:t xml:space="preserve">Трудовой договор, заключенный на время выполнения сезонных работ, расторгается по истечении определенного сезона.</w:t>
      </w:r>
    </w:p>
    <w:p>
      <w:pPr>
        <w:spacing w:after="120"/>
        <w:ind w:firstLine="397"/>
        <w:jc w:val="both"/>
      </w:pPr>
      <w:r>
        <w:rPr>
          <w:rFonts w:ascii="Arial" w:cs="Arial" w:eastAsia="Arial" w:hAnsi="Arial"/>
          <w:b/>
          <w:bCs/>
          <w:sz w:val="24"/>
          <w:szCs w:val="24"/>
        </w:rPr>
        <w:t xml:space="preserve">Статья 82. Расторжение трудового договора по инициативе работника (по собственному желанию)</w:t>
      </w:r>
    </w:p>
    <w:p>
      <w:pPr>
        <w:spacing w:after="120"/>
        <w:ind w:firstLine="397"/>
        <w:jc w:val="both"/>
      </w:pPr>
      <w:r>
        <w:rPr>
          <w:rFonts w:ascii="Arial" w:cs="Arial" w:eastAsia="Arial" w:hAnsi="Arial"/>
          <w:sz w:val="24"/>
          <w:szCs w:val="24"/>
        </w:rPr>
        <w:t xml:space="preserve">Работник имеет право расторгнуть трудовой договор, заключенный на неопределенный срок или срочный трудовой договор, предупредив об этом работодателя письменным заявлением за 2 недели (14 календарных дней). По истечении срока предупреждения работник вправе прекратить работу, а работодатель обязан выдать ему трудовую книжку и произвести выплату причитающихся ему сумм.</w:t>
      </w:r>
    </w:p>
    <w:p>
      <w:pPr>
        <w:spacing w:after="120"/>
        <w:ind w:firstLine="397"/>
        <w:jc w:val="both"/>
      </w:pPr>
      <w:r>
        <w:rPr>
          <w:rFonts w:ascii="Arial" w:cs="Arial" w:eastAsia="Arial" w:hAnsi="Arial"/>
          <w:sz w:val="24"/>
          <w:szCs w:val="24"/>
        </w:rPr>
        <w:t xml:space="preserve">По соглашению сторон трудовой договор может быть расторгнут до истечения срока предупреждения.</w:t>
      </w:r>
    </w:p>
    <w:p>
      <w:pPr>
        <w:spacing w:after="120"/>
        <w:ind w:firstLine="397"/>
        <w:jc w:val="both"/>
      </w:pPr>
      <w:r>
        <w:rPr>
          <w:rFonts w:ascii="Arial" w:cs="Arial" w:eastAsia="Arial" w:hAnsi="Arial"/>
          <w:sz w:val="24"/>
          <w:szCs w:val="24"/>
        </w:rPr>
        <w:t xml:space="preserve">В течение срока предупреждения работник вправе отозвать свое заявление, если на его рабочее место не приглашен в письменной форме другой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sz w:val="24"/>
          <w:szCs w:val="24"/>
        </w:rPr>
        <w:t xml:space="preserve">В случаях, когда заявление работника об увольнении по его инициативе обусловлено невозможностью продолжения им работы (зачисление в образовательную организацию, выход на пенсию и другие уважительные причины), а также в случаях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Факт нарушения трудового законодательства, коллективного договора, соглашения или трудового договора устанавливается органом государственного надзора за соблюдением трудового законодательства, профсоюзным органом или судом.</w:t>
      </w:r>
    </w:p>
    <w:p>
      <w:pPr>
        <w:spacing w:after="120"/>
        <w:ind w:firstLine="397"/>
        <w:jc w:val="both"/>
      </w:pPr>
      <w:r>
        <w:rPr>
          <w:rFonts w:ascii="Arial" w:cs="Arial" w:eastAsia="Arial" w:hAnsi="Arial"/>
          <w:sz w:val="24"/>
          <w:szCs w:val="24"/>
        </w:rPr>
        <w:t xml:space="preserve">При отказе работодателя расторгнуть срочный договор по требованию работника последний имеет право обратиться за разрешением спора в суд.</w:t>
      </w:r>
    </w:p>
    <w:p>
      <w:pPr>
        <w:spacing w:after="120"/>
        <w:ind w:firstLine="397"/>
        <w:jc w:val="both"/>
      </w:pPr>
      <w:r>
        <w:rPr>
          <w:rFonts w:ascii="Arial" w:cs="Arial" w:eastAsia="Arial" w:hAnsi="Arial"/>
          <w:sz w:val="24"/>
          <w:szCs w:val="24"/>
        </w:rPr>
        <w:t xml:space="preserve">При расторжении срочного трудового договора без уважительных причин, указанных в части четвертой настоящей статьи, работодатель вправе потребовать от работника компенсации в размере, предусмотренном трудовым договором, но не превышающем размера среднемесячной заработной платы.</w:t>
      </w:r>
    </w:p>
    <w:p>
      <w:pPr>
        <w:spacing w:after="120"/>
        <w:ind w:firstLine="397"/>
        <w:jc w:val="both"/>
      </w:pPr>
      <w:r>
        <w:rPr>
          <w:rFonts w:ascii="Arial" w:cs="Arial" w:eastAsia="Arial" w:hAnsi="Arial"/>
          <w:b/>
          <w:bCs/>
          <w:sz w:val="24"/>
          <w:szCs w:val="24"/>
        </w:rPr>
        <w:t xml:space="preserve">Статья 83.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случаях:</w:t>
      </w:r>
    </w:p>
    <w:p>
      <w:pPr>
        <w:spacing w:after="120"/>
        <w:ind w:firstLine="397"/>
        <w:jc w:val="both"/>
      </w:pPr>
      <w:r>
        <w:rPr>
          <w:rFonts w:ascii="Arial" w:cs="Arial" w:eastAsia="Arial" w:hAnsi="Arial"/>
          <w:sz w:val="24"/>
          <w:szCs w:val="24"/>
        </w:rPr>
        <w:t xml:space="preserve">1) ликвидации организации (юридического лица), прекращения деятельности работодателя (физического лица);</w:t>
      </w:r>
    </w:p>
    <w:p>
      <w:pPr>
        <w:spacing w:after="120"/>
        <w:ind w:firstLine="397"/>
        <w:jc w:val="both"/>
      </w:pPr>
      <w:r>
        <w:rPr>
          <w:rFonts w:ascii="Arial" w:cs="Arial" w:eastAsia="Arial" w:hAnsi="Arial"/>
          <w:sz w:val="24"/>
          <w:szCs w:val="24"/>
        </w:rPr>
        <w:t xml:space="preserve">2) сокращения численности или штата работников, в том числе в связи с реорганизацией организации;</w:t>
      </w:r>
    </w:p>
    <w:p>
      <w:pPr>
        <w:spacing w:after="120"/>
        <w:ind w:firstLine="397"/>
        <w:jc w:val="both"/>
      </w:pPr>
      <w:r>
        <w:rPr>
          <w:rFonts w:ascii="Arial" w:cs="Arial" w:eastAsia="Arial" w:hAnsi="Arial"/>
          <w:sz w:val="24"/>
          <w:szCs w:val="24"/>
        </w:rPr>
        <w:t xml:space="preserve">3) несоответствия работника занимаемой должности или выполняемой работе:</w:t>
      </w:r>
    </w:p>
    <w:p>
      <w:pPr>
        <w:spacing w:after="120"/>
        <w:ind w:firstLine="397"/>
        <w:jc w:val="both"/>
      </w:pPr>
      <w:r>
        <w:rPr>
          <w:rFonts w:ascii="Arial" w:cs="Arial" w:eastAsia="Arial" w:hAnsi="Arial"/>
          <w:sz w:val="24"/>
          <w:szCs w:val="24"/>
        </w:rPr>
        <w:t xml:space="preserve">а) вследствие состояния здоровья в соответствии с медицинским заключением;</w:t>
      </w:r>
    </w:p>
    <w:p>
      <w:pPr>
        <w:spacing w:after="120"/>
        <w:ind w:firstLine="397"/>
        <w:jc w:val="both"/>
      </w:pPr>
      <w:r>
        <w:rPr>
          <w:rFonts w:ascii="Arial" w:cs="Arial" w:eastAsia="Arial" w:hAnsi="Arial"/>
          <w:sz w:val="24"/>
          <w:szCs w:val="24"/>
        </w:rPr>
        <w:t xml:space="preserve">б)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120"/>
        <w:ind w:firstLine="397"/>
        <w:jc w:val="both"/>
      </w:pPr>
      <w:r>
        <w:rPr>
          <w:rFonts w:ascii="Arial" w:cs="Arial" w:eastAsia="Arial" w:hAnsi="Arial"/>
          <w:sz w:val="24"/>
          <w:szCs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5) неоднократного неисполнения работником без уважительных причин трудовых обязанностей, если он имеет дисциплинарное взыскание;</w:t>
      </w:r>
    </w:p>
    <w:p>
      <w:pPr>
        <w:spacing w:after="120"/>
        <w:ind w:firstLine="397"/>
        <w:jc w:val="both"/>
      </w:pPr>
      <w:r>
        <w:rPr>
          <w:rFonts w:ascii="Arial" w:cs="Arial" w:eastAsia="Arial" w:hAnsi="Arial"/>
          <w:sz w:val="24"/>
          <w:szCs w:val="24"/>
        </w:rPr>
        <w:t xml:space="preserve">6) однократного грубого нарушения работником трудовых обязанностей:</w:t>
      </w:r>
    </w:p>
    <w:p>
      <w:pPr>
        <w:spacing w:after="120"/>
        <w:ind w:firstLine="397"/>
        <w:jc w:val="both"/>
      </w:pPr>
      <w:r>
        <w:rPr>
          <w:rFonts w:ascii="Arial" w:cs="Arial" w:eastAsia="Arial" w:hAnsi="Arial"/>
          <w:sz w:val="24"/>
          <w:szCs w:val="24"/>
        </w:rPr>
        <w:t xml:space="preserve">а) прогула (отсутствие на работе более 3 часов подряд в течение рабочего дня без уважительных причин);</w:t>
      </w:r>
    </w:p>
    <w:p>
      <w:pPr>
        <w:spacing w:after="120"/>
        <w:ind w:firstLine="397"/>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 составленным работодателем совместно с представительным органом работников;</w:t>
      </w:r>
    </w:p>
    <w:p>
      <w:pPr>
        <w:spacing w:after="120"/>
        <w:ind w:firstLine="397"/>
        <w:jc w:val="both"/>
      </w:pPr>
      <w:r>
        <w:rPr>
          <w:rFonts w:ascii="Arial" w:cs="Arial" w:eastAsia="Arial" w:hAnsi="Arial"/>
          <w:sz w:val="24"/>
          <w:szCs w:val="24"/>
        </w:rPr>
        <w:t xml:space="preserve">в) совершения по месту работы умышленной порчи или хищения имущества организации;</w:t>
      </w:r>
    </w:p>
    <w:p>
      <w:pPr>
        <w:spacing w:after="120"/>
        <w:ind w:firstLine="397"/>
        <w:jc w:val="both"/>
      </w:pPr>
      <w:r>
        <w:rPr>
          <w:rFonts w:ascii="Arial" w:cs="Arial" w:eastAsia="Arial" w:hAnsi="Arial"/>
          <w:sz w:val="24"/>
          <w:szCs w:val="24"/>
        </w:rPr>
        <w:t xml:space="preserve">г) нарушения работником требований охраны труда, которое повлекло тяжкие последствия, включая травмы и аварии;</w:t>
      </w:r>
    </w:p>
    <w:p>
      <w:pPr>
        <w:spacing w:after="120"/>
        <w:ind w:firstLine="397"/>
        <w:jc w:val="both"/>
      </w:pPr>
      <w:r>
        <w:rPr>
          <w:rFonts w:ascii="Arial" w:cs="Arial" w:eastAsia="Arial" w:hAnsi="Arial"/>
          <w:sz w:val="24"/>
          <w:szCs w:val="24"/>
        </w:rPr>
        <w:t xml:space="preserve">д) разглашения государственной, служебной, банковской, коммерческой или иной охраняемой законом тайны, ставшей известной работнику в связи с исполнением трудовых обязанностей и если условие о ее сохранении предусмотрено в трудовом договоре.</w:t>
      </w:r>
    </w:p>
    <w:p>
      <w:pPr>
        <w:spacing w:after="120"/>
        <w:ind w:firstLine="397"/>
        <w:jc w:val="both"/>
      </w:pPr>
      <w:r>
        <w:rPr>
          <w:rFonts w:ascii="Arial" w:cs="Arial" w:eastAsia="Arial" w:hAnsi="Arial"/>
          <w:sz w:val="24"/>
          <w:szCs w:val="24"/>
        </w:rPr>
        <w:t xml:space="preserve">В отношении некоторых категорий работников законами и уставами, положениями о дисциплине могут предусматриваться и другие виды однократных грубых нарушений трудовых обязанностей;</w:t>
      </w:r>
    </w:p>
    <w:p>
      <w:pPr>
        <w:spacing w:after="120"/>
        <w:ind w:firstLine="397"/>
        <w:jc w:val="both"/>
      </w:pPr>
      <w:r>
        <w:rPr>
          <w:rFonts w:ascii="Arial" w:cs="Arial" w:eastAsia="Arial" w:hAnsi="Arial"/>
          <w:sz w:val="24"/>
          <w:szCs w:val="24"/>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pPr>
        <w:spacing w:after="120"/>
        <w:ind w:firstLine="397"/>
        <w:jc w:val="both"/>
      </w:pPr>
      <w:r>
        <w:rPr>
          <w:rFonts w:ascii="Arial" w:cs="Arial" w:eastAsia="Arial" w:hAnsi="Arial"/>
          <w:sz w:val="24"/>
          <w:szCs w:val="24"/>
        </w:rPr>
        <w:t xml:space="preserve">8) совершения работником, выполняющим воспитательные функции, аморального поступка, не совместимого с продолжением данной работы;</w:t>
      </w:r>
    </w:p>
    <w:p>
      <w:pPr>
        <w:spacing w:after="120"/>
        <w:ind w:firstLine="397"/>
        <w:jc w:val="both"/>
      </w:pPr>
      <w:r>
        <w:rPr>
          <w:rFonts w:ascii="Arial" w:cs="Arial" w:eastAsia="Arial" w:hAnsi="Arial"/>
          <w:sz w:val="24"/>
          <w:szCs w:val="24"/>
        </w:rPr>
        <w:t xml:space="preserve">9) принятие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неправомерное использование или иной ущерб имуществу организации;</w:t>
      </w:r>
    </w:p>
    <w:p>
      <w:pPr>
        <w:spacing w:after="120"/>
        <w:ind w:firstLine="397"/>
        <w:jc w:val="both"/>
      </w:pPr>
      <w:r>
        <w:rPr>
          <w:rFonts w:ascii="Arial" w:cs="Arial" w:eastAsia="Arial" w:hAnsi="Arial"/>
          <w:sz w:val="24"/>
          <w:szCs w:val="24"/>
        </w:rPr>
        <w:t xml:space="preserve">10) представления работником работодателю подложных документов или заведомо ложных сведений при заключении трудового договора, если эти документы или сведения могли являться основанием для отказа в заключении трудового договора;</w:t>
      </w:r>
    </w:p>
    <w:p>
      <w:pPr>
        <w:spacing w:after="120"/>
        <w:ind w:firstLine="397"/>
        <w:jc w:val="both"/>
      </w:pPr>
      <w:r>
        <w:rPr>
          <w:rFonts w:ascii="Arial" w:cs="Arial" w:eastAsia="Arial" w:hAnsi="Arial"/>
          <w:sz w:val="24"/>
          <w:szCs w:val="24"/>
        </w:rPr>
        <w:t xml:space="preserve">11) однократного грубого нарушения руководителем организации (филиала, представительства), его заместителями своих трудовых обязанностей;</w:t>
      </w:r>
    </w:p>
    <w:p>
      <w:pPr>
        <w:spacing w:after="120"/>
        <w:ind w:firstLine="397"/>
        <w:jc w:val="both"/>
      </w:pPr>
      <w:r>
        <w:rPr>
          <w:rFonts w:ascii="Arial" w:cs="Arial" w:eastAsia="Arial" w:hAnsi="Arial"/>
          <w:sz w:val="24"/>
          <w:szCs w:val="24"/>
        </w:rPr>
        <w:t xml:space="preserve">12) в других случаях, установленных настоящим Кодексом и иными законами.</w:t>
      </w:r>
    </w:p>
    <w:p>
      <w:pPr>
        <w:spacing w:after="120"/>
        <w:ind w:firstLine="397"/>
        <w:jc w:val="both"/>
      </w:pPr>
      <w:r>
        <w:rPr>
          <w:rFonts w:ascii="Arial" w:cs="Arial" w:eastAsia="Arial" w:hAnsi="Arial"/>
          <w:sz w:val="24"/>
          <w:szCs w:val="24"/>
        </w:rPr>
        <w:t xml:space="preserve">Лицо, замещающее государственную должность, муниципальную должность в порядке, предусмотренном законами Кыргызской Республики и другими нормативными правовыми актами, подлежит увольнению (освобождению от должности) в связи с утратой доверия в случаях:</w:t>
      </w:r>
    </w:p>
    <w:p>
      <w:pPr>
        <w:spacing w:after="120"/>
        <w:ind w:firstLine="397"/>
        <w:jc w:val="both"/>
      </w:pPr>
      <w:r>
        <w:rPr>
          <w:rFonts w:ascii="Arial" w:cs="Arial" w:eastAsia="Arial" w:hAnsi="Arial"/>
          <w:sz w:val="24"/>
          <w:szCs w:val="24"/>
        </w:rPr>
        <w:t xml:space="preserve">- совершения виновных действий работником, непосредственно обслуживающим денежные или товарные ценности;</w:t>
      </w:r>
    </w:p>
    <w:p>
      <w:pPr>
        <w:spacing w:after="120"/>
        <w:ind w:firstLine="397"/>
        <w:jc w:val="both"/>
      </w:pPr>
      <w:r>
        <w:rPr>
          <w:rFonts w:ascii="Arial" w:cs="Arial" w:eastAsia="Arial" w:hAnsi="Arial"/>
          <w:sz w:val="24"/>
          <w:szCs w:val="24"/>
        </w:rPr>
        <w:t xml:space="preserve">- непринятия лицом мер по предотвращению и (или) урегулированию конфликта интересов, стороной которого оно является;</w:t>
      </w:r>
    </w:p>
    <w:p>
      <w:pPr>
        <w:spacing w:after="120"/>
        <w:ind w:firstLine="397"/>
        <w:jc w:val="both"/>
      </w:pPr>
      <w:r>
        <w:rPr>
          <w:rFonts w:ascii="Arial" w:cs="Arial" w:eastAsia="Arial" w:hAnsi="Arial"/>
          <w:sz w:val="24"/>
          <w:szCs w:val="24"/>
        </w:rPr>
        <w:t xml:space="preserve">-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spacing w:after="120"/>
        <w:ind w:firstLine="397"/>
        <w:jc w:val="both"/>
      </w:pPr>
      <w:r>
        <w:rPr>
          <w:rFonts w:ascii="Arial" w:cs="Arial" w:eastAsia="Arial" w:hAnsi="Arial"/>
          <w:sz w:val="24"/>
          <w:szCs w:val="24"/>
        </w:rPr>
        <w:t xml:space="preserve">- участия лица на платной основе в деятельности органа управления коммерческой организации, за исключением случаев, установленных законом;</w:t>
      </w:r>
    </w:p>
    <w:p>
      <w:pPr>
        <w:spacing w:after="120"/>
        <w:ind w:firstLine="397"/>
        <w:jc w:val="both"/>
      </w:pPr>
      <w:r>
        <w:rPr>
          <w:rFonts w:ascii="Arial" w:cs="Arial" w:eastAsia="Arial" w:hAnsi="Arial"/>
          <w:sz w:val="24"/>
          <w:szCs w:val="24"/>
        </w:rPr>
        <w:t xml:space="preserve">- осуществления лицом предпринимательской деятельности;</w:t>
      </w:r>
    </w:p>
    <w:p>
      <w:pPr>
        <w:spacing w:after="120"/>
        <w:ind w:firstLine="397"/>
        <w:jc w:val="both"/>
      </w:pPr>
      <w:r>
        <w:rPr>
          <w:rFonts w:ascii="Arial" w:cs="Arial" w:eastAsia="Arial" w:hAnsi="Arial"/>
          <w:sz w:val="24"/>
          <w:szCs w:val="24"/>
        </w:rPr>
        <w:t xml:space="preserve">- вхождения лица в состав политических партий, органов управления, попечительских или наблюдательных советов, иных некоммерческих неправительственных организаций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120"/>
        <w:ind w:firstLine="397"/>
        <w:jc w:val="both"/>
      </w:pPr>
      <w:r>
        <w:rPr>
          <w:rFonts w:ascii="Arial" w:cs="Arial" w:eastAsia="Arial" w:hAnsi="Arial"/>
          <w:sz w:val="24"/>
          <w:szCs w:val="24"/>
        </w:rPr>
        <w:t xml:space="preserve">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120"/>
        <w:ind w:firstLine="397"/>
        <w:jc w:val="both"/>
      </w:pPr>
      <w:r>
        <w:rPr>
          <w:rFonts w:ascii="Arial" w:cs="Arial" w:eastAsia="Arial" w:hAnsi="Arial"/>
          <w:sz w:val="24"/>
          <w:szCs w:val="24"/>
        </w:rPr>
        <w:t xml:space="preserve">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w:t>
      </w:r>
    </w:p>
    <w:p>
      <w:pPr>
        <w:spacing w:after="120"/>
        <w:ind w:firstLine="397"/>
        <w:jc w:val="both"/>
      </w:pPr>
      <w:r>
        <w:rPr>
          <w:rFonts w:ascii="Arial" w:cs="Arial" w:eastAsia="Arial" w:hAnsi="Arial"/>
          <w:i/>
          <w:iCs/>
          <w:sz w:val="24"/>
          <w:szCs w:val="24"/>
        </w:rPr>
        <w:t xml:space="preserve">(В редакции Законов КР от </w:t>
      </w:r>
      <w:hyperlink w:history="1" r:id="rId3mtamxzclixokuxjqzxl9">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ggo4g4uiefrwgnhbothur">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9ppcttggt22s3kdauqazt">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ind w:firstLine="397"/>
        <w:jc w:val="both"/>
      </w:pPr>
      <w:hyperlink w:history="1" r:id="rIdsoi6kxfgxoqbedd0ilxd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ноября 2012 года № 185 внесены изменения в статью 83, изложенную на государственном языке.</w:t>
      </w:r>
    </w:p>
    <w:p>
      <w:pPr>
        <w:spacing w:after="120"/>
        <w:ind w:firstLine="397"/>
        <w:jc w:val="both"/>
      </w:pPr>
      <w:r>
        <w:rPr>
          <w:rFonts w:ascii="Arial" w:cs="Arial" w:eastAsia="Arial" w:hAnsi="Arial"/>
          <w:b/>
          <w:bCs/>
          <w:sz w:val="24"/>
          <w:szCs w:val="24"/>
        </w:rPr>
        <w:t xml:space="preserve">Статья 84.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wxz58cesvlobpfhmdiqr-">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Увольнение работников, являющихся членами профсоюзной организации либо иного представительного органа работников, по пункту 2, подпункту "б" пункта 3, пункту 5, подпункту "г" пункта 6 </w:t>
      </w:r>
      <w:hyperlink w:history="1" r:id="rId0uv0l6_n5auhjh1i6fbjf">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не допускается без предварительного письменного согласия соответствующей профсоюзной организации либо иного представительного органа работников данной организации. Коллективным договором могут быть предусмотрены и иные основания увольнения, по которым требуется предварительное согласие профсоюзной организации либо иного представительного органа на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Согласия представительного органа работников на расторжение трудового договора не требуется в случаях:</w:t>
      </w:r>
    </w:p>
    <w:p>
      <w:pPr>
        <w:spacing w:after="120"/>
        <w:ind w:firstLine="397"/>
        <w:jc w:val="both"/>
      </w:pPr>
      <w:r>
        <w:rPr>
          <w:rFonts w:ascii="Arial" w:cs="Arial" w:eastAsia="Arial" w:hAnsi="Arial"/>
          <w:sz w:val="24"/>
          <w:szCs w:val="24"/>
        </w:rPr>
        <w:t xml:space="preserve">- увольнения из организации, где отсутствует представительный орган работников;</w:t>
      </w:r>
    </w:p>
    <w:p>
      <w:pPr>
        <w:spacing w:after="120"/>
        <w:ind w:firstLine="397"/>
        <w:jc w:val="both"/>
      </w:pPr>
      <w:r>
        <w:rPr>
          <w:rFonts w:ascii="Arial" w:cs="Arial" w:eastAsia="Arial" w:hAnsi="Arial"/>
          <w:sz w:val="24"/>
          <w:szCs w:val="24"/>
        </w:rPr>
        <w:t xml:space="preserve">- увольнения руководителя организации, его заместителей, руководящих работников, избираемых, утверждаемых или назначаемых на должность органами государственной власти или управления, а также общественными организациями и другими объединениями граждан и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Ходатайство работодателя на увольнение работника должно быть рассмотрено представительным органом в семидневный срок.</w:t>
      </w:r>
    </w:p>
    <w:p>
      <w:pPr>
        <w:spacing w:after="120"/>
        <w:ind w:firstLine="397"/>
        <w:jc w:val="both"/>
      </w:pPr>
      <w:r>
        <w:rPr>
          <w:rFonts w:ascii="Arial" w:cs="Arial" w:eastAsia="Arial" w:hAnsi="Arial"/>
          <w:sz w:val="24"/>
          <w:szCs w:val="24"/>
        </w:rPr>
        <w:t xml:space="preserve">Работодатель вправе расторгнуть трудовой договор не позднее 1 месяца со дня получения согласия соответствующего представительного органа.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l2kxl-bwotqujb4zuzric">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июля 2014 года № 36-р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isedi3rv6nsgfpvlr8q94">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Порядок расторжения трудового договора по инициативе работодателя</w:t>
      </w:r>
    </w:p>
    <w:p>
      <w:pPr>
        <w:spacing w:after="120"/>
        <w:ind w:firstLine="397"/>
        <w:jc w:val="both"/>
      </w:pPr>
      <w:r>
        <w:rPr>
          <w:rFonts w:ascii="Arial" w:cs="Arial" w:eastAsia="Arial" w:hAnsi="Arial"/>
          <w:sz w:val="24"/>
          <w:szCs w:val="24"/>
        </w:rPr>
        <w:t xml:space="preserve">При сокращении численности или штата работников организации преимущественное право оставления на работе предоставляется работникам с более высокой производительностью труда и квалификацией, а также отвечающим критериям, установленным в коллективном договоре, соглашении или трудовом договоре.</w:t>
      </w:r>
    </w:p>
    <w:p>
      <w:pPr>
        <w:spacing w:after="120"/>
        <w:ind w:firstLine="397"/>
        <w:jc w:val="both"/>
      </w:pPr>
      <w:r>
        <w:rPr>
          <w:rFonts w:ascii="Arial" w:cs="Arial" w:eastAsia="Arial" w:hAnsi="Arial"/>
          <w:sz w:val="24"/>
          <w:szCs w:val="24"/>
        </w:rPr>
        <w:t xml:space="preserve">При расторжении трудового договора с работником по основаниям, предусмотренным в пункте 8 статьи 79 и пунктах 2, 3 статьи 83 настоящего Кодекса, работник может быть переведен на другую должность.</w:t>
      </w:r>
    </w:p>
    <w:p>
      <w:pPr>
        <w:spacing w:after="120"/>
        <w:ind w:firstLine="397"/>
        <w:jc w:val="both"/>
      </w:pPr>
      <w:r>
        <w:rPr>
          <w:rFonts w:ascii="Arial" w:cs="Arial" w:eastAsia="Arial" w:hAnsi="Arial"/>
          <w:sz w:val="24"/>
          <w:szCs w:val="24"/>
        </w:rPr>
        <w:t xml:space="preserve">При расторжении трудового договора по пунктам 1, 2 статьи 83 настоящего Кодекса работодатель обязан не менее чем за 1 месяц до увольнения персонально под расписку письменно предупредить работника.</w:t>
      </w:r>
    </w:p>
    <w:p>
      <w:pPr>
        <w:spacing w:after="120"/>
        <w:ind w:firstLine="397"/>
        <w:jc w:val="both"/>
      </w:pPr>
      <w:r>
        <w:rPr>
          <w:rFonts w:ascii="Arial" w:cs="Arial" w:eastAsia="Arial" w:hAnsi="Arial"/>
          <w:sz w:val="24"/>
          <w:szCs w:val="24"/>
        </w:rPr>
        <w:t xml:space="preserve">В период срока предупреждения работник выполняет свои трудовые обязанности, подчиняется правилам внутреннего трудового распорядка, ему гарантируются условия и оплата труда наравне с другими работниками, а также предоставляется один свободный день в неделю для поиска работы с сохранением средней оплаты труда.</w:t>
      </w:r>
    </w:p>
    <w:p>
      <w:pPr>
        <w:spacing w:after="120"/>
        <w:ind w:firstLine="397"/>
        <w:jc w:val="both"/>
      </w:pPr>
      <w:r>
        <w:rPr>
          <w:rFonts w:ascii="Arial" w:cs="Arial" w:eastAsia="Arial" w:hAnsi="Arial"/>
          <w:sz w:val="24"/>
          <w:szCs w:val="24"/>
        </w:rPr>
        <w:t xml:space="preserve">При увольнении в связи с несоответствием работника занимаемой должности или выполняемой работе вследствие состояния здоровья или недостаточной квалификации, препятствующих продолжению данной работы, работодатель обязан предупредить работника не менее чем за 2 недели.</w:t>
      </w:r>
    </w:p>
    <w:p>
      <w:pPr>
        <w:spacing w:after="120"/>
        <w:ind w:firstLine="397"/>
        <w:jc w:val="both"/>
      </w:pPr>
      <w:r>
        <w:rPr>
          <w:rFonts w:ascii="Arial" w:cs="Arial" w:eastAsia="Arial" w:hAnsi="Arial"/>
          <w:sz w:val="24"/>
          <w:szCs w:val="24"/>
        </w:rPr>
        <w:t xml:space="preserve">При увольнении работника в связи с сокращением численности или штата работников организации либо в связи с ликвидацией организации по соглашению сторон трудовой договор может быть расторгнут до истечения срока предупреждения с выплатой компенсации в размере не ниже размера средней оплаты труда за каждый день, оставшийся до истечения срока, установленного частью третьей настоящей статьи.</w:t>
      </w:r>
    </w:p>
    <w:p>
      <w:pPr>
        <w:spacing w:after="120"/>
        <w:ind w:firstLine="397"/>
        <w:jc w:val="both"/>
      </w:pPr>
      <w:r>
        <w:rPr>
          <w:rFonts w:ascii="Arial" w:cs="Arial" w:eastAsia="Arial" w:hAnsi="Arial"/>
          <w:sz w:val="24"/>
          <w:szCs w:val="24"/>
        </w:rPr>
        <w:t xml:space="preserve">Не допускается увольнение работника в период временной нетрудоспособности и в период пребывания работника в отпуске, за исключением пункта 1 </w:t>
      </w:r>
      <w:hyperlink w:history="1" r:id="rId_p_-rbchrywg4mmvm_9q_">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(ликвидация организации, прекращение деятельности работодателя).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eu66l15_fbzf5oeb0jtkc">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_nv9e6t-a3qe-kqz7fz8q">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Выходное пособие</w:t>
      </w:r>
    </w:p>
    <w:p>
      <w:pPr>
        <w:spacing w:after="120"/>
        <w:ind w:firstLine="397"/>
        <w:jc w:val="both"/>
      </w:pPr>
      <w:r>
        <w:rPr>
          <w:rFonts w:ascii="Arial" w:cs="Arial" w:eastAsia="Arial" w:hAnsi="Arial"/>
          <w:sz w:val="24"/>
          <w:szCs w:val="24"/>
        </w:rPr>
        <w:t xml:space="preserve">При расторжении трудового договора по основаниям, указанным в пунктах 1, 2 </w:t>
      </w:r>
      <w:hyperlink w:history="1" r:id="rIdy-myf0sxgl6_iy-bts9g0">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выплачивается выходное пособие в размере не ниже двух среднемесячных размеров оплаты труда.</w:t>
      </w:r>
    </w:p>
    <w:p>
      <w:pPr>
        <w:spacing w:after="120"/>
        <w:ind w:firstLine="397"/>
        <w:jc w:val="both"/>
      </w:pPr>
      <w:r>
        <w:rPr>
          <w:rFonts w:ascii="Arial" w:cs="Arial" w:eastAsia="Arial" w:hAnsi="Arial"/>
          <w:sz w:val="24"/>
          <w:szCs w:val="24"/>
        </w:rPr>
        <w:t xml:space="preserve">При расторжении трудового договора по пункту 10 статьи 79, подпункту "а" пункта 3 </w:t>
      </w:r>
      <w:hyperlink w:history="1" r:id="rIdhsuvhhxi8b60x_nvt2bmf">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 пунктам 1, 2 </w:t>
      </w:r>
      <w:hyperlink w:history="1" r:id="rIdcetpdrgcixpgbx8gpgjua">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 выплачивается выходное пособие в размере среднемесячного размера оплаты труда.</w:t>
      </w:r>
    </w:p>
    <w:p>
      <w:pPr>
        <w:spacing w:after="120"/>
        <w:ind w:firstLine="397"/>
        <w:jc w:val="both"/>
      </w:pPr>
      <w:r>
        <w:rPr>
          <w:rFonts w:ascii="Arial" w:cs="Arial" w:eastAsia="Arial" w:hAnsi="Arial"/>
          <w:sz w:val="24"/>
          <w:szCs w:val="24"/>
        </w:rP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w:t>
      </w:r>
    </w:p>
    <w:p>
      <w:pPr>
        <w:spacing w:after="120"/>
        <w:ind w:firstLine="397"/>
        <w:jc w:val="both"/>
      </w:pPr>
      <w:r>
        <w:rPr>
          <w:rFonts w:ascii="Arial" w:cs="Arial" w:eastAsia="Arial" w:hAnsi="Arial"/>
          <w:sz w:val="24"/>
          <w:szCs w:val="24"/>
        </w:rPr>
        <w:t xml:space="preserve">При взыскании среднего заработка в пользу работника, восстановленного на прежней работе в случае признания его увольнения незаконным, выплаченное ему выходное пособие подлежит зачету.</w:t>
      </w:r>
    </w:p>
    <w:p>
      <w:pPr>
        <w:spacing w:after="120"/>
        <w:ind w:firstLine="397"/>
        <w:jc w:val="both"/>
      </w:pPr>
      <w:r>
        <w:rPr>
          <w:rFonts w:ascii="Arial" w:cs="Arial" w:eastAsia="Arial" w:hAnsi="Arial"/>
          <w:i/>
          <w:iCs/>
          <w:sz w:val="24"/>
          <w:szCs w:val="24"/>
        </w:rPr>
        <w:t xml:space="preserve">(В редакции Закона КР от </w:t>
      </w:r>
      <w:hyperlink w:history="1" r:id="rId4iwx9gdudqj-s4pc9hurp">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87. Льготы и компенсации высвобождаемым работникам</w:t>
      </w:r>
    </w:p>
    <w:p>
      <w:pPr>
        <w:spacing w:after="120"/>
        <w:ind w:firstLine="397"/>
        <w:jc w:val="both"/>
      </w:pPr>
      <w:r>
        <w:rPr>
          <w:rFonts w:ascii="Arial" w:cs="Arial" w:eastAsia="Arial" w:hAnsi="Arial"/>
          <w:sz w:val="24"/>
          <w:szCs w:val="24"/>
        </w:rPr>
        <w:t xml:space="preserve">За работником, высвобождаемым при расторжении трудового договора в связи с ликвидацией организации либо сокращением численности или штата, в том числе в связи с реорганизацией организации, сохраняется на период поиска работы, в течение 3 месяцев, среднемесячная оплата труда с учетом выходного пособия, при условии, если он в течение 10 рабочих дней после увольнения зарегистрировался в государственной службе занятости в качестве лица, ищущего работу. За первый месяц со дня увольнения работнику выплачивается выходное пособие в размере не ниже двух среднемесячных заработных плат, за второй и третий месяцы поиска работы за работником сохраняется среднемесячная оплата труда.</w:t>
      </w:r>
    </w:p>
    <w:p>
      <w:pPr>
        <w:spacing w:after="120"/>
        <w:ind w:firstLine="397"/>
        <w:jc w:val="both"/>
      </w:pPr>
      <w:r>
        <w:rPr>
          <w:rFonts w:ascii="Arial" w:cs="Arial" w:eastAsia="Arial" w:hAnsi="Arial"/>
          <w:sz w:val="24"/>
          <w:szCs w:val="24"/>
        </w:rPr>
        <w:t xml:space="preserve">Если по истечении трехмесячного периода высвобождаемому работнику не будет предоставлена подходящая работа, а также в случае его отказа в указанный период от двух предложений такой работы, он приобретает статус безработного.</w:t>
      </w:r>
    </w:p>
    <w:p>
      <w:pPr>
        <w:spacing w:after="120"/>
        <w:ind w:firstLine="397"/>
        <w:jc w:val="both"/>
      </w:pPr>
      <w:r>
        <w:rPr>
          <w:rFonts w:ascii="Arial" w:cs="Arial" w:eastAsia="Arial" w:hAnsi="Arial"/>
          <w:i/>
          <w:iCs/>
          <w:sz w:val="24"/>
          <w:szCs w:val="24"/>
        </w:rPr>
        <w:t xml:space="preserve">(В редакции Законов КР от </w:t>
      </w:r>
      <w:hyperlink w:history="1" r:id="rId_lej-mpizqbszsp-t04hu">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wdhv5oimkdxmnhhhzvla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88. Прекращение трудового договора по обстоятельствам, не зависящим от воли сторон</w:t>
      </w:r>
    </w:p>
    <w:p>
      <w:pPr>
        <w:spacing w:after="120"/>
        <w:ind w:firstLine="397"/>
        <w:jc w:val="both"/>
      </w:pPr>
      <w:r>
        <w:rPr>
          <w:rFonts w:ascii="Arial" w:cs="Arial" w:eastAsia="Arial" w:hAnsi="Arial"/>
          <w:sz w:val="24"/>
          <w:szCs w:val="24"/>
        </w:rPr>
        <w:t xml:space="preserve">Трудовой договор подлежит прекращению по следующим обстоятельствам, не зависящим от воли сторон:</w:t>
      </w:r>
    </w:p>
    <w:p>
      <w:pPr>
        <w:spacing w:after="120"/>
        <w:ind w:firstLine="397"/>
        <w:jc w:val="both"/>
      </w:pPr>
      <w:r>
        <w:rPr>
          <w:rFonts w:ascii="Arial" w:cs="Arial" w:eastAsia="Arial" w:hAnsi="Arial"/>
          <w:sz w:val="24"/>
          <w:szCs w:val="24"/>
        </w:rPr>
        <w:t xml:space="preserve">1) призыв работника на военную или заменяющую ее альтернативную службу, а также в связи с переводом супруга (супруги) на службу в другую местность;</w:t>
      </w:r>
    </w:p>
    <w:p>
      <w:pPr>
        <w:spacing w:after="120"/>
        <w:ind w:firstLine="397"/>
        <w:jc w:val="both"/>
      </w:pPr>
      <w:r>
        <w:rPr>
          <w:rFonts w:ascii="Arial" w:cs="Arial" w:eastAsia="Arial" w:hAnsi="Arial"/>
          <w:sz w:val="24"/>
          <w:szCs w:val="24"/>
        </w:rPr>
        <w:t xml:space="preserve">2) восстановление работника, который ранее выполнял эту работу, по решению органа государственной инспекции труда или суда;</w:t>
      </w:r>
    </w:p>
    <w:p>
      <w:pPr>
        <w:spacing w:after="120"/>
        <w:ind w:firstLine="397"/>
        <w:jc w:val="both"/>
      </w:pPr>
      <w:r>
        <w:rPr>
          <w:rFonts w:ascii="Arial" w:cs="Arial" w:eastAsia="Arial" w:hAnsi="Arial"/>
          <w:sz w:val="24"/>
          <w:szCs w:val="24"/>
        </w:rPr>
        <w:t xml:space="preserve">3) нарушение установленных правил приема на работу;</w:t>
      </w:r>
    </w:p>
    <w:p>
      <w:pPr>
        <w:spacing w:after="120"/>
        <w:ind w:firstLine="397"/>
        <w:jc w:val="both"/>
      </w:pPr>
      <w:r>
        <w:rPr>
          <w:rFonts w:ascii="Arial" w:cs="Arial" w:eastAsia="Arial" w:hAnsi="Arial"/>
          <w:sz w:val="24"/>
          <w:szCs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p>
      <w:pPr>
        <w:spacing w:after="120"/>
        <w:ind w:firstLine="397"/>
        <w:jc w:val="both"/>
      </w:pPr>
      <w:r>
        <w:rPr>
          <w:rFonts w:ascii="Arial" w:cs="Arial" w:eastAsia="Arial" w:hAnsi="Arial"/>
          <w:sz w:val="24"/>
          <w:szCs w:val="24"/>
        </w:rPr>
        <w:t xml:space="preserve">5) неизбрание на выборную должность;</w:t>
      </w:r>
    </w:p>
    <w:p>
      <w:pPr>
        <w:spacing w:after="120"/>
        <w:ind w:firstLine="397"/>
        <w:jc w:val="both"/>
      </w:pPr>
      <w:r>
        <w:rPr>
          <w:rFonts w:ascii="Arial" w:cs="Arial" w:eastAsia="Arial" w:hAnsi="Arial"/>
          <w:sz w:val="24"/>
          <w:szCs w:val="24"/>
        </w:rPr>
        <w:t xml:space="preserve">6) смерть работника либо работодателя - физического лица, а также признание судом работника или работодателя - физического лица умершим или безвестно отсутствующим;</w:t>
      </w:r>
    </w:p>
    <w:p>
      <w:pPr>
        <w:spacing w:after="120"/>
        <w:ind w:firstLine="397"/>
        <w:jc w:val="both"/>
      </w:pPr>
      <w:r>
        <w:rPr>
          <w:rFonts w:ascii="Arial" w:cs="Arial" w:eastAsia="Arial" w:hAnsi="Arial"/>
          <w:sz w:val="24"/>
          <w:szCs w:val="24"/>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и другие чрезвычайные обстоятельства), если данное обстоятельство признано решением Правительства Кыргызской Республики.</w:t>
      </w:r>
    </w:p>
    <w:p>
      <w:pPr>
        <w:spacing w:after="120"/>
        <w:ind w:firstLine="397"/>
        <w:jc w:val="both"/>
      </w:pPr>
      <w:r>
        <w:rPr>
          <w:rFonts w:ascii="Arial" w:cs="Arial" w:eastAsia="Arial" w:hAnsi="Arial"/>
          <w:sz w:val="24"/>
          <w:szCs w:val="24"/>
        </w:rPr>
        <w:t xml:space="preserve">Прекращение трудового договора по основанию, указанному в пункте 2 настоящей статьи, допускается, если невозможно перевести работника с его согласия на другую работу.</w:t>
      </w:r>
    </w:p>
    <w:p>
      <w:pPr>
        <w:spacing w:after="120" w:before="200"/>
        <w:ind w:firstLine="397"/>
        <w:jc w:val="center"/>
      </w:pPr>
      <w:r>
        <w:rPr>
          <w:rFonts w:ascii="Arial" w:cs="Arial" w:eastAsia="Arial" w:hAnsi="Arial"/>
          <w:b/>
          <w:bCs/>
          <w:sz w:val="24"/>
          <w:szCs w:val="24"/>
        </w:rPr>
        <w:t xml:space="preserve">Глава 10
 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Понятие рабочего времени и его нормирование</w:t>
      </w:r>
    </w:p>
    <w:p>
      <w:pPr>
        <w:spacing w:after="120"/>
        <w:ind w:firstLine="397"/>
        <w:jc w:val="both"/>
      </w:pPr>
      <w:r>
        <w:rPr>
          <w:rFonts w:ascii="Arial" w:cs="Arial" w:eastAsia="Arial" w:hAnsi="Arial"/>
          <w:sz w:val="24"/>
          <w:szCs w:val="24"/>
        </w:rPr>
        <w:t xml:space="preserve">Рабочим считается время, в течение которого работник в соответствии с правилами внутреннего трудового распорядка или графиком работы либо условиями трудового договора должен выполнять свои трудовые обязанности.</w:t>
      </w:r>
    </w:p>
    <w:p>
      <w:pPr>
        <w:spacing w:after="120"/>
        <w:ind w:firstLine="397"/>
        <w:jc w:val="both"/>
      </w:pPr>
      <w:r>
        <w:rPr>
          <w:rFonts w:ascii="Arial" w:cs="Arial" w:eastAsia="Arial" w:hAnsi="Arial"/>
          <w:sz w:val="24"/>
          <w:szCs w:val="24"/>
        </w:rPr>
        <w:t xml:space="preserve">Рабочее время нормируется путем установления норм его продолжительности на протяжении календарной недели (рабочая неделя) и в течение суток (рабочий день, рабочая смена).</w:t>
      </w:r>
    </w:p>
    <w:p>
      <w:pPr>
        <w:spacing w:after="120"/>
        <w:ind w:firstLine="397"/>
        <w:jc w:val="both"/>
      </w:pPr>
      <w:r>
        <w:rPr>
          <w:rFonts w:ascii="Arial" w:cs="Arial" w:eastAsia="Arial" w:hAnsi="Arial"/>
          <w:b/>
          <w:bCs/>
          <w:sz w:val="24"/>
          <w:szCs w:val="24"/>
        </w:rPr>
        <w:t xml:space="preserve">Статья 90. Нормальная продолжительность рабочего времени</w:t>
      </w:r>
    </w:p>
    <w:p>
      <w:pPr>
        <w:spacing w:after="120"/>
        <w:ind w:firstLine="397"/>
        <w:jc w:val="both"/>
      </w:pPr>
      <w:r>
        <w:rPr>
          <w:rFonts w:ascii="Arial" w:cs="Arial" w:eastAsia="Arial" w:hAnsi="Arial"/>
          <w:sz w:val="24"/>
          <w:szCs w:val="24"/>
        </w:rPr>
        <w:t xml:space="preserve">Нормальная продолжительность рабочего времени не может превышать 40 часов в неделю, за исключением случаев, предусмотренных настоящим Кодексом.</w:t>
      </w:r>
    </w:p>
    <w:p>
      <w:pPr>
        <w:spacing w:after="120"/>
        <w:ind w:firstLine="397"/>
        <w:jc w:val="both"/>
      </w:pPr>
      <w:r>
        <w:rPr>
          <w:rFonts w:ascii="Arial" w:cs="Arial" w:eastAsia="Arial" w:hAnsi="Arial"/>
          <w:sz w:val="24"/>
          <w:szCs w:val="24"/>
        </w:rPr>
        <w:t xml:space="preserve">В трудовых договорах по согласованию сторон может предусматриваться меньшая продолжительность рабочего времени.</w:t>
      </w:r>
    </w:p>
    <w:p>
      <w:pPr>
        <w:spacing w:after="120"/>
        <w:ind w:firstLine="397"/>
        <w:jc w:val="both"/>
      </w:pPr>
      <w:r>
        <w:rPr>
          <w:rFonts w:ascii="Arial" w:cs="Arial" w:eastAsia="Arial" w:hAnsi="Arial"/>
          <w:b/>
          <w:bCs/>
          <w:sz w:val="24"/>
          <w:szCs w:val="24"/>
        </w:rPr>
        <w:t xml:space="preserve">Статья 91. Сокращенная продолжительность рабочего времени для отдельных категорий работников</w:t>
      </w:r>
    </w:p>
    <w:p>
      <w:pPr>
        <w:spacing w:after="120"/>
        <w:ind w:firstLine="397"/>
        <w:jc w:val="both"/>
      </w:pPr>
      <w:r>
        <w:rPr>
          <w:rFonts w:ascii="Arial" w:cs="Arial" w:eastAsia="Arial" w:hAnsi="Arial"/>
          <w:sz w:val="24"/>
          <w:szCs w:val="24"/>
        </w:rPr>
        <w:t xml:space="preserve">Для отдельных категорий работников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1) для работников в возрасте от 14 до 16 лет - не более 24 часов в неделю, от 16 до 18 лет - не более 36 часов в неделю;</w:t>
      </w:r>
    </w:p>
    <w:p>
      <w:pPr>
        <w:spacing w:after="120"/>
        <w:ind w:firstLine="39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 не более 36 часов в неделю;</w:t>
      </w:r>
    </w:p>
    <w:p>
      <w:pPr>
        <w:spacing w:after="120"/>
        <w:ind w:firstLine="397"/>
        <w:jc w:val="both"/>
      </w:pPr>
      <w:r>
        <w:rPr>
          <w:rFonts w:ascii="Arial" w:cs="Arial" w:eastAsia="Arial" w:hAnsi="Arial"/>
          <w:sz w:val="24"/>
          <w:szCs w:val="24"/>
        </w:rPr>
        <w:t xml:space="preserve">3) для работников, являющихся лицами с ограниченными возможностями здоровья I и II групп инвалидности, - не более 36 часов в неделю.</w:t>
      </w:r>
    </w:p>
    <w:p>
      <w:pPr>
        <w:spacing w:after="120"/>
        <w:ind w:firstLine="397"/>
        <w:jc w:val="both"/>
      </w:pPr>
      <w:r>
        <w:rPr>
          <w:rFonts w:ascii="Arial" w:cs="Arial" w:eastAsia="Arial" w:hAnsi="Arial"/>
          <w:sz w:val="24"/>
          <w:szCs w:val="24"/>
        </w:rPr>
        <w:t xml:space="preserve">Список производств, цехов, профессий и должностей, а также перечень работ с вредными или тяжелыми, опасными, условиями труда, работа в которых дает право на сокращенную продолжительность рабочего времени,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w:t>
      </w:r>
      <w:hyperlink w:history="1" r:id="rIdhdg-i3qkoourvdk9m7qio">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Сокращенная продолжительность рабочего времени для работников, имеющих особый характер работы</w:t>
      </w:r>
    </w:p>
    <w:p>
      <w:pPr>
        <w:spacing w:after="120"/>
        <w:ind w:firstLine="397"/>
        <w:jc w:val="both"/>
      </w:pPr>
      <w:r>
        <w:rPr>
          <w:rFonts w:ascii="Arial" w:cs="Arial" w:eastAsia="Arial" w:hAnsi="Arial"/>
          <w:sz w:val="24"/>
          <w:szCs w:val="24"/>
        </w:rPr>
        <w:t xml:space="preserve">Отдельным категориям работников (врачам, педагогам и другим), работа которых связана с повышенным умственным, нервным, эмоциональным напряжением,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Категории работников, имеющих особый характер работы, и конкретная продолжительность их рабочего времени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qogeekgytvob919xvgio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93. Неполное рабочее время</w:t>
      </w:r>
    </w:p>
    <w:p>
      <w:pPr>
        <w:spacing w:after="120"/>
        <w:ind w:firstLine="397"/>
        <w:jc w:val="both"/>
      </w:pPr>
      <w:r>
        <w:rPr>
          <w:rFonts w:ascii="Arial" w:cs="Arial" w:eastAsia="Arial" w:hAnsi="Arial"/>
          <w:sz w:val="24"/>
          <w:szCs w:val="24"/>
        </w:rPr>
        <w:t xml:space="preserve">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 с ограниченными возможностями здоровья до 18 лет), а также лица, осуществляющего уход за больным членом семьи в соответствии с медицинским заключением.</w:t>
      </w:r>
    </w:p>
    <w:p>
      <w:pPr>
        <w:spacing w:after="120"/>
        <w:ind w:firstLine="397"/>
        <w:jc w:val="both"/>
      </w:pPr>
      <w:r>
        <w:rPr>
          <w:rFonts w:ascii="Arial" w:cs="Arial" w:eastAsia="Arial" w:hAnsi="Arial"/>
          <w:sz w:val="24"/>
          <w:szCs w:val="24"/>
        </w:rPr>
        <w:t xml:space="preserve">При работе на условиях неполного рабочего времени оплата труда работника производится пропорционально отработанному времени или в зависимости от выработки.</w:t>
      </w:r>
    </w:p>
    <w:p>
      <w:pPr>
        <w:spacing w:after="120"/>
        <w:ind w:firstLine="397"/>
        <w:jc w:val="both"/>
      </w:pPr>
      <w:r>
        <w:rPr>
          <w:rFonts w:ascii="Arial" w:cs="Arial" w:eastAsia="Arial" w:hAnsi="Arial"/>
          <w:sz w:val="24"/>
          <w:szCs w:val="24"/>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pPr>
        <w:spacing w:after="120"/>
        <w:ind w:firstLine="397"/>
        <w:jc w:val="both"/>
      </w:pPr>
      <w:r>
        <w:rPr>
          <w:rFonts w:ascii="Arial" w:cs="Arial" w:eastAsia="Arial" w:hAnsi="Arial"/>
          <w:b/>
          <w:bCs/>
          <w:sz w:val="24"/>
          <w:szCs w:val="24"/>
        </w:rPr>
        <w:t xml:space="preserve">Статья 94. Пятидневная и шестидневная рабочая неделя</w:t>
      </w:r>
    </w:p>
    <w:p>
      <w:pPr>
        <w:spacing w:after="120"/>
        <w:ind w:firstLine="397"/>
        <w:jc w:val="both"/>
      </w:pPr>
      <w:r>
        <w:rPr>
          <w:rFonts w:ascii="Arial" w:cs="Arial" w:eastAsia="Arial" w:hAnsi="Arial"/>
          <w:sz w:val="24"/>
          <w:szCs w:val="24"/>
        </w:rPr>
        <w:t xml:space="preserve">Пятидневная с 2 выходными днями или шестидневная с 1 выходным днем рабочая неделя определяется правилами внутреннего трудового распорядка или графиками сменности, утверждаемыми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При шестидневной рабочей неделе продолжительность ежедневной работы (смены) не может превышать: 7 часов при недельной норме 40 часов, 6 часов - при недельной норме 36 часов и 4 часов - при недельной норме 24 часа.</w:t>
      </w:r>
    </w:p>
    <w:p>
      <w:pPr>
        <w:spacing w:after="120"/>
        <w:ind w:firstLine="397"/>
        <w:jc w:val="both"/>
      </w:pPr>
      <w:r>
        <w:rPr>
          <w:rFonts w:ascii="Arial" w:cs="Arial" w:eastAsia="Arial" w:hAnsi="Arial"/>
          <w:b/>
          <w:bCs/>
          <w:sz w:val="24"/>
          <w:szCs w:val="24"/>
        </w:rPr>
        <w:t xml:space="preserve">Статья 95. Продолжительность ежедневной работы (смены)</w:t>
      </w:r>
    </w:p>
    <w:p>
      <w:pPr>
        <w:spacing w:after="120"/>
        <w:ind w:firstLine="397"/>
        <w:jc w:val="both"/>
      </w:pPr>
      <w:r>
        <w:rPr>
          <w:rFonts w:ascii="Arial" w:cs="Arial" w:eastAsia="Arial" w:hAnsi="Arial"/>
          <w:sz w:val="24"/>
          <w:szCs w:val="24"/>
        </w:rPr>
        <w:t xml:space="preserve">Продолжительность ежедневной работы (смены) не может превышать:</w:t>
      </w:r>
    </w:p>
    <w:p>
      <w:pPr>
        <w:spacing w:after="120"/>
        <w:ind w:firstLine="397"/>
        <w:jc w:val="both"/>
      </w:pPr>
      <w:r>
        <w:rPr>
          <w:rFonts w:ascii="Arial" w:cs="Arial" w:eastAsia="Arial" w:hAnsi="Arial"/>
          <w:sz w:val="24"/>
          <w:szCs w:val="24"/>
        </w:rPr>
        <w:t xml:space="preserve">для работников в возрасте от 14 до 16 лет - 5 часов, от 16 до 18 лет - 7 часов;</w:t>
      </w:r>
    </w:p>
    <w:p>
      <w:pPr>
        <w:spacing w:after="120"/>
        <w:ind w:firstLine="397"/>
        <w:jc w:val="both"/>
      </w:pPr>
      <w:r>
        <w:rPr>
          <w:rFonts w:ascii="Arial" w:cs="Arial" w:eastAsia="Arial" w:hAnsi="Arial"/>
          <w:sz w:val="24"/>
          <w:szCs w:val="24"/>
        </w:rPr>
        <w:t xml:space="preserve">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14 до 16 лет - 2,5 часа, в возрасте от 16 до 18 лет - 3,5 часа;</w:t>
      </w:r>
    </w:p>
    <w:p>
      <w:pPr>
        <w:spacing w:after="120"/>
        <w:ind w:firstLine="397"/>
        <w:jc w:val="both"/>
      </w:pPr>
      <w:r>
        <w:rPr>
          <w:rFonts w:ascii="Arial" w:cs="Arial" w:eastAsia="Arial" w:hAnsi="Arial"/>
          <w:sz w:val="24"/>
          <w:szCs w:val="24"/>
        </w:rPr>
        <w:t xml:space="preserve">для лиц с ограниченными возможностями здоровья - в соответствии с медицинским заключением.</w:t>
      </w:r>
    </w:p>
    <w:p>
      <w:pPr>
        <w:spacing w:after="120"/>
        <w:ind w:firstLine="397"/>
        <w:jc w:val="both"/>
      </w:pPr>
      <w:r>
        <w:rPr>
          <w:rFonts w:ascii="Arial" w:cs="Arial" w:eastAsia="Arial" w:hAnsi="Arial"/>
          <w:sz w:val="24"/>
          <w:szCs w:val="24"/>
        </w:rPr>
        <w:t xml:space="preserve">Для работников, занятых на тяжелых физических работах, работах с вредными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при 36 часовой рабочей неделе - 6 часов, если иное не предусмотрено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Для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утверждаемых Правительством Кыргызской Республики, продолжительность ежедневной работы (смены) может устанавливаться в соответствии с законами и иными нормативными правовыми актами, локальными нормативными актами, коллективным договором либо трудовым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wmozfvh1xpqf5xysok150">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96. Продолжительность работы накануне нерабочих праздничных дней</w:t>
      </w:r>
    </w:p>
    <w:p>
      <w:pPr>
        <w:spacing w:after="120"/>
        <w:ind w:firstLine="397"/>
        <w:jc w:val="both"/>
      </w:pPr>
      <w:r>
        <w:rPr>
          <w:rFonts w:ascii="Arial" w:cs="Arial" w:eastAsia="Arial" w:hAnsi="Arial"/>
          <w:sz w:val="24"/>
          <w:szCs w:val="24"/>
        </w:rPr>
        <w:t xml:space="preserve">Продолжительность рабочего дня (смены), непосредственно предшествующего нерабочему праздничному дню, уменьшается на 1 час.</w:t>
      </w:r>
    </w:p>
    <w:p>
      <w:pPr>
        <w:spacing w:after="120"/>
        <w:ind w:firstLine="397"/>
        <w:jc w:val="both"/>
      </w:pPr>
      <w:r>
        <w:rPr>
          <w:rFonts w:ascii="Arial" w:cs="Arial" w:eastAsia="Arial" w:hAnsi="Arial"/>
          <w:sz w:val="24"/>
          <w:szCs w:val="24"/>
        </w:rPr>
        <w:t xml:space="preserve">Уменьшение продолжительности рабочего дня (смены) перед нерабочим праздничным днем не производится в тех случаях, когда работникам уже установлена сокращенная продолжительность рабочего времени.</w:t>
      </w:r>
    </w:p>
    <w:p>
      <w:pPr>
        <w:spacing w:after="120"/>
        <w:ind w:firstLine="397"/>
        <w:jc w:val="both"/>
      </w:pPr>
      <w:r>
        <w:rPr>
          <w:rFonts w:ascii="Arial" w:cs="Arial" w:eastAsia="Arial" w:hAnsi="Arial"/>
          <w:sz w:val="24"/>
          <w:szCs w:val="24"/>
        </w:rPr>
        <w:t xml:space="preserve">В непрерывно действующих организациях и на отдельных видах работ, где по условиям производства (работы) невозможно уменьшение продолжительности работы (смены) в предпраздничный день, переработка компенсируется предоставлением дополнительного времени отдыха или, с согласия работника, оплатой по нормам, установленным для сверхурочной работы.</w:t>
      </w:r>
    </w:p>
    <w:p>
      <w:pPr>
        <w:spacing w:after="120"/>
        <w:ind w:firstLine="397"/>
        <w:jc w:val="both"/>
      </w:pPr>
      <w:r>
        <w:rPr>
          <w:rFonts w:ascii="Arial" w:cs="Arial" w:eastAsia="Arial" w:hAnsi="Arial"/>
          <w:b/>
          <w:bCs/>
          <w:sz w:val="24"/>
          <w:szCs w:val="24"/>
        </w:rPr>
        <w:t xml:space="preserve">Статья 97. Работа в ночное время</w:t>
      </w:r>
    </w:p>
    <w:p>
      <w:pPr>
        <w:spacing w:after="120"/>
        <w:ind w:firstLine="397"/>
        <w:jc w:val="both"/>
      </w:pPr>
      <w:r>
        <w:rPr>
          <w:rFonts w:ascii="Arial" w:cs="Arial" w:eastAsia="Arial" w:hAnsi="Arial"/>
          <w:sz w:val="24"/>
          <w:szCs w:val="24"/>
        </w:rPr>
        <w:t xml:space="preserve">Ночным считается время с 22 часов вечера до 6 часов утра.</w:t>
      </w:r>
    </w:p>
    <w:p>
      <w:pPr>
        <w:spacing w:after="120"/>
        <w:ind w:firstLine="397"/>
        <w:jc w:val="both"/>
      </w:pPr>
      <w:r>
        <w:rPr>
          <w:rFonts w:ascii="Arial" w:cs="Arial" w:eastAsia="Arial" w:hAnsi="Arial"/>
          <w:sz w:val="24"/>
          <w:szCs w:val="24"/>
        </w:rPr>
        <w:t xml:space="preserve">Продолжительность работы (смены) в ночное время сокращается на 1 час.</w:t>
      </w:r>
    </w:p>
    <w:p>
      <w:pPr>
        <w:spacing w:after="120"/>
        <w:ind w:firstLine="397"/>
        <w:jc w:val="both"/>
      </w:pPr>
      <w:r>
        <w:rPr>
          <w:rFonts w:ascii="Arial" w:cs="Arial" w:eastAsia="Arial" w:hAnsi="Arial"/>
          <w:sz w:val="24"/>
          <w:szCs w:val="24"/>
        </w:rPr>
        <w:t xml:space="preserve">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spacing w:after="120"/>
        <w:ind w:firstLine="397"/>
        <w:jc w:val="both"/>
      </w:pPr>
      <w:r>
        <w:rPr>
          <w:rFonts w:ascii="Arial" w:cs="Arial" w:eastAsia="Arial" w:hAnsi="Arial"/>
          <w:sz w:val="24"/>
          <w:szCs w:val="24"/>
        </w:rPr>
        <w:t xml:space="preserve">Продолжительность работы в ночное время уравнивается с дневной в тех случаях, когда это необходимо по условиям труда (в непрерывно действующих производствах, организациях и т.п.), а также на сменных работах при шестидневной рабочей неделе с 1 выходным днем. Список указанных работ может определяться коллективным договором, локальным нормативным актом.</w:t>
      </w:r>
    </w:p>
    <w:p>
      <w:pPr>
        <w:spacing w:after="120"/>
        <w:ind w:firstLine="397"/>
        <w:jc w:val="both"/>
      </w:pPr>
      <w:r>
        <w:rPr>
          <w:rFonts w:ascii="Arial" w:cs="Arial" w:eastAsia="Arial" w:hAnsi="Arial"/>
          <w:sz w:val="24"/>
          <w:szCs w:val="24"/>
        </w:rPr>
        <w:t xml:space="preserve">Лица с ограниченными возможностями здоровья и беременные женщины, могут привлекаться к работе в ночное время,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Женщины, имеющие детей в возрасте до 3 лет, работники, имеющие детей с ограниченными возможностями здоровья, могут привлекаться к работе в ночное время только с их согласия.</w:t>
      </w:r>
    </w:p>
    <w:p>
      <w:pPr>
        <w:spacing w:after="120"/>
        <w:ind w:firstLine="397"/>
        <w:jc w:val="both"/>
      </w:pPr>
      <w:r>
        <w:rPr>
          <w:rFonts w:ascii="Arial" w:cs="Arial" w:eastAsia="Arial" w:hAnsi="Arial"/>
          <w:sz w:val="24"/>
          <w:szCs w:val="24"/>
        </w:rPr>
        <w:t xml:space="preserve">Не допускаются к работе в ночное время лица в возрасте до 18 лет.</w:t>
      </w:r>
    </w:p>
    <w:p>
      <w:pPr>
        <w:spacing w:after="120"/>
        <w:ind w:firstLine="397"/>
        <w:jc w:val="both"/>
      </w:pPr>
      <w:r>
        <w:rPr>
          <w:rFonts w:ascii="Arial" w:cs="Arial" w:eastAsia="Arial" w:hAnsi="Arial"/>
          <w:sz w:val="24"/>
          <w:szCs w:val="24"/>
        </w:rPr>
        <w:t xml:space="preserve">Порядок работы в ночное время творческих работников организации кинематографии, теле- и видеосъемочных коллективов, театров, театральных и концертных организаций, цирков, средств массовой информации и профессиональных спортсменов в соответствии с перечнями категорий этих работников, утверждаемыми Правительством Кыргызской Республики, может определяться коллективным договором, локальным нормативным актом либо соглашением сторон трудового договора.</w:t>
      </w:r>
    </w:p>
    <w:p>
      <w:pPr>
        <w:spacing w:after="120"/>
        <w:ind w:firstLine="397"/>
        <w:jc w:val="both"/>
      </w:pPr>
      <w:r>
        <w:rPr>
          <w:rFonts w:ascii="Arial" w:cs="Arial" w:eastAsia="Arial" w:hAnsi="Arial"/>
          <w:b/>
          <w:bCs/>
          <w:sz w:val="24"/>
          <w:szCs w:val="24"/>
        </w:rPr>
        <w:t xml:space="preserve">Статья 98. Работа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может производиться как по инициативе работника (совместительство), так и по инициативе работодателя (сверхурочная работа).</w:t>
      </w:r>
    </w:p>
    <w:p>
      <w:pPr>
        <w:spacing w:after="120"/>
        <w:ind w:firstLine="397"/>
        <w:jc w:val="both"/>
      </w:pPr>
      <w:r>
        <w:rPr>
          <w:rFonts w:ascii="Arial" w:cs="Arial" w:eastAsia="Arial" w:hAnsi="Arial"/>
          <w:b/>
          <w:bCs/>
          <w:sz w:val="24"/>
          <w:szCs w:val="24"/>
        </w:rPr>
        <w:t xml:space="preserve">Статья 99. Работа за пределами нормальной продолжительности рабочего времени по инициативе работника (совместительство)</w:t>
      </w:r>
    </w:p>
    <w:p>
      <w:pPr>
        <w:spacing w:after="120"/>
        <w:ind w:firstLine="397"/>
        <w:jc w:val="both"/>
      </w:pPr>
      <w:r>
        <w:rPr>
          <w:rFonts w:ascii="Arial" w:cs="Arial" w:eastAsia="Arial" w:hAnsi="Arial"/>
          <w:sz w:val="24"/>
          <w:szCs w:val="24"/>
        </w:rPr>
        <w:t xml:space="preserve">По заявлению работника работодатель имеет право разрешить ему работу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pPr>
        <w:spacing w:after="120"/>
        <w:ind w:firstLine="397"/>
        <w:jc w:val="both"/>
      </w:pPr>
      <w:r>
        <w:rPr>
          <w:rFonts w:ascii="Arial" w:cs="Arial" w:eastAsia="Arial" w:hAnsi="Arial"/>
          <w:sz w:val="24"/>
          <w:szCs w:val="24"/>
        </w:rPr>
        <w:t xml:space="preserve">Работник имеет право заключить трудовой договор с другим работодателем для работы на условиях внешнего совместительства, если иное не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не может превышать 4 часов в день и 20 часов в неделю.</w:t>
      </w:r>
    </w:p>
    <w:p>
      <w:pPr>
        <w:spacing w:after="120"/>
        <w:ind w:firstLine="397"/>
        <w:jc w:val="both"/>
      </w:pPr>
      <w:r>
        <w:rPr>
          <w:rFonts w:ascii="Arial" w:cs="Arial" w:eastAsia="Arial" w:hAnsi="Arial"/>
          <w:sz w:val="24"/>
          <w:szCs w:val="24"/>
        </w:rPr>
        <w:t xml:space="preserve">Внутреннее совместительство не разрешается в случаях, когда установлена сокращенная продолжительность рабочего времени, за исключением случаев, предусмотренных настоящим Кодексом и иными законами.</w:t>
      </w:r>
    </w:p>
    <w:p>
      <w:pPr>
        <w:spacing w:after="120"/>
        <w:ind w:firstLine="397"/>
        <w:jc w:val="both"/>
      </w:pPr>
      <w:r>
        <w:rPr>
          <w:rFonts w:ascii="Arial" w:cs="Arial" w:eastAsia="Arial" w:hAnsi="Arial"/>
          <w:b/>
          <w:bCs/>
          <w:sz w:val="24"/>
          <w:szCs w:val="24"/>
        </w:rPr>
        <w:t xml:space="preserve">Статья 100. Работа за пределами нормальной продолжительности рабочего времени по инициативе работодателя (сверхурочная работа)</w:t>
      </w:r>
    </w:p>
    <w:p>
      <w:pPr>
        <w:spacing w:after="120"/>
        <w:ind w:firstLine="397"/>
        <w:jc w:val="both"/>
      </w:pPr>
      <w:r>
        <w:rPr>
          <w:rFonts w:ascii="Arial" w:cs="Arial" w:eastAsia="Arial" w:hAnsi="Arial"/>
          <w:sz w:val="24"/>
          <w:szCs w:val="24"/>
        </w:rPr>
        <w:t xml:space="preserve">Сверхурочной считается работа, производимая работником по инициативе работодателя сверх установленной продолжительности рабочего времени, ежедневной работы (смены), а также работа сверх нормального числа рабочих часов за учетный период.</w:t>
      </w:r>
    </w:p>
    <w:p>
      <w:pPr>
        <w:spacing w:after="120"/>
        <w:ind w:firstLine="397"/>
        <w:jc w:val="both"/>
      </w:pPr>
      <w:r>
        <w:rPr>
          <w:rFonts w:ascii="Arial" w:cs="Arial" w:eastAsia="Arial" w:hAnsi="Arial"/>
          <w:sz w:val="24"/>
          <w:szCs w:val="24"/>
        </w:rPr>
        <w:t xml:space="preserve">Привлечение к сверхурочным работам производится по предложению, распоряжению или с ведома работодателя и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привлечение к сверхурочным работам работников, занятых на тяжелых физических работах, работах с вредными или опасными условиями труда, за исключением следующих случаев:</w:t>
      </w:r>
    </w:p>
    <w:p>
      <w:pPr>
        <w:spacing w:after="120"/>
        <w:ind w:firstLine="397"/>
        <w:jc w:val="both"/>
      </w:pPr>
      <w:r>
        <w:rPr>
          <w:rFonts w:ascii="Arial" w:cs="Arial" w:eastAsia="Arial" w:hAnsi="Arial"/>
          <w:sz w:val="24"/>
          <w:szCs w:val="24"/>
        </w:rPr>
        <w:t xml:space="preserve">1) при производстве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pPr>
        <w:spacing w:after="120"/>
        <w:ind w:firstLine="397"/>
        <w:jc w:val="both"/>
      </w:pPr>
      <w:r>
        <w:rPr>
          <w:rFonts w:ascii="Arial" w:cs="Arial" w:eastAsia="Arial" w:hAnsi="Arial"/>
          <w:sz w:val="24"/>
          <w:szCs w:val="24"/>
        </w:rPr>
        <w:t xml:space="preserve">2) при производстве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pPr>
        <w:spacing w:after="120"/>
        <w:ind w:firstLine="397"/>
        <w:jc w:val="both"/>
      </w:pPr>
      <w:r>
        <w:rPr>
          <w:rFonts w:ascii="Arial" w:cs="Arial" w:eastAsia="Arial" w:hAnsi="Arial"/>
          <w:sz w:val="24"/>
          <w:szCs w:val="24"/>
        </w:rPr>
        <w:t xml:space="preserve">3)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нормального числа рабочих часов, если невыполнение (незавершение) этой работы может повлечь за собой порчу или гибель имущества работодателя, государственного или муниципального имущества либо создать угрозу жизни и здоровью людей;</w:t>
      </w:r>
    </w:p>
    <w:p>
      <w:pPr>
        <w:spacing w:after="120"/>
        <w:ind w:firstLine="397"/>
        <w:jc w:val="both"/>
      </w:pPr>
      <w:r>
        <w:rPr>
          <w:rFonts w:ascii="Arial" w:cs="Arial" w:eastAsia="Arial" w:hAnsi="Arial"/>
          <w:sz w:val="24"/>
          <w:szCs w:val="24"/>
        </w:rPr>
        <w:t xml:space="preserve">4) при производстве временных работ по ремонту и восстановлению механизмов или сооружений в тех случаях, когда неисправность их может вызвать прекращение работ для значительного числа работников;</w:t>
      </w:r>
    </w:p>
    <w:p>
      <w:pPr>
        <w:spacing w:after="120"/>
        <w:ind w:firstLine="397"/>
        <w:jc w:val="both"/>
      </w:pPr>
      <w:r>
        <w:rPr>
          <w:rFonts w:ascii="Arial" w:cs="Arial" w:eastAsia="Arial" w:hAnsi="Arial"/>
          <w:sz w:val="24"/>
          <w:szCs w:val="24"/>
        </w:rPr>
        <w:t xml:space="preserve">5) для продолжения работы при неявке сменяющего работника, если работа не допускает перерыва. В этих случаях работодатель обязан немедленно принять меры к замене сменщика другим работником.</w:t>
      </w:r>
    </w:p>
    <w:p>
      <w:pPr>
        <w:spacing w:after="120"/>
        <w:ind w:firstLine="397"/>
        <w:jc w:val="both"/>
      </w:pPr>
      <w:r>
        <w:rPr>
          <w:rFonts w:ascii="Arial" w:cs="Arial" w:eastAsia="Arial" w:hAnsi="Arial"/>
          <w:sz w:val="24"/>
          <w:szCs w:val="24"/>
        </w:rPr>
        <w:t xml:space="preserve">Сверхурочные работы не должны превышать для каждого работника 4 часов в течение 2 дней подряд.</w:t>
      </w:r>
    </w:p>
    <w:p>
      <w:pPr>
        <w:spacing w:after="120"/>
        <w:ind w:firstLine="397"/>
        <w:jc w:val="both"/>
      </w:pPr>
      <w:r>
        <w:rPr>
          <w:rFonts w:ascii="Arial" w:cs="Arial" w:eastAsia="Arial" w:hAnsi="Arial"/>
          <w:sz w:val="24"/>
          <w:szCs w:val="24"/>
        </w:rPr>
        <w:t xml:space="preserve">Допускается привлечение лиц с ограниченными возможностями здоровья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pPr>
        <w:spacing w:after="120"/>
        <w:ind w:firstLine="397"/>
        <w:jc w:val="both"/>
      </w:pPr>
      <w:r>
        <w:rPr>
          <w:rFonts w:ascii="Arial" w:cs="Arial" w:eastAsia="Arial" w:hAnsi="Arial"/>
          <w:sz w:val="24"/>
          <w:szCs w:val="24"/>
        </w:rPr>
        <w:t xml:space="preserve">Работодатель обязан обеспечить точный учет сверхурочных работ, выполненных каждым работником. Информация об их количестве предоставляется работнику по его требованию.</w:t>
      </w:r>
    </w:p>
    <w:p>
      <w:pPr>
        <w:spacing w:after="120"/>
        <w:ind w:firstLine="397"/>
        <w:jc w:val="both"/>
      </w:pPr>
      <w:r>
        <w:rPr>
          <w:rFonts w:ascii="Arial" w:cs="Arial" w:eastAsia="Arial" w:hAnsi="Arial"/>
          <w:b/>
          <w:bCs/>
          <w:sz w:val="24"/>
          <w:szCs w:val="24"/>
        </w:rPr>
        <w:t xml:space="preserve">Статья 101. Режим рабочего времени</w:t>
      </w:r>
    </w:p>
    <w:p>
      <w:pPr>
        <w:spacing w:after="120"/>
        <w:ind w:firstLine="397"/>
        <w:jc w:val="both"/>
      </w:pPr>
      <w:r>
        <w:rPr>
          <w:rFonts w:ascii="Arial" w:cs="Arial" w:eastAsia="Arial" w:hAnsi="Arial"/>
          <w:sz w:val="24"/>
          <w:szCs w:val="24"/>
        </w:rPr>
        <w:t xml:space="preserve">Режим рабочего времени должен предусматривать продолжительность рабочей недели (пятидневная с 2 выходными днями, шестидневная с 1 выходным днем, рабочая неделя с предоставлением выходных дней по скользящему графику), работу с ненормированным рабочим днем для отдельных категорий работников, продолжительность ежедневной работы (смены), время начала и окончания работы, время перерывов в работе, число смен в сутки, чередование рабочих и нерабочих дней, которые устанавливаются коллективным договором или правилами внутреннего трудового распорядка организации, соблюдением установленной настоящим Кодексом продолжительности рабочего времени.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работников транспорта, связи и других, имеющих особый характер работы, определяются настоящим Кодексом и актами Правительства Кыргызской Республики.</w:t>
      </w:r>
    </w:p>
    <w:p>
      <w:pPr>
        <w:spacing w:after="120"/>
        <w:ind w:firstLine="397"/>
        <w:jc w:val="both"/>
      </w:pPr>
      <w:r>
        <w:rPr>
          <w:rFonts w:ascii="Arial" w:cs="Arial" w:eastAsia="Arial" w:hAnsi="Arial"/>
          <w:sz w:val="24"/>
          <w:szCs w:val="24"/>
        </w:rPr>
        <w:t xml:space="preserve">Установленный режим рабочего времени доводится до сведения работников не позднее чем за 2 недели до введения его в действие.</w:t>
      </w:r>
    </w:p>
    <w:p>
      <w:pPr>
        <w:spacing w:after="120"/>
        <w:ind w:firstLine="397"/>
        <w:jc w:val="both"/>
      </w:pPr>
      <w:r>
        <w:rPr>
          <w:rFonts w:ascii="Arial" w:cs="Arial" w:eastAsia="Arial" w:hAnsi="Arial"/>
          <w:b/>
          <w:bCs/>
          <w:sz w:val="24"/>
          <w:szCs w:val="24"/>
        </w:rPr>
        <w:t xml:space="preserve">Статья 102. Режим рабочего времени при сменной работе</w:t>
      </w:r>
    </w:p>
    <w:p>
      <w:pPr>
        <w:spacing w:after="120"/>
        <w:ind w:firstLine="397"/>
        <w:jc w:val="both"/>
      </w:pPr>
      <w:r>
        <w:rPr>
          <w:rFonts w:ascii="Arial" w:cs="Arial" w:eastAsia="Arial" w:hAnsi="Arial"/>
          <w:sz w:val="24"/>
          <w:szCs w:val="24"/>
        </w:rPr>
        <w:t xml:space="preserve">Режим рабочего времени при сменной работе определяется графиком сменности. Работники чередуются по сменам равномерно.</w:t>
      </w:r>
    </w:p>
    <w:p>
      <w:pPr>
        <w:spacing w:after="120"/>
        <w:ind w:firstLine="397"/>
        <w:jc w:val="both"/>
      </w:pPr>
      <w:r>
        <w:rPr>
          <w:rFonts w:ascii="Arial" w:cs="Arial" w:eastAsia="Arial" w:hAnsi="Arial"/>
          <w:sz w:val="24"/>
          <w:szCs w:val="24"/>
        </w:rPr>
        <w:t xml:space="preserve">Минимальная продолжительность ежедневного отдыха между сменами (от конца одной до начала следующей) должна быть вместе со временем перерыва для отдыха и питания не менее двойной продолжительности времени работы в предшествующей отдыху смене.</w:t>
      </w:r>
    </w:p>
    <w:p>
      <w:pPr>
        <w:spacing w:after="120"/>
        <w:ind w:firstLine="397"/>
        <w:jc w:val="both"/>
      </w:pPr>
      <w:r>
        <w:rPr>
          <w:rFonts w:ascii="Arial" w:cs="Arial" w:eastAsia="Arial" w:hAnsi="Arial"/>
          <w:sz w:val="24"/>
          <w:szCs w:val="24"/>
        </w:rPr>
        <w:t xml:space="preserve">Назначение работника на работу в течение двух смен подряд без его согласия запрещается.</w:t>
      </w:r>
    </w:p>
    <w:p>
      <w:pPr>
        <w:spacing w:after="120"/>
        <w:ind w:firstLine="397"/>
        <w:jc w:val="both"/>
      </w:pPr>
      <w:r>
        <w:rPr>
          <w:rFonts w:ascii="Arial" w:cs="Arial" w:eastAsia="Arial" w:hAnsi="Arial"/>
          <w:b/>
          <w:bCs/>
          <w:sz w:val="24"/>
          <w:szCs w:val="24"/>
        </w:rPr>
        <w:t xml:space="preserve">Статья 103. Суммированный учет рабочего времени</w:t>
      </w:r>
    </w:p>
    <w:p>
      <w:pPr>
        <w:spacing w:after="120"/>
        <w:ind w:firstLine="397"/>
        <w:jc w:val="both"/>
      </w:pPr>
      <w:r>
        <w:rPr>
          <w:rFonts w:ascii="Arial" w:cs="Arial" w:eastAsia="Arial" w:hAnsi="Arial"/>
          <w:sz w:val="24"/>
          <w:szCs w:val="24"/>
        </w:rPr>
        <w:t xml:space="preserve">В организациях, где по условиям производства (работы) невозможно или экономически нецелесообразно соблюдать установленную для данной категории работников норму ежедневной или еженедельной продолжительности рабочего времени, может применяться суммированный учет рабочего времени, при условии, что продолжительность рабочего времени за учетный период (месяц, квартал и другие) не будет превышать нормального числа рабочих часов. Учетный период не может превышать 1 года.</w:t>
      </w:r>
    </w:p>
    <w:p>
      <w:pPr>
        <w:spacing w:after="120"/>
        <w:ind w:firstLine="397"/>
        <w:jc w:val="both"/>
      </w:pPr>
      <w:r>
        <w:rPr>
          <w:rFonts w:ascii="Arial" w:cs="Arial" w:eastAsia="Arial" w:hAnsi="Arial"/>
          <w:sz w:val="24"/>
          <w:szCs w:val="24"/>
        </w:rPr>
        <w:t xml:space="preserve">Ежедневная или еженедельная продолжительность рабочего времени при суммированном учете может быть больше или меньше нормы часов рабочего дня или рабочей недели.</w:t>
      </w:r>
    </w:p>
    <w:p>
      <w:pPr>
        <w:spacing w:after="120"/>
        <w:ind w:firstLine="397"/>
        <w:jc w:val="both"/>
      </w:pPr>
      <w:r>
        <w:rPr>
          <w:rFonts w:ascii="Arial" w:cs="Arial" w:eastAsia="Arial" w:hAnsi="Arial"/>
          <w:sz w:val="24"/>
          <w:szCs w:val="24"/>
        </w:rPr>
        <w:t xml:space="preserve">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дня и рабочей недели. Учетный период может определяться календарными периодами или периодом выполнения определенной работы.</w:t>
      </w:r>
    </w:p>
    <w:p>
      <w:pPr>
        <w:spacing w:after="120"/>
        <w:ind w:firstLine="397"/>
        <w:jc w:val="both"/>
      </w:pPr>
      <w:r>
        <w:rPr>
          <w:rFonts w:ascii="Arial" w:cs="Arial" w:eastAsia="Arial" w:hAnsi="Arial"/>
          <w:sz w:val="24"/>
          <w:szCs w:val="24"/>
        </w:rPr>
        <w:t xml:space="preserve">Норма часов рабочего времени за учетный период рассчитывается путем умножения норм часов рабочего дня (смены) согласно графику или распорядку работы с учетом сокращения рабочего времени в предпраздничные дни и ночное время на число рабочих дней в учетном периоде.</w:t>
      </w:r>
    </w:p>
    <w:p>
      <w:pPr>
        <w:spacing w:after="120"/>
        <w:ind w:firstLine="397"/>
        <w:jc w:val="both"/>
      </w:pPr>
      <w:r>
        <w:rPr>
          <w:rFonts w:ascii="Arial" w:cs="Arial" w:eastAsia="Arial" w:hAnsi="Arial"/>
          <w:sz w:val="24"/>
          <w:szCs w:val="24"/>
        </w:rPr>
        <w:t xml:space="preserve">Порядок введения суммированного учета рабочего времени устанавливается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tch3eqnpamemfassj1bnf">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104. Разделение рабочего дня на части</w:t>
      </w:r>
    </w:p>
    <w:p>
      <w:pPr>
        <w:spacing w:after="120"/>
        <w:ind w:firstLine="397"/>
        <w:jc w:val="both"/>
      </w:pPr>
      <w:r>
        <w:rPr>
          <w:rFonts w:ascii="Arial" w:cs="Arial" w:eastAsia="Arial" w:hAnsi="Arial"/>
          <w:sz w:val="24"/>
          <w:szCs w:val="24"/>
        </w:rPr>
        <w:t xml:space="preserve">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w:t>
      </w:r>
    </w:p>
    <w:p>
      <w:pPr>
        <w:spacing w:after="120"/>
        <w:ind w:firstLine="397"/>
        <w:jc w:val="both"/>
      </w:pPr>
      <w:r>
        <w:rPr>
          <w:rFonts w:ascii="Arial" w:cs="Arial" w:eastAsia="Arial" w:hAnsi="Arial"/>
          <w:sz w:val="24"/>
          <w:szCs w:val="24"/>
        </w:rPr>
        <w:t xml:space="preserve">Виды работ, где производится разделение рабочего дня на части, количество и продолжительность перерывов в работе, а также виды и размеры компенсации работникам за работу с такими условиями определяются коллективным договором, соглашениями или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Время перерывов в течение рабочего дня в рабочее время не включается.</w:t>
      </w:r>
    </w:p>
    <w:p>
      <w:pPr>
        <w:spacing w:after="120"/>
        <w:ind w:firstLine="397"/>
        <w:jc w:val="both"/>
      </w:pPr>
      <w:r>
        <w:rPr>
          <w:rFonts w:ascii="Arial" w:cs="Arial" w:eastAsia="Arial" w:hAnsi="Arial"/>
          <w:b/>
          <w:bCs/>
          <w:sz w:val="24"/>
          <w:szCs w:val="24"/>
        </w:rPr>
        <w:t xml:space="preserve">Статья 105. Режим гибкого рабочего времени</w:t>
      </w:r>
    </w:p>
    <w:p>
      <w:pPr>
        <w:spacing w:after="120"/>
        <w:ind w:firstLine="397"/>
        <w:jc w:val="both"/>
      </w:pPr>
      <w:r>
        <w:rPr>
          <w:rFonts w:ascii="Arial" w:cs="Arial" w:eastAsia="Arial" w:hAnsi="Arial"/>
          <w:sz w:val="24"/>
          <w:szCs w:val="24"/>
        </w:rPr>
        <w:t xml:space="preserve">Режим гибкого рабочего времени устанавливает время обязательного присутствия на работе (фиксированное время) и гибкое (переменное) время, в течение которого работник вправе по своему усмотрению приходить на работу и уходить с работы.</w:t>
      </w:r>
    </w:p>
    <w:p>
      <w:pPr>
        <w:spacing w:after="120"/>
        <w:ind w:firstLine="397"/>
        <w:jc w:val="both"/>
      </w:pPr>
      <w:r>
        <w:rPr>
          <w:rFonts w:ascii="Arial" w:cs="Arial" w:eastAsia="Arial" w:hAnsi="Arial"/>
          <w:sz w:val="24"/>
          <w:szCs w:val="24"/>
        </w:rPr>
        <w:t xml:space="preserve">Продолжительность фиксированного времени и каждой части гибкого времени определяется по соглашению сторон.</w:t>
      </w:r>
    </w:p>
    <w:p>
      <w:pPr>
        <w:spacing w:after="120"/>
        <w:ind w:firstLine="397"/>
        <w:jc w:val="both"/>
      </w:pPr>
      <w:r>
        <w:rPr>
          <w:rFonts w:ascii="Arial" w:cs="Arial" w:eastAsia="Arial" w:hAnsi="Arial"/>
          <w:sz w:val="24"/>
          <w:szCs w:val="24"/>
        </w:rPr>
        <w:t xml:space="preserve">Максимальная продолжительность гибкого времени на протяжении рабочего дня не должна превышать 10 часов, за учетный период сумма часов рабочего времени должна быть равной норме часов за этот период.</w:t>
      </w:r>
    </w:p>
    <w:p>
      <w:pPr>
        <w:spacing w:after="120"/>
        <w:ind w:firstLine="397"/>
        <w:jc w:val="both"/>
      </w:pPr>
      <w:r>
        <w:rPr>
          <w:rFonts w:ascii="Arial" w:cs="Arial" w:eastAsia="Arial" w:hAnsi="Arial"/>
          <w:sz w:val="24"/>
          <w:szCs w:val="24"/>
        </w:rPr>
        <w:t xml:space="preserve">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pPr>
        <w:spacing w:after="120"/>
        <w:ind w:firstLine="397"/>
        <w:jc w:val="both"/>
      </w:pPr>
      <w:r>
        <w:rPr>
          <w:rFonts w:ascii="Arial" w:cs="Arial" w:eastAsia="Arial" w:hAnsi="Arial"/>
          <w:b/>
          <w:bCs/>
          <w:sz w:val="24"/>
          <w:szCs w:val="24"/>
        </w:rPr>
        <w:t xml:space="preserve">Статья 106. Ненормированный рабочий день</w:t>
      </w:r>
    </w:p>
    <w:p>
      <w:pPr>
        <w:spacing w:after="120"/>
        <w:ind w:firstLine="397"/>
        <w:jc w:val="both"/>
      </w:pPr>
      <w:r>
        <w:rPr>
          <w:rFonts w:ascii="Arial" w:cs="Arial" w:eastAsia="Arial" w:hAnsi="Arial"/>
          <w:sz w:val="24"/>
          <w:szCs w:val="24"/>
        </w:rPr>
        <w:t xml:space="preserve">Ненормированный рабочий день - особый режим работы, в соответствии с которым отдельные работники могут по распоряжению работодателя в необходимых случаях привлекаться к выполнению своих трудовых функций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Перечень должностей работников с ненормированным рабочим днем устанавливается коллективным договором, соглашением или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ttyjoyx3a3anmhy92kqa5">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Учет рабочего времени</w:t>
      </w:r>
    </w:p>
    <w:p>
      <w:pPr>
        <w:spacing w:after="120"/>
        <w:ind w:firstLine="397"/>
        <w:jc w:val="both"/>
      </w:pPr>
      <w:r>
        <w:rPr>
          <w:rFonts w:ascii="Arial" w:cs="Arial" w:eastAsia="Arial" w:hAnsi="Arial"/>
          <w:sz w:val="24"/>
          <w:szCs w:val="24"/>
        </w:rPr>
        <w:t xml:space="preserve">Работодатель обязан организовать учет рабочего времени, фактически отработанного работником у данного работодателя,</w:t>
      </w:r>
    </w:p>
    <w:p>
      <w:pPr>
        <w:spacing w:after="120"/>
        <w:ind w:firstLine="397"/>
        <w:jc w:val="both"/>
      </w:pPr>
      <w:r>
        <w:rPr>
          <w:rFonts w:ascii="Arial" w:cs="Arial" w:eastAsia="Arial" w:hAnsi="Arial"/>
          <w:sz w:val="24"/>
          <w:szCs w:val="24"/>
        </w:rPr>
        <w:t xml:space="preserve">Учет явок на работу и ухода с нее ведется в табелях использования рабочего времени установленной формы, в годовых табельных карточках и других документах.</w:t>
      </w:r>
    </w:p>
    <w:p>
      <w:pPr>
        <w:spacing w:after="120"/>
        <w:ind w:firstLine="397"/>
        <w:jc w:val="both"/>
      </w:pPr>
      <w:r>
        <w:rPr>
          <w:rFonts w:ascii="Arial" w:cs="Arial" w:eastAsia="Arial" w:hAnsi="Arial"/>
          <w:sz w:val="24"/>
          <w:szCs w:val="24"/>
        </w:rPr>
        <w:t xml:space="preserve">Учету подлежит фактическое рабочее время, которое включает отработанное и неотработанное время. В составе отработанного времени отдельно учитывается время сверхурочных работ, повременной работы сдельщиков, командировок. В составе неотработанного времени выделяются оплачиваемое и неоплачиваемое время, а также потери рабочего времени, как по вине работника, так и при отсутствии его вины.</w:t>
      </w:r>
    </w:p>
    <w:p>
      <w:pPr>
        <w:spacing w:after="120"/>
        <w:ind w:firstLine="397"/>
        <w:jc w:val="both"/>
      </w:pPr>
      <w:r>
        <w:rPr>
          <w:rFonts w:ascii="Arial" w:cs="Arial" w:eastAsia="Arial" w:hAnsi="Arial"/>
          <w:sz w:val="24"/>
          <w:szCs w:val="24"/>
        </w:rPr>
        <w:t xml:space="preserve">Фактическое время учитывается с момента явки работника на место выполнения работы согласно распорядку, графику сменности или особому указанию работодателя и до момента фактического освобождения от работы в этот день (смену).</w:t>
      </w:r>
    </w:p>
    <w:p>
      <w:pPr>
        <w:spacing w:after="120"/>
        <w:ind w:firstLine="397"/>
        <w:jc w:val="both"/>
      </w:pPr>
      <w:r>
        <w:rPr>
          <w:rFonts w:ascii="Arial" w:cs="Arial" w:eastAsia="Arial" w:hAnsi="Arial"/>
          <w:sz w:val="24"/>
          <w:szCs w:val="24"/>
        </w:rPr>
        <w:t xml:space="preserve">Время простоев учитывается на основании листков о простое и других документов.</w:t>
      </w:r>
    </w:p>
    <w:p>
      <w:pPr>
        <w:spacing w:after="120" w:before="200"/>
        <w:ind w:firstLine="397"/>
        <w:jc w:val="center"/>
      </w:pPr>
      <w:r>
        <w:rPr>
          <w:rFonts w:ascii="Arial" w:cs="Arial" w:eastAsia="Arial" w:hAnsi="Arial"/>
          <w:b/>
          <w:bCs/>
          <w:sz w:val="24"/>
          <w:szCs w:val="24"/>
        </w:rPr>
        <w:t xml:space="preserve">Глава 11
 Время отдыха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Понятие времени отдыха</w:t>
      </w:r>
    </w:p>
    <w:p>
      <w:pPr>
        <w:spacing w:after="120"/>
        <w:ind w:firstLine="397"/>
        <w:jc w:val="both"/>
      </w:pP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работник свободен от выполнения трудовых обязанностей и которое он может использовать по своему усмотрению.</w:t>
      </w:r>
    </w:p>
    <w:p>
      <w:pPr>
        <w:spacing w:after="120"/>
        <w:ind w:firstLine="397"/>
        <w:jc w:val="both"/>
      </w:pPr>
      <w:r>
        <w:rPr>
          <w:rFonts w:ascii="Arial" w:cs="Arial" w:eastAsia="Arial" w:hAnsi="Arial"/>
          <w:b/>
          <w:bCs/>
          <w:sz w:val="24"/>
          <w:szCs w:val="24"/>
        </w:rPr>
        <w:t xml:space="preserve">Статья 109. Виды времени отдыха</w:t>
      </w:r>
    </w:p>
    <w:p>
      <w:pPr>
        <w:spacing w:after="120"/>
        <w:ind w:firstLine="397"/>
        <w:jc w:val="both"/>
      </w:pPr>
      <w:r>
        <w:rPr>
          <w:rFonts w:ascii="Arial" w:cs="Arial" w:eastAsia="Arial" w:hAnsi="Arial"/>
          <w:sz w:val="24"/>
          <w:szCs w:val="24"/>
        </w:rPr>
        <w:t xml:space="preserve">Видами времени отдыха являются:</w:t>
      </w:r>
    </w:p>
    <w:p>
      <w:pPr>
        <w:spacing w:after="120"/>
        <w:ind w:firstLine="397"/>
        <w:jc w:val="both"/>
      </w:pPr>
      <w:r>
        <w:rPr>
          <w:rFonts w:ascii="Arial" w:cs="Arial" w:eastAsia="Arial" w:hAnsi="Arial"/>
          <w:sz w:val="24"/>
          <w:szCs w:val="24"/>
        </w:rPr>
        <w:t xml:space="preserve">- перерывы в течение рабочего дня (смены);</w:t>
      </w:r>
    </w:p>
    <w:p>
      <w:pPr>
        <w:spacing w:after="120"/>
        <w:ind w:firstLine="397"/>
        <w:jc w:val="both"/>
      </w:pPr>
      <w:r>
        <w:rPr>
          <w:rFonts w:ascii="Arial" w:cs="Arial" w:eastAsia="Arial" w:hAnsi="Arial"/>
          <w:sz w:val="24"/>
          <w:szCs w:val="24"/>
        </w:rPr>
        <w:t xml:space="preserve">- ежедневный (междусменный) отдых;</w:t>
      </w:r>
    </w:p>
    <w:p>
      <w:pPr>
        <w:spacing w:after="120"/>
        <w:ind w:firstLine="397"/>
        <w:jc w:val="both"/>
      </w:pPr>
      <w:r>
        <w:rPr>
          <w:rFonts w:ascii="Arial" w:cs="Arial" w:eastAsia="Arial" w:hAnsi="Arial"/>
          <w:sz w:val="24"/>
          <w:szCs w:val="24"/>
        </w:rPr>
        <w:t xml:space="preserve">- выходные дни (еженедельный непрерывный отдых);</w:t>
      </w:r>
    </w:p>
    <w:p>
      <w:pPr>
        <w:spacing w:after="120"/>
        <w:ind w:firstLine="397"/>
        <w:jc w:val="both"/>
      </w:pPr>
      <w:r>
        <w:rPr>
          <w:rFonts w:ascii="Arial" w:cs="Arial" w:eastAsia="Arial" w:hAnsi="Arial"/>
          <w:sz w:val="24"/>
          <w:szCs w:val="24"/>
        </w:rPr>
        <w:t xml:space="preserve">- нерабочие праздничные дни;</w:t>
      </w:r>
    </w:p>
    <w:p>
      <w:pPr>
        <w:spacing w:after="120"/>
        <w:ind w:firstLine="397"/>
        <w:jc w:val="both"/>
      </w:pPr>
      <w:r>
        <w:rPr>
          <w:rFonts w:ascii="Arial" w:cs="Arial" w:eastAsia="Arial" w:hAnsi="Arial"/>
          <w:sz w:val="24"/>
          <w:szCs w:val="24"/>
        </w:rPr>
        <w:t xml:space="preserve">- отпуска.</w:t>
      </w:r>
    </w:p>
    <w:p>
      <w:pPr>
        <w:spacing w:after="120"/>
        <w:ind w:firstLine="397"/>
        <w:jc w:val="both"/>
      </w:pPr>
      <w:r>
        <w:rPr>
          <w:rFonts w:ascii="Arial" w:cs="Arial" w:eastAsia="Arial" w:hAnsi="Arial"/>
          <w:b/>
          <w:bCs/>
          <w:sz w:val="24"/>
          <w:szCs w:val="24"/>
        </w:rPr>
        <w:t xml:space="preserve">Статья 110. Перерыв в течение рабочего дня (смены) для отдыха и питания</w:t>
      </w:r>
    </w:p>
    <w:p>
      <w:pPr>
        <w:spacing w:after="120"/>
        <w:ind w:firstLine="397"/>
        <w:jc w:val="both"/>
      </w:pPr>
      <w:r>
        <w:rPr>
          <w:rFonts w:ascii="Arial" w:cs="Arial" w:eastAsia="Arial" w:hAnsi="Arial"/>
          <w:sz w:val="24"/>
          <w:szCs w:val="24"/>
        </w:rPr>
        <w:t xml:space="preserve">В течение ежедневной работы (смены) работнику должен быть предоставлен перерыв для отдыха и питания продолжительностью не менее 30 минут и не более 1 часа в совокупности, который в рабочее время не включается.</w:t>
      </w:r>
    </w:p>
    <w:p>
      <w:pPr>
        <w:spacing w:after="120"/>
        <w:ind w:firstLine="397"/>
        <w:jc w:val="both"/>
      </w:pPr>
      <w:r>
        <w:rPr>
          <w:rFonts w:ascii="Arial" w:cs="Arial" w:eastAsia="Arial" w:hAnsi="Arial"/>
          <w:sz w:val="24"/>
          <w:szCs w:val="24"/>
        </w:rPr>
        <w:t xml:space="preserve">Время предоставления перерыва и его конкретная продолжительность устанавливаются правилами внутреннего трудового распорядка организации или по соглашению между работником и работодателем.</w:t>
      </w:r>
    </w:p>
    <w:p>
      <w:pPr>
        <w:spacing w:after="120"/>
        <w:ind w:firstLine="397"/>
        <w:jc w:val="both"/>
      </w:pPr>
      <w:r>
        <w:rPr>
          <w:rFonts w:ascii="Arial" w:cs="Arial" w:eastAsia="Arial" w:hAnsi="Arial"/>
          <w:sz w:val="24"/>
          <w:szCs w:val="24"/>
        </w:rPr>
        <w:t xml:space="preserve">Допускается разделение перерыва на две части. Время обеденного перерыва может устанавливаться в целом для всех работников или отдельно для структурных подразделений, бригад и отдельных групп работников.</w:t>
      </w:r>
    </w:p>
    <w:p>
      <w:pPr>
        <w:spacing w:after="120"/>
        <w:ind w:firstLine="397"/>
        <w:jc w:val="both"/>
      </w:pPr>
      <w:r>
        <w:rPr>
          <w:rFonts w:ascii="Arial" w:cs="Arial" w:eastAsia="Arial" w:hAnsi="Arial"/>
          <w:sz w:val="24"/>
          <w:szCs w:val="24"/>
        </w:rPr>
        <w:t xml:space="preserve">На работах, где по условиям производства (работы) предоставление перерыва для отдыха и питания невозможно, работодатель обязан обеспечить для работника возможность отдыха и приема пищи в рабочее время.</w:t>
      </w:r>
    </w:p>
    <w:p>
      <w:pPr>
        <w:spacing w:after="120"/>
        <w:ind w:firstLine="397"/>
        <w:jc w:val="both"/>
      </w:pPr>
      <w:r>
        <w:rPr>
          <w:rFonts w:ascii="Arial" w:cs="Arial" w:eastAsia="Arial" w:hAnsi="Arial"/>
          <w:sz w:val="24"/>
          <w:szCs w:val="24"/>
        </w:rPr>
        <w:t xml:space="preserve">Перечень таких работ, а также места для отдыха и приема пищи определяются правилами внутреннего трудового распорядка организации.</w:t>
      </w:r>
    </w:p>
    <w:p>
      <w:pPr>
        <w:spacing w:after="120"/>
        <w:ind w:firstLine="397"/>
        <w:jc w:val="both"/>
      </w:pPr>
      <w:r>
        <w:rPr>
          <w:rFonts w:ascii="Arial" w:cs="Arial" w:eastAsia="Arial" w:hAnsi="Arial"/>
          <w:b/>
          <w:bCs/>
          <w:sz w:val="24"/>
          <w:szCs w:val="24"/>
        </w:rPr>
        <w:t xml:space="preserve">Статья 111. Специальные перерывы для обогревания и отдыха</w:t>
      </w:r>
    </w:p>
    <w:p>
      <w:pPr>
        <w:spacing w:after="120"/>
        <w:ind w:firstLine="397"/>
        <w:jc w:val="both"/>
      </w:pPr>
      <w:r>
        <w:rPr>
          <w:rFonts w:ascii="Arial" w:cs="Arial" w:eastAsia="Arial" w:hAnsi="Arial"/>
          <w:sz w:val="24"/>
          <w:szCs w:val="24"/>
        </w:rPr>
        <w:t xml:space="preserve">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условиями труда. Виды этих работ, продолжительность и порядок предоставления таких перерывов определяются правилами внутреннего трудового распорядка организации.</w:t>
      </w:r>
    </w:p>
    <w:p>
      <w:pPr>
        <w:spacing w:after="120"/>
        <w:ind w:firstLine="397"/>
        <w:jc w:val="both"/>
      </w:pPr>
      <w:r>
        <w:rPr>
          <w:rFonts w:ascii="Arial" w:cs="Arial" w:eastAsia="Arial" w:hAnsi="Arial"/>
          <w:sz w:val="24"/>
          <w:szCs w:val="24"/>
        </w:rPr>
        <w:t xml:space="preserve">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случаях, предусмотренных законодательством и коллективным договором,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 и отдыха работников.</w:t>
      </w:r>
    </w:p>
    <w:p>
      <w:pPr>
        <w:spacing w:after="120"/>
        <w:ind w:firstLine="397"/>
        <w:jc w:val="both"/>
      </w:pPr>
      <w:r>
        <w:rPr>
          <w:rFonts w:ascii="Arial" w:cs="Arial" w:eastAsia="Arial" w:hAnsi="Arial"/>
          <w:b/>
          <w:bCs/>
          <w:sz w:val="24"/>
          <w:szCs w:val="24"/>
        </w:rPr>
        <w:t xml:space="preserve">Статья 112. Выходные дни</w:t>
      </w:r>
    </w:p>
    <w:p>
      <w:pPr>
        <w:spacing w:after="120"/>
        <w:ind w:firstLine="397"/>
        <w:jc w:val="both"/>
      </w:pPr>
      <w:r>
        <w:rPr>
          <w:rFonts w:ascii="Arial" w:cs="Arial" w:eastAsia="Arial" w:hAnsi="Arial"/>
          <w:sz w:val="24"/>
          <w:szCs w:val="24"/>
        </w:rPr>
        <w:t xml:space="preserve">Всем работникам предоставляются выходные дни (еженедельный непрерывный отдых). Выходными признаются дни еженедельного отдыха. При пятидневной рабочей неделе предоставляются 2 выходных дня в неделю, при шестидневной рабочей неделе предоставляется 1 выходной день.</w:t>
      </w:r>
    </w:p>
    <w:p>
      <w:pPr>
        <w:spacing w:after="120"/>
        <w:ind w:firstLine="397"/>
        <w:jc w:val="both"/>
      </w:pPr>
      <w:r>
        <w:rPr>
          <w:rFonts w:ascii="Arial" w:cs="Arial" w:eastAsia="Arial" w:hAnsi="Arial"/>
          <w:sz w:val="24"/>
          <w:szCs w:val="24"/>
        </w:rPr>
        <w:t xml:space="preserve">Общим выходным днем (как правило) является воскресенье. В определенных секторах экономики в зависимости от характера производства в коллективном договоре, коллективном соглашении или трудовом договоре может быть определен как выходной день другой день недели. Второй выходной день при пятидневной рабочей неделе устанавливается правилами внутреннего трудового распорядка или графиком работ, если иное не определено по соглашению сторон. Оба выходных дня предоставляются, как правило, подряд.</w:t>
      </w:r>
    </w:p>
    <w:p>
      <w:pPr>
        <w:spacing w:after="120"/>
        <w:ind w:firstLine="397"/>
        <w:jc w:val="both"/>
      </w:pPr>
      <w:r>
        <w:rPr>
          <w:rFonts w:ascii="Arial" w:cs="Arial" w:eastAsia="Arial" w:hAnsi="Arial"/>
          <w:sz w:val="24"/>
          <w:szCs w:val="24"/>
        </w:rPr>
        <w:t xml:space="preserve">В организациях, приостановка работы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k_sw29t95jtvb-ma6-oxg">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Нерабочие праздничные дни</w:t>
      </w:r>
    </w:p>
    <w:p>
      <w:pPr>
        <w:spacing w:after="120"/>
        <w:ind w:firstLine="397"/>
        <w:jc w:val="both"/>
      </w:pPr>
      <w:r>
        <w:rPr>
          <w:rFonts w:ascii="Arial" w:cs="Arial" w:eastAsia="Arial" w:hAnsi="Arial"/>
          <w:sz w:val="24"/>
          <w:szCs w:val="24"/>
        </w:rPr>
        <w:t xml:space="preserve">Нерабочими праздничными днями в Кыргызской Республике являются:</w:t>
      </w:r>
    </w:p>
    <w:p>
      <w:pPr>
        <w:spacing w:after="120"/>
        <w:ind w:firstLine="397"/>
        <w:jc w:val="both"/>
      </w:pPr>
      <w:r>
        <w:rPr>
          <w:rFonts w:ascii="Arial" w:cs="Arial" w:eastAsia="Arial" w:hAnsi="Arial"/>
          <w:sz w:val="24"/>
          <w:szCs w:val="24"/>
        </w:rPr>
        <w:t xml:space="preserve">1 января - Новый год;</w:t>
      </w:r>
    </w:p>
    <w:p>
      <w:pPr>
        <w:spacing w:after="120"/>
        <w:ind w:firstLine="397"/>
        <w:jc w:val="both"/>
      </w:pPr>
      <w:r>
        <w:rPr>
          <w:rFonts w:ascii="Arial" w:cs="Arial" w:eastAsia="Arial" w:hAnsi="Arial"/>
          <w:sz w:val="24"/>
          <w:szCs w:val="24"/>
        </w:rPr>
        <w:t xml:space="preserve">23 февраля - День защитника Отечества;</w:t>
      </w:r>
    </w:p>
    <w:p>
      <w:pPr>
        <w:spacing w:after="120"/>
        <w:ind w:firstLine="397"/>
        <w:jc w:val="both"/>
      </w:pPr>
      <w:r>
        <w:rPr>
          <w:rFonts w:ascii="Arial" w:cs="Arial" w:eastAsia="Arial" w:hAnsi="Arial"/>
          <w:sz w:val="24"/>
          <w:szCs w:val="24"/>
        </w:rPr>
        <w:t xml:space="preserve">8 марта - Международный женский день;</w:t>
      </w:r>
    </w:p>
    <w:p>
      <w:pPr>
        <w:spacing w:after="120"/>
        <w:ind w:firstLine="397"/>
        <w:jc w:val="both"/>
      </w:pPr>
      <w:r>
        <w:rPr>
          <w:rFonts w:ascii="Arial" w:cs="Arial" w:eastAsia="Arial" w:hAnsi="Arial"/>
          <w:sz w:val="24"/>
          <w:szCs w:val="24"/>
        </w:rPr>
        <w:t xml:space="preserve">21 марта - народный праздник Нооруз;</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xofpotutlgxfqheapvcb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июля 2012 года № 97)</w:t>
      </w:r>
    </w:p>
    <w:p>
      <w:pPr>
        <w:spacing w:after="120"/>
        <w:ind w:firstLine="397"/>
        <w:jc w:val="both"/>
      </w:pPr>
      <w:r>
        <w:rPr>
          <w:rFonts w:ascii="Arial" w:cs="Arial" w:eastAsia="Arial" w:hAnsi="Arial"/>
          <w:sz w:val="24"/>
          <w:szCs w:val="24"/>
        </w:rPr>
        <w:t xml:space="preserve">7 апреля – День народной Апрельской революции;</w:t>
      </w:r>
    </w:p>
    <w:p>
      <w:pPr>
        <w:spacing w:after="120"/>
        <w:ind w:firstLine="397"/>
        <w:jc w:val="both"/>
      </w:pPr>
      <w:r>
        <w:rPr>
          <w:rFonts w:ascii="Arial" w:cs="Arial" w:eastAsia="Arial" w:hAnsi="Arial"/>
          <w:sz w:val="24"/>
          <w:szCs w:val="24"/>
        </w:rPr>
        <w:t xml:space="preserve">1 мая - Праздник труда;</w:t>
      </w:r>
    </w:p>
    <w:p>
      <w:pPr>
        <w:spacing w:after="120"/>
        <w:ind w:firstLine="397"/>
        <w:jc w:val="both"/>
      </w:pPr>
      <w:r>
        <w:rPr>
          <w:rFonts w:ascii="Arial" w:cs="Arial" w:eastAsia="Arial" w:hAnsi="Arial"/>
          <w:sz w:val="24"/>
          <w:szCs w:val="24"/>
        </w:rPr>
        <w:t xml:space="preserve">5 мая - День Конституции Кыргызской Республики;</w:t>
      </w:r>
    </w:p>
    <w:p>
      <w:pPr>
        <w:spacing w:after="120"/>
        <w:ind w:firstLine="397"/>
        <w:jc w:val="both"/>
      </w:pPr>
      <w:r>
        <w:rPr>
          <w:rFonts w:ascii="Arial" w:cs="Arial" w:eastAsia="Arial" w:hAnsi="Arial"/>
          <w:sz w:val="24"/>
          <w:szCs w:val="24"/>
        </w:rPr>
        <w:t xml:space="preserve">9 мая - День Победы;</w:t>
      </w:r>
    </w:p>
    <w:p>
      <w:pPr>
        <w:spacing w:after="120"/>
        <w:ind w:firstLine="397"/>
        <w:jc w:val="both"/>
      </w:pPr>
      <w:r>
        <w:rPr>
          <w:rFonts w:ascii="Arial" w:cs="Arial" w:eastAsia="Arial" w:hAnsi="Arial"/>
          <w:sz w:val="24"/>
          <w:szCs w:val="24"/>
        </w:rPr>
        <w:t xml:space="preserve">31 августа - День независимости Кыргызской Республики;</w:t>
      </w:r>
    </w:p>
    <w:p>
      <w:pPr>
        <w:spacing w:after="120"/>
        <w:ind w:firstLine="397"/>
        <w:jc w:val="both"/>
      </w:pPr>
      <w:r>
        <w:rPr>
          <w:rFonts w:ascii="Arial" w:cs="Arial" w:eastAsia="Arial" w:hAnsi="Arial"/>
          <w:sz w:val="24"/>
          <w:szCs w:val="24"/>
        </w:rPr>
        <w:t xml:space="preserve">7 и 8 ноября - Дни истории и памяти предков.</w:t>
      </w:r>
    </w:p>
    <w:p>
      <w:pPr>
        <w:spacing w:after="120"/>
        <w:ind w:firstLine="397"/>
        <w:jc w:val="both"/>
      </w:pPr>
      <w:r>
        <w:rPr>
          <w:rFonts w:ascii="Arial" w:cs="Arial" w:eastAsia="Arial" w:hAnsi="Arial"/>
          <w:sz w:val="24"/>
          <w:szCs w:val="24"/>
        </w:rPr>
        <w:t xml:space="preserve">Мусульманские праздники "Орозо айт", "Курман айт", определяемые по лунному календарю, и 7 января - Рождество Христово (православное рождество) являются нерабочими праздничными днями.</w:t>
      </w:r>
    </w:p>
    <w:p>
      <w:pPr>
        <w:spacing w:after="120"/>
        <w:ind w:firstLine="397"/>
        <w:jc w:val="both"/>
      </w:pPr>
      <w:r>
        <w:rPr>
          <w:rFonts w:ascii="Arial" w:cs="Arial" w:eastAsia="Arial" w:hAnsi="Arial"/>
          <w:sz w:val="24"/>
          <w:szCs w:val="24"/>
        </w:rPr>
        <w:t xml:space="preserve">При совпадении выходного и нерабочего праздничного дней выходной день переносится на следующий после праздничного рабочий день.</w:t>
      </w:r>
    </w:p>
    <w:p>
      <w:pPr>
        <w:spacing w:after="120"/>
        <w:ind w:firstLine="397"/>
        <w:jc w:val="both"/>
      </w:pPr>
      <w:r>
        <w:rPr>
          <w:rFonts w:ascii="Arial" w:cs="Arial" w:eastAsia="Arial" w:hAnsi="Arial"/>
          <w:sz w:val="24"/>
          <w:szCs w:val="24"/>
        </w:rPr>
        <w:t xml:space="preserve">В целях рационального использования работниками выходных и нерабочих праздничных дней Правительство Кыргызской Республики вправе переносить выходные дни на другие дни.</w:t>
      </w:r>
    </w:p>
    <w:p>
      <w:pPr>
        <w:spacing w:after="120"/>
        <w:ind w:firstLine="397"/>
        <w:jc w:val="both"/>
      </w:pPr>
      <w:r>
        <w:rPr>
          <w:rFonts w:ascii="Arial" w:cs="Arial" w:eastAsia="Arial" w:hAnsi="Arial"/>
          <w:i/>
          <w:iCs/>
          <w:sz w:val="24"/>
          <w:szCs w:val="24"/>
        </w:rPr>
        <w:t xml:space="preserve">(В редакции Законов КР от </w:t>
      </w:r>
      <w:hyperlink w:history="1" r:id="rIdqwckabqi4r_yqgog27rkb">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mkhd7z5ff2yeli1d7lj8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t7xsevpt7smdbx1tfnixf">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zd4pwxmqt_meczga1ket_">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prnaxgxmi2yefu8dbfrjc">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vj4b8onk5qjnwiwusm4im">
        <w:r>
          <w:rPr>
            <w:rFonts w:ascii="Arial" w:cs="Arial" w:eastAsia="Arial" w:hAnsi="Arial"/>
            <w:i/>
            <w:iCs/>
            <w:color w:val="1D4ED8"/>
            <w:sz w:val="24"/>
            <w:szCs w:val="24"/>
            <w:u w:val="single"/>
          </w:rPr>
          <w:t xml:space="preserve">20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114.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как правило, запрещается.</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с их письменного согласия в следующих случаях:</w:t>
      </w:r>
    </w:p>
    <w:p>
      <w:pPr>
        <w:spacing w:after="120"/>
        <w:ind w:firstLine="397"/>
        <w:jc w:val="both"/>
      </w:pPr>
      <w:r>
        <w:rPr>
          <w:rFonts w:ascii="Arial" w:cs="Arial" w:eastAsia="Arial" w:hAnsi="Arial"/>
          <w:sz w:val="24"/>
          <w:szCs w:val="24"/>
        </w:rPr>
        <w:t xml:space="preserve">для предотвращения производственной аварии, катастрофы, устранения последствий производственной аварии, катастрофы либо стихийного бедствия;</w:t>
      </w:r>
    </w:p>
    <w:p>
      <w:pPr>
        <w:spacing w:after="120"/>
        <w:ind w:firstLine="397"/>
        <w:jc w:val="both"/>
      </w:pPr>
      <w:r>
        <w:rPr>
          <w:rFonts w:ascii="Arial" w:cs="Arial" w:eastAsia="Arial" w:hAnsi="Arial"/>
          <w:sz w:val="24"/>
          <w:szCs w:val="24"/>
        </w:rPr>
        <w:t xml:space="preserve">для предотвращения несчастных случаев, уничтожения или порчи имущества;</w:t>
      </w:r>
    </w:p>
    <w:p>
      <w:pPr>
        <w:spacing w:after="120"/>
        <w:ind w:firstLine="397"/>
        <w:jc w:val="both"/>
      </w:pPr>
      <w:r>
        <w:rPr>
          <w:rFonts w:ascii="Arial" w:cs="Arial" w:eastAsia="Arial" w:hAnsi="Arial"/>
          <w:sz w:val="24"/>
          <w:szCs w:val="24"/>
        </w:rPr>
        <w:t xml:space="preserve">для выполнения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pPr>
        <w:spacing w:after="120"/>
        <w:ind w:firstLine="397"/>
        <w:jc w:val="both"/>
      </w:pPr>
      <w:r>
        <w:rPr>
          <w:rFonts w:ascii="Arial" w:cs="Arial" w:eastAsia="Arial" w:hAnsi="Arial"/>
          <w:sz w:val="24"/>
          <w:szCs w:val="24"/>
        </w:rPr>
        <w:t xml:space="preserve">В нерабочие праздничные дни допускаются работы, приостановка которых невозможна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pPr>
        <w:spacing w:after="120"/>
        <w:ind w:firstLine="397"/>
        <w:jc w:val="both"/>
      </w:pPr>
      <w:r>
        <w:rPr>
          <w:rFonts w:ascii="Arial" w:cs="Arial" w:eastAsia="Arial" w:hAnsi="Arial"/>
          <w:sz w:val="24"/>
          <w:szCs w:val="24"/>
        </w:rPr>
        <w:t xml:space="preserve">Допускается привлечение к работе в выходные и нерабочие праздничные дни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в организациях, финансируемых из бюджета, в порядке, устанавливаемом Правительством Кыргызской Республики, а в иных организациях - в порядке, установленном коллективным договором.</w:t>
      </w:r>
    </w:p>
    <w:p>
      <w:pPr>
        <w:spacing w:after="120"/>
        <w:ind w:firstLine="397"/>
        <w:jc w:val="both"/>
      </w:pPr>
      <w:r>
        <w:rPr>
          <w:rFonts w:ascii="Arial" w:cs="Arial" w:eastAsia="Arial" w:hAnsi="Arial"/>
          <w:sz w:val="24"/>
          <w:szCs w:val="24"/>
        </w:rPr>
        <w:t xml:space="preserve">В других случаях привлечение к работе в выходные и нерабочие праздничные дни допускается с письменного согласия работника и с согласия представительного органа работников данной организации.</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беременных женщин к работе в выходные и нерабочие праздничные дни допускается только в случае,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по письменному распоряжению работодателя.</w:t>
      </w:r>
    </w:p>
    <w:p>
      <w:pPr>
        <w:spacing w:after="120"/>
        <w:ind w:firstLine="397"/>
        <w:jc w:val="both"/>
      </w:pPr>
      <w:r>
        <w:rPr>
          <w:rFonts w:ascii="Arial" w:cs="Arial" w:eastAsia="Arial" w:hAnsi="Arial"/>
          <w:b/>
          <w:bCs/>
          <w:sz w:val="24"/>
          <w:szCs w:val="24"/>
        </w:rPr>
        <w:t xml:space="preserve">Статья 115. Компенсация за работу в выходной и нерабочий праздничный день</w:t>
      </w:r>
    </w:p>
    <w:p>
      <w:pPr>
        <w:spacing w:after="120"/>
        <w:ind w:firstLine="397"/>
        <w:jc w:val="both"/>
      </w:pPr>
      <w:r>
        <w:rPr>
          <w:rFonts w:ascii="Arial" w:cs="Arial" w:eastAsia="Arial" w:hAnsi="Arial"/>
          <w:sz w:val="24"/>
          <w:szCs w:val="24"/>
        </w:rPr>
        <w:t xml:space="preserve">Работа в выходной и нерабочий праздничный день может компенсироваться по соглашению сторон предоставлением другого дня отдыха или присоединением к трудовому отпуску, или в денежной форме не менее чем в двойном размере.</w:t>
      </w:r>
    </w:p>
    <w:p>
      <w:pPr>
        <w:spacing w:after="120"/>
        <w:ind w:firstLine="397"/>
        <w:jc w:val="both"/>
      </w:pPr>
      <w:r>
        <w:rPr>
          <w:rFonts w:ascii="Arial" w:cs="Arial" w:eastAsia="Arial" w:hAnsi="Arial"/>
          <w:b/>
          <w:bCs/>
          <w:sz w:val="24"/>
          <w:szCs w:val="24"/>
        </w:rPr>
        <w:t xml:space="preserve">Статья 116. Ежегодные оплачиваемые отпуска</w:t>
      </w:r>
    </w:p>
    <w:p>
      <w:pPr>
        <w:spacing w:after="120"/>
        <w:ind w:firstLine="397"/>
        <w:jc w:val="both"/>
      </w:pPr>
      <w:r>
        <w:rPr>
          <w:rFonts w:ascii="Arial" w:cs="Arial" w:eastAsia="Arial" w:hAnsi="Arial"/>
          <w:sz w:val="24"/>
          <w:szCs w:val="24"/>
        </w:rPr>
        <w:t xml:space="preserve">Работникам предоставляются ежегодные отпуска с сохранением места работы (должности) и среднего заработка.</w:t>
      </w:r>
    </w:p>
    <w:p>
      <w:pPr>
        <w:spacing w:after="120"/>
        <w:ind w:firstLine="397"/>
        <w:jc w:val="both"/>
      </w:pPr>
      <w:r>
        <w:rPr>
          <w:rFonts w:ascii="Arial" w:cs="Arial" w:eastAsia="Arial" w:hAnsi="Arial"/>
          <w:b/>
          <w:bCs/>
          <w:sz w:val="24"/>
          <w:szCs w:val="24"/>
        </w:rPr>
        <w:t xml:space="preserve">Статья 117. Продолжительность ежегодного основного оплачиваемого отпуска</w:t>
      </w:r>
    </w:p>
    <w:p>
      <w:pPr>
        <w:spacing w:after="120"/>
        <w:ind w:firstLine="397"/>
        <w:jc w:val="both"/>
      </w:pPr>
      <w:r>
        <w:rPr>
          <w:rFonts w:ascii="Arial" w:cs="Arial" w:eastAsia="Arial" w:hAnsi="Arial"/>
          <w:sz w:val="24"/>
          <w:szCs w:val="24"/>
        </w:rPr>
        <w:t xml:space="preserve">Ежегодный основной оплачиваемый отпуск предоставляется работникам продолжительностью 28 календарных дней.</w:t>
      </w:r>
    </w:p>
    <w:p>
      <w:pPr>
        <w:spacing w:after="120"/>
        <w:ind w:firstLine="397"/>
        <w:jc w:val="both"/>
      </w:pPr>
      <w:r>
        <w:rPr>
          <w:rFonts w:ascii="Arial" w:cs="Arial" w:eastAsia="Arial" w:hAnsi="Arial"/>
          <w:sz w:val="24"/>
          <w:szCs w:val="24"/>
        </w:rPr>
        <w:t xml:space="preserve">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законами.</w:t>
      </w:r>
    </w:p>
    <w:p>
      <w:pPr>
        <w:spacing w:after="120"/>
        <w:ind w:firstLine="397"/>
        <w:jc w:val="both"/>
      </w:pPr>
      <w:r>
        <w:rPr>
          <w:rFonts w:ascii="Arial" w:cs="Arial" w:eastAsia="Arial" w:hAnsi="Arial"/>
          <w:b/>
          <w:bCs/>
          <w:sz w:val="24"/>
          <w:szCs w:val="24"/>
        </w:rPr>
        <w:t xml:space="preserve">Статья 118. Удлиненный основной отпуск</w:t>
      </w:r>
    </w:p>
    <w:p>
      <w:pPr>
        <w:spacing w:after="120"/>
        <w:ind w:firstLine="397"/>
        <w:jc w:val="both"/>
      </w:pPr>
      <w:r>
        <w:rPr>
          <w:rFonts w:ascii="Arial" w:cs="Arial" w:eastAsia="Arial" w:hAnsi="Arial"/>
          <w:sz w:val="24"/>
          <w:szCs w:val="24"/>
        </w:rPr>
        <w:t xml:space="preserve">Удлиненный основной отпуск продолжительностью более 28 календарных дней устанавливается:</w:t>
      </w:r>
    </w:p>
    <w:p>
      <w:pPr>
        <w:spacing w:after="120"/>
        <w:ind w:firstLine="397"/>
        <w:jc w:val="both"/>
      </w:pPr>
      <w:r>
        <w:rPr>
          <w:rFonts w:ascii="Arial" w:cs="Arial" w:eastAsia="Arial" w:hAnsi="Arial"/>
          <w:sz w:val="24"/>
          <w:szCs w:val="24"/>
        </w:rPr>
        <w:t xml:space="preserve">1) государственным служащим в соответствии с законом Кыргызской Республики;</w:t>
      </w:r>
    </w:p>
    <w:p>
      <w:pPr>
        <w:spacing w:after="120"/>
        <w:ind w:firstLine="397"/>
        <w:jc w:val="both"/>
      </w:pPr>
      <w:r>
        <w:rPr>
          <w:rFonts w:ascii="Arial" w:cs="Arial" w:eastAsia="Arial" w:hAnsi="Arial"/>
          <w:sz w:val="24"/>
          <w:szCs w:val="24"/>
        </w:rPr>
        <w:t xml:space="preserve">2) работникам в возрасте до 18 лет (в том числе принятым для прохождения производственного обучения) и лицам с ограниченными возможностями здоровья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pPr>
        <w:spacing w:after="120"/>
        <w:ind w:firstLine="397"/>
        <w:jc w:val="both"/>
      </w:pPr>
      <w:r>
        <w:rPr>
          <w:rFonts w:ascii="Arial" w:cs="Arial" w:eastAsia="Arial" w:hAnsi="Arial"/>
          <w:sz w:val="24"/>
          <w:szCs w:val="24"/>
        </w:rPr>
        <w:t xml:space="preserve">3) работникам предприятий лесной промышленности и лесного хозяйства - 30 календарных дней. Перечень производств, работ, профессий и должностей, работа в которых дает право на удлиненный основной отпуск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119. Ежегодные дополнительные оплачиваемые отпуска</w:t>
      </w:r>
    </w:p>
    <w:p>
      <w:pPr>
        <w:spacing w:after="120"/>
        <w:ind w:firstLine="397"/>
        <w:jc w:val="both"/>
      </w:pPr>
      <w:r>
        <w:rPr>
          <w:rFonts w:ascii="Arial" w:cs="Arial" w:eastAsia="Arial" w:hAnsi="Arial"/>
          <w:sz w:val="24"/>
          <w:szCs w:val="24"/>
        </w:rP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условиях высокогорья и отдаленных и труднодоступных зонах, а также в других случаях, предусмотренных законами.</w:t>
      </w:r>
    </w:p>
    <w:p>
      <w:pPr>
        <w:spacing w:after="120"/>
        <w:ind w:firstLine="397"/>
        <w:jc w:val="both"/>
      </w:pPr>
      <w:r>
        <w:rPr>
          <w:rFonts w:ascii="Arial" w:cs="Arial" w:eastAsia="Arial" w:hAnsi="Arial"/>
          <w:sz w:val="24"/>
          <w:szCs w:val="24"/>
        </w:rPr>
        <w:t xml:space="preserve">Организации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законами. Порядок и условия предоставления этих отпусков определяются коллективными договорами или локальными нормативными актами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5delhi-jwo0a4wgnb1a9x">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Ежегодный дополнительный оплачиваемый отпуск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Ежегодный дополнительный оплачиваемый отпуск предоставляется работникам, занятым на работах с вредными и (или) опасными условиями труда: на подземных горных работах и открытых горных работах, в разрезах и карьерах, в зонах радиоактивного заражения, на других работах, связанных с неустранимым неблагоприятным воздействием на здоровье человека вредных физических, химических, биологических и иных факторов.</w:t>
      </w:r>
    </w:p>
    <w:p>
      <w:pPr>
        <w:spacing w:after="120"/>
        <w:ind w:firstLine="397"/>
        <w:jc w:val="both"/>
      </w:pPr>
      <w:r>
        <w:rPr>
          <w:rFonts w:ascii="Arial" w:cs="Arial" w:eastAsia="Arial" w:hAnsi="Arial"/>
          <w:sz w:val="24"/>
          <w:szCs w:val="24"/>
        </w:rPr>
        <w:t xml:space="preserve">Перечни производств, работ, профессий и должностей, работа в которых дает право на дополнительный оплачиваемый отпуск за работу с вредными и (или) опасными условиями труда, а также минимальная продолжительность этого отпуска и условия его предоставления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121. Ежегодный дополнительный оплачиваемый отпуск за особый характер работы</w:t>
      </w:r>
    </w:p>
    <w:p>
      <w:pPr>
        <w:spacing w:after="120"/>
        <w:ind w:firstLine="397"/>
        <w:jc w:val="both"/>
      </w:pPr>
      <w:r>
        <w:rPr>
          <w:rFonts w:ascii="Arial" w:cs="Arial" w:eastAsia="Arial" w:hAnsi="Arial"/>
          <w:sz w:val="24"/>
          <w:szCs w:val="24"/>
        </w:rPr>
        <w:t xml:space="preserve">Ежегодный дополнительный оплачиваемый отпуск за особый характер работы предоставляется отдельным категориям работников, труд которых связан с особенностями выполнения работы.</w:t>
      </w:r>
    </w:p>
    <w:p>
      <w:pPr>
        <w:spacing w:after="120"/>
        <w:ind w:firstLine="397"/>
        <w:jc w:val="both"/>
      </w:pPr>
      <w:r>
        <w:rPr>
          <w:rFonts w:ascii="Arial" w:cs="Arial" w:eastAsia="Arial" w:hAnsi="Arial"/>
          <w:sz w:val="24"/>
          <w:szCs w:val="24"/>
        </w:rPr>
        <w:t xml:space="preserve">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122. Ежегодный дополнительный оплачиваемый отпуск работникам с ненормированным рабочим днем</w:t>
      </w:r>
    </w:p>
    <w:p>
      <w:pPr>
        <w:spacing w:after="120"/>
        <w:ind w:firstLine="397"/>
        <w:jc w:val="both"/>
      </w:pPr>
      <w:r>
        <w:rPr>
          <w:rFonts w:ascii="Arial" w:cs="Arial" w:eastAsia="Arial" w:hAnsi="Arial"/>
          <w:sz w:val="24"/>
          <w:szCs w:val="24"/>
        </w:rPr>
        <w:t xml:space="preserve">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организации и который не может быть менее трех календарных дней. В случае когда такой отпуск не предоставляется, переработка сверх нормальной продолжительности рабочего времени с письменного согласия работника компенсируется как сверхурочная работа.</w:t>
      </w:r>
    </w:p>
    <w:p>
      <w:pPr>
        <w:spacing w:after="120"/>
        <w:ind w:firstLine="397"/>
        <w:jc w:val="both"/>
      </w:pPr>
      <w:r>
        <w:rPr>
          <w:rFonts w:ascii="Arial" w:cs="Arial" w:eastAsia="Arial" w:hAnsi="Arial"/>
          <w:sz w:val="24"/>
          <w:szCs w:val="24"/>
        </w:rPr>
        <w:t xml:space="preserve">Порядок и условия предоставления ежегодного дополнительного оплачиваемого отпуска работникам с ненормированным рабочим днем в организациях, финансируемых из республиканского бюджета, устанавливаются Правительством Кыргызской Республики, а в организациях, финансируемых из местного бюджета, - органами местного самоуправления.</w:t>
      </w:r>
    </w:p>
    <w:p>
      <w:pPr>
        <w:spacing w:after="120"/>
        <w:ind w:firstLine="397"/>
        <w:jc w:val="both"/>
      </w:pPr>
      <w:r>
        <w:rPr>
          <w:rFonts w:ascii="Arial" w:cs="Arial" w:eastAsia="Arial" w:hAnsi="Arial"/>
          <w:b/>
          <w:bCs/>
          <w:sz w:val="24"/>
          <w:szCs w:val="24"/>
        </w:rPr>
        <w:t xml:space="preserve">Статья 123. Исчисление продолжительности ежегодных оплачиваемых отпусков</w:t>
      </w:r>
    </w:p>
    <w:p>
      <w:pPr>
        <w:spacing w:after="120"/>
        <w:ind w:firstLine="397"/>
        <w:jc w:val="both"/>
      </w:pPr>
      <w:r>
        <w:rPr>
          <w:rFonts w:ascii="Arial" w:cs="Arial" w:eastAsia="Arial" w:hAnsi="Arial"/>
          <w:sz w:val="24"/>
          <w:szCs w:val="24"/>
        </w:rPr>
        <w:t xml:space="preserve">Продолжительность ежегодных основного и дополнительных оплачиваемых отпусков работников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ind w:firstLine="397"/>
        <w:jc w:val="both"/>
      </w:pPr>
      <w:r>
        <w:rPr>
          <w:rFonts w:ascii="Arial" w:cs="Arial" w:eastAsia="Arial" w:hAnsi="Arial"/>
          <w:sz w:val="24"/>
          <w:szCs w:val="24"/>
        </w:rPr>
        <w:t xml:space="preserve">В случаях, предусмотренных настоящим Кодексом, иными нормативными правовыми актами, содержащими нормы трудового права, соглашениями, коллективными и трудовыми договорами, продолжительность ежегодного основного оплачиваемого отпуска рассчитывается в рабочих днях по графику шестидневной рабочей недели.</w:t>
      </w:r>
    </w:p>
    <w:p>
      <w:pPr>
        <w:spacing w:after="120"/>
        <w:ind w:firstLine="397"/>
        <w:jc w:val="both"/>
      </w:pPr>
      <w:r>
        <w:rPr>
          <w:rFonts w:ascii="Arial" w:cs="Arial" w:eastAsia="Arial" w:hAnsi="Arial"/>
          <w:sz w:val="24"/>
          <w:szCs w:val="24"/>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spacing w:after="120"/>
        <w:ind w:firstLine="397"/>
        <w:jc w:val="both"/>
      </w:pPr>
      <w:r>
        <w:rPr>
          <w:rFonts w:ascii="Arial" w:cs="Arial" w:eastAsia="Arial" w:hAnsi="Arial"/>
          <w:i/>
          <w:iCs/>
          <w:sz w:val="24"/>
          <w:szCs w:val="24"/>
        </w:rPr>
        <w:t xml:space="preserve">(В редакции Закона КР от </w:t>
      </w:r>
      <w:hyperlink w:history="1" r:id="rIdvxkrsbiqe5rz--_eg_fxc">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Рабочий год</w:t>
      </w:r>
    </w:p>
    <w:p>
      <w:pPr>
        <w:spacing w:after="120"/>
        <w:ind w:firstLine="397"/>
        <w:jc w:val="both"/>
      </w:pPr>
      <w:r>
        <w:rPr>
          <w:rFonts w:ascii="Arial" w:cs="Arial" w:eastAsia="Arial" w:hAnsi="Arial"/>
          <w:sz w:val="24"/>
          <w:szCs w:val="24"/>
        </w:rPr>
        <w:t xml:space="preserve">Рабочий год, за который предоставляется ежегодный трудовой отпуск - промежуток времени, равный по продолжительности календарному году, но исчисляемый для каждого работника со дня приема на работу.</w:t>
      </w:r>
    </w:p>
    <w:p>
      <w:pPr>
        <w:spacing w:after="120"/>
        <w:ind w:firstLine="397"/>
        <w:jc w:val="both"/>
      </w:pPr>
      <w:r>
        <w:rPr>
          <w:rFonts w:ascii="Arial" w:cs="Arial" w:eastAsia="Arial" w:hAnsi="Arial"/>
          <w:b/>
          <w:bCs/>
          <w:sz w:val="24"/>
          <w:szCs w:val="24"/>
        </w:rPr>
        <w:t xml:space="preserve">Статья 125. Периоды, включаемые в рабочий год, дающий право на ежегодный основной оплачиваемый отпуск</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включаются:</w:t>
      </w:r>
    </w:p>
    <w:p>
      <w:pPr>
        <w:spacing w:after="120"/>
        <w:ind w:firstLine="397"/>
        <w:jc w:val="both"/>
      </w:pPr>
      <w:r>
        <w:rPr>
          <w:rFonts w:ascii="Arial" w:cs="Arial" w:eastAsia="Arial" w:hAnsi="Arial"/>
          <w:sz w:val="24"/>
          <w:szCs w:val="24"/>
        </w:rPr>
        <w:t xml:space="preserve">время фактической работы;</w:t>
      </w:r>
    </w:p>
    <w:p>
      <w:pPr>
        <w:spacing w:after="120"/>
        <w:ind w:firstLine="397"/>
        <w:jc w:val="both"/>
      </w:pPr>
      <w:r>
        <w:rPr>
          <w:rFonts w:ascii="Arial" w:cs="Arial" w:eastAsia="Arial" w:hAnsi="Arial"/>
          <w:sz w:val="24"/>
          <w:szCs w:val="24"/>
        </w:rPr>
        <w:t xml:space="preserve">время, когда работник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120"/>
        <w:ind w:firstLine="397"/>
        <w:jc w:val="both"/>
      </w:pPr>
      <w:r>
        <w:rPr>
          <w:rFonts w:ascii="Arial" w:cs="Arial" w:eastAsia="Arial" w:hAnsi="Arial"/>
          <w:sz w:val="24"/>
          <w:szCs w:val="24"/>
        </w:rPr>
        <w:t xml:space="preserve">время вынужденного прогула при незаконном увольнении или отстранении от работы и последующем восстановлении на прежней работе;</w:t>
      </w:r>
    </w:p>
    <w:p>
      <w:pPr>
        <w:spacing w:after="120"/>
        <w:ind w:firstLine="397"/>
        <w:jc w:val="both"/>
      </w:pPr>
      <w:r>
        <w:rPr>
          <w:rFonts w:ascii="Arial" w:cs="Arial" w:eastAsia="Arial" w:hAnsi="Arial"/>
          <w:sz w:val="24"/>
          <w:szCs w:val="24"/>
        </w:rPr>
        <w:t xml:space="preserve">другие периоды времени, предусмотренные коллективным договором, трудовым договором или локальным нормативным актом организации.</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не включается:</w:t>
      </w:r>
    </w:p>
    <w:p>
      <w:pPr>
        <w:spacing w:after="120"/>
        <w:ind w:firstLine="397"/>
        <w:jc w:val="both"/>
      </w:pPr>
      <w:r>
        <w:rPr>
          <w:rFonts w:ascii="Arial" w:cs="Arial" w:eastAsia="Arial" w:hAnsi="Arial"/>
          <w:sz w:val="24"/>
          <w:szCs w:val="24"/>
        </w:rP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history="1" r:id="rIdsqialximkpy8m2kunjwro">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время отпусков по уходу за ребенком до достижения им установленного законом возраста;</w:t>
      </w:r>
    </w:p>
    <w:p>
      <w:pPr>
        <w:spacing w:after="120"/>
        <w:ind w:firstLine="397"/>
        <w:jc w:val="both"/>
      </w:pPr>
      <w:r>
        <w:rPr>
          <w:rFonts w:ascii="Arial" w:cs="Arial" w:eastAsia="Arial" w:hAnsi="Arial"/>
          <w:sz w:val="24"/>
          <w:szCs w:val="24"/>
        </w:rPr>
        <w:t xml:space="preserve">время предоставляемых по просьбе работника отпусков без сохранения заработной платы продолжительностью более 14 календарных дней.</w:t>
      </w:r>
    </w:p>
    <w:p>
      <w:pPr>
        <w:spacing w:after="120"/>
        <w:ind w:firstLine="397"/>
        <w:jc w:val="both"/>
      </w:pPr>
      <w:r>
        <w:rPr>
          <w:rFonts w:ascii="Arial" w:cs="Arial" w:eastAsia="Arial" w:hAnsi="Arial"/>
          <w:sz w:val="24"/>
          <w:szCs w:val="24"/>
        </w:rPr>
        <w:t xml:space="preserve">В рабочий год,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pPr>
        <w:spacing w:after="120"/>
        <w:ind w:firstLine="397"/>
        <w:jc w:val="both"/>
      </w:pPr>
      <w:r>
        <w:rPr>
          <w:rFonts w:ascii="Arial" w:cs="Arial" w:eastAsia="Arial" w:hAnsi="Arial"/>
          <w:b/>
          <w:bCs/>
          <w:sz w:val="24"/>
          <w:szCs w:val="24"/>
        </w:rPr>
        <w:t xml:space="preserve">Статья 126. Порядок предоставления ежегодных оплачиваемых отпусков</w:t>
      </w:r>
    </w:p>
    <w:p>
      <w:pPr>
        <w:spacing w:after="120"/>
        <w:ind w:firstLine="397"/>
        <w:jc w:val="both"/>
      </w:pPr>
      <w:r>
        <w:rPr>
          <w:rFonts w:ascii="Arial" w:cs="Arial" w:eastAsia="Arial" w:hAnsi="Arial"/>
          <w:sz w:val="24"/>
          <w:szCs w:val="24"/>
        </w:rPr>
        <w:t xml:space="preserve">Оплачиваемый отпуск должен предоставляться ежегодно.</w:t>
      </w:r>
    </w:p>
    <w:p>
      <w:pPr>
        <w:spacing w:after="120"/>
        <w:ind w:firstLine="397"/>
        <w:jc w:val="both"/>
      </w:pPr>
      <w:r>
        <w:rPr>
          <w:rFonts w:ascii="Arial" w:cs="Arial" w:eastAsia="Arial" w:hAnsi="Arial"/>
          <w:sz w:val="24"/>
          <w:szCs w:val="24"/>
        </w:rPr>
        <w:t xml:space="preserve">Право на использование отпуска за первый год работы возникает у работника по истечении 11 месяцев его непрерывной работы в данной организации. По соглашению сторон оплачиваемый отпуск работнику может быть предоставлен и до истечения 11 месяцев.</w:t>
      </w:r>
    </w:p>
    <w:p>
      <w:pPr>
        <w:spacing w:after="120"/>
        <w:ind w:firstLine="397"/>
        <w:jc w:val="both"/>
      </w:pPr>
      <w:r>
        <w:rPr>
          <w:rFonts w:ascii="Arial" w:cs="Arial" w:eastAsia="Arial" w:hAnsi="Arial"/>
          <w:sz w:val="24"/>
          <w:szCs w:val="24"/>
        </w:rPr>
        <w:t xml:space="preserve">До истечения 11 месяцев непрерывной работы оплачиваемый отпуск по заявлению работника должен быть предоставлен:</w:t>
      </w:r>
    </w:p>
    <w:p>
      <w:pPr>
        <w:spacing w:after="120"/>
        <w:ind w:firstLine="397"/>
        <w:jc w:val="both"/>
      </w:pPr>
      <w:r>
        <w:rPr>
          <w:rFonts w:ascii="Arial" w:cs="Arial" w:eastAsia="Arial" w:hAnsi="Arial"/>
          <w:sz w:val="24"/>
          <w:szCs w:val="24"/>
        </w:rPr>
        <w:t xml:space="preserve">1) женщинам - перед отпуском по беременности и родам или непосредственно после него;</w:t>
      </w:r>
    </w:p>
    <w:p>
      <w:pPr>
        <w:spacing w:after="120"/>
        <w:ind w:firstLine="397"/>
        <w:jc w:val="both"/>
      </w:pPr>
      <w:r>
        <w:rPr>
          <w:rFonts w:ascii="Arial" w:cs="Arial" w:eastAsia="Arial" w:hAnsi="Arial"/>
          <w:sz w:val="24"/>
          <w:szCs w:val="24"/>
        </w:rPr>
        <w:t xml:space="preserve">2) работникам в возрасте до 18 лет;</w:t>
      </w:r>
    </w:p>
    <w:p>
      <w:pPr>
        <w:spacing w:after="120"/>
        <w:ind w:firstLine="397"/>
        <w:jc w:val="both"/>
      </w:pPr>
      <w:r>
        <w:rPr>
          <w:rFonts w:ascii="Arial" w:cs="Arial" w:eastAsia="Arial" w:hAnsi="Arial"/>
          <w:sz w:val="24"/>
          <w:szCs w:val="24"/>
        </w:rPr>
        <w:t xml:space="preserve">3) совместителям, если трудовой отпуск по основному месту работы приходится на период до 11 месяцев работы по совместительству;</w:t>
      </w:r>
    </w:p>
    <w:p>
      <w:pPr>
        <w:spacing w:after="120"/>
        <w:ind w:firstLine="397"/>
        <w:jc w:val="both"/>
      </w:pPr>
      <w:r>
        <w:rPr>
          <w:rFonts w:ascii="Arial" w:cs="Arial" w:eastAsia="Arial" w:hAnsi="Arial"/>
          <w:sz w:val="24"/>
          <w:szCs w:val="24"/>
        </w:rPr>
        <w:t xml:space="preserve">4) работникам, усыновившим ребенка (детей) в возрасте до 3 месяцев;</w:t>
      </w:r>
    </w:p>
    <w:p>
      <w:pPr>
        <w:spacing w:after="120"/>
        <w:ind w:firstLine="397"/>
        <w:jc w:val="both"/>
      </w:pPr>
      <w:r>
        <w:rPr>
          <w:rFonts w:ascii="Arial" w:cs="Arial" w:eastAsia="Arial" w:hAnsi="Arial"/>
          <w:sz w:val="24"/>
          <w:szCs w:val="24"/>
        </w:rPr>
        <w:t xml:space="preserve">5) в других случаях, предусмотренных законами.</w:t>
      </w:r>
    </w:p>
    <w:p>
      <w:pPr>
        <w:spacing w:after="120"/>
        <w:ind w:firstLine="397"/>
        <w:jc w:val="both"/>
      </w:pPr>
      <w:r>
        <w:rPr>
          <w:rFonts w:ascii="Arial" w:cs="Arial" w:eastAsia="Arial" w:hAnsi="Arial"/>
          <w:sz w:val="24"/>
          <w:szCs w:val="24"/>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pPr>
        <w:spacing w:after="120"/>
        <w:ind w:firstLine="397"/>
        <w:jc w:val="both"/>
      </w:pPr>
      <w:r>
        <w:rPr>
          <w:rFonts w:ascii="Arial" w:cs="Arial" w:eastAsia="Arial" w:hAnsi="Arial"/>
          <w:sz w:val="24"/>
          <w:szCs w:val="24"/>
        </w:rPr>
        <w:t xml:space="preserve">Допускается, кроме случаев, изложенных в пунктах первом и третьем части третьей настоящей статьи, предоставление отпуска пропорционально отработанной части рабочего года, но не менее 14 календарных дней.</w:t>
      </w:r>
    </w:p>
    <w:p>
      <w:pPr>
        <w:spacing w:after="120"/>
        <w:ind w:firstLine="397"/>
        <w:jc w:val="both"/>
      </w:pPr>
      <w:r>
        <w:rPr>
          <w:rFonts w:ascii="Arial" w:cs="Arial" w:eastAsia="Arial" w:hAnsi="Arial"/>
          <w:sz w:val="24"/>
          <w:szCs w:val="24"/>
        </w:rPr>
        <w:t xml:space="preserve">При авансировании основного отпуска до истечения 11 месяцев в первом рабочем году дополнительные трудовые отпуска, на которые имеет право работник, предоставляются пропорционально отработанной части рабочего года, если иное не предусмотрено коллективным или трудовым договорами.</w:t>
      </w:r>
    </w:p>
    <w:p>
      <w:pPr>
        <w:spacing w:after="120"/>
        <w:ind w:firstLine="397"/>
        <w:jc w:val="both"/>
      </w:pPr>
      <w:r>
        <w:rPr>
          <w:rFonts w:ascii="Arial" w:cs="Arial" w:eastAsia="Arial" w:hAnsi="Arial"/>
          <w:sz w:val="24"/>
          <w:szCs w:val="24"/>
        </w:rPr>
        <w:t xml:space="preserve">Право на компенсацию за неиспользованный трудовой отпуск у работника возникает в случае, если он проработал не менее одного месяца.</w:t>
      </w:r>
    </w:p>
    <w:p>
      <w:pPr>
        <w:spacing w:after="120"/>
        <w:ind w:firstLine="397"/>
        <w:jc w:val="both"/>
      </w:pPr>
      <w:r>
        <w:rPr>
          <w:rFonts w:ascii="Arial" w:cs="Arial" w:eastAsia="Arial" w:hAnsi="Arial"/>
          <w:i/>
          <w:iCs/>
          <w:sz w:val="24"/>
          <w:szCs w:val="24"/>
        </w:rPr>
        <w:t xml:space="preserve">(В редакции Закона КР от </w:t>
      </w:r>
      <w:hyperlink w:history="1" r:id="rIdo_g83ot4haih3pb6-a9ss">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Оформление и учет отпусков</w:t>
      </w:r>
    </w:p>
    <w:p>
      <w:pPr>
        <w:spacing w:after="120"/>
        <w:ind w:firstLine="397"/>
        <w:jc w:val="both"/>
      </w:pPr>
      <w:r>
        <w:rPr>
          <w:rFonts w:ascii="Arial" w:cs="Arial" w:eastAsia="Arial" w:hAnsi="Arial"/>
          <w:sz w:val="24"/>
          <w:szCs w:val="24"/>
        </w:rPr>
        <w:t xml:space="preserve">Отпуска оформляются приказом (распоряжением, постановлением) или запиской об отпуске, которые подписываются от имени работодателя уполномоченным лицом.</w:t>
      </w:r>
    </w:p>
    <w:p>
      <w:pPr>
        <w:spacing w:after="120"/>
        <w:ind w:firstLine="397"/>
        <w:jc w:val="both"/>
      </w:pPr>
      <w:r>
        <w:rPr>
          <w:rFonts w:ascii="Arial" w:cs="Arial" w:eastAsia="Arial" w:hAnsi="Arial"/>
          <w:sz w:val="24"/>
          <w:szCs w:val="24"/>
        </w:rPr>
        <w:t xml:space="preserve">Работодатель обязан обеспечить учет отпусков.</w:t>
      </w:r>
    </w:p>
    <w:p>
      <w:pPr>
        <w:spacing w:after="120"/>
        <w:ind w:firstLine="397"/>
        <w:jc w:val="both"/>
      </w:pPr>
      <w:r>
        <w:rPr>
          <w:rFonts w:ascii="Arial" w:cs="Arial" w:eastAsia="Arial" w:hAnsi="Arial"/>
          <w:sz w:val="24"/>
          <w:szCs w:val="24"/>
        </w:rPr>
        <w:t xml:space="preserve">Примерная форма записки об отпуске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128. Очередность предоставления ежегодных оплачиваемых отпусков</w:t>
      </w:r>
    </w:p>
    <w:p>
      <w:pPr>
        <w:spacing w:after="120"/>
        <w:ind w:firstLine="397"/>
        <w:jc w:val="both"/>
      </w:pPr>
      <w:r>
        <w:rPr>
          <w:rFonts w:ascii="Arial" w:cs="Arial" w:eastAsia="Arial" w:hAnsi="Arial"/>
          <w:sz w:val="24"/>
          <w:szCs w:val="24"/>
        </w:rPr>
        <w:t xml:space="preserve">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2 недели до наступления календарного года. График отпусков обязателен как для работодателя, так и для работника.</w:t>
      </w:r>
    </w:p>
    <w:p>
      <w:pPr>
        <w:spacing w:after="120"/>
        <w:ind w:firstLine="397"/>
        <w:jc w:val="both"/>
      </w:pPr>
      <w:r>
        <w:rPr>
          <w:rFonts w:ascii="Arial" w:cs="Arial" w:eastAsia="Arial" w:hAnsi="Arial"/>
          <w:sz w:val="24"/>
          <w:szCs w:val="24"/>
        </w:rPr>
        <w:t xml:space="preserve">О времени начала отпуска работник должен быть извещен не позднее чем за 2 недели до его начала. Оплата отпуска работнику должна быть произведена не позднее чем за 3 дня до его начала.</w:t>
      </w:r>
    </w:p>
    <w:p>
      <w:pPr>
        <w:spacing w:after="120"/>
        <w:ind w:firstLine="397"/>
        <w:jc w:val="both"/>
      </w:pPr>
      <w:r>
        <w:rPr>
          <w:rFonts w:ascii="Arial" w:cs="Arial" w:eastAsia="Arial" w:hAnsi="Arial"/>
          <w:sz w:val="24"/>
          <w:szCs w:val="24"/>
        </w:rPr>
        <w:t xml:space="preserve">Отдельным категориям работников в случаях, предусмотренных настоящим Кодексом, иными законами, ежегодный оплачиваемый отпуск предоставляется по их желанию в удобное для них время.</w:t>
      </w:r>
    </w:p>
    <w:p>
      <w:pPr>
        <w:spacing w:after="120"/>
        <w:ind w:firstLine="397"/>
        <w:jc w:val="both"/>
      </w:pPr>
      <w:r>
        <w:rPr>
          <w:rFonts w:ascii="Arial" w:cs="Arial" w:eastAsia="Arial" w:hAnsi="Arial"/>
          <w:b/>
          <w:bCs/>
          <w:sz w:val="24"/>
          <w:szCs w:val="24"/>
        </w:rPr>
        <w:t xml:space="preserve">Статья 129. Продление или перенесение ежегодного оплачиваемого отпуска</w:t>
      </w:r>
    </w:p>
    <w:p>
      <w:pPr>
        <w:spacing w:after="120"/>
        <w:ind w:firstLine="397"/>
        <w:jc w:val="both"/>
      </w:pPr>
      <w:r>
        <w:rPr>
          <w:rFonts w:ascii="Arial" w:cs="Arial" w:eastAsia="Arial" w:hAnsi="Arial"/>
          <w:sz w:val="24"/>
          <w:szCs w:val="24"/>
        </w:rPr>
        <w:t xml:space="preserve">Ежегодный оплачиваемый отпуск должен быть продлен в случаях:</w:t>
      </w:r>
    </w:p>
    <w:p>
      <w:pPr>
        <w:spacing w:after="120"/>
        <w:ind w:firstLine="397"/>
        <w:jc w:val="both"/>
      </w:pPr>
      <w:r>
        <w:rPr>
          <w:rFonts w:ascii="Arial" w:cs="Arial" w:eastAsia="Arial" w:hAnsi="Arial"/>
          <w:sz w:val="24"/>
          <w:szCs w:val="24"/>
        </w:rPr>
        <w:t xml:space="preserve">- временной нетрудоспособности работника;</w:t>
      </w:r>
    </w:p>
    <w:p>
      <w:pPr>
        <w:spacing w:after="120"/>
        <w:ind w:firstLine="397"/>
        <w:jc w:val="both"/>
      </w:pPr>
      <w:r>
        <w:rPr>
          <w:rFonts w:ascii="Arial" w:cs="Arial" w:eastAsia="Arial" w:hAnsi="Arial"/>
          <w:sz w:val="24"/>
          <w:szCs w:val="24"/>
        </w:rPr>
        <w:t xml:space="preserve">- выполнения работником во время ежегодного оплачиваемого отпуска государственных обязанностей, если законом предусмотрено для этого освобождение от работы;</w:t>
      </w:r>
    </w:p>
    <w:p>
      <w:pPr>
        <w:spacing w:after="120"/>
        <w:ind w:firstLine="397"/>
        <w:jc w:val="both"/>
      </w:pPr>
      <w:r>
        <w:rPr>
          <w:rFonts w:ascii="Arial" w:cs="Arial" w:eastAsia="Arial" w:hAnsi="Arial"/>
          <w:sz w:val="24"/>
          <w:szCs w:val="24"/>
        </w:rPr>
        <w:t xml:space="preserve">- в других случаях, предусмотренных законами, коллективными договорами или локальными нормативными актами организации.</w:t>
      </w:r>
    </w:p>
    <w:p>
      <w:pPr>
        <w:spacing w:after="120"/>
        <w:ind w:firstLine="397"/>
        <w:jc w:val="both"/>
      </w:pPr>
      <w:r>
        <w:rPr>
          <w:rFonts w:ascii="Arial" w:cs="Arial" w:eastAsia="Arial" w:hAnsi="Arial"/>
          <w:sz w:val="24"/>
          <w:szCs w:val="24"/>
        </w:rPr>
        <w:t xml:space="preserve">Если причины, перечисленные в части первой настоящей статьи, наступили до начала отпуска, отпуск по желанию работника переносится на другое время текущего рабочего года, определяемое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Работник обязан письменно уведомить работодателя о причинах, препятствующих использованию отпуска в запланированный срок, и о продлении отпуска.</w:t>
      </w:r>
    </w:p>
    <w:p>
      <w:pPr>
        <w:spacing w:after="120"/>
        <w:ind w:firstLine="397"/>
        <w:jc w:val="both"/>
      </w:pPr>
      <w:r>
        <w:rPr>
          <w:rFonts w:ascii="Arial" w:cs="Arial" w:eastAsia="Arial" w:hAnsi="Arial"/>
          <w:sz w:val="24"/>
          <w:szCs w:val="24"/>
        </w:rPr>
        <w:t xml:space="preserve">Отпуск по заявлению работника переносится на другой срок, если работнику своевременно не была произведена оплата за время отпуска либо работник был предупрежден о времени начала отпуска позднее чем за 2 недели до его начала.</w:t>
      </w:r>
    </w:p>
    <w:p>
      <w:pPr>
        <w:spacing w:after="120"/>
        <w:ind w:firstLine="397"/>
        <w:jc w:val="both"/>
      </w:pPr>
      <w:r>
        <w:rPr>
          <w:rFonts w:ascii="Arial" w:cs="Arial" w:eastAsia="Arial" w:hAnsi="Arial"/>
          <w:sz w:val="24"/>
          <w:szCs w:val="24"/>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w:t>
      </w:r>
    </w:p>
    <w:p>
      <w:pPr>
        <w:spacing w:after="120"/>
        <w:ind w:firstLine="397"/>
        <w:jc w:val="both"/>
      </w:pPr>
      <w:r>
        <w:rPr>
          <w:rFonts w:ascii="Arial" w:cs="Arial" w:eastAsia="Arial" w:hAnsi="Arial"/>
          <w:sz w:val="24"/>
          <w:szCs w:val="24"/>
        </w:rPr>
        <w:t xml:space="preserve">Запрещается непредоставление ежегодного оплачиваемого отпуска в течение 2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В случае непредоставления ежегодного оплачиваемого отпуска работник не теряет права на его использование или денежную компенсацию за все годы невыхода в отпуск.</w:t>
      </w:r>
    </w:p>
    <w:p>
      <w:pPr>
        <w:spacing w:after="120"/>
        <w:ind w:firstLine="397"/>
        <w:jc w:val="both"/>
      </w:pPr>
      <w:r>
        <w:rPr>
          <w:rFonts w:ascii="Arial" w:cs="Arial" w:eastAsia="Arial" w:hAnsi="Arial"/>
          <w:i/>
          <w:iCs/>
          <w:sz w:val="24"/>
          <w:szCs w:val="24"/>
        </w:rPr>
        <w:t xml:space="preserve">(В редакции Закона КР от </w:t>
      </w:r>
      <w:hyperlink w:history="1" r:id="rIdyalfvauir1jzmah7fqgop">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130. Разделение ежегодного оплачиваемого отпуска на части. Отзыв из отпуска</w:t>
      </w:r>
    </w:p>
    <w:p>
      <w:pPr>
        <w:spacing w:after="120"/>
        <w:ind w:firstLine="397"/>
        <w:jc w:val="both"/>
      </w:pPr>
      <w:r>
        <w:rPr>
          <w:rFonts w:ascii="Arial" w:cs="Arial" w:eastAsia="Arial" w:hAnsi="Arial"/>
          <w:sz w:val="24"/>
          <w:szCs w:val="24"/>
        </w:rPr>
        <w:t xml:space="preserve">По соглашению между работником и работодателем ежегодный оплачиваемый отпуск может быть разделен на части. При этом продолжительность первой части должна быть не менее 14 календарных дней.</w:t>
      </w:r>
    </w:p>
    <w:p>
      <w:pPr>
        <w:spacing w:after="120"/>
        <w:ind w:firstLine="397"/>
        <w:jc w:val="both"/>
      </w:pPr>
      <w:r>
        <w:rPr>
          <w:rFonts w:ascii="Arial" w:cs="Arial" w:eastAsia="Arial" w:hAnsi="Arial"/>
          <w:sz w:val="24"/>
          <w:szCs w:val="24"/>
        </w:rPr>
        <w:t xml:space="preserve">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120"/>
        <w:ind w:firstLine="397"/>
        <w:jc w:val="both"/>
      </w:pPr>
      <w:r>
        <w:rPr>
          <w:rFonts w:ascii="Arial" w:cs="Arial" w:eastAsia="Arial" w:hAnsi="Arial"/>
          <w:sz w:val="24"/>
          <w:szCs w:val="24"/>
        </w:rPr>
        <w:t xml:space="preserve">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4vwdtmgr2esd73ztuooau">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131. Замена ежегодного оплачиваемого отпуска денежной компенсацией</w:t>
      </w:r>
    </w:p>
    <w:p>
      <w:pPr>
        <w:spacing w:after="120"/>
        <w:ind w:firstLine="397"/>
        <w:jc w:val="both"/>
      </w:pPr>
      <w:r>
        <w:rPr>
          <w:rFonts w:ascii="Arial" w:cs="Arial" w:eastAsia="Arial" w:hAnsi="Arial"/>
          <w:sz w:val="24"/>
          <w:szCs w:val="24"/>
        </w:rPr>
        <w:t xml:space="preserve">Часть отпуска, превышающая 14 календарных дней, по письменному заявлению работника может быть заменена денежной компенсацией.</w:t>
      </w:r>
    </w:p>
    <w:p>
      <w:pPr>
        <w:spacing w:after="120"/>
        <w:ind w:firstLine="397"/>
        <w:jc w:val="both"/>
      </w:pPr>
      <w:r>
        <w:rPr>
          <w:rFonts w:ascii="Arial" w:cs="Arial" w:eastAsia="Arial" w:hAnsi="Arial"/>
          <w:sz w:val="24"/>
          <w:szCs w:val="24"/>
        </w:rPr>
        <w:t xml:space="preserve">Замена ежегодного основного оплачиваемого отпуска денежной компенсацией не допускается в отношении работников в возрасте до 18 лет, а также работников, занятых на тяжелых работах и работах с вредными и (или) опасными условиями труда.</w:t>
      </w:r>
    </w:p>
    <w:p>
      <w:pPr>
        <w:spacing w:after="120"/>
        <w:ind w:firstLine="397"/>
        <w:jc w:val="both"/>
      </w:pPr>
      <w:r>
        <w:rPr>
          <w:rFonts w:ascii="Arial" w:cs="Arial" w:eastAsia="Arial" w:hAnsi="Arial"/>
          <w:b/>
          <w:bCs/>
          <w:sz w:val="24"/>
          <w:szCs w:val="24"/>
        </w:rPr>
        <w:t xml:space="preserve">Статья 132. Реализация права на отпуск при увольнении работника</w:t>
      </w:r>
    </w:p>
    <w:p>
      <w:pPr>
        <w:spacing w:after="120"/>
        <w:ind w:firstLine="397"/>
        <w:jc w:val="both"/>
      </w:pPr>
      <w:r>
        <w:rPr>
          <w:rFonts w:ascii="Arial" w:cs="Arial" w:eastAsia="Arial" w:hAnsi="Arial"/>
          <w:sz w:val="24"/>
          <w:szCs w:val="24"/>
        </w:rPr>
        <w:t xml:space="preserve">При увольнении работнику выплачивается денежная компенсация за все неиспользованные им отпуска.</w:t>
      </w:r>
    </w:p>
    <w:p>
      <w:pPr>
        <w:spacing w:after="120"/>
        <w:ind w:firstLine="397"/>
        <w:jc w:val="both"/>
      </w:pPr>
      <w:r>
        <w:rPr>
          <w:rFonts w:ascii="Arial" w:cs="Arial" w:eastAsia="Arial" w:hAnsi="Arial"/>
          <w:sz w:val="24"/>
          <w:szCs w:val="24"/>
        </w:rPr>
        <w:t xml:space="preserve">По письменному заявлению работника неиспользованные отпуска могут быть предоставлены ему с последующим увольнением (кроме случаев увольнения за виновные действия). При этом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договора. В этом случае также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окончания отпуска, если на его место не приглашен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wq5hjh8yyjkidu3cvfbxa">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133. Отпуска без сохранения заработной платы</w:t>
      </w:r>
    </w:p>
    <w:p>
      <w:pPr>
        <w:spacing w:after="120"/>
        <w:ind w:firstLine="397"/>
        <w:jc w:val="both"/>
      </w:pPr>
      <w:r>
        <w:rPr>
          <w:rFonts w:ascii="Arial" w:cs="Arial" w:eastAsia="Arial" w:hAnsi="Arial"/>
          <w:sz w:val="24"/>
          <w:szCs w:val="24"/>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Работодатель обязан на основании заявления работника предоставить отпуск без сохранения заработной платы в следующих случаях:</w:t>
      </w:r>
    </w:p>
    <w:p>
      <w:pPr>
        <w:spacing w:after="120"/>
        <w:ind w:firstLine="397"/>
        <w:jc w:val="both"/>
      </w:pPr>
      <w:r>
        <w:rPr>
          <w:rFonts w:ascii="Arial" w:cs="Arial" w:eastAsia="Arial" w:hAnsi="Arial"/>
          <w:sz w:val="24"/>
          <w:szCs w:val="24"/>
        </w:rPr>
        <w:t xml:space="preserve">участникам Великой Отечественной войны и приравненным к ним по льготам лицам, участникам ликвидации аварии на Чернобыльской АЭС - до 14 календарных дней в году;</w:t>
      </w:r>
    </w:p>
    <w:p>
      <w:pPr>
        <w:spacing w:after="120"/>
        <w:ind w:firstLine="397"/>
        <w:jc w:val="both"/>
      </w:pPr>
      <w:r>
        <w:rPr>
          <w:rFonts w:ascii="Arial" w:cs="Arial" w:eastAsia="Arial" w:hAnsi="Arial"/>
          <w:sz w:val="24"/>
          <w:szCs w:val="24"/>
        </w:rPr>
        <w:t xml:space="preserve">родителям и женам (мужьям) военнослужащих, погибших вследствие ранения, контузии или увечья, полученных при защите страны, либо вследствие заболевания, связанного с пребыванием на фронте, - до 14 календарных дней в году;</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 до 60 календарных дней в году;</w:t>
      </w:r>
    </w:p>
    <w:p>
      <w:pPr>
        <w:spacing w:after="120"/>
        <w:ind w:firstLine="397"/>
        <w:jc w:val="both"/>
      </w:pPr>
      <w:r>
        <w:rPr>
          <w:rFonts w:ascii="Arial" w:cs="Arial" w:eastAsia="Arial" w:hAnsi="Arial"/>
          <w:sz w:val="24"/>
          <w:szCs w:val="24"/>
        </w:rPr>
        <w:t xml:space="preserve">работникам - в случае рождения ребенка, регистрации брака, смерти близких родственников - до 5 календарных дней;</w:t>
      </w:r>
    </w:p>
    <w:p>
      <w:pPr>
        <w:spacing w:after="120"/>
        <w:ind w:firstLine="397"/>
        <w:jc w:val="both"/>
      </w:pPr>
      <w:r>
        <w:rPr>
          <w:rFonts w:ascii="Arial" w:cs="Arial" w:eastAsia="Arial" w:hAnsi="Arial"/>
          <w:sz w:val="24"/>
          <w:szCs w:val="24"/>
        </w:rPr>
        <w:t xml:space="preserve">в других случаях, предусмотренных настоящим Кодексом, иными законодательными актами либо коллективным договором.</w:t>
      </w:r>
    </w:p>
    <w:p>
      <w:pPr>
        <w:spacing w:after="120"/>
        <w:ind w:firstLine="397"/>
        <w:jc w:val="both"/>
      </w:pPr>
      <w:r>
        <w:rPr>
          <w:rFonts w:ascii="Arial" w:cs="Arial" w:eastAsia="Arial" w:hAnsi="Arial"/>
          <w:sz w:val="24"/>
          <w:szCs w:val="24"/>
        </w:rPr>
        <w:t xml:space="preserve">В период нахождения работника в отпуске без сохранения заработной платы за ним сохраняется место работы (должность).</w:t>
      </w:r>
    </w:p>
    <w:p>
      <w:pPr>
        <w:spacing w:after="120"/>
        <w:ind w:firstLine="397"/>
        <w:jc w:val="both"/>
      </w:pPr>
      <w:r>
        <w:rPr>
          <w:rFonts w:ascii="Arial" w:cs="Arial" w:eastAsia="Arial" w:hAnsi="Arial"/>
          <w:sz w:val="24"/>
          <w:szCs w:val="24"/>
        </w:rPr>
        <w:t xml:space="preserve">Не допускается отправление работника в отпуск без сохранения заработной платы по инициативе работодателя.</w:t>
      </w:r>
    </w:p>
    <w:p>
      <w:pPr>
        <w:spacing w:after="120"/>
        <w:ind w:firstLine="397"/>
        <w:jc w:val="both"/>
      </w:pPr>
      <w:r>
        <w:rPr>
          <w:rFonts w:ascii="Arial" w:cs="Arial" w:eastAsia="Arial" w:hAnsi="Arial"/>
          <w:i/>
          <w:iCs/>
          <w:sz w:val="24"/>
          <w:szCs w:val="24"/>
        </w:rPr>
        <w:t xml:space="preserve">(В редакции Закона КР от </w:t>
      </w:r>
      <w:hyperlink w:history="1" r:id="rIdm1uwmhdd9c-963kujrye7">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bp9bqp9xjvixo9fcwwor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20 ноября 2012 года № 185 внесены изменения в часть вторую статьи 133, изложенную на государственном языке.</w:t>
      </w:r>
    </w:p>
    <w:p>
      <w:pPr>
        <w:spacing w:after="120"/>
        <w:ind w:firstLine="397"/>
        <w:jc w:val="both"/>
      </w:pPr>
      <w:r>
        <w:rPr>
          <w:rFonts w:ascii="Arial" w:cs="Arial" w:eastAsia="Arial" w:hAnsi="Arial"/>
          <w:b/>
          <w:bCs/>
          <w:sz w:val="24"/>
          <w:szCs w:val="24"/>
        </w:rPr>
        <w:t xml:space="preserve">Статья 134. Право отдельных категорий работников на использование ежегодного трудового отпуска в любое удобное для них время или в определенный период</w:t>
      </w:r>
    </w:p>
    <w:p>
      <w:pPr>
        <w:spacing w:after="120"/>
        <w:ind w:firstLine="397"/>
        <w:jc w:val="both"/>
      </w:pPr>
      <w:r>
        <w:rPr>
          <w:rFonts w:ascii="Arial" w:cs="Arial" w:eastAsia="Arial" w:hAnsi="Arial"/>
          <w:sz w:val="24"/>
          <w:szCs w:val="24"/>
        </w:rPr>
        <w:t xml:space="preserve">Право на использование ежегодного трудового отпуска в любое удобное для работника время предоставляется:</w:t>
      </w:r>
    </w:p>
    <w:p>
      <w:pPr>
        <w:spacing w:after="120"/>
        <w:ind w:firstLine="397"/>
        <w:jc w:val="both"/>
      </w:pPr>
      <w:r>
        <w:rPr>
          <w:rFonts w:ascii="Arial" w:cs="Arial" w:eastAsia="Arial" w:hAnsi="Arial"/>
          <w:sz w:val="24"/>
          <w:szCs w:val="24"/>
        </w:rPr>
        <w:t xml:space="preserve">1) работникам, имеющим двух и более детей в возрасте до 14 лет или ребенка с ограниченными возможностями здоровья в возрасте до 18 лет;</w:t>
      </w:r>
    </w:p>
    <w:p>
      <w:pPr>
        <w:spacing w:after="120"/>
        <w:ind w:firstLine="397"/>
        <w:jc w:val="both"/>
      </w:pPr>
      <w:r>
        <w:rPr>
          <w:rFonts w:ascii="Arial" w:cs="Arial" w:eastAsia="Arial" w:hAnsi="Arial"/>
          <w:sz w:val="24"/>
          <w:szCs w:val="24"/>
        </w:rPr>
        <w:t xml:space="preserve">2) работникам - участникам Великой Отечественной войны и приравненным к ним по льготам лицам;</w:t>
      </w:r>
    </w:p>
    <w:p>
      <w:pPr>
        <w:spacing w:after="120"/>
        <w:ind w:firstLine="397"/>
        <w:jc w:val="both"/>
      </w:pPr>
      <w:r>
        <w:rPr>
          <w:rFonts w:ascii="Arial" w:cs="Arial" w:eastAsia="Arial" w:hAnsi="Arial"/>
          <w:sz w:val="24"/>
          <w:szCs w:val="24"/>
        </w:rPr>
        <w:t xml:space="preserve">3) работникам, которым это право предоставлено </w:t>
      </w:r>
      <w:hyperlink w:history="1" r:id="rIdczfk3n1pbeyisj6zgaqg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w:t>
      </w:r>
    </w:p>
    <w:p>
      <w:pPr>
        <w:spacing w:after="120"/>
        <w:ind w:firstLine="397"/>
        <w:jc w:val="both"/>
      </w:pPr>
      <w:r>
        <w:rPr>
          <w:rFonts w:ascii="Arial" w:cs="Arial" w:eastAsia="Arial" w:hAnsi="Arial"/>
          <w:sz w:val="24"/>
          <w:szCs w:val="24"/>
        </w:rPr>
        <w:t xml:space="preserve">4) лицам с ограниченными возможностями здоровья.</w:t>
      </w:r>
    </w:p>
    <w:p>
      <w:pPr>
        <w:spacing w:after="120"/>
        <w:ind w:firstLine="397"/>
        <w:jc w:val="both"/>
      </w:pPr>
      <w:r>
        <w:rPr>
          <w:rFonts w:ascii="Arial" w:cs="Arial" w:eastAsia="Arial" w:hAnsi="Arial"/>
          <w:sz w:val="24"/>
          <w:szCs w:val="24"/>
        </w:rPr>
        <w:t xml:space="preserve">Право на внеочередное использование трудового отпуска в определенный период предоставляется в любое удобное для них время года:</w:t>
      </w:r>
    </w:p>
    <w:p>
      <w:pPr>
        <w:spacing w:after="120"/>
        <w:ind w:firstLine="397"/>
        <w:jc w:val="both"/>
      </w:pPr>
      <w:r>
        <w:rPr>
          <w:rFonts w:ascii="Arial" w:cs="Arial" w:eastAsia="Arial" w:hAnsi="Arial"/>
          <w:sz w:val="24"/>
          <w:szCs w:val="24"/>
        </w:rPr>
        <w:t xml:space="preserve">1) работникам в возрасте до 18 лет - в летнее время (июнь-август);</w:t>
      </w:r>
    </w:p>
    <w:p>
      <w:pPr>
        <w:spacing w:after="120"/>
        <w:ind w:firstLine="397"/>
        <w:jc w:val="both"/>
      </w:pPr>
      <w:r>
        <w:rPr>
          <w:rFonts w:ascii="Arial" w:cs="Arial" w:eastAsia="Arial" w:hAnsi="Arial"/>
          <w:sz w:val="24"/>
          <w:szCs w:val="24"/>
        </w:rPr>
        <w:t xml:space="preserve">2) работникам, обучающимся без отрыва от производства в общеобразовательных, начальных, средних профессиональных и высших учебных заведениях, - перед проведением или во время проведения установочных занятий, выполнения учебных работ, сдачи экзаменов и зачетов;</w:t>
      </w:r>
    </w:p>
    <w:p>
      <w:pPr>
        <w:spacing w:after="120"/>
        <w:ind w:firstLine="397"/>
        <w:jc w:val="both"/>
      </w:pPr>
      <w:r>
        <w:rPr>
          <w:rFonts w:ascii="Arial" w:cs="Arial" w:eastAsia="Arial" w:hAnsi="Arial"/>
          <w:sz w:val="24"/>
          <w:szCs w:val="24"/>
        </w:rPr>
        <w:t xml:space="preserve">3) работникам, жены которых находятся в отпуске по беременности и родам, - в период этого отпуска;</w:t>
      </w:r>
    </w:p>
    <w:p>
      <w:pPr>
        <w:spacing w:after="120"/>
        <w:ind w:firstLine="397"/>
        <w:jc w:val="both"/>
      </w:pPr>
      <w:r>
        <w:rPr>
          <w:rFonts w:ascii="Arial" w:cs="Arial" w:eastAsia="Arial" w:hAnsi="Arial"/>
          <w:sz w:val="24"/>
          <w:szCs w:val="24"/>
        </w:rPr>
        <w:t xml:space="preserve">4) работающим по совместительству - одновременно с отпуском по основной работе;</w:t>
      </w:r>
    </w:p>
    <w:p>
      <w:pPr>
        <w:spacing w:after="120"/>
        <w:ind w:firstLine="397"/>
        <w:jc w:val="both"/>
      </w:pPr>
      <w:r>
        <w:rPr>
          <w:rFonts w:ascii="Arial" w:cs="Arial" w:eastAsia="Arial" w:hAnsi="Arial"/>
          <w:sz w:val="24"/>
          <w:szCs w:val="24"/>
        </w:rPr>
        <w:t xml:space="preserve">5) беременным женщинам;</w:t>
      </w:r>
    </w:p>
    <w:p>
      <w:pPr>
        <w:spacing w:after="120"/>
        <w:ind w:firstLine="397"/>
        <w:jc w:val="both"/>
      </w:pPr>
      <w:r>
        <w:rPr>
          <w:rFonts w:ascii="Arial" w:cs="Arial" w:eastAsia="Arial" w:hAnsi="Arial"/>
          <w:sz w:val="24"/>
          <w:szCs w:val="24"/>
        </w:rPr>
        <w:t xml:space="preserve">6) одиноким матерям, имеющим ребенка в возрасте до 14 лет.</w:t>
      </w:r>
    </w:p>
    <w:p>
      <w:pPr>
        <w:spacing w:after="120"/>
        <w:ind w:firstLine="397"/>
        <w:jc w:val="both"/>
      </w:pPr>
      <w:r>
        <w:rPr>
          <w:rFonts w:ascii="Arial" w:cs="Arial" w:eastAsia="Arial" w:hAnsi="Arial"/>
          <w:b/>
          <w:bCs/>
          <w:sz w:val="24"/>
          <w:szCs w:val="24"/>
        </w:rPr>
        <w:t xml:space="preserve">Статья 135. Порядок исчисления продолжительности трудового отпуска пропорционально отработанному времени</w:t>
      </w:r>
    </w:p>
    <w:p>
      <w:pPr>
        <w:spacing w:after="120"/>
        <w:ind w:firstLine="397"/>
        <w:jc w:val="both"/>
      </w:pPr>
      <w:r>
        <w:rPr>
          <w:rFonts w:ascii="Arial" w:cs="Arial" w:eastAsia="Arial" w:hAnsi="Arial"/>
          <w:sz w:val="24"/>
          <w:szCs w:val="24"/>
        </w:rPr>
        <w:t xml:space="preserve">Продолжительность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120"/>
        <w:ind w:firstLine="39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120"/>
        <w:ind w:firstLine="397"/>
        <w:jc w:val="both"/>
      </w:pPr>
      <w:r>
        <w:rPr>
          <w:rFonts w:ascii="Arial" w:cs="Arial" w:eastAsia="Arial" w:hAnsi="Arial"/>
          <w:sz w:val="24"/>
          <w:szCs w:val="24"/>
        </w:rPr>
        <w:t xml:space="preserve">Расчет отработанных в рабочем году полных месяцев производится следующим образом:</w:t>
      </w:r>
    </w:p>
    <w:p>
      <w:pPr>
        <w:spacing w:after="120"/>
        <w:ind w:firstLine="397"/>
        <w:jc w:val="both"/>
      </w:pPr>
      <w:r>
        <w:rPr>
          <w:rFonts w:ascii="Arial" w:cs="Arial" w:eastAsia="Arial" w:hAnsi="Arial"/>
          <w:sz w:val="24"/>
          <w:szCs w:val="24"/>
        </w:rPr>
        <w:t xml:space="preserve">1) подсчитываются дни, включаемые в рабочий год;</w:t>
      </w:r>
    </w:p>
    <w:p>
      <w:pPr>
        <w:spacing w:after="120"/>
        <w:ind w:firstLine="39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120"/>
        <w:ind w:firstLine="39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120"/>
        <w:ind w:firstLine="397"/>
        <w:jc w:val="both"/>
      </w:pPr>
      <w:r>
        <w:rPr>
          <w:rFonts w:ascii="Arial" w:cs="Arial" w:eastAsia="Arial" w:hAnsi="Arial"/>
          <w:b/>
          <w:bCs/>
          <w:sz w:val="24"/>
          <w:szCs w:val="24"/>
        </w:rPr>
        <w:t xml:space="preserve">Статья 136.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в порядке, предусмотренном </w:t>
      </w:r>
      <w:hyperlink w:history="1" r:id="rIdbcxmip2pq1min_d4zkni4">
        <w:r>
          <w:rPr>
            <w:rFonts w:ascii="Arial" w:cs="Arial" w:eastAsia="Arial" w:hAnsi="Arial"/>
            <w:color w:val="1D4ED8"/>
            <w:sz w:val="24"/>
            <w:szCs w:val="24"/>
            <w:u w:val="single"/>
          </w:rPr>
          <w:t xml:space="preserve">статьей 307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137. Отпуска по уходу за ребенком</w:t>
      </w:r>
    </w:p>
    <w:p>
      <w:pPr>
        <w:spacing w:after="120"/>
        <w:ind w:firstLine="397"/>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отпуск по уходу за ребенком до достижения им возраста трех лет может быть предоставлен в любое время и любой продолжительности.</w:t>
      </w:r>
    </w:p>
    <w:p>
      <w:pPr>
        <w:spacing w:after="120"/>
        <w:ind w:firstLine="397"/>
        <w:jc w:val="both"/>
      </w:pPr>
      <w:r>
        <w:rPr>
          <w:rFonts w:ascii="Arial" w:cs="Arial" w:eastAsia="Arial" w:hAnsi="Arial"/>
          <w:sz w:val="24"/>
          <w:szCs w:val="24"/>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120"/>
        <w:ind w:firstLine="397"/>
        <w:jc w:val="both"/>
      </w:pPr>
      <w:r>
        <w:rPr>
          <w:rFonts w:ascii="Arial" w:cs="Arial" w:eastAsia="Arial" w:hAnsi="Arial"/>
          <w:sz w:val="24"/>
          <w:szCs w:val="24"/>
        </w:rPr>
        <w:t xml:space="preserve">По заявлению женщины или лиц, указанных в части второй настоящей статьи, во время нахождения в отпусках по уходу за ребенком они могут работать на условиях неполного рабочего времени или на дому.</w:t>
      </w:r>
    </w:p>
    <w:p>
      <w:pPr>
        <w:spacing w:after="120"/>
        <w:ind w:firstLine="397"/>
        <w:jc w:val="both"/>
      </w:pPr>
      <w:r>
        <w:rPr>
          <w:rFonts w:ascii="Arial" w:cs="Arial" w:eastAsia="Arial" w:hAnsi="Arial"/>
          <w:sz w:val="24"/>
          <w:szCs w:val="24"/>
        </w:rPr>
        <w:t xml:space="preserve">За указанными работниками за время отпусков по уходу за ребенком сохраняется место работы (должность).</w:t>
      </w:r>
    </w:p>
    <w:p>
      <w:pPr>
        <w:spacing w:after="120"/>
        <w:ind w:firstLine="397"/>
        <w:jc w:val="both"/>
      </w:pPr>
      <w:r>
        <w:rPr>
          <w:rFonts w:ascii="Arial" w:cs="Arial" w:eastAsia="Arial" w:hAnsi="Arial"/>
          <w:sz w:val="24"/>
          <w:szCs w:val="24"/>
        </w:rPr>
        <w:t xml:space="preserve">Отпуска по уходу за ребенком засчитываются в общий трудовой стаж, а также в стаж работы по специальности (кроме случаев назначения пенсии на льготных условиях, за выслугу лет и других случаях, установленных иными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Законов КР от </w:t>
      </w:r>
      <w:hyperlink w:history="1" r:id="rIdgjb1-umnmsl0be7bi3zld">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lr0yuvji7fpqmgcyhixpy">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138. Отпуска работникам, усыновившим новорожденных детей</w:t>
      </w:r>
    </w:p>
    <w:p>
      <w:pPr>
        <w:spacing w:after="120"/>
        <w:ind w:firstLine="397"/>
        <w:jc w:val="both"/>
      </w:pPr>
      <w:r>
        <w:rPr>
          <w:rFonts w:ascii="Arial" w:cs="Arial" w:eastAsia="Arial" w:hAnsi="Arial"/>
          <w:sz w:val="24"/>
          <w:szCs w:val="24"/>
        </w:rPr>
        <w:t xml:space="preserve">Работникам, усыновившим ребенка в возрасте до трех месяцев, предоставляется отпуск по беременности и родам в порядке, предусмотренном </w:t>
      </w:r>
      <w:hyperlink w:history="1" r:id="rIdrot3hbci4bzksmv1vsct_">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с выплатой за этот период пособия по беременности и родам.</w:t>
      </w:r>
    </w:p>
    <w:p>
      <w:pPr>
        <w:spacing w:after="120"/>
        <w:ind w:firstLine="397"/>
        <w:jc w:val="both"/>
      </w:pPr>
      <w:r>
        <w:rPr>
          <w:rFonts w:ascii="Arial" w:cs="Arial" w:eastAsia="Arial" w:hAnsi="Arial"/>
          <w:sz w:val="24"/>
          <w:szCs w:val="24"/>
        </w:rPr>
        <w:t xml:space="preserve">По заявлению работника, усыновившего ребенка в возрасте до трех месяцев, предоставляется дополнительный отпуск по уходу за ребенком, предусмотренный </w:t>
      </w:r>
      <w:hyperlink w:history="1" r:id="rIderqd7lnqnvv6x7faey665">
        <w:r>
          <w:rPr>
            <w:rFonts w:ascii="Arial" w:cs="Arial" w:eastAsia="Arial" w:hAnsi="Arial"/>
            <w:color w:val="1D4ED8"/>
            <w:sz w:val="24"/>
            <w:szCs w:val="24"/>
            <w:u w:val="single"/>
          </w:rPr>
          <w:t xml:space="preserve">статьей 137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hpzzrrsxcyxmpzu8d41bj">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w:t>
      </w:r>
    </w:p>
    <w:p>
      <w:pPr>
        <w:spacing w:after="120"/>
        <w:ind w:firstLine="397"/>
        <w:jc w:val="both"/>
      </w:pPr>
      <w:hyperlink w:history="1" r:id="rIdhyqvc0mg4takdfv2jfu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138, изложенную на государственном языке.</w:t>
      </w:r>
    </w:p>
    <w:p>
      <w:pPr>
        <w:spacing w:after="120"/>
        <w:ind w:firstLine="397"/>
        <w:jc w:val="both"/>
      </w:pPr>
      <w:r>
        <w:rPr>
          <w:rFonts w:ascii="Arial" w:cs="Arial" w:eastAsia="Arial" w:hAnsi="Arial"/>
          <w:b/>
          <w:bCs/>
          <w:sz w:val="24"/>
          <w:szCs w:val="24"/>
        </w:rPr>
        <w:t xml:space="preserve">Статья 139. Учебные отпуска для работников, совмещающих работу с обучением в образовательных организациях высшего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40 календарных дней, на последующих курсах - соответственно по 50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итоговых государственных экзаменов - 4 месяца;</w:t>
      </w:r>
    </w:p>
    <w:p>
      <w:pPr>
        <w:spacing w:after="120"/>
        <w:ind w:firstLine="397"/>
        <w:jc w:val="both"/>
      </w:pPr>
      <w:r>
        <w:rPr>
          <w:rFonts w:ascii="Arial" w:cs="Arial" w:eastAsia="Arial" w:hAnsi="Arial"/>
          <w:sz w:val="24"/>
          <w:szCs w:val="24"/>
        </w:rPr>
        <w:t xml:space="preserve">сдачи итоговых государственных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 работникам,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120"/>
        <w:ind w:firstLine="397"/>
        <w:jc w:val="both"/>
      </w:pPr>
      <w:r>
        <w:rPr>
          <w:rFonts w:ascii="Arial" w:cs="Arial" w:eastAsia="Arial" w:hAnsi="Arial"/>
          <w:sz w:val="24"/>
          <w:szCs w:val="24"/>
        </w:rPr>
        <w:t xml:space="preserve">работникам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120"/>
        <w:ind w:firstLine="397"/>
        <w:jc w:val="both"/>
      </w:pPr>
      <w:r>
        <w:rPr>
          <w:rFonts w:ascii="Arial" w:cs="Arial" w:eastAsia="Arial" w:hAnsi="Arial"/>
          <w:sz w:val="24"/>
          <w:szCs w:val="24"/>
        </w:rPr>
        <w:t xml:space="preserve">работникам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обучения в образовательных организациях высшего профессионального образования, один раз в учебном году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поступившим самостоятельно (без направления работодателя) и совмещающим работу с обучением в образовательных организациях высшего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140. Учебные отпуска для работников, обучающихся в образовательных организациях среднего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среднего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30 календарных дней, на последующих курсах - соответственно по 40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государственных выпускных экзаменов - 2 месяца;</w:t>
      </w:r>
    </w:p>
    <w:p>
      <w:pPr>
        <w:spacing w:after="120"/>
        <w:ind w:firstLine="397"/>
        <w:jc w:val="both"/>
      </w:pPr>
      <w:r>
        <w:rPr>
          <w:rFonts w:ascii="Arial" w:cs="Arial" w:eastAsia="Arial" w:hAnsi="Arial"/>
          <w:sz w:val="24"/>
          <w:szCs w:val="24"/>
        </w:rPr>
        <w:t xml:space="preserve">сдачи государственных выпускных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w:t>
      </w:r>
    </w:p>
    <w:p>
      <w:pPr>
        <w:spacing w:after="120"/>
        <w:ind w:firstLine="397"/>
        <w:jc w:val="both"/>
      </w:pPr>
      <w:r>
        <w:rPr>
          <w:rFonts w:ascii="Arial" w:cs="Arial" w:eastAsia="Arial" w:hAnsi="Arial"/>
          <w:sz w:val="24"/>
          <w:szCs w:val="24"/>
        </w:rPr>
        <w:t xml:space="preserve">работникам, допущенным к вступительным испытаниям в образовательные организации среднего профессионального образования, - 10 календарных дней;</w:t>
      </w:r>
    </w:p>
    <w:p>
      <w:pPr>
        <w:spacing w:after="120"/>
        <w:ind w:firstLine="397"/>
        <w:jc w:val="both"/>
      </w:pPr>
      <w:r>
        <w:rPr>
          <w:rFonts w:ascii="Arial" w:cs="Arial" w:eastAsia="Arial" w:hAnsi="Arial"/>
          <w:sz w:val="24"/>
          <w:szCs w:val="24"/>
        </w:rPr>
        <w:t xml:space="preserve">работникам, обучающимся в образовательных организациях среднего профессионального образования очной формы обучения, совмещающим учебу с работой, для сдачи зачетов и экзаменов - 10 календарных дней в учебном году; для подготовки и защиты дипломного проекта (работы) и сдачи выпускных государственных экзаменов - 2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в образовательных организациях среднего профессионального образования, один раз в учебном году работодатель оплачивает проезд к месту нахождения организации начального и среднего профессионального образования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самостоятельно поступившим (без направления работодателя) и совмещающим работу с обучением в образовательных организациях среднего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141. Гарантии и компенсации для работников, обучающихся в образовательных организациях начального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успешно обучающимся в имеющих государственную аккредитацию образовательных организациях начального профессионального образования независимо от их организационно-правовых форм, предоставляются дополнительные отпуска с сохранением среднего заработка для сдачи экзаменов на 30 календарных дней в течение года.</w:t>
      </w:r>
    </w:p>
    <w:p>
      <w:pPr>
        <w:spacing w:after="120"/>
        <w:ind w:firstLine="397"/>
        <w:jc w:val="both"/>
      </w:pPr>
      <w:r>
        <w:rPr>
          <w:rFonts w:ascii="Arial" w:cs="Arial" w:eastAsia="Arial" w:hAnsi="Arial"/>
          <w:b/>
          <w:bCs/>
          <w:sz w:val="24"/>
          <w:szCs w:val="24"/>
        </w:rPr>
        <w:t xml:space="preserve">Статья 142. Учебные отпуска для работников, обучающихся в вечерних (сменных) общеобразовательных организациях</w:t>
      </w:r>
    </w:p>
    <w:p>
      <w:pPr>
        <w:spacing w:after="120"/>
        <w:ind w:firstLine="397"/>
        <w:jc w:val="both"/>
      </w:pPr>
      <w:r>
        <w:rPr>
          <w:rFonts w:ascii="Arial" w:cs="Arial" w:eastAsia="Arial" w:hAnsi="Arial"/>
          <w:sz w:val="24"/>
          <w:szCs w:val="24"/>
        </w:rPr>
        <w:t xml:space="preserve">Работникам, успешно обучающимся в имеющих государственную аккредитацию вечерних (сменных) общеобразовательных организациях, независимо от их организационно - правовых форм, работодатель предоставляет дополнительные отпуска с сохранением среднего заработка для сдачи выпускных экзаменов в IX классе - 9 календарных дней, в XI (XII) классе - 22 календарных дня.</w:t>
      </w:r>
    </w:p>
    <w:p>
      <w:pPr>
        <w:spacing w:after="120"/>
        <w:ind w:firstLine="397"/>
        <w:jc w:val="both"/>
      </w:pPr>
      <w:r>
        <w:rPr>
          <w:rFonts w:ascii="Arial" w:cs="Arial" w:eastAsia="Arial" w:hAnsi="Arial"/>
          <w:b/>
          <w:bCs/>
          <w:sz w:val="24"/>
          <w:szCs w:val="24"/>
        </w:rPr>
        <w:t xml:space="preserve">Статья 143. Порядок предоставления гарантий и компенсаций работникам, совмещающим работу с обучением</w:t>
      </w:r>
    </w:p>
    <w:p>
      <w:pPr>
        <w:spacing w:after="120"/>
        <w:ind w:firstLine="397"/>
        <w:jc w:val="both"/>
      </w:pPr>
      <w:r>
        <w:rPr>
          <w:rFonts w:ascii="Arial" w:cs="Arial" w:eastAsia="Arial" w:hAnsi="Arial"/>
          <w:sz w:val="24"/>
          <w:szCs w:val="24"/>
        </w:rPr>
        <w:t xml:space="preserve">Гарантии и компенсации работникам, совмещающим работу с обучением, предоставляются при получении образования соответствующего уровня впервые.</w:t>
      </w:r>
    </w:p>
    <w:p>
      <w:pPr>
        <w:spacing w:after="120"/>
        <w:ind w:firstLine="397"/>
        <w:jc w:val="both"/>
      </w:pPr>
      <w:r>
        <w:rPr>
          <w:rFonts w:ascii="Arial" w:cs="Arial" w:eastAsia="Arial" w:hAnsi="Arial"/>
          <w:sz w:val="24"/>
          <w:szCs w:val="24"/>
        </w:rPr>
        <w:t xml:space="preserve">При обучении работника,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работника).</w:t>
      </w:r>
    </w:p>
    <w:p>
      <w:pPr>
        <w:spacing w:after="120" w:before="200"/>
        <w:ind w:firstLine="397"/>
        <w:jc w:val="center"/>
      </w:pPr>
      <w:r>
        <w:rPr>
          <w:rFonts w:ascii="Arial" w:cs="Arial" w:eastAsia="Arial" w:hAnsi="Arial"/>
          <w:b/>
          <w:bCs/>
          <w:sz w:val="24"/>
          <w:szCs w:val="24"/>
        </w:rPr>
        <w:t xml:space="preserve">Глава 12
 Трудовой распорядок. Дисциплина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144. Трудовой распорядок организации. Уставы и положения о дисциплине</w:t>
      </w:r>
    </w:p>
    <w:p>
      <w:pPr>
        <w:spacing w:after="120"/>
        <w:ind w:firstLine="397"/>
        <w:jc w:val="both"/>
      </w:pPr>
      <w:r>
        <w:rPr>
          <w:rFonts w:ascii="Arial" w:cs="Arial" w:eastAsia="Arial" w:hAnsi="Arial"/>
          <w:sz w:val="24"/>
          <w:szCs w:val="24"/>
        </w:rPr>
        <w:t xml:space="preserve">Внутренний трудовой распорядок в организации определяется правилами внутреннего трудового распорядка, утверждаемыми работодателем после согласования с представительным органом работников организации.</w:t>
      </w:r>
    </w:p>
    <w:p>
      <w:pPr>
        <w:spacing w:after="120"/>
        <w:ind w:firstLine="397"/>
        <w:jc w:val="both"/>
      </w:pPr>
      <w:r>
        <w:rPr>
          <w:rFonts w:ascii="Arial" w:cs="Arial" w:eastAsia="Arial" w:hAnsi="Arial"/>
          <w:sz w:val="24"/>
          <w:szCs w:val="24"/>
        </w:rPr>
        <w:t xml:space="preserve">Правила внутреннего трудового распорядка организации - локальный нормативный акт организации, регламентирующий в соответствии с настоящим Кодексом и иными законами порядок приема и увольнения работников, основные права, обязанности и ответственность сторон трудового договора, режим работы организации, время отдыха, применяемые к работникам меры поощрения и взыскания и иные вопросы регулирования трудовых отношений в организации.</w:t>
      </w:r>
    </w:p>
    <w:p>
      <w:pPr>
        <w:spacing w:after="120"/>
        <w:ind w:firstLine="397"/>
        <w:jc w:val="both"/>
      </w:pPr>
      <w:r>
        <w:rPr>
          <w:rFonts w:ascii="Arial" w:cs="Arial" w:eastAsia="Arial" w:hAnsi="Arial"/>
          <w:sz w:val="24"/>
          <w:szCs w:val="24"/>
        </w:rPr>
        <w:t xml:space="preserve">Для отдельных категорий работников действуют уставы и положения о дисциплине, утверждаемые Правительством Кыргызской Республики.</w:t>
      </w:r>
    </w:p>
    <w:p>
      <w:pPr>
        <w:spacing w:after="120"/>
        <w:ind w:firstLine="397"/>
        <w:jc w:val="both"/>
      </w:pPr>
      <w:r>
        <w:rPr>
          <w:rFonts w:ascii="Arial" w:cs="Arial" w:eastAsia="Arial" w:hAnsi="Arial"/>
          <w:b/>
          <w:bCs/>
          <w:sz w:val="24"/>
          <w:szCs w:val="24"/>
        </w:rPr>
        <w:t xml:space="preserve">Статья 145. Поощрение за труд</w:t>
      </w:r>
    </w:p>
    <w:p>
      <w:pPr>
        <w:spacing w:after="120"/>
        <w:ind w:firstLine="397"/>
        <w:jc w:val="both"/>
      </w:pPr>
      <w:r>
        <w:rPr>
          <w:rFonts w:ascii="Arial" w:cs="Arial" w:eastAsia="Arial" w:hAnsi="Arial"/>
          <w:sz w:val="24"/>
          <w:szCs w:val="24"/>
        </w:rPr>
        <w:t xml:space="preserve">За успехи в работе работодатель применяет меры поощрения, предусмотренные правилами внутреннего трудового распорядка организации (объявляет благодарность, выдает премию, награждает ценным подарком, почетной грамотой, представляет к званию лучшего по профессии).</w:t>
      </w:r>
    </w:p>
    <w:p>
      <w:pPr>
        <w:spacing w:after="120"/>
        <w:ind w:firstLine="397"/>
        <w:jc w:val="both"/>
      </w:pPr>
      <w:r>
        <w:rPr>
          <w:rFonts w:ascii="Arial" w:cs="Arial" w:eastAsia="Arial" w:hAnsi="Arial"/>
          <w:sz w:val="24"/>
          <w:szCs w:val="24"/>
        </w:rPr>
        <w:t xml:space="preserve">Другие виды поощрений работников за труд определяются коллективным договором или правилами внутреннего трудового распорядка организации, а также уставами и положениями о дисциплине. За особые трудовые заслуги перед обществом и государством работники, а также работодатели через объединения работодателей могут быть представлены к государственным наградам.</w:t>
      </w:r>
    </w:p>
    <w:p>
      <w:pPr>
        <w:spacing w:after="120"/>
        <w:ind w:firstLine="397"/>
        <w:jc w:val="both"/>
      </w:pPr>
      <w:r>
        <w:rPr>
          <w:rFonts w:ascii="Arial" w:cs="Arial" w:eastAsia="Arial" w:hAnsi="Arial"/>
          <w:b/>
          <w:bCs/>
          <w:sz w:val="24"/>
          <w:szCs w:val="24"/>
        </w:rPr>
        <w:t xml:space="preserve">Статья 146. Дисциплинарные взыскания</w:t>
      </w:r>
    </w:p>
    <w:p>
      <w:pPr>
        <w:spacing w:after="120"/>
        <w:ind w:firstLine="397"/>
        <w:jc w:val="both"/>
      </w:pPr>
      <w:r>
        <w:rPr>
          <w:rFonts w:ascii="Arial" w:cs="Arial" w:eastAsia="Arial" w:hAnsi="Arial"/>
          <w:sz w:val="24"/>
          <w:szCs w:val="24"/>
        </w:rPr>
        <w:t xml:space="preserve">За нарушение трудовой дисциплины, то есть противоправное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w:t>
      </w:r>
    </w:p>
    <w:p>
      <w:pPr>
        <w:spacing w:after="120"/>
        <w:ind w:firstLine="397"/>
        <w:jc w:val="both"/>
      </w:pPr>
      <w:r>
        <w:rPr>
          <w:rFonts w:ascii="Arial" w:cs="Arial" w:eastAsia="Arial" w:hAnsi="Arial"/>
          <w:sz w:val="24"/>
          <w:szCs w:val="24"/>
        </w:rPr>
        <w:t xml:space="preserve">1) замечание;</w:t>
      </w:r>
    </w:p>
    <w:p>
      <w:pPr>
        <w:spacing w:after="120"/>
        <w:ind w:firstLine="397"/>
        <w:jc w:val="both"/>
      </w:pPr>
      <w:r>
        <w:rPr>
          <w:rFonts w:ascii="Arial" w:cs="Arial" w:eastAsia="Arial" w:hAnsi="Arial"/>
          <w:sz w:val="24"/>
          <w:szCs w:val="24"/>
        </w:rPr>
        <w:t xml:space="preserve">2) выговор;</w:t>
      </w:r>
    </w:p>
    <w:p>
      <w:pPr>
        <w:spacing w:after="120"/>
        <w:ind w:firstLine="397"/>
        <w:jc w:val="both"/>
      </w:pPr>
      <w:r>
        <w:rPr>
          <w:rFonts w:ascii="Arial" w:cs="Arial" w:eastAsia="Arial" w:hAnsi="Arial"/>
          <w:sz w:val="24"/>
          <w:szCs w:val="24"/>
        </w:rPr>
        <w:t xml:space="preserve">3) увольнение по соответствующим основаниям.</w:t>
      </w:r>
    </w:p>
    <w:p>
      <w:pPr>
        <w:spacing w:after="120"/>
        <w:ind w:firstLine="397"/>
        <w:jc w:val="both"/>
      </w:pPr>
      <w:r>
        <w:rPr>
          <w:rFonts w:ascii="Arial" w:cs="Arial" w:eastAsia="Arial" w:hAnsi="Arial"/>
          <w:sz w:val="24"/>
          <w:szCs w:val="24"/>
        </w:rPr>
        <w:t xml:space="preserve">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pPr>
        <w:spacing w:after="120"/>
        <w:ind w:firstLine="397"/>
        <w:jc w:val="both"/>
      </w:pPr>
      <w:r>
        <w:rPr>
          <w:rFonts w:ascii="Arial" w:cs="Arial" w:eastAsia="Arial" w:hAnsi="Arial"/>
          <w:sz w:val="24"/>
          <w:szCs w:val="24"/>
        </w:rPr>
        <w:t xml:space="preserve">Не допускается применение мер дисциплинарного взыскания, не предусмотренных законами, уставами или положениями о дисциплине.</w:t>
      </w:r>
    </w:p>
    <w:p>
      <w:pPr>
        <w:spacing w:after="120"/>
        <w:ind w:firstLine="397"/>
        <w:jc w:val="both"/>
      </w:pPr>
      <w:r>
        <w:rPr>
          <w:rFonts w:ascii="Arial" w:cs="Arial" w:eastAsia="Arial" w:hAnsi="Arial"/>
          <w:b/>
          <w:bCs/>
          <w:sz w:val="24"/>
          <w:szCs w:val="24"/>
        </w:rPr>
        <w:t xml:space="preserve">Статья 147. Порядок применения дисциплинарных взысканий</w:t>
      </w:r>
    </w:p>
    <w:p>
      <w:pPr>
        <w:spacing w:after="120"/>
        <w:ind w:firstLine="397"/>
        <w:jc w:val="both"/>
      </w:pPr>
      <w:r>
        <w:rPr>
          <w:rFonts w:ascii="Arial" w:cs="Arial" w:eastAsia="Arial" w:hAnsi="Arial"/>
          <w:sz w:val="24"/>
          <w:szCs w:val="24"/>
        </w:rPr>
        <w:t xml:space="preserve">Дисциплинарные взыскания применяются руководителем организации, уполномоченными должностными лицами.</w:t>
      </w:r>
    </w:p>
    <w:p>
      <w:pPr>
        <w:spacing w:after="120"/>
        <w:ind w:firstLine="397"/>
        <w:jc w:val="both"/>
      </w:pPr>
      <w:r>
        <w:rPr>
          <w:rFonts w:ascii="Arial" w:cs="Arial" w:eastAsia="Arial" w:hAnsi="Arial"/>
          <w:sz w:val="24"/>
          <w:szCs w:val="24"/>
        </w:rPr>
        <w:t xml:space="preserve">До применения дисциплинарного взыскания от работника должно быть затребовано письменное объяснение. Отказ представить такое объяснение оформляется актом, который подлежит регистрации работодателем, и не может служить препятствием для применения взыскания.</w:t>
      </w:r>
    </w:p>
    <w:p>
      <w:pPr>
        <w:spacing w:after="120"/>
        <w:ind w:firstLine="397"/>
        <w:jc w:val="both"/>
      </w:pPr>
      <w:r>
        <w:rPr>
          <w:rFonts w:ascii="Arial" w:cs="Arial" w:eastAsia="Arial" w:hAnsi="Arial"/>
          <w:sz w:val="24"/>
          <w:szCs w:val="24"/>
        </w:rPr>
        <w:t xml:space="preserve">Дисциплинарное взыскание применяется непосредственно за обнаружением проступка, но не позднее 1 месяца со дня обнаружения, не считая времени болезни работника или его пребывания в отпуске.</w:t>
      </w:r>
    </w:p>
    <w:p>
      <w:pPr>
        <w:spacing w:after="120"/>
        <w:ind w:firstLine="397"/>
        <w:jc w:val="both"/>
      </w:pPr>
      <w:r>
        <w:rPr>
          <w:rFonts w:ascii="Arial" w:cs="Arial" w:eastAsia="Arial" w:hAnsi="Arial"/>
          <w:sz w:val="24"/>
          <w:szCs w:val="24"/>
        </w:rPr>
        <w:t xml:space="preserve">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pPr>
        <w:spacing w:after="120"/>
        <w:ind w:firstLine="397"/>
        <w:jc w:val="both"/>
      </w:pPr>
      <w:r>
        <w:rPr>
          <w:rFonts w:ascii="Arial" w:cs="Arial" w:eastAsia="Arial" w:hAnsi="Arial"/>
          <w:sz w:val="24"/>
          <w:szCs w:val="24"/>
        </w:rPr>
        <w:t xml:space="preserve">При применении дисциплинарного взыскания учитывается тяжесть совершенного проступка, обстоятельства при которых он совершен, предшествующая работа.</w:t>
      </w:r>
    </w:p>
    <w:p>
      <w:pPr>
        <w:spacing w:after="120"/>
        <w:ind w:firstLine="397"/>
        <w:jc w:val="both"/>
      </w:pPr>
      <w:r>
        <w:rPr>
          <w:rFonts w:ascii="Arial" w:cs="Arial" w:eastAsia="Arial" w:hAnsi="Arial"/>
          <w:sz w:val="24"/>
          <w:szCs w:val="24"/>
        </w:rPr>
        <w:t xml:space="preserve">За каждый дисциплинарный проступок может быть наложено только одно дисциплинарное взыскание.</w:t>
      </w:r>
    </w:p>
    <w:p>
      <w:pPr>
        <w:spacing w:after="120"/>
        <w:ind w:firstLine="397"/>
        <w:jc w:val="both"/>
      </w:pPr>
      <w:r>
        <w:rPr>
          <w:rFonts w:ascii="Arial" w:cs="Arial" w:eastAsia="Arial" w:hAnsi="Arial"/>
          <w:sz w:val="24"/>
          <w:szCs w:val="24"/>
        </w:rPr>
        <w:t xml:space="preserve">Приказ (распоряжение, постановление) о применении дисциплинарного взыскания объявляется работнику под расписку в течение 3 рабочих дней со дня его издания. В случае отказа работника подписать указанный приказ (распоряжение, постановление) составляется соответствующий акт.</w:t>
      </w:r>
    </w:p>
    <w:p>
      <w:pPr>
        <w:spacing w:after="120"/>
        <w:ind w:firstLine="397"/>
        <w:jc w:val="both"/>
      </w:pPr>
      <w:r>
        <w:rPr>
          <w:rFonts w:ascii="Arial" w:cs="Arial" w:eastAsia="Arial" w:hAnsi="Arial"/>
          <w:i/>
          <w:iCs/>
          <w:sz w:val="24"/>
          <w:szCs w:val="24"/>
        </w:rPr>
        <w:t xml:space="preserve">(В редакции Закона КР от </w:t>
      </w:r>
      <w:hyperlink w:history="1" r:id="rId2hyofgtbn0cbnysvmi0uu">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148. Порядок обжалования дисциплинарных взысканий</w:t>
      </w:r>
    </w:p>
    <w:p>
      <w:pPr>
        <w:spacing w:after="120"/>
        <w:ind w:firstLine="397"/>
        <w:jc w:val="both"/>
      </w:pPr>
      <w:r>
        <w:rPr>
          <w:rFonts w:ascii="Arial" w:cs="Arial" w:eastAsia="Arial" w:hAnsi="Arial"/>
          <w:sz w:val="24"/>
          <w:szCs w:val="24"/>
        </w:rPr>
        <w:t xml:space="preserve">Дисциплинарное взыскание может быть обжаловано в порядке, установленном для рассмотрения индивидуальных трудовых споров искового характера или уполномоченным государственным органом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Орган по рассмотрению индивидуальных трудовых споров искового характера и уполномоченный государственный орган в области надзора и контроля за соблюдением трудового законодательства учитывают соответствие дисциплинарного взыскания тяжести совершенного дисциплинарного проступка, а также обстоятельства, при которых он совершен, предшествующее поведение работника, отношение к труду.</w:t>
      </w:r>
    </w:p>
    <w:p>
      <w:pPr>
        <w:spacing w:after="120"/>
        <w:ind w:firstLine="397"/>
        <w:jc w:val="both"/>
      </w:pPr>
      <w:r>
        <w:rPr>
          <w:rFonts w:ascii="Arial" w:cs="Arial" w:eastAsia="Arial" w:hAnsi="Arial"/>
          <w:b/>
          <w:bCs/>
          <w:sz w:val="24"/>
          <w:szCs w:val="24"/>
        </w:rPr>
        <w:t xml:space="preserve">Статья 149. Срок действия дисциплинарного взыскания</w:t>
      </w:r>
    </w:p>
    <w:p>
      <w:pPr>
        <w:spacing w:after="120"/>
        <w:ind w:firstLine="397"/>
        <w:jc w:val="both"/>
      </w:pPr>
      <w:r>
        <w:rPr>
          <w:rFonts w:ascii="Arial" w:cs="Arial" w:eastAsia="Arial" w:hAnsi="Arial"/>
          <w:sz w:val="24"/>
          <w:szCs w:val="24"/>
        </w:rPr>
        <w:t xml:space="preserve">Дисциплинарное взыскание действует в течение 1 года со дня его применения. Если в течение этого срока работник не будет подвергнут новому дисциплинарному взысканию, то он считается не имеющим дисциплинарного взыскания.</w:t>
      </w:r>
    </w:p>
    <w:p>
      <w:pPr>
        <w:spacing w:after="120"/>
        <w:ind w:firstLine="397"/>
        <w:jc w:val="both"/>
      </w:pPr>
      <w:r>
        <w:rPr>
          <w:rFonts w:ascii="Arial" w:cs="Arial" w:eastAsia="Arial" w:hAnsi="Arial"/>
          <w:sz w:val="24"/>
          <w:szCs w:val="24"/>
        </w:rPr>
        <w:t xml:space="preserve">Работодатель, применяющий дисциплинарное взыскание, вправе снять его до истечения года по собственной инициативе, по просьбе работника, по ходатайству представительных органов работников или непосредственного руководителя работника.</w:t>
      </w:r>
    </w:p>
    <w:p>
      <w:pPr>
        <w:spacing w:after="120"/>
        <w:ind w:firstLine="397"/>
        <w:jc w:val="both"/>
      </w:pPr>
      <w:r>
        <w:rPr>
          <w:rFonts w:ascii="Arial" w:cs="Arial" w:eastAsia="Arial" w:hAnsi="Arial"/>
          <w:b/>
          <w:bCs/>
          <w:sz w:val="24"/>
          <w:szCs w:val="24"/>
        </w:rPr>
        <w:t xml:space="preserve">Статья 150. Привлечение к дисциплинарной ответственности руководителя организации, его заместителей по требованию представительного органа работников</w:t>
      </w:r>
    </w:p>
    <w:p>
      <w:pPr>
        <w:spacing w:after="120"/>
        <w:ind w:firstLine="397"/>
        <w:jc w:val="both"/>
      </w:pPr>
      <w:r>
        <w:rPr>
          <w:rFonts w:ascii="Arial" w:cs="Arial" w:eastAsia="Arial" w:hAnsi="Arial"/>
          <w:sz w:val="24"/>
          <w:szCs w:val="24"/>
        </w:rPr>
        <w:t xml:space="preserve">Работодатель (собственник имущества) обязан рассмотреть заявление представительного органа работников о нарушении руководителем организации, его заместителями законов и иных нормативных правовых актов о труде, условий коллективного договора, соглашения и сообщить о результатах рассмотрения представительному органу работников.</w:t>
      </w:r>
    </w:p>
    <w:p>
      <w:pPr>
        <w:spacing w:after="120"/>
        <w:ind w:firstLine="397"/>
        <w:jc w:val="both"/>
      </w:pPr>
      <w:r>
        <w:rPr>
          <w:rFonts w:ascii="Arial" w:cs="Arial" w:eastAsia="Arial" w:hAnsi="Arial"/>
          <w:sz w:val="24"/>
          <w:szCs w:val="24"/>
        </w:rPr>
        <w:t xml:space="preserve">В случае если факты таких нарушений подтвердились, работодатель обязан применить к руководителю организации, его заместителям дисциплинарное взыскание вплоть до увольнения.</w:t>
      </w:r>
    </w:p>
    <w:p>
      <w:pPr>
        <w:spacing w:after="120"/>
        <w:ind w:firstLine="397"/>
        <w:jc w:val="center"/>
      </w:pPr>
      <w:r>
        <w:rPr>
          <w:rFonts w:ascii="Arial" w:cs="Arial" w:eastAsia="Arial" w:hAnsi="Arial"/>
          <w:b/>
          <w:bCs/>
          <w:sz w:val="24"/>
          <w:szCs w:val="24"/>
        </w:rPr>
        <w:t xml:space="preserve">РАЗДЕЛ IV
 ОПЛАТА И НОРМИРОВАНИЕ ТРУДА. ГАРАНТИИ И КОМПЕНСАЦИИ</w:t>
      </w:r>
    </w:p>
    <w:p>
      <w:pPr>
        <w:spacing w:after="120"/>
        <w:ind w:firstLine="397"/>
        <w:jc w:val="center"/>
      </w:pPr>
      <w:r>
        <w:rPr>
          <w:rFonts w:ascii="Arial" w:cs="Arial" w:eastAsia="Arial" w:hAnsi="Arial"/>
          <w:b/>
          <w:bCs/>
          <w:sz w:val="24"/>
          <w:szCs w:val="24"/>
        </w:rPr>
        <w:t xml:space="preserve">Глава 13
 Оплата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151. Основные понятия и определения</w:t>
      </w:r>
    </w:p>
    <w:p>
      <w:pPr>
        <w:spacing w:after="120"/>
        <w:ind w:firstLine="397"/>
        <w:jc w:val="both"/>
      </w:pP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397"/>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120"/>
        <w:ind w:firstLine="397"/>
        <w:jc w:val="both"/>
      </w:pPr>
      <w:r>
        <w:rPr>
          <w:rFonts w:ascii="Arial" w:cs="Arial" w:eastAsia="Arial" w:hAnsi="Arial"/>
          <w:b/>
          <w:bCs/>
          <w:sz w:val="24"/>
          <w:szCs w:val="24"/>
        </w:rPr>
        <w:t xml:space="preserve">Минимальная заработная плата (минимальный размер оплаты труда)</w:t>
      </w:r>
      <w:r>
        <w:rPr>
          <w:rFonts w:ascii="Arial" w:cs="Arial" w:eastAsia="Arial" w:hAnsi="Arial"/>
          <w:sz w:val="24"/>
          <w:szCs w:val="24"/>
        </w:rPr>
        <w:t xml:space="preserve"> гарантируемый законом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w:t>
      </w:r>
    </w:p>
    <w:p>
      <w:pPr>
        <w:spacing w:after="120"/>
        <w:ind w:firstLine="397"/>
        <w:jc w:val="both"/>
      </w:pPr>
      <w:r>
        <w:rPr>
          <w:rFonts w:ascii="Arial" w:cs="Arial" w:eastAsia="Arial" w:hAnsi="Arial"/>
          <w:b/>
          <w:bCs/>
          <w:sz w:val="24"/>
          <w:szCs w:val="24"/>
        </w:rPr>
        <w:t xml:space="preserve">Тарифная ставка (оклад)</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120"/>
        <w:ind w:firstLine="397"/>
        <w:jc w:val="both"/>
      </w:pPr>
      <w:r>
        <w:rPr>
          <w:rFonts w:ascii="Arial" w:cs="Arial" w:eastAsia="Arial" w:hAnsi="Arial"/>
          <w:b/>
          <w:bCs/>
          <w:sz w:val="24"/>
          <w:szCs w:val="24"/>
        </w:rPr>
        <w:t xml:space="preserve">Тарификация работы</w:t>
      </w:r>
      <w:r>
        <w:rPr>
          <w:rFonts w:ascii="Arial" w:cs="Arial" w:eastAsia="Arial" w:hAnsi="Arial"/>
          <w:sz w:val="24"/>
          <w:szCs w:val="24"/>
        </w:rPr>
        <w:t xml:space="preserve"> - отнесение видов труда к тарифным разрядам или квалификационным категориям в зависимости от его сложности.</w:t>
      </w:r>
    </w:p>
    <w:p>
      <w:pPr>
        <w:spacing w:after="120"/>
        <w:ind w:firstLine="397"/>
        <w:jc w:val="both"/>
      </w:pPr>
      <w:r>
        <w:rPr>
          <w:rFonts w:ascii="Arial" w:cs="Arial" w:eastAsia="Arial" w:hAnsi="Arial"/>
          <w:b/>
          <w:bCs/>
          <w:sz w:val="24"/>
          <w:szCs w:val="24"/>
        </w:rPr>
        <w:t xml:space="preserve">Тарифный разряд</w:t>
      </w:r>
      <w:r>
        <w:rPr>
          <w:rFonts w:ascii="Arial" w:cs="Arial" w:eastAsia="Arial" w:hAnsi="Arial"/>
          <w:sz w:val="24"/>
          <w:szCs w:val="24"/>
        </w:rPr>
        <w:t xml:space="preserve"> - величина, отражающая сложность труда и квалификацию работника.</w:t>
      </w:r>
    </w:p>
    <w:p>
      <w:pPr>
        <w:spacing w:after="120"/>
        <w:ind w:firstLine="397"/>
        <w:jc w:val="both"/>
      </w:pPr>
      <w:r>
        <w:rPr>
          <w:rFonts w:ascii="Arial" w:cs="Arial" w:eastAsia="Arial" w:hAnsi="Arial"/>
          <w:b/>
          <w:bCs/>
          <w:sz w:val="24"/>
          <w:szCs w:val="24"/>
        </w:rPr>
        <w:t xml:space="preserve">Квалификационный разряд</w:t>
      </w:r>
      <w:r>
        <w:rPr>
          <w:rFonts w:ascii="Arial" w:cs="Arial" w:eastAsia="Arial" w:hAnsi="Arial"/>
          <w:sz w:val="24"/>
          <w:szCs w:val="24"/>
        </w:rPr>
        <w:t xml:space="preserve"> - величина, отражающая уровень профессиональной подготовки работника.</w:t>
      </w:r>
    </w:p>
    <w:p>
      <w:pPr>
        <w:spacing w:after="120"/>
        <w:ind w:firstLine="397"/>
        <w:jc w:val="both"/>
      </w:pPr>
      <w:r>
        <w:rPr>
          <w:rFonts w:ascii="Arial" w:cs="Arial" w:eastAsia="Arial" w:hAnsi="Arial"/>
          <w:b/>
          <w:bCs/>
          <w:sz w:val="24"/>
          <w:szCs w:val="24"/>
        </w:rPr>
        <w:t xml:space="preserve">Тарифная сетка</w:t>
      </w:r>
      <w:r>
        <w:rPr>
          <w:rFonts w:ascii="Arial" w:cs="Arial" w:eastAsia="Arial" w:hAnsi="Arial"/>
          <w:sz w:val="24"/>
          <w:szCs w:val="24"/>
        </w:rPr>
        <w:t xml:space="preserve"> -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pPr>
        <w:spacing w:after="120"/>
        <w:ind w:firstLine="397"/>
        <w:jc w:val="both"/>
      </w:pPr>
      <w:r>
        <w:rPr>
          <w:rFonts w:ascii="Arial" w:cs="Arial" w:eastAsia="Arial" w:hAnsi="Arial"/>
          <w:b/>
          <w:bCs/>
          <w:sz w:val="24"/>
          <w:szCs w:val="24"/>
        </w:rPr>
        <w:t xml:space="preserve">Тарифная система</w:t>
      </w:r>
      <w:r>
        <w:rPr>
          <w:rFonts w:ascii="Arial" w:cs="Arial" w:eastAsia="Arial" w:hAnsi="Arial"/>
          <w:sz w:val="24"/>
          <w:szCs w:val="24"/>
        </w:rPr>
        <w:t xml:space="preserve"> - совокупность нормативов, с помощью которых осуществляется дифференциация заработной платы различных категорий работников.</w:t>
      </w:r>
    </w:p>
    <w:p>
      <w:pPr>
        <w:spacing w:after="120"/>
        <w:ind w:firstLine="397"/>
        <w:jc w:val="both"/>
      </w:pPr>
      <w:r>
        <w:rPr>
          <w:rFonts w:ascii="Arial" w:cs="Arial" w:eastAsia="Arial" w:hAnsi="Arial"/>
          <w:i/>
          <w:iCs/>
          <w:sz w:val="24"/>
          <w:szCs w:val="24"/>
        </w:rPr>
        <w:t xml:space="preserve">(В редакции Законов КР от </w:t>
      </w:r>
      <w:hyperlink w:history="1" r:id="rIdd0-k5lsk1zgutvh9maznz">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178jwjpfrtne8ygmmsafk">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152. Оплата труда работников</w:t>
      </w:r>
    </w:p>
    <w:p>
      <w:pPr>
        <w:spacing w:after="120"/>
        <w:ind w:firstLine="397"/>
        <w:jc w:val="both"/>
      </w:pPr>
      <w:r>
        <w:rPr>
          <w:rFonts w:ascii="Arial" w:cs="Arial" w:eastAsia="Arial" w:hAnsi="Arial"/>
          <w:sz w:val="24"/>
          <w:szCs w:val="24"/>
        </w:rPr>
        <w:t xml:space="preserve">Работодатель обязан оплачивать труд работника в соответствии с настоящим Кодексом, другими нормативными правовыми актами, коллективным договором и трудовым договором.</w:t>
      </w:r>
    </w:p>
    <w:p>
      <w:pPr>
        <w:spacing w:after="120"/>
        <w:ind w:firstLine="397"/>
        <w:jc w:val="both"/>
      </w:pPr>
      <w:r>
        <w:rPr>
          <w:rFonts w:ascii="Arial" w:cs="Arial" w:eastAsia="Arial" w:hAnsi="Arial"/>
          <w:sz w:val="24"/>
          <w:szCs w:val="24"/>
        </w:rPr>
        <w:t xml:space="preserve">Труд работников оплачивается повременно, сдельно или по иным системам оплаты труда. Оплата может производиться по индивидуальным и (или) коллективным результатам труда. Размер оплаты труда не может быть ниже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Оплата труда работников определяется в зависимости от количества, качества и сложности выполняемой работы.</w:t>
      </w:r>
    </w:p>
    <w:p>
      <w:pPr>
        <w:spacing w:after="120"/>
        <w:ind w:firstLine="397"/>
        <w:jc w:val="both"/>
      </w:pPr>
      <w:r>
        <w:rPr>
          <w:rFonts w:ascii="Arial" w:cs="Arial" w:eastAsia="Arial" w:hAnsi="Arial"/>
          <w:sz w:val="24"/>
          <w:szCs w:val="24"/>
        </w:rPr>
        <w:t xml:space="preserve">Квалификационные требования к работникам и сложность определенных видов работ устанавливаются на основе квалификационного справочника работ и профессий рабочих, квалификационного справочника должностей служащих. Разработка и порядок применения указанных справочников определяется уполномоченным государственным органом в сфере труда. Отнесение выполняемых работ к определенной сложности и присвоение квалификационных разрядов работникам производится работодателем самостоятельно в соответствии с квалификационным справочником работ и профессий рабочих, квалификационным справочником должностей служащих.</w:t>
      </w:r>
    </w:p>
    <w:p>
      <w:pPr>
        <w:spacing w:after="120"/>
        <w:ind w:firstLine="397"/>
        <w:jc w:val="both"/>
      </w:pPr>
      <w:r>
        <w:rPr>
          <w:rFonts w:ascii="Arial" w:cs="Arial" w:eastAsia="Arial" w:hAnsi="Arial"/>
          <w:sz w:val="24"/>
          <w:szCs w:val="24"/>
        </w:rPr>
        <w:t xml:space="preserve">Перечень вознаграждений, относящихся к оплате труда,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3yrdx9qbmgpgh76m3cgc">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60" w:before="200"/>
        <w:ind w:firstLine="425"/>
        <w:jc w:val="both"/>
      </w:pPr>
      <w:r>
        <w:rPr>
          <w:rFonts w:ascii="Arial" w:cs="Arial" w:eastAsia="Arial" w:hAnsi="Arial"/>
          <w:b/>
          <w:bCs/>
          <w:sz w:val="24"/>
          <w:szCs w:val="24"/>
        </w:rPr>
        <w:t xml:space="preserve">Статья 153. Формы оплаты труда</w:t>
      </w:r>
    </w:p>
    <w:p>
      <w:pPr>
        <w:spacing w:after="60"/>
        <w:ind w:firstLine="425"/>
        <w:jc w:val="both"/>
      </w:pPr>
      <w:r>
        <w:rPr>
          <w:rFonts w:ascii="Arial" w:cs="Arial" w:eastAsia="Arial" w:hAnsi="Arial"/>
          <w:sz w:val="24"/>
          <w:szCs w:val="24"/>
        </w:rPr>
        <w:t xml:space="preserve">Выплата заработной платы производится в денежной форме в валюте Кыргызской Республики (в сомах).</w:t>
      </w:r>
    </w:p>
    <w:p>
      <w:pPr>
        <w:spacing w:after="60"/>
        <w:ind w:firstLine="425"/>
        <w:jc w:val="both"/>
      </w:pPr>
      <w:r>
        <w:rPr>
          <w:rFonts w:ascii="Arial" w:cs="Arial" w:eastAsia="Arial" w:hAnsi="Arial"/>
          <w:sz w:val="24"/>
          <w:szCs w:val="24"/>
        </w:rPr>
        <w:t xml:space="preserve">Запрещается оплата труда в форме долговых обязательств, расписок, продовольственных или промтоварных карточек и иных подобных заменителей денежных средств.</w:t>
      </w:r>
    </w:p>
    <w:p>
      <w:pPr>
        <w:spacing w:after="60"/>
        <w:ind w:firstLine="425"/>
        <w:jc w:val="both"/>
      </w:pPr>
      <w:r>
        <w:rPr>
          <w:rFonts w:ascii="Arial" w:cs="Arial" w:eastAsia="Arial" w:hAnsi="Arial"/>
          <w:sz w:val="24"/>
          <w:szCs w:val="24"/>
        </w:rPr>
        <w:t xml:space="preserve">Выплата заработной платы работодателем - юридическим лицом должна производиться в безналичной форме, за исключением случаев возникновения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разрешать выплату заработной платы в наличной форме для работодателей отдельных видов деятельности или на определенных территориях страны.</w:t>
      </w:r>
    </w:p>
    <w:p>
      <w:pPr>
        <w:spacing w:after="60"/>
        <w:ind w:firstLine="425"/>
        <w:jc w:val="both"/>
      </w:pPr>
      <w:r>
        <w:rPr>
          <w:rFonts w:ascii="Arial" w:cs="Arial" w:eastAsia="Arial" w:hAnsi="Arial"/>
          <w:i/>
          <w:iCs/>
          <w:sz w:val="24"/>
          <w:szCs w:val="24"/>
        </w:rPr>
        <w:t xml:space="preserve">(В редакции Закона КР от </w:t>
      </w:r>
      <w:hyperlink w:history="1" r:id="rIdej1avt7ixbtufoe5mit9y">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Установление минимальной заработной платы</w:t>
      </w:r>
    </w:p>
    <w:p>
      <w:pPr>
        <w:spacing w:after="120"/>
        <w:ind w:firstLine="397"/>
        <w:jc w:val="both"/>
      </w:pPr>
      <w:r>
        <w:rPr>
          <w:rFonts w:ascii="Arial" w:cs="Arial" w:eastAsia="Arial" w:hAnsi="Arial"/>
          <w:sz w:val="24"/>
          <w:szCs w:val="24"/>
        </w:rPr>
        <w:t xml:space="preserve">Минимальный размер оплаты труда устанавливается за неквалифицированный труд одновременно на всей территории Кыргызской Республики законом и не может быть ниже размера прожиточного минимума трудоспособного человека.</w:t>
      </w:r>
    </w:p>
    <w:p>
      <w:pPr>
        <w:spacing w:after="120"/>
        <w:ind w:firstLine="397"/>
        <w:jc w:val="both"/>
      </w:pPr>
      <w:r>
        <w:rPr>
          <w:rFonts w:ascii="Arial" w:cs="Arial" w:eastAsia="Arial" w:hAnsi="Arial"/>
          <w:sz w:val="24"/>
          <w:szCs w:val="24"/>
        </w:rPr>
        <w:t xml:space="preserve">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При оплате труда на основе тарифной системы размер тарифной ставки (оклада) первого разряда тарифной сетки не может быть ниже минимального размера оплаты труда.</w:t>
      </w:r>
    </w:p>
    <w:p>
      <w:pPr>
        <w:spacing w:after="120"/>
        <w:ind w:firstLine="397"/>
        <w:jc w:val="both"/>
      </w:pPr>
      <w:r>
        <w:rPr>
          <w:rFonts w:ascii="Arial" w:cs="Arial" w:eastAsia="Arial" w:hAnsi="Arial"/>
          <w:sz w:val="24"/>
          <w:szCs w:val="24"/>
        </w:rPr>
        <w:t xml:space="preserve">В минимальный размер оплаты труда не включаются доплаты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на территориях, подвергшихся радиоактивному загрязнению, иные компенсационные и социальные выплаты.</w:t>
      </w:r>
    </w:p>
    <w:p>
      <w:pPr>
        <w:spacing w:after="120"/>
        <w:ind w:firstLine="397"/>
        <w:jc w:val="both"/>
      </w:pPr>
      <w:r>
        <w:rPr>
          <w:rFonts w:ascii="Arial" w:cs="Arial" w:eastAsia="Arial" w:hAnsi="Arial"/>
          <w:sz w:val="24"/>
          <w:szCs w:val="24"/>
        </w:rPr>
        <w:t xml:space="preserve">Порядок расчета прожиточного минимума и его величина устанавливаются законом.</w:t>
      </w:r>
    </w:p>
    <w:p>
      <w:pPr>
        <w:spacing w:after="120"/>
        <w:ind w:firstLine="397"/>
        <w:jc w:val="both"/>
      </w:pPr>
      <w:r>
        <w:rPr>
          <w:rFonts w:ascii="Arial" w:cs="Arial" w:eastAsia="Arial" w:hAnsi="Arial"/>
          <w:b/>
          <w:bCs/>
          <w:sz w:val="24"/>
          <w:szCs w:val="24"/>
        </w:rPr>
        <w:t xml:space="preserve">Статья 155. Установление заработной платы</w:t>
      </w:r>
    </w:p>
    <w:p>
      <w:pPr>
        <w:spacing w:after="120"/>
        <w:ind w:firstLine="397"/>
        <w:jc w:val="both"/>
      </w:pPr>
      <w:r>
        <w:rPr>
          <w:rFonts w:ascii="Arial" w:cs="Arial" w:eastAsia="Arial" w:hAnsi="Arial"/>
          <w:sz w:val="24"/>
          <w:szCs w:val="24"/>
        </w:rPr>
        <w:t xml:space="preserve">Системы заработной платы, размеры тарифных ставок, окладов, соотношение в их размерах между отдельными категориями работников, системы премирования, порядок и условия выплаты, вознаграждения по итогам работы за год, за выслугу лет, другие формы материального поощрения определяются соглашениями, коллективным договором (если коллективный договор не заключен - работодателем после консультаций с профсоюзом или иным представительным органом), локальными нормативными актами организаций, трудовыми договорами.</w:t>
      </w:r>
    </w:p>
    <w:p>
      <w:pPr>
        <w:spacing w:after="120"/>
        <w:ind w:firstLine="397"/>
        <w:jc w:val="both"/>
      </w:pPr>
      <w:r>
        <w:rPr>
          <w:rFonts w:ascii="Arial" w:cs="Arial" w:eastAsia="Arial" w:hAnsi="Arial"/>
          <w:sz w:val="24"/>
          <w:szCs w:val="24"/>
        </w:rPr>
        <w:t xml:space="preserve">Системы и размеры заработной платы работников государственных бюджетных организаций устанавливаются в порядке, определяемом законодательством Кыргызской Республики и иными нормативными правовыми актами.</w:t>
      </w:r>
    </w:p>
    <w:p>
      <w:pPr>
        <w:spacing w:after="120"/>
        <w:ind w:firstLine="397"/>
        <w:jc w:val="both"/>
      </w:pPr>
      <w:r>
        <w:rPr>
          <w:rFonts w:ascii="Arial" w:cs="Arial" w:eastAsia="Arial" w:hAnsi="Arial"/>
          <w:sz w:val="24"/>
          <w:szCs w:val="24"/>
        </w:rPr>
        <w:t xml:space="preserve">Условия оплаты труда по трудовому договору не могут быть ухудшены по сравнению с установленными законами, иными нормативными правовыми актами, соглашениями и коллективным договором.</w:t>
      </w:r>
    </w:p>
    <w:p>
      <w:pPr>
        <w:spacing w:after="120"/>
        <w:ind w:firstLine="397"/>
        <w:jc w:val="both"/>
      </w:pPr>
      <w:r>
        <w:rPr>
          <w:rFonts w:ascii="Arial" w:cs="Arial" w:eastAsia="Arial" w:hAnsi="Arial"/>
          <w:sz w:val="24"/>
          <w:szCs w:val="24"/>
        </w:rPr>
        <w:t xml:space="preserve">Условия оплаты труда, определенные соглашением, коллективным договором, локальными нормативными актами организаций, не могут быть ухудшены по сравнению с установленными законами.</w:t>
      </w:r>
    </w:p>
    <w:p>
      <w:pPr>
        <w:spacing w:after="120"/>
        <w:ind w:firstLine="397"/>
        <w:jc w:val="both"/>
      </w:pPr>
      <w:r>
        <w:rPr>
          <w:rFonts w:ascii="Arial" w:cs="Arial" w:eastAsia="Arial" w:hAnsi="Arial"/>
          <w:b/>
          <w:bCs/>
          <w:sz w:val="24"/>
          <w:szCs w:val="24"/>
        </w:rPr>
        <w:t xml:space="preserve">Статья 156. Обеспечение повышения уровня реального содержания заработной платы</w:t>
      </w:r>
    </w:p>
    <w:p>
      <w:pPr>
        <w:spacing w:after="120"/>
        <w:ind w:firstLine="397"/>
        <w:jc w:val="both"/>
      </w:pPr>
      <w:r>
        <w:rPr>
          <w:rFonts w:ascii="Arial" w:cs="Arial" w:eastAsia="Arial" w:hAnsi="Arial"/>
          <w:sz w:val="24"/>
          <w:szCs w:val="24"/>
        </w:rPr>
        <w:t xml:space="preserve">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В организациях, финансируемых из соответствующих бюджетов, индексация заработной платы производится в порядке, установленном законами и иными нормативными правовыми актами, а в других организациях - в порядке, установленном коллективным договором, соглашениями или локальным нормативным актом организации.</w:t>
      </w:r>
    </w:p>
    <w:p>
      <w:pPr>
        <w:spacing w:after="120"/>
        <w:ind w:firstLine="397"/>
        <w:jc w:val="both"/>
      </w:pPr>
      <w:r>
        <w:rPr>
          <w:rFonts w:ascii="Arial" w:cs="Arial" w:eastAsia="Arial" w:hAnsi="Arial"/>
          <w:b/>
          <w:bCs/>
          <w:sz w:val="24"/>
          <w:szCs w:val="24"/>
        </w:rPr>
        <w:t xml:space="preserve">Статья 157. Сроки выплаты заработной платы</w:t>
      </w:r>
    </w:p>
    <w:p>
      <w:pPr>
        <w:spacing w:after="120"/>
        <w:ind w:firstLine="397"/>
        <w:jc w:val="both"/>
      </w:pPr>
      <w:r>
        <w:rPr>
          <w:rFonts w:ascii="Arial" w:cs="Arial" w:eastAsia="Arial" w:hAnsi="Arial"/>
          <w:sz w:val="24"/>
          <w:szCs w:val="24"/>
        </w:rPr>
        <w:t xml:space="preserve">Заработная плата выплачивается не реже одного раза в месяц. Сроки выплаты заработной платы устанавливаются коллективным договором или локальными нормативными актами организации.</w:t>
      </w:r>
    </w:p>
    <w:p>
      <w:pPr>
        <w:spacing w:after="120"/>
        <w:ind w:firstLine="397"/>
        <w:jc w:val="both"/>
      </w:pPr>
      <w:r>
        <w:rPr>
          <w:rFonts w:ascii="Arial" w:cs="Arial" w:eastAsia="Arial" w:hAnsi="Arial"/>
          <w:sz w:val="24"/>
          <w:szCs w:val="24"/>
        </w:rPr>
        <w:t xml:space="preserve">При совпадении дня выплаты заработной платы с выходным или праздничным днем оплата производится накануне этого дня.</w:t>
      </w:r>
    </w:p>
    <w:p>
      <w:pPr>
        <w:spacing w:after="120"/>
        <w:ind w:firstLine="397"/>
        <w:jc w:val="both"/>
      </w:pPr>
      <w:r>
        <w:rPr>
          <w:rFonts w:ascii="Arial" w:cs="Arial" w:eastAsia="Arial" w:hAnsi="Arial"/>
          <w:sz w:val="24"/>
          <w:szCs w:val="24"/>
        </w:rPr>
        <w:t xml:space="preserve">При прекращении трудового договора выплата всех сумм, причитающихся работнику, производится не позднее последнего дня работы.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письменного требования о расчете.</w:t>
      </w:r>
    </w:p>
    <w:p>
      <w:pPr>
        <w:spacing w:after="120"/>
        <w:ind w:firstLine="397"/>
        <w:jc w:val="both"/>
      </w:pPr>
      <w:r>
        <w:rPr>
          <w:rFonts w:ascii="Arial" w:cs="Arial" w:eastAsia="Arial" w:hAnsi="Arial"/>
          <w:sz w:val="24"/>
          <w:szCs w:val="24"/>
        </w:rPr>
        <w:t xml:space="preserve">При нарушении работодателем срока выплаты заработной платы, оплаты отпуска и других выплат работодатель обязан выплатить дополнительно за каждый просроченный календарный день 0,15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При нарушении работодателем срока выплаты расчета при увольнении работодатель обязан выплатить дополнительно за каждый просроченный календарный день 0,5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Общая сумма процентов, указанных в частях четвертой и пятой настоящей статьи, не может превышать 200 процентов от основной суммы задолженности. Данное ограничение максимальной суммы процентов применяется только в отношении периода с момента просрочки работодателем в выплате заработной платы, оплаты отпуска и других выплат, связанных с трудовыми правоотношениями, и до предъявления работником письменного требования к работодателю об оплате просроченной суммы задолженности. После предъявления работником письменного требования к работодателю об оплате просроченной суммы задолженности ограничение максимальной суммы процентов не применяется и проценты, указанные в частях четвертой и пятой настоящей статьи, начисляются до дня фактического расчета.</w:t>
      </w:r>
    </w:p>
    <w:p>
      <w:pPr>
        <w:spacing w:after="120"/>
        <w:ind w:firstLine="397"/>
        <w:jc w:val="both"/>
      </w:pPr>
      <w:r>
        <w:rPr>
          <w:rFonts w:ascii="Arial" w:cs="Arial" w:eastAsia="Arial" w:hAnsi="Arial"/>
          <w:i/>
          <w:iCs/>
          <w:sz w:val="24"/>
          <w:szCs w:val="24"/>
        </w:rPr>
        <w:t xml:space="preserve">(В редакции Закона КР от </w:t>
      </w:r>
      <w:hyperlink w:history="1" r:id="rIdnarzgklkf5kuswfzuth_0">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158. Выдача заработной платы, не полученной ко дню смерти работника</w:t>
      </w:r>
    </w:p>
    <w:p>
      <w:pPr>
        <w:spacing w:after="120"/>
        <w:ind w:firstLine="397"/>
        <w:jc w:val="both"/>
      </w:pPr>
      <w:r>
        <w:rPr>
          <w:rFonts w:ascii="Arial" w:cs="Arial" w:eastAsia="Arial" w:hAnsi="Arial"/>
          <w:sz w:val="24"/>
          <w:szCs w:val="24"/>
        </w:rPr>
        <w:t xml:space="preserve">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spacing w:after="120"/>
        <w:ind w:firstLine="397"/>
        <w:jc w:val="both"/>
      </w:pPr>
      <w:r>
        <w:rPr>
          <w:rFonts w:ascii="Arial" w:cs="Arial" w:eastAsia="Arial" w:hAnsi="Arial"/>
          <w:b/>
          <w:bCs/>
          <w:sz w:val="24"/>
          <w:szCs w:val="24"/>
        </w:rPr>
        <w:t xml:space="preserve">Статья 159. Исчисление среднего заработка</w:t>
      </w:r>
    </w:p>
    <w:p>
      <w:pPr>
        <w:spacing w:after="120"/>
        <w:ind w:firstLine="397"/>
        <w:jc w:val="both"/>
      </w:pPr>
      <w:r>
        <w:rPr>
          <w:rFonts w:ascii="Arial" w:cs="Arial" w:eastAsia="Arial" w:hAnsi="Arial"/>
          <w:sz w:val="24"/>
          <w:szCs w:val="24"/>
        </w:rPr>
        <w:t xml:space="preserve">Для всех случаев определения размера средней заработной платы, предусмотренных настоящим Кодексом, устанавливается единый порядок ее исчисления.</w:t>
      </w:r>
    </w:p>
    <w:p>
      <w:pPr>
        <w:spacing w:after="120"/>
        <w:ind w:firstLine="397"/>
        <w:jc w:val="both"/>
      </w:pPr>
      <w:r>
        <w:rPr>
          <w:rFonts w:ascii="Arial" w:cs="Arial" w:eastAsia="Arial" w:hAnsi="Arial"/>
          <w:sz w:val="24"/>
          <w:szCs w:val="24"/>
        </w:rPr>
        <w:t xml:space="preserve">Для расчета средней заработной платы учитываются все виды выплат, предусмотренные системой оплаты труда, применяемые в конкретной организации независимо от источников их выплат.</w:t>
      </w:r>
    </w:p>
    <w:p>
      <w:pPr>
        <w:spacing w:after="120"/>
        <w:ind w:firstLine="397"/>
        <w:jc w:val="both"/>
      </w:pPr>
      <w:r>
        <w:rPr>
          <w:rFonts w:ascii="Arial" w:cs="Arial" w:eastAsia="Arial" w:hAnsi="Arial"/>
          <w:sz w:val="24"/>
          <w:szCs w:val="24"/>
        </w:rPr>
        <w:t xml:space="preserve">Расчет средней заработной платы производится исходя из фактически начисленной заработной платы и фактически отработанного времени при любом режиме работы.</w:t>
      </w:r>
    </w:p>
    <w:p>
      <w:pPr>
        <w:spacing w:after="120"/>
        <w:ind w:firstLine="397"/>
        <w:jc w:val="both"/>
      </w:pPr>
      <w:r>
        <w:rPr>
          <w:rFonts w:ascii="Arial" w:cs="Arial" w:eastAsia="Arial" w:hAnsi="Arial"/>
          <w:sz w:val="24"/>
          <w:szCs w:val="24"/>
        </w:rPr>
        <w:t xml:space="preserve">Средняя заработная плата рассчитывается из 12 месяцев, предшествующих моменту выплаты. Коллективным договором могут быть предусмотрены другие периоды для расчета, не ухудшающие положение работника.</w:t>
      </w:r>
    </w:p>
    <w:p>
      <w:pPr>
        <w:spacing w:after="120"/>
        <w:ind w:firstLine="397"/>
        <w:jc w:val="both"/>
      </w:pPr>
      <w:r>
        <w:rPr>
          <w:rFonts w:ascii="Arial" w:cs="Arial" w:eastAsia="Arial" w:hAnsi="Arial"/>
          <w:sz w:val="24"/>
          <w:szCs w:val="24"/>
        </w:rPr>
        <w:t xml:space="preserve">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29,6 (среднемесячное число календарных дней).</w:t>
      </w:r>
    </w:p>
    <w:p>
      <w:pPr>
        <w:spacing w:after="120"/>
        <w:ind w:firstLine="397"/>
        <w:jc w:val="both"/>
      </w:pPr>
      <w:r>
        <w:rPr>
          <w:rFonts w:ascii="Arial" w:cs="Arial" w:eastAsia="Arial" w:hAnsi="Arial"/>
          <w:sz w:val="24"/>
          <w:szCs w:val="24"/>
        </w:rPr>
        <w:t xml:space="preserve">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неиспользованный отпуск в этих случаях, определяется путем деления начисленной суммы заработной платы на количество рабочих дней по календарю шестидневной рабочей недели.</w:t>
      </w:r>
    </w:p>
    <w:p>
      <w:pPr>
        <w:spacing w:after="120"/>
        <w:ind w:firstLine="397"/>
        <w:jc w:val="both"/>
      </w:pPr>
      <w:r>
        <w:rPr>
          <w:rFonts w:ascii="Arial" w:cs="Arial" w:eastAsia="Arial" w:hAnsi="Arial"/>
          <w:sz w:val="24"/>
          <w:szCs w:val="24"/>
        </w:rPr>
        <w:t xml:space="preserve">Особенности порядка исчисления средней заработной платы, установленного настоящей статьей,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160. Удержания из заработной платы</w:t>
      </w:r>
    </w:p>
    <w:p>
      <w:pPr>
        <w:spacing w:after="120"/>
        <w:ind w:firstLine="397"/>
        <w:jc w:val="both"/>
      </w:pPr>
      <w:r>
        <w:rPr>
          <w:rFonts w:ascii="Arial" w:cs="Arial" w:eastAsia="Arial" w:hAnsi="Arial"/>
          <w:sz w:val="24"/>
          <w:szCs w:val="24"/>
        </w:rPr>
        <w:t xml:space="preserve">Удержания из заработной платы производится только в случаях,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Удержания из заработной платы работника для погашения его задолженности работодателю могут производиться по распоряжению работодателя:</w:t>
      </w:r>
    </w:p>
    <w:p>
      <w:pPr>
        <w:spacing w:after="120"/>
        <w:ind w:firstLine="397"/>
        <w:jc w:val="both"/>
      </w:pPr>
      <w:r>
        <w:rPr>
          <w:rFonts w:ascii="Arial" w:cs="Arial" w:eastAsia="Arial" w:hAnsi="Arial"/>
          <w:sz w:val="24"/>
          <w:szCs w:val="24"/>
        </w:rPr>
        <w:t xml:space="preserve">1) для возмещения неотработанного аванса, выданного работнику в счет заработной платы; для возврата сумм, излишне выплаченных вследствие счетных ошибок; 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на хозяйственные нужды, если работник не оспаривает основания и размера удержания;</w:t>
      </w:r>
    </w:p>
    <w:p>
      <w:pPr>
        <w:spacing w:after="120"/>
        <w:ind w:firstLine="397"/>
        <w:jc w:val="both"/>
      </w:pPr>
      <w:r>
        <w:rPr>
          <w:rFonts w:ascii="Arial" w:cs="Arial" w:eastAsia="Arial" w:hAnsi="Arial"/>
          <w:sz w:val="24"/>
          <w:szCs w:val="24"/>
        </w:rPr>
        <w:t xml:space="preserve">2) 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Удержание за эти дни не производится, если работник увольняется по основаниям, указанным в пунктах 1, 2, подпункте "а" пункта 3 и пункте 4 </w:t>
      </w:r>
      <w:hyperlink w:history="1" r:id="rIdehgb5gcc4xshq1du6wes4">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пунктах 1, 2, 6 и 7 </w:t>
      </w:r>
      <w:hyperlink w:history="1" r:id="rIdjhlm6lhztr-2pcgpqfdhq">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возмещении ущерба, причиненного по вине работника работодателю в размере, не превышающем его среднемесячную заработную плату.</w:t>
      </w:r>
    </w:p>
    <w:p>
      <w:pPr>
        <w:spacing w:after="120"/>
        <w:ind w:firstLine="397"/>
        <w:jc w:val="both"/>
      </w:pPr>
      <w:r>
        <w:rPr>
          <w:rFonts w:ascii="Arial" w:cs="Arial" w:eastAsia="Arial" w:hAnsi="Arial"/>
          <w:sz w:val="24"/>
          <w:szCs w:val="24"/>
        </w:rPr>
        <w:t xml:space="preserve">В этих случаях работодатель вправе принять решение об удержании из заработной платы не позднее 1 месяца со дня окончания срока, установленного для возвращения аванса, погашения задолженности или со дня неправильно исчисленной выплаты, за исключением случаев, установленных настоящим Кодексом, при условии, если работник не оспаривает оснований и размеров удержания. При пропуске указанного месячного срока удержание может быть произведено только в судебном порядке.</w:t>
      </w:r>
    </w:p>
    <w:p>
      <w:pPr>
        <w:spacing w:after="120"/>
        <w:ind w:firstLine="397"/>
        <w:jc w:val="both"/>
      </w:pPr>
      <w:r>
        <w:rPr>
          <w:rFonts w:ascii="Arial" w:cs="Arial" w:eastAsia="Arial" w:hAnsi="Arial"/>
          <w:sz w:val="24"/>
          <w:szCs w:val="24"/>
        </w:rPr>
        <w:t xml:space="preserve">Заработная плата, излишне выплаченная работнику работодателем, в том числе при неправильном применении закона, не может быть с него взыскана, за исключением случаев счетной ошибки.</w:t>
      </w:r>
    </w:p>
    <w:p>
      <w:pPr>
        <w:spacing w:after="120"/>
        <w:ind w:firstLine="397"/>
        <w:jc w:val="both"/>
      </w:pPr>
      <w:hyperlink w:history="1" r:id="rId0o7jtgth6jgwsw0oe2uu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160, изложенную на государственном языке.</w:t>
      </w:r>
    </w:p>
    <w:p>
      <w:pPr>
        <w:spacing w:after="120"/>
        <w:ind w:firstLine="397"/>
        <w:jc w:val="both"/>
      </w:pPr>
      <w:r>
        <w:rPr>
          <w:rFonts w:ascii="Arial" w:cs="Arial" w:eastAsia="Arial" w:hAnsi="Arial"/>
          <w:b/>
          <w:bCs/>
          <w:sz w:val="24"/>
          <w:szCs w:val="24"/>
        </w:rPr>
        <w:t xml:space="preserve">Статья 161. Ограничение размера удержания из заработной платы</w:t>
      </w:r>
    </w:p>
    <w:p>
      <w:pPr>
        <w:spacing w:after="120"/>
        <w:ind w:firstLine="397"/>
        <w:jc w:val="both"/>
      </w:pPr>
      <w:r>
        <w:rPr>
          <w:rFonts w:ascii="Arial" w:cs="Arial" w:eastAsia="Arial" w:hAnsi="Arial"/>
          <w:sz w:val="24"/>
          <w:szCs w:val="24"/>
        </w:rPr>
        <w:t xml:space="preserve">Общий размер всех удержаний при каждой выплате заработной платы не может превышать 20 процентов, а в случаях, предусмотренных законами, 50 процентов заработной платы, причитающейся работнику.</w:t>
      </w:r>
    </w:p>
    <w:p>
      <w:pPr>
        <w:spacing w:after="120"/>
        <w:ind w:firstLine="397"/>
        <w:jc w:val="both"/>
      </w:pPr>
      <w:r>
        <w:rPr>
          <w:rFonts w:ascii="Arial" w:cs="Arial" w:eastAsia="Arial" w:hAnsi="Arial"/>
          <w:sz w:val="24"/>
          <w:szCs w:val="24"/>
        </w:rPr>
        <w:t xml:space="preserve">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pPr>
        <w:spacing w:after="120"/>
        <w:ind w:firstLine="397"/>
        <w:jc w:val="both"/>
      </w:pPr>
      <w:r>
        <w:rPr>
          <w:rFonts w:ascii="Arial" w:cs="Arial" w:eastAsia="Arial" w:hAnsi="Arial"/>
          <w:sz w:val="24"/>
          <w:szCs w:val="24"/>
        </w:rPr>
        <w:t xml:space="preserve">Ограничения, установленные настоящей статьей, не распространяются на удержания из заработной платы при отбывании исправительных работ, при взыскании алиментов на несовершеннолетних детей, возмещении вреда, причиненного здоровью,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pPr>
        <w:spacing w:after="120"/>
        <w:ind w:firstLine="397"/>
        <w:jc w:val="both"/>
      </w:pPr>
      <w:r>
        <w:rPr>
          <w:rFonts w:ascii="Arial" w:cs="Arial" w:eastAsia="Arial" w:hAnsi="Arial"/>
          <w:sz w:val="24"/>
          <w:szCs w:val="24"/>
        </w:rPr>
        <w:t xml:space="preserve">Не допускаются удержания из выходного пособия, компенсационных и иных выплат, на которые согласно законодательству не обращается взыскание.</w:t>
      </w:r>
    </w:p>
    <w:p>
      <w:pPr>
        <w:spacing w:after="120"/>
        <w:ind w:firstLine="397"/>
        <w:jc w:val="both"/>
      </w:pPr>
      <w:r>
        <w:rPr>
          <w:rFonts w:ascii="Arial" w:cs="Arial" w:eastAsia="Arial" w:hAnsi="Arial"/>
          <w:b/>
          <w:bCs/>
          <w:sz w:val="24"/>
          <w:szCs w:val="24"/>
        </w:rPr>
        <w:t xml:space="preserve">Статья 162. Порядок и место выплаты заработной платы</w:t>
      </w:r>
    </w:p>
    <w:p>
      <w:pPr>
        <w:spacing w:after="120"/>
        <w:ind w:firstLine="397"/>
        <w:jc w:val="both"/>
      </w:pPr>
      <w:r>
        <w:rPr>
          <w:rFonts w:ascii="Arial" w:cs="Arial" w:eastAsia="Arial" w:hAnsi="Arial"/>
          <w:sz w:val="24"/>
          <w:szCs w:val="24"/>
        </w:rPr>
        <w:t xml:space="preserve">При выплате заработной платы работодатель обязан письменно извещать каждого работника о составных частях заработной платы, причитающихся ему за данный период, размерах и основаниях произведенных удержаний, денежной суммы, причитающейся к получению. Форма расчетного листка утверждается работодателем.</w:t>
      </w:r>
    </w:p>
    <w:p>
      <w:pPr>
        <w:spacing w:after="120"/>
        <w:ind w:firstLine="397"/>
        <w:jc w:val="both"/>
      </w:pPr>
      <w:r>
        <w:rPr>
          <w:rFonts w:ascii="Arial" w:cs="Arial" w:eastAsia="Arial" w:hAnsi="Arial"/>
          <w:sz w:val="24"/>
          <w:szCs w:val="24"/>
        </w:rPr>
        <w:t xml:space="preserve">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pPr>
        <w:spacing w:after="120"/>
        <w:ind w:firstLine="397"/>
        <w:jc w:val="both"/>
      </w:pPr>
      <w:r>
        <w:rPr>
          <w:rFonts w:ascii="Arial" w:cs="Arial" w:eastAsia="Arial" w:hAnsi="Arial"/>
          <w:sz w:val="24"/>
          <w:szCs w:val="24"/>
        </w:rPr>
        <w:t xml:space="preserve">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pPr>
        <w:spacing w:after="120"/>
        <w:ind w:firstLine="397"/>
        <w:jc w:val="both"/>
      </w:pPr>
      <w:r>
        <w:rPr>
          <w:rFonts w:ascii="Arial" w:cs="Arial" w:eastAsia="Arial" w:hAnsi="Arial"/>
          <w:b/>
          <w:bCs/>
          <w:sz w:val="24"/>
          <w:szCs w:val="24"/>
        </w:rPr>
        <w:t xml:space="preserve">Статья 163. Оплата труда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Оплата труда руководителей организаций, их заместителей и главных бухгалтеров в организациях, финансируемых из государственного бюджета, производится в порядке и размерах, которые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Условия оплаты труда руководителя организации, его заместителей и главного бухгалтера иных организаций определяются по соглашению сторон при заключении трудового договора.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rthno4dwlvpjr960tbtbx">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июля 1999 года № 407 "Об утверждении </w:t>
      </w:r>
      <w:hyperlink w:history="1" r:id="rId3l6_kwvbcmas2nharzq8r">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условиях оплаты труда руководителя организации, его заместителей и главного бухгалтера в организациях,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164. Оплата труда в особых условиях</w:t>
      </w:r>
    </w:p>
    <w:p>
      <w:pPr>
        <w:spacing w:after="120"/>
        <w:ind w:firstLine="397"/>
        <w:jc w:val="both"/>
      </w:pPr>
      <w:r>
        <w:rPr>
          <w:rFonts w:ascii="Arial" w:cs="Arial" w:eastAsia="Arial" w:hAnsi="Arial"/>
          <w:sz w:val="24"/>
          <w:szCs w:val="24"/>
        </w:rPr>
        <w:t xml:space="preserve">Оплата труда работников, занятых в особых условиях труда (на тяжелых работах, работах с вредными, опасными и иными особыми условиями труда, на работах с особыми климатическими условиями) производится в повышенном размере в порядке и размерах, установленных нормативными правовыми актами Кыргызской Республики. Перечень работ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2le0_y05bdkmnytzixrp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27 апреля 2015 года № 258 "Об утверждении </w:t>
      </w:r>
      <w:hyperlink w:history="1" r:id="rId33aksx5khgvrmvmontsf-">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установления доплат за тяжелые работы и работы с вредными или опасными условиями труда и </w:t>
      </w:r>
      <w:hyperlink w:history="1" r:id="rIdxu9rcjuztvoaoadz5wwxi">
        <w:r>
          <w:rPr>
            <w:rFonts w:ascii="Arial" w:cs="Arial" w:eastAsia="Arial" w:hAnsi="Arial"/>
            <w:i/>
            <w:iCs/>
            <w:color w:val="1D4ED8"/>
            <w:sz w:val="24"/>
            <w:szCs w:val="24"/>
            <w:u w:val="single"/>
          </w:rPr>
          <w:t xml:space="preserve">Типового перечня</w:t>
        </w:r>
      </w:hyperlink>
      <w:r>
        <w:rPr>
          <w:rFonts w:ascii="Arial" w:cs="Arial" w:eastAsia="Arial" w:hAnsi="Arial"/>
          <w:i/>
          <w:iCs/>
          <w:sz w:val="24"/>
          <w:szCs w:val="24"/>
        </w:rPr>
        <w:t xml:space="preserve"> работ с особыми условиями труда (тяжелые работы, работы с вредными, опасными и иными особыми условиями труда, работы с особыми климатическими условиями)"</w:t>
      </w:r>
    </w:p>
    <w:p>
      <w:pPr>
        <w:spacing w:after="120"/>
        <w:ind w:firstLine="397"/>
        <w:jc w:val="both"/>
      </w:pPr>
      <w:r>
        <w:rPr>
          <w:rFonts w:ascii="Arial" w:cs="Arial" w:eastAsia="Arial" w:hAnsi="Arial"/>
          <w:b/>
          <w:bCs/>
          <w:sz w:val="24"/>
          <w:szCs w:val="24"/>
        </w:rPr>
        <w:t xml:space="preserve">Статья 165. Выплата заработной платы при банкротстве</w:t>
      </w:r>
    </w:p>
    <w:p>
      <w:pPr>
        <w:spacing w:after="120"/>
        <w:ind w:firstLine="397"/>
        <w:jc w:val="both"/>
      </w:pPr>
      <w:r>
        <w:rPr>
          <w:rFonts w:ascii="Arial" w:cs="Arial" w:eastAsia="Arial" w:hAnsi="Arial"/>
          <w:sz w:val="24"/>
          <w:szCs w:val="24"/>
        </w:rPr>
        <w:t xml:space="preserve">При объявлении организации банкротом удовлетворение требований работников по выплате заработной платы производится в порядке очередности,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48v75c1ved3ejhprmxgqp">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Оплата труда в других случаях выполнения работы в условиях, отклоняющихся от нормальных</w:t>
      </w:r>
    </w:p>
    <w:p>
      <w:pPr>
        <w:spacing w:after="120"/>
        <w:ind w:firstLine="397"/>
        <w:jc w:val="both"/>
      </w:pPr>
      <w:r>
        <w:rPr>
          <w:rFonts w:ascii="Arial" w:cs="Arial" w:eastAsia="Arial" w:hAnsi="Arial"/>
          <w:sz w:val="24"/>
          <w:szCs w:val="24"/>
        </w:rPr>
        <w:t xml:space="preserve">При выполнении работ в условиях труда, отклоняющихся от нормальных (при выполнении работ различной квалификации, совмещении профессий, работы за пределами нормальной продолжительности рабочего времени, в ночное время, выходные и нерабочие праздничные дни, работе в полевых условиях, при разъездном и подвижном характере работы и других), работнику производятся соответствующие доплаты, предусмотренные коллективным договором, трудовым договором. Размеры доплат не могут быть ниже установленных настоящим Кодексом, законами и иными нормативными правовыми актами.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ys4_tjkaqh7dz8faeit4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18 марта 1999 года № 154 "О гарантиях и компенсациях в связи с особым характером работы"</w:t>
      </w:r>
    </w:p>
    <w:p>
      <w:pPr>
        <w:spacing w:after="120"/>
        <w:ind w:firstLine="397"/>
        <w:jc w:val="both"/>
      </w:pPr>
      <w:r>
        <w:rPr>
          <w:rFonts w:ascii="Arial" w:cs="Arial" w:eastAsia="Arial" w:hAnsi="Arial"/>
          <w:b/>
          <w:bCs/>
          <w:sz w:val="24"/>
          <w:szCs w:val="24"/>
        </w:rPr>
        <w:t xml:space="preserve">Статья 167. Оплата труда при совмещении профессий (должностей) и выполнении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Работнику, выполняющему у одного и того же работодателя наряду со своей основной работой, обусловленной трудовым договором, дополнительную работу по другой специальности, квалификации или должности без освобождения от основной работы, производится доплата за совмещение профессий (должностей) или исполнение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Размеры доплат за совмещение профессий (должностей) или исполнение обязанностей временно отсутствующего работника устанавливаются работодателем по соглашению с работником, но не могут быть ниже тридцати процентов ставки (оклада) по совмещаемой работе.</w:t>
      </w:r>
    </w:p>
    <w:p>
      <w:pPr>
        <w:spacing w:after="120"/>
        <w:ind w:firstLine="397"/>
        <w:jc w:val="both"/>
      </w:pPr>
      <w:r>
        <w:rPr>
          <w:rFonts w:ascii="Arial" w:cs="Arial" w:eastAsia="Arial" w:hAnsi="Arial"/>
          <w:b/>
          <w:bCs/>
          <w:sz w:val="24"/>
          <w:szCs w:val="24"/>
        </w:rPr>
        <w:t xml:space="preserve">Статья 168. Оплата труда при выполнении работ различной квалификации</w:t>
      </w:r>
    </w:p>
    <w:p>
      <w:pPr>
        <w:spacing w:after="120"/>
        <w:ind w:firstLine="397"/>
        <w:jc w:val="both"/>
      </w:pPr>
      <w:r>
        <w:rPr>
          <w:rFonts w:ascii="Arial" w:cs="Arial" w:eastAsia="Arial" w:hAnsi="Arial"/>
          <w:sz w:val="24"/>
          <w:szCs w:val="24"/>
        </w:rPr>
        <w:t xml:space="preserve">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spacing w:after="120"/>
        <w:ind w:firstLine="397"/>
        <w:jc w:val="both"/>
      </w:pPr>
      <w:r>
        <w:rPr>
          <w:rFonts w:ascii="Arial" w:cs="Arial" w:eastAsia="Arial" w:hAnsi="Arial"/>
          <w:sz w:val="24"/>
          <w:szCs w:val="24"/>
        </w:rPr>
        <w:t xml:space="preserve">При выполнении работником со сдельной оплатой труда работ различной квалификации его труд оплачивается по расценкам выполняемой им работы.</w:t>
      </w:r>
    </w:p>
    <w:p>
      <w:pPr>
        <w:spacing w:after="120"/>
        <w:ind w:firstLine="397"/>
        <w:jc w:val="both"/>
      </w:pPr>
      <w:r>
        <w:rPr>
          <w:rFonts w:ascii="Arial" w:cs="Arial" w:eastAsia="Arial" w:hAnsi="Arial"/>
          <w:sz w:val="24"/>
          <w:szCs w:val="24"/>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spacing w:after="120"/>
        <w:ind w:firstLine="397"/>
        <w:jc w:val="both"/>
      </w:pPr>
      <w:r>
        <w:rPr>
          <w:rFonts w:ascii="Arial" w:cs="Arial" w:eastAsia="Arial" w:hAnsi="Arial"/>
          <w:b/>
          <w:bCs/>
          <w:sz w:val="24"/>
          <w:szCs w:val="24"/>
        </w:rPr>
        <w:t xml:space="preserve">Статья 169. Оплата работы в ночное время</w:t>
      </w:r>
    </w:p>
    <w:p>
      <w:pPr>
        <w:spacing w:after="120"/>
        <w:ind w:firstLine="397"/>
        <w:jc w:val="both"/>
      </w:pPr>
      <w:r>
        <w:rPr>
          <w:rFonts w:ascii="Arial" w:cs="Arial" w:eastAsia="Arial" w:hAnsi="Arial"/>
          <w:sz w:val="24"/>
          <w:szCs w:val="24"/>
        </w:rPr>
        <w:t xml:space="preserve">Каждый час работы в ночное время оплачивается в повышенном размере, но не ниже чем в полуторном размере. Повышенная оплата за работу в ночное время не включается в тарифные ставки (оклады).</w:t>
      </w:r>
    </w:p>
    <w:p>
      <w:pPr>
        <w:spacing w:after="120"/>
        <w:ind w:firstLine="397"/>
        <w:jc w:val="both"/>
      </w:pPr>
      <w:r>
        <w:rPr>
          <w:rFonts w:ascii="Arial" w:cs="Arial" w:eastAsia="Arial" w:hAnsi="Arial"/>
          <w:sz w:val="24"/>
          <w:szCs w:val="24"/>
        </w:rPr>
        <w:t xml:space="preserve">Конкретные размеры повышения устанавливаются работодателем после консультаций с представительным органом работников, коллективным договором, соглашениями или трудовым договором.</w:t>
      </w:r>
    </w:p>
    <w:p>
      <w:pPr>
        <w:spacing w:after="120"/>
        <w:ind w:firstLine="397"/>
        <w:jc w:val="both"/>
      </w:pPr>
      <w:r>
        <w:rPr>
          <w:rFonts w:ascii="Arial" w:cs="Arial" w:eastAsia="Arial" w:hAnsi="Arial"/>
          <w:b/>
          <w:bCs/>
          <w:sz w:val="24"/>
          <w:szCs w:val="24"/>
        </w:rPr>
        <w:t xml:space="preserve">Статья 170. Оплата труда при невыполнении норм труда (должностных обязанностей)</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причинам, не зависящим от работодателя и работника, за работником сохраняется не менее двух третей тарифной ставки (оклада).</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pPr>
        <w:spacing w:after="120"/>
        <w:ind w:firstLine="397"/>
        <w:jc w:val="both"/>
      </w:pPr>
      <w:r>
        <w:rPr>
          <w:rFonts w:ascii="Arial" w:cs="Arial" w:eastAsia="Arial" w:hAnsi="Arial"/>
          <w:b/>
          <w:bCs/>
          <w:sz w:val="24"/>
          <w:szCs w:val="24"/>
        </w:rPr>
        <w:t xml:space="preserve">Статья 171. Оплата труда при изготовлении продукции, оказавшейся браком</w:t>
      </w:r>
    </w:p>
    <w:p>
      <w:pPr>
        <w:spacing w:after="120"/>
        <w:ind w:firstLine="397"/>
        <w:jc w:val="both"/>
      </w:pPr>
      <w:r>
        <w:rPr>
          <w:rFonts w:ascii="Arial" w:cs="Arial" w:eastAsia="Arial" w:hAnsi="Arial"/>
          <w:sz w:val="24"/>
          <w:szCs w:val="24"/>
        </w:rPr>
        <w:t xml:space="preserve">Брак не по вине работника оплачивается наравне с годными изделиями.</w:t>
      </w:r>
    </w:p>
    <w:p>
      <w:pPr>
        <w:spacing w:after="120"/>
        <w:ind w:firstLine="397"/>
        <w:jc w:val="both"/>
      </w:pPr>
      <w:r>
        <w:rPr>
          <w:rFonts w:ascii="Arial" w:cs="Arial" w:eastAsia="Arial" w:hAnsi="Arial"/>
          <w:sz w:val="24"/>
          <w:szCs w:val="24"/>
        </w:rPr>
        <w:t xml:space="preserve">Полный брак по вине работника оплате не подлежит.</w:t>
      </w:r>
    </w:p>
    <w:p>
      <w:pPr>
        <w:spacing w:after="120"/>
        <w:ind w:firstLine="397"/>
        <w:jc w:val="both"/>
      </w:pPr>
      <w:r>
        <w:rPr>
          <w:rFonts w:ascii="Arial" w:cs="Arial" w:eastAsia="Arial" w:hAnsi="Arial"/>
          <w:sz w:val="24"/>
          <w:szCs w:val="24"/>
        </w:rPr>
        <w:t xml:space="preserve">Частичный брак по вине работника оплачивается по пониженным расценкам в зависимости от степени годности продукции.</w:t>
      </w:r>
    </w:p>
    <w:p>
      <w:pPr>
        <w:spacing w:after="120"/>
        <w:ind w:firstLine="397"/>
        <w:jc w:val="both"/>
      </w:pPr>
      <w:r>
        <w:rPr>
          <w:rFonts w:ascii="Arial" w:cs="Arial" w:eastAsia="Arial" w:hAnsi="Arial"/>
          <w:b/>
          <w:bCs/>
          <w:sz w:val="24"/>
          <w:szCs w:val="24"/>
        </w:rPr>
        <w:t xml:space="preserve">Статья 172. Оплата времени простоя</w:t>
      </w:r>
    </w:p>
    <w:p>
      <w:pPr>
        <w:spacing w:after="120"/>
        <w:ind w:firstLine="397"/>
        <w:jc w:val="both"/>
      </w:pPr>
      <w:r>
        <w:rPr>
          <w:rFonts w:ascii="Arial" w:cs="Arial" w:eastAsia="Arial" w:hAnsi="Arial"/>
          <w:sz w:val="24"/>
          <w:szCs w:val="24"/>
        </w:rPr>
        <w:t xml:space="preserve">Время простоя по вине работодателя оплачивается в размере не менее двух третей средней заработной платы работника.</w:t>
      </w:r>
    </w:p>
    <w:p>
      <w:pPr>
        <w:spacing w:after="120"/>
        <w:ind w:firstLine="397"/>
        <w:jc w:val="both"/>
      </w:pPr>
      <w:r>
        <w:rPr>
          <w:rFonts w:ascii="Arial" w:cs="Arial" w:eastAsia="Arial" w:hAnsi="Arial"/>
          <w:sz w:val="24"/>
          <w:szCs w:val="24"/>
        </w:rPr>
        <w:t xml:space="preserve">Время простоя по причинам, не зависящим от работодателя и работника, оплачивается в размере не менее двух третей тарифной ставки (оклада).</w:t>
      </w:r>
    </w:p>
    <w:p>
      <w:pPr>
        <w:spacing w:after="120"/>
        <w:ind w:firstLine="397"/>
        <w:jc w:val="both"/>
      </w:pPr>
      <w:r>
        <w:rPr>
          <w:rFonts w:ascii="Arial" w:cs="Arial" w:eastAsia="Arial" w:hAnsi="Arial"/>
          <w:sz w:val="24"/>
          <w:szCs w:val="24"/>
        </w:rPr>
        <w:t xml:space="preserve">Время простоя по вине работника не оплачивается.</w:t>
      </w:r>
    </w:p>
    <w:p>
      <w:pPr>
        <w:spacing w:after="120"/>
        <w:ind w:firstLine="397"/>
        <w:jc w:val="both"/>
      </w:pPr>
      <w:r>
        <w:rPr>
          <w:rFonts w:ascii="Arial" w:cs="Arial" w:eastAsia="Arial" w:hAnsi="Arial"/>
          <w:i/>
          <w:iCs/>
          <w:sz w:val="24"/>
          <w:szCs w:val="24"/>
        </w:rPr>
        <w:t xml:space="preserve">(В редакции Закона КР от </w:t>
      </w:r>
      <w:hyperlink w:history="1" r:id="rIdknjtokn4nkf433fnqr6tk">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173. Оплата труда при освоении новых производств (продукции)</w:t>
      </w:r>
    </w:p>
    <w:p>
      <w:pPr>
        <w:spacing w:after="120"/>
        <w:ind w:firstLine="397"/>
        <w:jc w:val="both"/>
      </w:pPr>
      <w:r>
        <w:rPr>
          <w:rFonts w:ascii="Arial" w:cs="Arial" w:eastAsia="Arial" w:hAnsi="Arial"/>
          <w:sz w:val="24"/>
          <w:szCs w:val="24"/>
        </w:rPr>
        <w:t xml:space="preserve">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pPr>
        <w:spacing w:after="120"/>
        <w:ind w:firstLine="397"/>
        <w:jc w:val="both"/>
      </w:pPr>
      <w:r>
        <w:rPr>
          <w:rFonts w:ascii="Arial" w:cs="Arial" w:eastAsia="Arial" w:hAnsi="Arial"/>
          <w:b/>
          <w:bCs/>
          <w:sz w:val="24"/>
          <w:szCs w:val="24"/>
        </w:rPr>
        <w:t xml:space="preserve">Статья 174. Оплата труда за сверхурочную работу</w:t>
      </w:r>
    </w:p>
    <w:p>
      <w:pPr>
        <w:spacing w:after="120"/>
        <w:ind w:firstLine="397"/>
        <w:jc w:val="both"/>
      </w:pPr>
      <w:r>
        <w:rPr>
          <w:rFonts w:ascii="Arial" w:cs="Arial" w:eastAsia="Arial" w:hAnsi="Arial"/>
          <w:sz w:val="24"/>
          <w:szCs w:val="24"/>
        </w:rPr>
        <w:t xml:space="preserve">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производимая по совместительству, оплачивается в зависимости от проработанного времени или выработки.</w:t>
      </w:r>
    </w:p>
    <w:p>
      <w:pPr>
        <w:spacing w:after="120"/>
        <w:ind w:firstLine="397"/>
        <w:jc w:val="both"/>
      </w:pPr>
      <w:r>
        <w:rPr>
          <w:rFonts w:ascii="Arial" w:cs="Arial" w:eastAsia="Arial" w:hAnsi="Arial"/>
          <w:b/>
          <w:bCs/>
          <w:sz w:val="24"/>
          <w:szCs w:val="24"/>
        </w:rPr>
        <w:t xml:space="preserve">Статья 175. Оплата труда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выходной и нерабочий праздничный день оплачивается не менее чем в двойном размере:</w:t>
      </w:r>
    </w:p>
    <w:p>
      <w:pPr>
        <w:spacing w:after="120"/>
        <w:ind w:firstLine="397"/>
        <w:jc w:val="both"/>
      </w:pPr>
      <w:r>
        <w:rPr>
          <w:rFonts w:ascii="Arial" w:cs="Arial" w:eastAsia="Arial" w:hAnsi="Arial"/>
          <w:sz w:val="24"/>
          <w:szCs w:val="24"/>
        </w:rPr>
        <w:t xml:space="preserve">сдельщикам - не менее чем по двойным сдельным расценкам;</w:t>
      </w:r>
    </w:p>
    <w:p>
      <w:pPr>
        <w:spacing w:after="120"/>
        <w:ind w:firstLine="397"/>
        <w:jc w:val="both"/>
      </w:pPr>
      <w:r>
        <w:rPr>
          <w:rFonts w:ascii="Arial" w:cs="Arial" w:eastAsia="Arial" w:hAnsi="Arial"/>
          <w:sz w:val="24"/>
          <w:szCs w:val="24"/>
        </w:rPr>
        <w:t xml:space="preserve">работникам, труд которых оплачивается по дневным и часовым ставкам, - в размере не менее двойной дневной или часовой ставки;</w:t>
      </w:r>
    </w:p>
    <w:p>
      <w:pPr>
        <w:spacing w:after="120"/>
        <w:ind w:firstLine="397"/>
        <w:jc w:val="both"/>
      </w:pPr>
      <w:r>
        <w:rPr>
          <w:rFonts w:ascii="Arial" w:cs="Arial" w:eastAsia="Arial" w:hAnsi="Arial"/>
          <w:sz w:val="24"/>
          <w:szCs w:val="24"/>
        </w:rPr>
        <w:t xml:space="preserve">работникам, получающим месячный оклад, - в размере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pPr>
        <w:spacing w:after="120"/>
        <w:ind w:firstLine="397"/>
        <w:jc w:val="both"/>
      </w:pPr>
      <w:r>
        <w:rPr>
          <w:rFonts w:ascii="Arial" w:cs="Arial" w:eastAsia="Arial" w:hAnsi="Arial"/>
          <w:sz w:val="24"/>
          <w:szCs w:val="24"/>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pPr>
        <w:spacing w:after="120"/>
        <w:ind w:firstLine="397"/>
        <w:jc w:val="both"/>
      </w:pPr>
      <w:r>
        <w:rPr>
          <w:rFonts w:ascii="Arial" w:cs="Arial" w:eastAsia="Arial" w:hAnsi="Arial"/>
          <w:sz w:val="24"/>
          <w:szCs w:val="24"/>
        </w:rPr>
        <w:t xml:space="preserve">Оплата труда в выходные и нерабочие праздничные дни творческих работников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в соответствии с перечнями профессий, установленными Правительством Кыргызской Республики с учетом мнения Трехсторонней республиканской комиссии по регулированию социально-трудовых отношений, может определяться на основании трудового договора, коллективного договора или локального нормативного акта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_uuwmrfgobfy3larj4ozr">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14
 Нормирование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176. Общие положения</w:t>
      </w:r>
    </w:p>
    <w:p>
      <w:pPr>
        <w:spacing w:after="120"/>
        <w:ind w:firstLine="397"/>
        <w:jc w:val="both"/>
      </w:pPr>
      <w:r>
        <w:rPr>
          <w:rFonts w:ascii="Arial" w:cs="Arial" w:eastAsia="Arial" w:hAnsi="Arial"/>
          <w:sz w:val="24"/>
          <w:szCs w:val="24"/>
        </w:rPr>
        <w:t xml:space="preserve">Работникам гарантируются:</w:t>
      </w:r>
    </w:p>
    <w:p>
      <w:pPr>
        <w:spacing w:after="120"/>
        <w:ind w:firstLine="397"/>
        <w:jc w:val="both"/>
      </w:pPr>
      <w:r>
        <w:rPr>
          <w:rFonts w:ascii="Arial" w:cs="Arial" w:eastAsia="Arial" w:hAnsi="Arial"/>
          <w:sz w:val="24"/>
          <w:szCs w:val="24"/>
        </w:rPr>
        <w:t xml:space="preserve">государственное содействие системной организации нормирования труда;</w:t>
      </w:r>
    </w:p>
    <w:p>
      <w:pPr>
        <w:spacing w:after="120"/>
        <w:ind w:firstLine="397"/>
        <w:jc w:val="both"/>
      </w:pPr>
      <w:r>
        <w:rPr>
          <w:rFonts w:ascii="Arial" w:cs="Arial" w:eastAsia="Arial" w:hAnsi="Arial"/>
          <w:sz w:val="24"/>
          <w:szCs w:val="24"/>
        </w:rPr>
        <w:t xml:space="preserve">применение систем нормирования труда, определяемых работодателем с участием представительного органа работников или устанавливаемых коллективным договором.</w:t>
      </w:r>
    </w:p>
    <w:p>
      <w:pPr>
        <w:spacing w:after="120"/>
        <w:ind w:firstLine="397"/>
        <w:jc w:val="both"/>
      </w:pPr>
      <w:r>
        <w:rPr>
          <w:rFonts w:ascii="Arial" w:cs="Arial" w:eastAsia="Arial" w:hAnsi="Arial"/>
          <w:b/>
          <w:bCs/>
          <w:sz w:val="24"/>
          <w:szCs w:val="24"/>
        </w:rPr>
        <w:t xml:space="preserve">Статья 177. Нормы труда</w:t>
      </w:r>
    </w:p>
    <w:p>
      <w:pPr>
        <w:spacing w:after="120"/>
        <w:ind w:firstLine="397"/>
        <w:jc w:val="both"/>
      </w:pPr>
      <w:r>
        <w:rPr>
          <w:rFonts w:ascii="Arial" w:cs="Arial" w:eastAsia="Arial" w:hAnsi="Arial"/>
          <w:b/>
          <w:bCs/>
          <w:sz w:val="24"/>
          <w:szCs w:val="24"/>
        </w:rPr>
        <w:t xml:space="preserve">Нормы труда</w:t>
      </w:r>
      <w:r>
        <w:rPr>
          <w:rFonts w:ascii="Arial" w:cs="Arial" w:eastAsia="Arial" w:hAnsi="Arial"/>
          <w:sz w:val="24"/>
          <w:szCs w:val="24"/>
        </w:rPr>
        <w:t xml:space="preserve"> - нормы выработки, времени, обслуживания устанавливаются для работников в соответствии с достигнутым уровнем техники, технологии, организации производства и труда.</w:t>
      </w:r>
    </w:p>
    <w:p>
      <w:pPr>
        <w:spacing w:after="120"/>
        <w:ind w:firstLine="397"/>
        <w:jc w:val="both"/>
      </w:pPr>
      <w:r>
        <w:rPr>
          <w:rFonts w:ascii="Arial" w:cs="Arial" w:eastAsia="Arial" w:hAnsi="Arial"/>
          <w:sz w:val="24"/>
          <w:szCs w:val="24"/>
        </w:rPr>
        <w:t xml:space="preserve">Нормы труда могут быть пересмотрены по мере совершенствования или внедрения новой техники, технологии и организационных либо иных мероприятий, обеспечивающих рост производительности труда, а также в случаях использования физически и морально устаревшего оборудования.</w:t>
      </w:r>
    </w:p>
    <w:p>
      <w:pPr>
        <w:spacing w:after="120"/>
        <w:ind w:firstLine="397"/>
        <w:jc w:val="both"/>
      </w:pPr>
      <w:r>
        <w:rPr>
          <w:rFonts w:ascii="Arial" w:cs="Arial" w:eastAsia="Arial" w:hAnsi="Arial"/>
          <w:sz w:val="24"/>
          <w:szCs w:val="24"/>
        </w:rPr>
        <w:t xml:space="preserve">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spacing w:after="120"/>
        <w:ind w:firstLine="397"/>
        <w:jc w:val="both"/>
      </w:pPr>
      <w:r>
        <w:rPr>
          <w:rFonts w:ascii="Arial" w:cs="Arial" w:eastAsia="Arial" w:hAnsi="Arial"/>
          <w:b/>
          <w:bCs/>
          <w:sz w:val="24"/>
          <w:szCs w:val="24"/>
        </w:rPr>
        <w:t xml:space="preserve">Статья 178. Разработка и утверждение типовых норм труда</w:t>
      </w:r>
    </w:p>
    <w:p>
      <w:pPr>
        <w:spacing w:after="120"/>
        <w:ind w:firstLine="397"/>
        <w:jc w:val="both"/>
      </w:pPr>
      <w:r>
        <w:rPr>
          <w:rFonts w:ascii="Arial" w:cs="Arial" w:eastAsia="Arial" w:hAnsi="Arial"/>
          <w:sz w:val="24"/>
          <w:szCs w:val="24"/>
        </w:rPr>
        <w:t xml:space="preserve">Для однородных работ могут разрабатываться и устанавливаться типовые (межотраслевые, профессиональные и иные) нормы труда.</w:t>
      </w:r>
    </w:p>
    <w:p>
      <w:pPr>
        <w:spacing w:after="120"/>
        <w:ind w:firstLine="397"/>
        <w:jc w:val="both"/>
      </w:pPr>
      <w:r>
        <w:rPr>
          <w:rFonts w:ascii="Arial" w:cs="Arial" w:eastAsia="Arial" w:hAnsi="Arial"/>
          <w:sz w:val="24"/>
          <w:szCs w:val="24"/>
        </w:rPr>
        <w:t xml:space="preserve">Типовые нормы труда разрабатываются и утверждаются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179. Введение, замена и пересмотр норм труда</w:t>
      </w:r>
    </w:p>
    <w:p>
      <w:pPr>
        <w:spacing w:after="120"/>
        <w:ind w:firstLine="397"/>
        <w:jc w:val="both"/>
      </w:pPr>
      <w:r>
        <w:rPr>
          <w:rFonts w:ascii="Arial" w:cs="Arial" w:eastAsia="Arial" w:hAnsi="Arial"/>
          <w:sz w:val="24"/>
          <w:szCs w:val="24"/>
        </w:rPr>
        <w:t xml:space="preserve">Локальные нормативные акты, предусматривающие введение, замену и пересмотр норм труда, принимаются работодателем после консультаций с представительным органом работников.</w:t>
      </w:r>
    </w:p>
    <w:p>
      <w:pPr>
        <w:spacing w:after="120"/>
        <w:ind w:firstLine="397"/>
        <w:jc w:val="both"/>
      </w:pPr>
      <w:r>
        <w:rPr>
          <w:rFonts w:ascii="Arial" w:cs="Arial" w:eastAsia="Arial" w:hAnsi="Arial"/>
          <w:sz w:val="24"/>
          <w:szCs w:val="24"/>
        </w:rPr>
        <w:t xml:space="preserve">О введении новых норм труда работники должны быть извещены не позднее чем за 1 месяц.</w:t>
      </w:r>
    </w:p>
    <w:p>
      <w:pPr>
        <w:spacing w:after="120"/>
        <w:ind w:firstLine="397"/>
        <w:jc w:val="both"/>
      </w:pPr>
      <w:r>
        <w:rPr>
          <w:rFonts w:ascii="Arial" w:cs="Arial" w:eastAsia="Arial" w:hAnsi="Arial"/>
          <w:b/>
          <w:bCs/>
          <w:sz w:val="24"/>
          <w:szCs w:val="24"/>
        </w:rPr>
        <w:t xml:space="preserve">Статья 180. Обеспечение нормальных условий работы для выполнения норм выработки</w:t>
      </w:r>
    </w:p>
    <w:p>
      <w:pPr>
        <w:spacing w:after="120"/>
        <w:ind w:firstLine="397"/>
        <w:jc w:val="both"/>
      </w:pPr>
      <w:r>
        <w:rPr>
          <w:rFonts w:ascii="Arial" w:cs="Arial" w:eastAsia="Arial" w:hAnsi="Arial"/>
          <w:sz w:val="24"/>
          <w:szCs w:val="24"/>
        </w:rPr>
        <w:t xml:space="preserve">Работодатель обязан обеспечить условия для выполнения работниками норм выработки. К таким условиям, в частности, относятся:</w:t>
      </w:r>
    </w:p>
    <w:p>
      <w:pPr>
        <w:spacing w:after="120"/>
        <w:ind w:firstLine="397"/>
        <w:jc w:val="both"/>
      </w:pPr>
      <w:r>
        <w:rPr>
          <w:rFonts w:ascii="Arial" w:cs="Arial" w:eastAsia="Arial" w:hAnsi="Arial"/>
          <w:sz w:val="24"/>
          <w:szCs w:val="24"/>
        </w:rPr>
        <w:t xml:space="preserve">исправное состояние здания, сооружений, машин, технологической оснастки и иного оборудования;</w:t>
      </w:r>
    </w:p>
    <w:p>
      <w:pPr>
        <w:spacing w:after="120"/>
        <w:ind w:firstLine="397"/>
        <w:jc w:val="both"/>
      </w:pPr>
      <w:r>
        <w:rPr>
          <w:rFonts w:ascii="Arial" w:cs="Arial" w:eastAsia="Arial" w:hAnsi="Arial"/>
          <w:sz w:val="24"/>
          <w:szCs w:val="24"/>
        </w:rPr>
        <w:t xml:space="preserve">своевременное обеспечение технической и иной необходимой для работы документацией;</w:t>
      </w:r>
    </w:p>
    <w:p>
      <w:pPr>
        <w:spacing w:after="120"/>
        <w:ind w:firstLine="397"/>
        <w:jc w:val="both"/>
      </w:pPr>
      <w:r>
        <w:rPr>
          <w:rFonts w:ascii="Arial" w:cs="Arial" w:eastAsia="Arial" w:hAnsi="Arial"/>
          <w:sz w:val="24"/>
          <w:szCs w:val="24"/>
        </w:rPr>
        <w:t xml:space="preserve">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pPr>
        <w:spacing w:after="120"/>
        <w:ind w:firstLine="397"/>
        <w:jc w:val="both"/>
      </w:pPr>
      <w:r>
        <w:rPr>
          <w:rFonts w:ascii="Arial" w:cs="Arial" w:eastAsia="Arial" w:hAnsi="Arial"/>
          <w:sz w:val="24"/>
          <w:szCs w:val="24"/>
        </w:rPr>
        <w:t xml:space="preserve">условия труда, соответствующие требованиям охраны труда и безопасности производства.</w:t>
      </w:r>
    </w:p>
    <w:p>
      <w:pPr>
        <w:spacing w:after="120"/>
        <w:ind w:firstLine="397"/>
        <w:jc w:val="center"/>
      </w:pPr>
      <w:r>
        <w:rPr>
          <w:rFonts w:ascii="Arial" w:cs="Arial" w:eastAsia="Arial" w:hAnsi="Arial"/>
          <w:b/>
          <w:bCs/>
          <w:sz w:val="24"/>
          <w:szCs w:val="24"/>
        </w:rPr>
        <w:t xml:space="preserve">Глава 15
 Гарантии и компенсации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181. Понятие гарантий и компенсаций</w:t>
      </w:r>
    </w:p>
    <w:p>
      <w:pPr>
        <w:spacing w:after="120"/>
        <w:ind w:firstLine="397"/>
        <w:jc w:val="both"/>
      </w:pPr>
      <w:r>
        <w:rPr>
          <w:rFonts w:ascii="Arial" w:cs="Arial" w:eastAsia="Arial" w:hAnsi="Arial"/>
          <w:b/>
          <w:bCs/>
          <w:sz w:val="24"/>
          <w:szCs w:val="24"/>
        </w:rPr>
        <w:t xml:space="preserve">Гарантии</w:t>
      </w:r>
      <w:r>
        <w:rPr>
          <w:rFonts w:ascii="Arial" w:cs="Arial" w:eastAsia="Arial" w:hAnsi="Arial"/>
          <w:sz w:val="24"/>
          <w:szCs w:val="24"/>
        </w:rPr>
        <w:t xml:space="preserve">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spacing w:after="120"/>
        <w:ind w:firstLine="397"/>
        <w:jc w:val="both"/>
      </w:pPr>
      <w:r>
        <w:rPr>
          <w:rFonts w:ascii="Arial" w:cs="Arial" w:eastAsia="Arial" w:hAnsi="Arial"/>
          <w:b/>
          <w:bCs/>
          <w:sz w:val="24"/>
          <w:szCs w:val="24"/>
        </w:rPr>
        <w:t xml:space="preserve">Компенсации</w:t>
      </w:r>
      <w:r>
        <w:rPr>
          <w:rFonts w:ascii="Arial" w:cs="Arial" w:eastAsia="Arial" w:hAnsi="Arial"/>
          <w:sz w:val="24"/>
          <w:szCs w:val="24"/>
        </w:rPr>
        <w:t xml:space="preserve"> -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120"/>
        <w:ind w:firstLine="397"/>
        <w:jc w:val="both"/>
      </w:pPr>
      <w:r>
        <w:rPr>
          <w:rFonts w:ascii="Arial" w:cs="Arial" w:eastAsia="Arial" w:hAnsi="Arial"/>
          <w:b/>
          <w:bCs/>
          <w:sz w:val="24"/>
          <w:szCs w:val="24"/>
        </w:rPr>
        <w:t xml:space="preserve">Статья 182. Гарантии и компенсации работникам, привлекаемым к исполнению государственных или общественных обязанностей</w:t>
      </w:r>
    </w:p>
    <w:p>
      <w:pPr>
        <w:spacing w:after="120"/>
        <w:ind w:firstLine="397"/>
        <w:jc w:val="both"/>
      </w:pPr>
      <w:r>
        <w:rPr>
          <w:rFonts w:ascii="Arial" w:cs="Arial" w:eastAsia="Arial" w:hAnsi="Arial"/>
          <w:sz w:val="24"/>
          <w:szCs w:val="24"/>
        </w:rPr>
        <w:t xml:space="preserve">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законом эти обязанности должны исполняться в рабочее время.</w:t>
      </w:r>
    </w:p>
    <w:p>
      <w:pPr>
        <w:spacing w:after="120"/>
        <w:ind w:firstLine="397"/>
        <w:jc w:val="both"/>
      </w:pPr>
      <w:r>
        <w:rPr>
          <w:rFonts w:ascii="Arial" w:cs="Arial" w:eastAsia="Arial" w:hAnsi="Arial"/>
          <w:sz w:val="24"/>
          <w:szCs w:val="24"/>
        </w:rP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законом или иным нормативным правовым актом либо решением соответствующего общественного объединения.</w:t>
      </w:r>
    </w:p>
    <w:p>
      <w:pPr>
        <w:spacing w:after="120"/>
        <w:ind w:firstLine="397"/>
        <w:jc w:val="both"/>
      </w:pPr>
      <w:r>
        <w:rPr>
          <w:rFonts w:ascii="Arial" w:cs="Arial" w:eastAsia="Arial" w:hAnsi="Arial"/>
          <w:sz w:val="24"/>
          <w:szCs w:val="24"/>
        </w:rPr>
        <w:t xml:space="preserve">При совершении работником действий в интересах общества (ликвидации последствий аварий, стихийных бедствий, спасении жизни человека, участии в работе избирательных комиссий и других) за ним сохраняется на этот период место работы (должность) и средний заработок.</w:t>
      </w:r>
    </w:p>
    <w:p>
      <w:pPr>
        <w:spacing w:after="120"/>
        <w:ind w:firstLine="397"/>
        <w:jc w:val="both"/>
      </w:pPr>
      <w:r>
        <w:rPr>
          <w:rFonts w:ascii="Arial" w:cs="Arial" w:eastAsia="Arial" w:hAnsi="Arial"/>
          <w:i/>
          <w:iCs/>
          <w:sz w:val="24"/>
          <w:szCs w:val="24"/>
        </w:rPr>
        <w:t xml:space="preserve">(В редакции Закона КР от </w:t>
      </w:r>
      <w:hyperlink w:history="1" r:id="rIdkk8vapps82suajax1ponu">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183. Гарантии для работников, направляемых работодателем на медицинское обследование</w:t>
      </w:r>
    </w:p>
    <w:p>
      <w:pPr>
        <w:spacing w:after="120"/>
        <w:ind w:firstLine="397"/>
        <w:jc w:val="both"/>
      </w:pPr>
      <w:r>
        <w:rPr>
          <w:rFonts w:ascii="Arial" w:cs="Arial" w:eastAsia="Arial" w:hAnsi="Arial"/>
          <w:sz w:val="24"/>
          <w:szCs w:val="24"/>
        </w:rPr>
        <w:t xml:space="preserve">На время проведения медицинского обследования за работниками, обязанными в соответствии с настоящим Кодексом проходить такое обследование, сохраняются место работы (должность) и среднемесячная заработная плата.</w:t>
      </w:r>
    </w:p>
    <w:p>
      <w:pPr>
        <w:spacing w:after="120"/>
        <w:ind w:firstLine="397"/>
        <w:jc w:val="both"/>
      </w:pPr>
      <w:r>
        <w:rPr>
          <w:rFonts w:ascii="Arial" w:cs="Arial" w:eastAsia="Arial" w:hAnsi="Arial"/>
          <w:b/>
          <w:bCs/>
          <w:sz w:val="24"/>
          <w:szCs w:val="24"/>
        </w:rPr>
        <w:t xml:space="preserve">Статья 184. Гарантии и компенсации работникам в случае сдачи ими крови и ее компонентов</w:t>
      </w:r>
    </w:p>
    <w:p>
      <w:pPr>
        <w:spacing w:after="120"/>
        <w:ind w:firstLine="397"/>
        <w:jc w:val="both"/>
      </w:pPr>
      <w:r>
        <w:rPr>
          <w:rFonts w:ascii="Arial" w:cs="Arial" w:eastAsia="Arial" w:hAnsi="Arial"/>
          <w:sz w:val="24"/>
          <w:szCs w:val="24"/>
        </w:rPr>
        <w:t xml:space="preserve">В день сдачи крови и ее компонентов, а также в день связанного с этим медицинского обследования работник освобождается от работы.</w:t>
      </w:r>
    </w:p>
    <w:p>
      <w:pPr>
        <w:spacing w:after="120"/>
        <w:ind w:firstLine="397"/>
        <w:jc w:val="both"/>
      </w:pPr>
      <w:r>
        <w:rPr>
          <w:rFonts w:ascii="Arial" w:cs="Arial" w:eastAsia="Arial" w:hAnsi="Arial"/>
          <w:sz w:val="24"/>
          <w:szCs w:val="24"/>
        </w:rPr>
        <w:t xml:space="preserve">В случае если по соглашению с работодателем работник в день сдачи крови и ее компонентов вышел на работу (за исключением тяжелых работ и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spacing w:after="120"/>
        <w:ind w:firstLine="397"/>
        <w:jc w:val="both"/>
      </w:pPr>
      <w:r>
        <w:rPr>
          <w:rFonts w:ascii="Arial" w:cs="Arial" w:eastAsia="Arial" w:hAnsi="Arial"/>
          <w:sz w:val="24"/>
          <w:szCs w:val="24"/>
        </w:rPr>
        <w:t xml:space="preserve">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spacing w:after="120"/>
        <w:ind w:firstLine="397"/>
        <w:jc w:val="both"/>
      </w:pPr>
      <w:r>
        <w:rPr>
          <w:rFonts w:ascii="Arial" w:cs="Arial" w:eastAsia="Arial" w:hAnsi="Arial"/>
          <w:sz w:val="24"/>
          <w:szCs w:val="24"/>
        </w:rPr>
        <w:t xml:space="preserve">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календарного года после дня сдачи крови и ее компонентов.</w:t>
      </w:r>
    </w:p>
    <w:p>
      <w:pPr>
        <w:spacing w:after="120"/>
        <w:ind w:firstLine="397"/>
        <w:jc w:val="both"/>
      </w:pPr>
      <w:r>
        <w:rPr>
          <w:rFonts w:ascii="Arial" w:cs="Arial" w:eastAsia="Arial" w:hAnsi="Arial"/>
          <w:sz w:val="24"/>
          <w:szCs w:val="24"/>
        </w:rPr>
        <w:t xml:space="preserve">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pPr>
        <w:spacing w:after="120"/>
        <w:ind w:firstLine="397"/>
        <w:jc w:val="both"/>
      </w:pPr>
      <w:r>
        <w:rPr>
          <w:rFonts w:ascii="Arial" w:cs="Arial" w:eastAsia="Arial" w:hAnsi="Arial"/>
          <w:i/>
          <w:iCs/>
          <w:sz w:val="24"/>
          <w:szCs w:val="24"/>
        </w:rPr>
        <w:t xml:space="preserve">(В редакции Закона КР от </w:t>
      </w:r>
      <w:hyperlink w:history="1" r:id="rId8aebyihwse_mhfokcmobr">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Гарантии для работников, направляемых для повышения квалификации</w:t>
      </w:r>
    </w:p>
    <w:p>
      <w:pPr>
        <w:spacing w:after="120"/>
        <w:ind w:firstLine="397"/>
        <w:jc w:val="both"/>
      </w:pPr>
      <w:r>
        <w:rPr>
          <w:rFonts w:ascii="Arial" w:cs="Arial" w:eastAsia="Arial" w:hAnsi="Arial"/>
          <w:sz w:val="24"/>
          <w:szCs w:val="24"/>
        </w:rPr>
        <w:t xml:space="preserve">При направлении работодателем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w:t>
      </w:r>
    </w:p>
    <w:p>
      <w:pPr>
        <w:spacing w:after="120"/>
        <w:ind w:firstLine="397"/>
        <w:jc w:val="both"/>
      </w:pPr>
      <w:r>
        <w:rPr>
          <w:rFonts w:ascii="Arial" w:cs="Arial" w:eastAsia="Arial" w:hAnsi="Arial"/>
          <w:sz w:val="24"/>
          <w:szCs w:val="24"/>
        </w:rPr>
        <w:t xml:space="preserve">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pPr>
        <w:spacing w:after="120"/>
        <w:ind w:firstLine="397"/>
        <w:jc w:val="both"/>
      </w:pPr>
      <w:r>
        <w:rPr>
          <w:rFonts w:ascii="Arial" w:cs="Arial" w:eastAsia="Arial" w:hAnsi="Arial"/>
          <w:b/>
          <w:bCs/>
          <w:sz w:val="24"/>
          <w:szCs w:val="24"/>
        </w:rPr>
        <w:t xml:space="preserve">Статья 186. Гарантии руководителю организации, его заместителям и главному бухгалтеру при расторжении трудового договора в связи со сменой собственника организации</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его заместителями и главным бухгалтером в связи со сменой собственника организации новый собственник обязан выплатить указанным работникам компенсацию в размере, установленном по соглашению сторон трудового договора, но не ниже двух среднемесячных заработных плат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ykqszoijulrmiuezcimxp">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187. Гарантии работникам, уволенным в связи с призывом на срочную военную или заменяющую ее альтернативную службу</w:t>
      </w:r>
    </w:p>
    <w:p>
      <w:pPr>
        <w:spacing w:after="120"/>
        <w:ind w:firstLine="397"/>
        <w:jc w:val="both"/>
      </w:pPr>
      <w:r>
        <w:rPr>
          <w:rFonts w:ascii="Arial" w:cs="Arial" w:eastAsia="Arial" w:hAnsi="Arial"/>
          <w:sz w:val="24"/>
          <w:szCs w:val="24"/>
        </w:rPr>
        <w:t xml:space="preserve">Работник, уволенный в связи с призывом на срочную военную или заменяющую ее альтернативную службу, по окончании срока службы имеет преимущественное право при приеме на работу в организацию, откуда был призван.</w:t>
      </w:r>
    </w:p>
    <w:p>
      <w:pPr>
        <w:spacing w:after="120"/>
        <w:ind w:firstLine="397"/>
        <w:jc w:val="both"/>
      </w:pPr>
      <w:r>
        <w:rPr>
          <w:rFonts w:ascii="Arial" w:cs="Arial" w:eastAsia="Arial" w:hAnsi="Arial"/>
          <w:b/>
          <w:bCs/>
          <w:sz w:val="24"/>
          <w:szCs w:val="24"/>
        </w:rPr>
        <w:t xml:space="preserve">Статья 188. Понятие служебной и длительной заграничной командировки</w:t>
      </w:r>
    </w:p>
    <w:p>
      <w:pPr>
        <w:spacing w:after="120"/>
        <w:ind w:firstLine="397"/>
        <w:jc w:val="both"/>
      </w:pPr>
      <w:r>
        <w:rPr>
          <w:rFonts w:ascii="Arial" w:cs="Arial" w:eastAsia="Arial" w:hAnsi="Arial"/>
          <w:b/>
          <w:bCs/>
          <w:sz w:val="24"/>
          <w:szCs w:val="24"/>
        </w:rPr>
        <w:t xml:space="preserve">Служебная командировка</w:t>
      </w:r>
      <w:r>
        <w:rPr>
          <w:rFonts w:ascii="Arial" w:cs="Arial" w:eastAsia="Arial" w:hAnsi="Arial"/>
          <w:sz w:val="24"/>
          <w:szCs w:val="24"/>
        </w:rPr>
        <w:t xml:space="preserve">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spacing w:after="120"/>
        <w:ind w:firstLine="397"/>
        <w:jc w:val="both"/>
      </w:pPr>
      <w:r>
        <w:rPr>
          <w:rFonts w:ascii="Arial" w:cs="Arial" w:eastAsia="Arial" w:hAnsi="Arial"/>
          <w:b/>
          <w:bCs/>
          <w:sz w:val="24"/>
          <w:szCs w:val="24"/>
        </w:rPr>
        <w:t xml:space="preserve">Длительная заграничная командировка</w:t>
      </w:r>
      <w:r>
        <w:rPr>
          <w:rFonts w:ascii="Arial" w:cs="Arial" w:eastAsia="Arial" w:hAnsi="Arial"/>
          <w:sz w:val="24"/>
          <w:szCs w:val="24"/>
        </w:rPr>
        <w:t xml:space="preserve"> (далее - ДЗК) -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 находящихся за границей,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pk1ylbjbt1rah6313xz9">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189. Гарантии при направлении работников в служебные командировки</w:t>
      </w:r>
    </w:p>
    <w:p>
      <w:pPr>
        <w:spacing w:after="120"/>
        <w:ind w:firstLine="397"/>
        <w:jc w:val="both"/>
      </w:pPr>
      <w:r>
        <w:rPr>
          <w:rFonts w:ascii="Arial" w:cs="Arial" w:eastAsia="Arial" w:hAnsi="Arial"/>
          <w:sz w:val="24"/>
          <w:szCs w:val="24"/>
        </w:rPr>
        <w:t xml:space="preserve">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pPr>
        <w:spacing w:after="120"/>
        <w:ind w:firstLine="397"/>
        <w:jc w:val="both"/>
      </w:pPr>
      <w:r>
        <w:rPr>
          <w:rFonts w:ascii="Arial" w:cs="Arial" w:eastAsia="Arial" w:hAnsi="Arial"/>
          <w:b/>
          <w:bCs/>
          <w:sz w:val="24"/>
          <w:szCs w:val="24"/>
        </w:rPr>
        <w:t xml:space="preserve">Статья 190. Возмещение расходов, связанных со служебной командировкой</w:t>
      </w:r>
    </w:p>
    <w:p>
      <w:pPr>
        <w:spacing w:after="120"/>
        <w:ind w:firstLine="397"/>
        <w:jc w:val="both"/>
      </w:pPr>
      <w:r>
        <w:rPr>
          <w:rFonts w:ascii="Arial" w:cs="Arial" w:eastAsia="Arial" w:hAnsi="Arial"/>
          <w:sz w:val="24"/>
          <w:szCs w:val="24"/>
        </w:rPr>
        <w:t xml:space="preserve">В случае направления в служебную командировку работодатель обязан возмещать работнику:</w:t>
      </w:r>
    </w:p>
    <w:p>
      <w:pPr>
        <w:spacing w:after="120"/>
        <w:ind w:firstLine="397"/>
        <w:jc w:val="both"/>
      </w:pPr>
      <w:r>
        <w:rPr>
          <w:rFonts w:ascii="Arial" w:cs="Arial" w:eastAsia="Arial" w:hAnsi="Arial"/>
          <w:sz w:val="24"/>
          <w:szCs w:val="24"/>
        </w:rPr>
        <w:t xml:space="preserve">расходы по проезду;</w:t>
      </w:r>
    </w:p>
    <w:p>
      <w:pPr>
        <w:spacing w:after="120"/>
        <w:ind w:firstLine="397"/>
        <w:jc w:val="both"/>
      </w:pPr>
      <w:r>
        <w:rPr>
          <w:rFonts w:ascii="Arial" w:cs="Arial" w:eastAsia="Arial" w:hAnsi="Arial"/>
          <w:sz w:val="24"/>
          <w:szCs w:val="24"/>
        </w:rPr>
        <w:t xml:space="preserve">расходы по найму жилого помещения;</w:t>
      </w:r>
    </w:p>
    <w:p>
      <w:pPr>
        <w:spacing w:after="120"/>
        <w:ind w:firstLine="397"/>
        <w:jc w:val="both"/>
      </w:pPr>
      <w:r>
        <w:rPr>
          <w:rFonts w:ascii="Arial" w:cs="Arial" w:eastAsia="Arial" w:hAnsi="Arial"/>
          <w:sz w:val="24"/>
          <w:szCs w:val="24"/>
        </w:rPr>
        <w:t xml:space="preserve">дополнительные расходы, связанные с проживанием вне места постоянного жительства (суточные);</w:t>
      </w:r>
    </w:p>
    <w:p>
      <w:pPr>
        <w:spacing w:after="120"/>
        <w:ind w:firstLine="397"/>
        <w:jc w:val="both"/>
      </w:pPr>
      <w:r>
        <w:rPr>
          <w:rFonts w:ascii="Arial" w:cs="Arial" w:eastAsia="Arial" w:hAnsi="Arial"/>
          <w:sz w:val="24"/>
          <w:szCs w:val="24"/>
        </w:rPr>
        <w:t xml:space="preserve">иные расходы, произведенные работником с разрешения или ведома работодателя.</w:t>
      </w:r>
    </w:p>
    <w:p>
      <w:pPr>
        <w:spacing w:after="120"/>
        <w:ind w:firstLine="397"/>
        <w:jc w:val="both"/>
      </w:pPr>
      <w:r>
        <w:rPr>
          <w:rFonts w:ascii="Arial" w:cs="Arial" w:eastAsia="Arial" w:hAnsi="Arial"/>
          <w:sz w:val="24"/>
          <w:szCs w:val="24"/>
        </w:rPr>
        <w:t xml:space="preserve">Порядок и размеры возмещения расходов, связанных со служебными командировками, определяются коллективным договором или локальным нормативным актом организации. При этом размеры возмещения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191. Возмещение расходов при переезде на работу в другую местность</w:t>
      </w:r>
    </w:p>
    <w:p>
      <w:pPr>
        <w:spacing w:after="120"/>
        <w:ind w:firstLine="397"/>
        <w:jc w:val="both"/>
      </w:pPr>
      <w:r>
        <w:rPr>
          <w:rFonts w:ascii="Arial" w:cs="Arial" w:eastAsia="Arial" w:hAnsi="Arial"/>
          <w:sz w:val="24"/>
          <w:szCs w:val="24"/>
        </w:rPr>
        <w:t xml:space="preserve">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pPr>
        <w:spacing w:after="120"/>
        <w:ind w:firstLine="397"/>
        <w:jc w:val="both"/>
      </w:pPr>
      <w:r>
        <w:rPr>
          <w:rFonts w:ascii="Arial" w:cs="Arial" w:eastAsia="Arial" w:hAnsi="Arial"/>
          <w:sz w:val="24"/>
          <w:szCs w:val="24"/>
        </w:rPr>
        <w:t xml:space="preserve">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120"/>
        <w:ind w:firstLine="397"/>
        <w:jc w:val="both"/>
      </w:pPr>
      <w:r>
        <w:rPr>
          <w:rFonts w:ascii="Arial" w:cs="Arial" w:eastAsia="Arial" w:hAnsi="Arial"/>
          <w:sz w:val="24"/>
          <w:szCs w:val="24"/>
        </w:rPr>
        <w:t xml:space="preserve">расходы по обустройству на новом месте жительства.</w:t>
      </w:r>
    </w:p>
    <w:p>
      <w:pPr>
        <w:spacing w:after="120"/>
        <w:ind w:firstLine="397"/>
        <w:jc w:val="both"/>
      </w:pPr>
      <w:r>
        <w:rPr>
          <w:rFonts w:ascii="Arial" w:cs="Arial" w:eastAsia="Arial" w:hAnsi="Arial"/>
          <w:sz w:val="24"/>
          <w:szCs w:val="24"/>
        </w:rPr>
        <w:t xml:space="preserve">Конкретные размеры возмещения расходов определяются соглашением сторон трудового договора, но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ysq006ajhhtjfpiebwvn9">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декабря 2014 года № 738 "Об утверждении Порядка возмещения организациями, финансируемыми за счет средств республиканского бюджета, расходов работникам в связи с их переездом на работу в другую местность"</w:t>
      </w:r>
    </w:p>
    <w:p>
      <w:pPr>
        <w:spacing w:after="120"/>
        <w:ind w:firstLine="397"/>
        <w:jc w:val="both"/>
      </w:pPr>
      <w:r>
        <w:rPr>
          <w:rFonts w:ascii="Arial" w:cs="Arial" w:eastAsia="Arial" w:hAnsi="Arial"/>
          <w:b/>
          <w:bCs/>
          <w:sz w:val="24"/>
          <w:szCs w:val="24"/>
        </w:rPr>
        <w:t xml:space="preserve">Статья 192. Гарантии при выполнении обязанностей в интересах работников организации</w:t>
      </w:r>
    </w:p>
    <w:p>
      <w:pPr>
        <w:spacing w:after="120"/>
        <w:ind w:firstLine="397"/>
        <w:jc w:val="both"/>
      </w:pPr>
      <w:r>
        <w:rPr>
          <w:rFonts w:ascii="Arial" w:cs="Arial" w:eastAsia="Arial" w:hAnsi="Arial"/>
          <w:sz w:val="24"/>
          <w:szCs w:val="24"/>
        </w:rPr>
        <w:t xml:space="preserve">Условия освобождения работника от работы для выполнения обязанностей в интересах работников организации, а также размер гарантийных выплат за это время устанавливаются настоящим Кодексом, коллективным договором или работодателем по согласованию с представительным органом работников.</w:t>
      </w:r>
    </w:p>
    <w:p>
      <w:pPr>
        <w:spacing w:after="120"/>
        <w:ind w:firstLine="397"/>
        <w:jc w:val="both"/>
      </w:pPr>
      <w:r>
        <w:rPr>
          <w:rFonts w:ascii="Arial" w:cs="Arial" w:eastAsia="Arial" w:hAnsi="Arial"/>
          <w:b/>
          <w:bCs/>
          <w:sz w:val="24"/>
          <w:szCs w:val="24"/>
        </w:rPr>
        <w:t xml:space="preserve">Статья 193. Возмещение расходов по использованию личного имущества работника</w:t>
      </w:r>
    </w:p>
    <w:p>
      <w:pPr>
        <w:spacing w:after="120"/>
        <w:ind w:firstLine="397"/>
        <w:jc w:val="both"/>
      </w:pPr>
      <w:r>
        <w:rPr>
          <w:rFonts w:ascii="Arial" w:cs="Arial" w:eastAsia="Arial" w:hAnsi="Arial"/>
          <w:sz w:val="24"/>
          <w:szCs w:val="24"/>
        </w:rPr>
        <w:t xml:space="preserve">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письменным соглашением сторон, но не может быть ниже размеров, определяемых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194. Гарантии работнику при временной нетрудоспособности</w:t>
      </w:r>
    </w:p>
    <w:p>
      <w:pPr>
        <w:spacing w:after="120"/>
        <w:ind w:firstLine="397"/>
        <w:jc w:val="both"/>
      </w:pPr>
      <w:r>
        <w:rPr>
          <w:rFonts w:ascii="Arial" w:cs="Arial" w:eastAsia="Arial" w:hAnsi="Arial"/>
          <w:sz w:val="24"/>
          <w:szCs w:val="24"/>
        </w:rPr>
        <w:t xml:space="preserve">При временной нетрудоспособности работодатель выплачивает работнику пособие по временной нетрудоспособности в соответствии с законом и иными нормативными правовыми актами.</w:t>
      </w:r>
    </w:p>
    <w:p>
      <w:pPr>
        <w:spacing w:after="120"/>
        <w:ind w:firstLine="397"/>
        <w:jc w:val="both"/>
      </w:pPr>
      <w:r>
        <w:rPr>
          <w:rFonts w:ascii="Arial" w:cs="Arial" w:eastAsia="Arial" w:hAnsi="Arial"/>
          <w:sz w:val="24"/>
          <w:szCs w:val="24"/>
        </w:rPr>
        <w:t xml:space="preserve">Размеры пособий по временной нетрудоспособности и условия их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86xh_rxvpwxciqur8ize3">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mgfqnro_zcyzfhuo0xuf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center"/>
      </w:pPr>
      <w:r>
        <w:rPr>
          <w:rFonts w:ascii="Arial" w:cs="Arial" w:eastAsia="Arial" w:hAnsi="Arial"/>
          <w:b/>
          <w:bCs/>
          <w:sz w:val="24"/>
          <w:szCs w:val="24"/>
        </w:rPr>
        <w:t xml:space="preserve">РАЗДЕЛ V
 ПРОФЕССИОНАЛЬНАЯ ПОДГОТОВКА И ПЕРЕПОДГОТОВКА КАДРОВ</w:t>
      </w:r>
    </w:p>
    <w:p>
      <w:pPr>
        <w:spacing w:after="120"/>
        <w:ind w:firstLine="397"/>
        <w:jc w:val="center"/>
      </w:pPr>
      <w:r>
        <w:rPr>
          <w:rFonts w:ascii="Arial" w:cs="Arial" w:eastAsia="Arial" w:hAnsi="Arial"/>
          <w:b/>
          <w:bCs/>
          <w:sz w:val="24"/>
          <w:szCs w:val="24"/>
        </w:rPr>
        <w:t xml:space="preserve">Глава 16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195. Права и обязанности работодателя в подготовке и переподготовке кадров</w:t>
      </w:r>
    </w:p>
    <w:p>
      <w:pPr>
        <w:spacing w:after="120"/>
        <w:ind w:firstLine="397"/>
        <w:jc w:val="both"/>
      </w:pPr>
      <w:r>
        <w:rPr>
          <w:rFonts w:ascii="Arial" w:cs="Arial" w:eastAsia="Arial" w:hAnsi="Arial"/>
          <w:sz w:val="24"/>
          <w:szCs w:val="24"/>
        </w:rPr>
        <w:t xml:space="preserve">Необходимость профессиональной подготовки и переподготовки кадров для собственных нужд определяет работодатель.</w:t>
      </w:r>
    </w:p>
    <w:p>
      <w:pPr>
        <w:spacing w:after="120"/>
        <w:ind w:firstLine="397"/>
        <w:jc w:val="both"/>
      </w:pPr>
      <w:r>
        <w:rPr>
          <w:rFonts w:ascii="Arial" w:cs="Arial" w:eastAsia="Arial" w:hAnsi="Arial"/>
          <w:sz w:val="24"/>
          <w:szCs w:val="24"/>
        </w:rPr>
        <w:t xml:space="preserve">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120"/>
        <w:ind w:firstLine="397"/>
        <w:jc w:val="both"/>
      </w:pPr>
      <w:r>
        <w:rPr>
          <w:rFonts w:ascii="Arial" w:cs="Arial" w:eastAsia="Arial" w:hAnsi="Arial"/>
          <w:sz w:val="24"/>
          <w:szCs w:val="24"/>
        </w:rPr>
        <w:t xml:space="preserve">Формы профессиональной подготовки и переподготовки кадров, перечень профессий и специальностей определяются работодателем.</w:t>
      </w:r>
    </w:p>
    <w:p>
      <w:pPr>
        <w:spacing w:after="120"/>
        <w:ind w:firstLine="397"/>
        <w:jc w:val="both"/>
      </w:pPr>
      <w:r>
        <w:rPr>
          <w:rFonts w:ascii="Arial" w:cs="Arial" w:eastAsia="Arial" w:hAnsi="Arial"/>
          <w:sz w:val="24"/>
          <w:szCs w:val="24"/>
        </w:rPr>
        <w:t xml:space="preserve">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120"/>
        <w:ind w:firstLine="397"/>
        <w:jc w:val="both"/>
      </w:pPr>
      <w:r>
        <w:rPr>
          <w:rFonts w:ascii="Arial" w:cs="Arial" w:eastAsia="Arial" w:hAnsi="Arial"/>
          <w:sz w:val="24"/>
          <w:szCs w:val="24"/>
        </w:rPr>
        <w:t xml:space="preserve">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196. Право работников на профессиональное обучение и повышение квалификации</w:t>
      </w:r>
    </w:p>
    <w:p>
      <w:pPr>
        <w:spacing w:after="120"/>
        <w:ind w:firstLine="397"/>
        <w:jc w:val="both"/>
      </w:pPr>
      <w:r>
        <w:rPr>
          <w:rFonts w:ascii="Arial" w:cs="Arial" w:eastAsia="Arial" w:hAnsi="Arial"/>
          <w:sz w:val="24"/>
          <w:szCs w:val="24"/>
        </w:rPr>
        <w:t xml:space="preserve">Работники имеют право на профессиональную подготовку, в том числе на обучение новым профессиям, специальностям, а также на повышение квалификации.</w:t>
      </w:r>
    </w:p>
    <w:p>
      <w:pPr>
        <w:spacing w:after="120"/>
        <w:ind w:firstLine="397"/>
        <w:jc w:val="both"/>
      </w:pPr>
      <w:r>
        <w:rPr>
          <w:rFonts w:ascii="Arial" w:cs="Arial" w:eastAsia="Arial" w:hAnsi="Arial"/>
          <w:sz w:val="24"/>
          <w:szCs w:val="24"/>
        </w:rPr>
        <w:t xml:space="preserve">Это право реализуется путем заключения дополнительного договора между работниками и работодателем.</w:t>
      </w:r>
    </w:p>
    <w:p>
      <w:pPr>
        <w:spacing w:after="120"/>
        <w:ind w:firstLine="397"/>
        <w:jc w:val="both"/>
      </w:pPr>
      <w:r>
        <w:rPr>
          <w:rFonts w:ascii="Arial" w:cs="Arial" w:eastAsia="Arial" w:hAnsi="Arial"/>
          <w:b/>
          <w:bCs/>
          <w:sz w:val="24"/>
          <w:szCs w:val="24"/>
        </w:rPr>
        <w:t xml:space="preserve">Статья 197. Аттестация</w:t>
      </w:r>
    </w:p>
    <w:p>
      <w:pPr>
        <w:spacing w:after="120"/>
        <w:ind w:firstLine="397"/>
        <w:jc w:val="both"/>
      </w:pPr>
      <w:r>
        <w:rPr>
          <w:rFonts w:ascii="Arial" w:cs="Arial" w:eastAsia="Arial" w:hAnsi="Arial"/>
          <w:sz w:val="24"/>
          <w:szCs w:val="24"/>
        </w:rPr>
        <w:t xml:space="preserve">В целях стимулирования роста профессионального мастерства и квалификации, повышения творческой активности, определения деловых качеств работника, совершенствования деятельности организации и продвижения работника по службе, а также соответствия его занимаемой должности работодатель вправе проводить аттестацию работников.</w:t>
      </w:r>
    </w:p>
    <w:p>
      <w:pPr>
        <w:spacing w:after="120"/>
        <w:ind w:firstLine="397"/>
        <w:jc w:val="both"/>
      </w:pPr>
      <w:r>
        <w:rPr>
          <w:rFonts w:ascii="Arial" w:cs="Arial" w:eastAsia="Arial" w:hAnsi="Arial"/>
          <w:sz w:val="24"/>
          <w:szCs w:val="24"/>
        </w:rPr>
        <w:t xml:space="preserve">Типовое положение и перечень должностей, которые могут подлежать аттестации, определяются государственным органом в сфере труда.</w:t>
      </w:r>
    </w:p>
    <w:p>
      <w:pPr>
        <w:spacing w:after="120"/>
        <w:ind w:firstLine="397"/>
        <w:jc w:val="both"/>
      </w:pPr>
      <w:r>
        <w:rPr>
          <w:rFonts w:ascii="Arial" w:cs="Arial" w:eastAsia="Arial" w:hAnsi="Arial"/>
          <w:b/>
          <w:bCs/>
          <w:sz w:val="24"/>
          <w:szCs w:val="24"/>
        </w:rPr>
        <w:t xml:space="preserve">Статья 198. Ученический договор</w:t>
      </w:r>
    </w:p>
    <w:p>
      <w:pPr>
        <w:spacing w:after="120"/>
        <w:ind w:firstLine="397"/>
        <w:jc w:val="both"/>
      </w:pPr>
      <w:r>
        <w:rPr>
          <w:rFonts w:ascii="Arial" w:cs="Arial" w:eastAsia="Arial" w:hAnsi="Arial"/>
          <w:sz w:val="24"/>
          <w:szCs w:val="24"/>
        </w:rPr>
        <w:t xml:space="preserve">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переобучение без отрыва от работы.</w:t>
      </w:r>
    </w:p>
    <w:p>
      <w:pPr>
        <w:spacing w:after="120"/>
        <w:ind w:firstLine="397"/>
        <w:jc w:val="both"/>
      </w:pPr>
      <w:r>
        <w:rPr>
          <w:rFonts w:ascii="Arial" w:cs="Arial" w:eastAsia="Arial" w:hAnsi="Arial"/>
          <w:sz w:val="24"/>
          <w:szCs w:val="24"/>
        </w:rPr>
        <w:t xml:space="preserve">Ученический договор с лицом, ищущим работу, является гражданско-правовым и регулируется гражданским законодательством и иными актами, содержащими нормы гражданского права. Ученический договор с работником данной организации является дополнительным к трудовому договору и регулируется трудовым законодательством и иными актами, содержащими нормы трудового договора.</w:t>
      </w:r>
    </w:p>
    <w:p>
      <w:pPr>
        <w:spacing w:after="120"/>
        <w:ind w:firstLine="397"/>
        <w:jc w:val="both"/>
      </w:pPr>
      <w:r>
        <w:rPr>
          <w:rFonts w:ascii="Arial" w:cs="Arial" w:eastAsia="Arial" w:hAnsi="Arial"/>
          <w:b/>
          <w:bCs/>
          <w:sz w:val="24"/>
          <w:szCs w:val="24"/>
        </w:rPr>
        <w:t xml:space="preserve">Статья 199. Содержание ученического договора</w:t>
      </w:r>
    </w:p>
    <w:p>
      <w:pPr>
        <w:spacing w:after="120"/>
        <w:ind w:firstLine="397"/>
        <w:jc w:val="both"/>
      </w:pPr>
      <w:r>
        <w:rPr>
          <w:rFonts w:ascii="Arial" w:cs="Arial" w:eastAsia="Arial" w:hAnsi="Arial"/>
          <w:sz w:val="24"/>
          <w:szCs w:val="24"/>
        </w:rPr>
        <w:t xml:space="preserve">Ученический договор должен содержать:</w:t>
      </w:r>
    </w:p>
    <w:p>
      <w:pPr>
        <w:spacing w:after="120"/>
        <w:ind w:firstLine="397"/>
        <w:jc w:val="both"/>
      </w:pPr>
      <w:r>
        <w:rPr>
          <w:rFonts w:ascii="Arial" w:cs="Arial" w:eastAsia="Arial" w:hAnsi="Arial"/>
          <w:sz w:val="24"/>
          <w:szCs w:val="24"/>
        </w:rPr>
        <w:t xml:space="preserve">- наименование сторон;</w:t>
      </w:r>
    </w:p>
    <w:p>
      <w:pPr>
        <w:spacing w:after="120"/>
        <w:ind w:firstLine="397"/>
        <w:jc w:val="both"/>
      </w:pPr>
      <w:r>
        <w:rPr>
          <w:rFonts w:ascii="Arial" w:cs="Arial" w:eastAsia="Arial" w:hAnsi="Arial"/>
          <w:sz w:val="24"/>
          <w:szCs w:val="24"/>
        </w:rPr>
        <w:t xml:space="preserve">- указание на конкретную профессию, специальность, квалификацию, приобретаемую учеником;</w:t>
      </w:r>
    </w:p>
    <w:p>
      <w:pPr>
        <w:spacing w:after="120"/>
        <w:ind w:firstLine="397"/>
        <w:jc w:val="both"/>
      </w:pPr>
      <w:r>
        <w:rPr>
          <w:rFonts w:ascii="Arial" w:cs="Arial" w:eastAsia="Arial" w:hAnsi="Arial"/>
          <w:sz w:val="24"/>
          <w:szCs w:val="24"/>
        </w:rPr>
        <w:t xml:space="preserve">- обязанность работодателя обеспечить работнику возможность обучения в соответствии с ученическим договором;</w:t>
      </w:r>
    </w:p>
    <w:p>
      <w:pPr>
        <w:spacing w:after="120"/>
        <w:ind w:firstLine="397"/>
        <w:jc w:val="both"/>
      </w:pPr>
      <w:r>
        <w:rPr>
          <w:rFonts w:ascii="Arial" w:cs="Arial" w:eastAsia="Arial" w:hAnsi="Arial"/>
          <w:sz w:val="24"/>
          <w:szCs w:val="24"/>
        </w:rPr>
        <w:t xml:space="preserve">- обязанность работника пройти обучение и в соответствии с полученной профессией, специальностью, квалификацией проработать по трудовому договору с работодателем в течение срока, установленного в ученическом договоре;</w:t>
      </w:r>
    </w:p>
    <w:p>
      <w:pPr>
        <w:spacing w:after="120"/>
        <w:ind w:firstLine="397"/>
        <w:jc w:val="both"/>
      </w:pPr>
      <w:r>
        <w:rPr>
          <w:rFonts w:ascii="Arial" w:cs="Arial" w:eastAsia="Arial" w:hAnsi="Arial"/>
          <w:sz w:val="24"/>
          <w:szCs w:val="24"/>
        </w:rPr>
        <w:t xml:space="preserve">- срок ученичества;</w:t>
      </w:r>
    </w:p>
    <w:p>
      <w:pPr>
        <w:spacing w:after="120"/>
        <w:ind w:firstLine="397"/>
        <w:jc w:val="both"/>
      </w:pPr>
      <w:r>
        <w:rPr>
          <w:rFonts w:ascii="Arial" w:cs="Arial" w:eastAsia="Arial" w:hAnsi="Arial"/>
          <w:sz w:val="24"/>
          <w:szCs w:val="24"/>
        </w:rPr>
        <w:t xml:space="preserve">- размер оплаты в период ученичества.</w:t>
      </w:r>
    </w:p>
    <w:p>
      <w:pPr>
        <w:spacing w:after="120"/>
        <w:ind w:firstLine="397"/>
        <w:jc w:val="both"/>
      </w:pPr>
      <w:r>
        <w:rPr>
          <w:rFonts w:ascii="Arial" w:cs="Arial" w:eastAsia="Arial" w:hAnsi="Arial"/>
          <w:sz w:val="24"/>
          <w:szCs w:val="24"/>
        </w:rPr>
        <w:t xml:space="preserve">Ученический договор может содержать иные условия, определенные соглашением сторон.</w:t>
      </w:r>
    </w:p>
    <w:p>
      <w:pPr>
        <w:spacing w:after="120"/>
        <w:ind w:firstLine="397"/>
        <w:jc w:val="both"/>
      </w:pPr>
      <w:r>
        <w:rPr>
          <w:rFonts w:ascii="Arial" w:cs="Arial" w:eastAsia="Arial" w:hAnsi="Arial"/>
          <w:b/>
          <w:bCs/>
          <w:sz w:val="24"/>
          <w:szCs w:val="24"/>
        </w:rPr>
        <w:t xml:space="preserve">Статья 200. Срок и форма ученического договора</w:t>
      </w:r>
    </w:p>
    <w:p>
      <w:pPr>
        <w:spacing w:after="120"/>
        <w:ind w:firstLine="397"/>
        <w:jc w:val="both"/>
      </w:pPr>
      <w:r>
        <w:rPr>
          <w:rFonts w:ascii="Arial" w:cs="Arial" w:eastAsia="Arial" w:hAnsi="Arial"/>
          <w:sz w:val="24"/>
          <w:szCs w:val="24"/>
        </w:rPr>
        <w:t xml:space="preserve">Ученический договор заключается на срок, необходимый для обучения данной профессии, специальности, квалификации.</w:t>
      </w:r>
    </w:p>
    <w:p>
      <w:pPr>
        <w:spacing w:after="120"/>
        <w:ind w:firstLine="397"/>
        <w:jc w:val="both"/>
      </w:pPr>
      <w:r>
        <w:rPr>
          <w:rFonts w:ascii="Arial" w:cs="Arial" w:eastAsia="Arial" w:hAnsi="Arial"/>
          <w:sz w:val="24"/>
          <w:szCs w:val="24"/>
        </w:rPr>
        <w:t xml:space="preserve">Ученический договор заключается в письменной форме в двух экземплярах.</w:t>
      </w:r>
    </w:p>
    <w:p>
      <w:pPr>
        <w:spacing w:after="120"/>
        <w:ind w:firstLine="397"/>
        <w:jc w:val="both"/>
      </w:pPr>
      <w:r>
        <w:rPr>
          <w:rFonts w:ascii="Arial" w:cs="Arial" w:eastAsia="Arial" w:hAnsi="Arial"/>
          <w:b/>
          <w:bCs/>
          <w:sz w:val="24"/>
          <w:szCs w:val="24"/>
        </w:rPr>
        <w:t xml:space="preserve">Статья 201. Действие ученического договора</w:t>
      </w:r>
    </w:p>
    <w:p>
      <w:pPr>
        <w:spacing w:after="120"/>
        <w:ind w:firstLine="397"/>
        <w:jc w:val="both"/>
      </w:pPr>
      <w:r>
        <w:rPr>
          <w:rFonts w:ascii="Arial" w:cs="Arial" w:eastAsia="Arial" w:hAnsi="Arial"/>
          <w:sz w:val="24"/>
          <w:szCs w:val="24"/>
        </w:rPr>
        <w:t xml:space="preserve">Ученический договор действует со дня, указанного в этом договоре, в течение предусмотренного им срока.</w:t>
      </w:r>
    </w:p>
    <w:p>
      <w:pPr>
        <w:spacing w:after="120"/>
        <w:ind w:firstLine="397"/>
        <w:jc w:val="both"/>
      </w:pPr>
      <w:r>
        <w:rPr>
          <w:rFonts w:ascii="Arial" w:cs="Arial" w:eastAsia="Arial" w:hAnsi="Arial"/>
          <w:sz w:val="24"/>
          <w:szCs w:val="24"/>
        </w:rPr>
        <w:t xml:space="preserve">Действие ученического договора продлевается на время болезни ученика, прохождения им военных сборов и в других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В течение срока действия ученического договора его содержание может быть изменено только по соглашению сторон.</w:t>
      </w:r>
    </w:p>
    <w:p>
      <w:pPr>
        <w:spacing w:after="120"/>
        <w:ind w:firstLine="397"/>
        <w:jc w:val="both"/>
      </w:pPr>
      <w:r>
        <w:rPr>
          <w:rFonts w:ascii="Arial" w:cs="Arial" w:eastAsia="Arial" w:hAnsi="Arial"/>
          <w:b/>
          <w:bCs/>
          <w:sz w:val="24"/>
          <w:szCs w:val="24"/>
        </w:rPr>
        <w:t xml:space="preserve">Статья 202. Организационные формы ученичества</w:t>
      </w:r>
    </w:p>
    <w:p>
      <w:pPr>
        <w:spacing w:after="120"/>
        <w:ind w:firstLine="397"/>
        <w:jc w:val="both"/>
      </w:pPr>
      <w:r>
        <w:rPr>
          <w:rFonts w:ascii="Arial" w:cs="Arial" w:eastAsia="Arial" w:hAnsi="Arial"/>
          <w:sz w:val="24"/>
          <w:szCs w:val="24"/>
        </w:rPr>
        <w:t xml:space="preserve">Ученичество организуется в форме индивидуального, бригадного, курсового обучения и в иных формах.</w:t>
      </w:r>
    </w:p>
    <w:p>
      <w:pPr>
        <w:spacing w:after="120"/>
        <w:ind w:firstLine="397"/>
        <w:jc w:val="both"/>
      </w:pPr>
      <w:r>
        <w:rPr>
          <w:rFonts w:ascii="Arial" w:cs="Arial" w:eastAsia="Arial" w:hAnsi="Arial"/>
          <w:b/>
          <w:bCs/>
          <w:sz w:val="24"/>
          <w:szCs w:val="24"/>
        </w:rPr>
        <w:t xml:space="preserve">Статья 203. Время ученичества</w:t>
      </w:r>
    </w:p>
    <w:p>
      <w:pPr>
        <w:spacing w:after="120"/>
        <w:ind w:firstLine="397"/>
        <w:jc w:val="both"/>
      </w:pPr>
      <w:r>
        <w:rPr>
          <w:rFonts w:ascii="Arial" w:cs="Arial" w:eastAsia="Arial" w:hAnsi="Arial"/>
          <w:sz w:val="24"/>
          <w:szCs w:val="24"/>
        </w:rPr>
        <w:t xml:space="preserve">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pPr>
        <w:spacing w:after="120"/>
        <w:ind w:firstLine="397"/>
        <w:jc w:val="both"/>
      </w:pPr>
      <w:r>
        <w:rPr>
          <w:rFonts w:ascii="Arial" w:cs="Arial" w:eastAsia="Arial" w:hAnsi="Arial"/>
          <w:sz w:val="24"/>
          <w:szCs w:val="24"/>
        </w:rPr>
        <w:t xml:space="preserve">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pPr>
        <w:spacing w:after="120"/>
        <w:ind w:firstLine="397"/>
        <w:jc w:val="both"/>
      </w:pPr>
      <w:r>
        <w:rPr>
          <w:rFonts w:ascii="Arial" w:cs="Arial" w:eastAsia="Arial" w:hAnsi="Arial"/>
          <w:sz w:val="24"/>
          <w:szCs w:val="24"/>
        </w:rPr>
        <w:t xml:space="preserve">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spacing w:after="120"/>
        <w:ind w:firstLine="397"/>
        <w:jc w:val="both"/>
      </w:pPr>
      <w:r>
        <w:rPr>
          <w:rFonts w:ascii="Arial" w:cs="Arial" w:eastAsia="Arial" w:hAnsi="Arial"/>
          <w:b/>
          <w:bCs/>
          <w:sz w:val="24"/>
          <w:szCs w:val="24"/>
        </w:rPr>
        <w:t xml:space="preserve">Статья 204. Оплата ученичества</w:t>
      </w:r>
    </w:p>
    <w:p>
      <w:pPr>
        <w:spacing w:after="120"/>
        <w:ind w:firstLine="397"/>
        <w:jc w:val="both"/>
      </w:pPr>
      <w:r>
        <w:rPr>
          <w:rFonts w:ascii="Arial" w:cs="Arial" w:eastAsia="Arial" w:hAnsi="Arial"/>
          <w:sz w:val="24"/>
          <w:szCs w:val="24"/>
        </w:rPr>
        <w:t xml:space="preserve">Ученикам в период ученичества выплачивается стипендия, размер которой определяется ученическим договором и зависит от получаемой профессии, специальности, квалификации, но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Работа, выполняемая учеником на практических занятиях, оплачивается по установленным расценкам.</w:t>
      </w:r>
    </w:p>
    <w:p>
      <w:pPr>
        <w:spacing w:after="120"/>
        <w:ind w:firstLine="397"/>
        <w:jc w:val="both"/>
      </w:pPr>
      <w:r>
        <w:rPr>
          <w:rFonts w:ascii="Arial" w:cs="Arial" w:eastAsia="Arial" w:hAnsi="Arial"/>
          <w:b/>
          <w:bCs/>
          <w:sz w:val="24"/>
          <w:szCs w:val="24"/>
        </w:rPr>
        <w:t xml:space="preserve">Статья 205. Распространение на учеников трудового законодательства при наступлении случая вреда</w:t>
      </w:r>
    </w:p>
    <w:p>
      <w:pPr>
        <w:spacing w:after="120"/>
        <w:ind w:firstLine="397"/>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ltmvmcdcqqawnwm5xfqcy">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Недействительность условий ученического договора</w:t>
      </w:r>
    </w:p>
    <w:p>
      <w:pPr>
        <w:spacing w:after="120"/>
        <w:ind w:firstLine="397"/>
        <w:jc w:val="both"/>
      </w:pPr>
      <w:r>
        <w:rPr>
          <w:rFonts w:ascii="Arial" w:cs="Arial" w:eastAsia="Arial" w:hAnsi="Arial"/>
          <w:sz w:val="24"/>
          <w:szCs w:val="24"/>
        </w:rPr>
        <w:t xml:space="preserve">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spacing w:after="120"/>
        <w:ind w:firstLine="397"/>
        <w:jc w:val="both"/>
      </w:pPr>
      <w:r>
        <w:rPr>
          <w:rFonts w:ascii="Arial" w:cs="Arial" w:eastAsia="Arial" w:hAnsi="Arial"/>
          <w:b/>
          <w:bCs/>
          <w:sz w:val="24"/>
          <w:szCs w:val="24"/>
        </w:rPr>
        <w:t xml:space="preserve">Статья 207. Права и обязанности учеников по окончании ученичества</w:t>
      </w:r>
    </w:p>
    <w:p>
      <w:pPr>
        <w:spacing w:after="120"/>
        <w:ind w:firstLine="397"/>
        <w:jc w:val="both"/>
      </w:pPr>
      <w:r>
        <w:rPr>
          <w:rFonts w:ascii="Arial" w:cs="Arial" w:eastAsia="Arial" w:hAnsi="Arial"/>
          <w:sz w:val="24"/>
          <w:szCs w:val="24"/>
        </w:rPr>
        <w:t xml:space="preserve">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pPr>
        <w:spacing w:after="120"/>
        <w:ind w:firstLine="397"/>
        <w:jc w:val="both"/>
      </w:pPr>
      <w:r>
        <w:rPr>
          <w:rFonts w:ascii="Arial" w:cs="Arial" w:eastAsia="Arial" w:hAnsi="Arial"/>
          <w:sz w:val="24"/>
          <w:szCs w:val="24"/>
        </w:rPr>
        <w:t xml:space="preserve">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spacing w:after="120"/>
        <w:ind w:firstLine="397"/>
        <w:jc w:val="both"/>
      </w:pPr>
      <w:r>
        <w:rPr>
          <w:rFonts w:ascii="Arial" w:cs="Arial" w:eastAsia="Arial" w:hAnsi="Arial"/>
          <w:b/>
          <w:bCs/>
          <w:sz w:val="24"/>
          <w:szCs w:val="24"/>
        </w:rPr>
        <w:t xml:space="preserve">Статья 208. Основания расторжения ученического договора</w:t>
      </w:r>
    </w:p>
    <w:p>
      <w:pPr>
        <w:spacing w:after="120"/>
        <w:ind w:firstLine="397"/>
        <w:jc w:val="both"/>
      </w:pPr>
      <w:r>
        <w:rPr>
          <w:rFonts w:ascii="Arial" w:cs="Arial" w:eastAsia="Arial" w:hAnsi="Arial"/>
          <w:sz w:val="24"/>
          <w:szCs w:val="24"/>
        </w:rPr>
        <w:t xml:space="preserve">Ученический договор расторгается по основаниям, предусмотренным для расторжения трудового договора.</w:t>
      </w:r>
    </w:p>
    <w:p>
      <w:pPr>
        <w:spacing w:after="120"/>
        <w:ind w:firstLine="397"/>
        <w:jc w:val="center"/>
      </w:pPr>
      <w:r>
        <w:rPr>
          <w:rFonts w:ascii="Arial" w:cs="Arial" w:eastAsia="Arial" w:hAnsi="Arial"/>
          <w:b/>
          <w:bCs/>
          <w:sz w:val="24"/>
          <w:szCs w:val="24"/>
        </w:rPr>
        <w:t xml:space="preserve">РАЗДЕЛ VI
 ОХРАНА ТРУДА</w:t>
      </w:r>
    </w:p>
    <w:p>
      <w:pPr>
        <w:spacing w:after="120"/>
        <w:ind w:firstLine="397"/>
        <w:jc w:val="center"/>
      </w:pPr>
      <w:r>
        <w:rPr>
          <w:rFonts w:ascii="Arial" w:cs="Arial" w:eastAsia="Arial" w:hAnsi="Arial"/>
          <w:b/>
          <w:bCs/>
          <w:sz w:val="24"/>
          <w:szCs w:val="24"/>
        </w:rPr>
        <w:t xml:space="preserve">Глава 17
 Охрана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209. Основные понятия</w:t>
      </w:r>
    </w:p>
    <w:p>
      <w:pPr>
        <w:spacing w:after="120"/>
        <w:ind w:firstLine="397"/>
        <w:jc w:val="both"/>
      </w:pP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120"/>
        <w:ind w:firstLine="397"/>
        <w:jc w:val="both"/>
      </w:pP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w:t>
      </w:r>
    </w:p>
    <w:p>
      <w:pPr>
        <w:spacing w:after="120"/>
        <w:ind w:firstLine="397"/>
        <w:jc w:val="both"/>
      </w:pP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120"/>
        <w:ind w:firstLine="397"/>
        <w:jc w:val="both"/>
      </w:pPr>
      <w:r>
        <w:rPr>
          <w:rFonts w:ascii="Arial" w:cs="Arial" w:eastAsia="Arial" w:hAnsi="Arial"/>
          <w:b/>
          <w:bCs/>
          <w:sz w:val="24"/>
          <w:szCs w:val="24"/>
        </w:rPr>
        <w:t xml:space="preserve">Средства индивидуальной и коллективной защиты</w:t>
      </w:r>
      <w:r>
        <w:rPr>
          <w:rFonts w:ascii="Arial" w:cs="Arial" w:eastAsia="Arial" w:hAnsi="Arial"/>
          <w:sz w:val="24"/>
          <w:szCs w:val="24"/>
        </w:rPr>
        <w:t xml:space="preserve"> - средства, предназначенные для предотвращения или уменьшения воздействия на работников вредных или опасных производственных факторов, а также для защиты от загрязнения (спецобувь, спецодежда, диэлектрические перчатки и инструмент, предохранительный пояс, защитные очки и другие).</w:t>
      </w:r>
    </w:p>
    <w:p>
      <w:pPr>
        <w:spacing w:after="120"/>
        <w:ind w:firstLine="397"/>
        <w:jc w:val="both"/>
      </w:pPr>
      <w:r>
        <w:rPr>
          <w:rFonts w:ascii="Arial" w:cs="Arial" w:eastAsia="Arial" w:hAnsi="Arial"/>
          <w:b/>
          <w:bCs/>
          <w:sz w:val="24"/>
          <w:szCs w:val="24"/>
        </w:rPr>
        <w:t xml:space="preserve">Вредные условия труда</w:t>
      </w:r>
      <w:r>
        <w:rPr>
          <w:rFonts w:ascii="Arial" w:cs="Arial" w:eastAsia="Arial" w:hAnsi="Arial"/>
          <w:sz w:val="24"/>
          <w:szCs w:val="24"/>
        </w:rPr>
        <w:t xml:space="preserve"> - условия труда, характеризующиеся наличием вредных производственных факторов, превышающих гигиенические нормативы и оказывающих неблагоприятное воздействие на организм работающего.</w:t>
      </w:r>
    </w:p>
    <w:p>
      <w:pPr>
        <w:spacing w:after="120"/>
        <w:ind w:firstLine="397"/>
        <w:jc w:val="both"/>
      </w:pP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120"/>
        <w:ind w:firstLine="397"/>
        <w:jc w:val="both"/>
      </w:pPr>
      <w:r>
        <w:rPr>
          <w:rFonts w:ascii="Arial" w:cs="Arial" w:eastAsia="Arial" w:hAnsi="Arial"/>
          <w:b/>
          <w:bCs/>
          <w:sz w:val="24"/>
          <w:szCs w:val="24"/>
        </w:rPr>
        <w:t xml:space="preserve">Статья 210. Государственные нормативные требования охраны труда</w:t>
      </w:r>
    </w:p>
    <w:p>
      <w:pPr>
        <w:spacing w:after="120"/>
        <w:ind w:firstLine="397"/>
        <w:jc w:val="both"/>
      </w:pPr>
      <w:r>
        <w:rPr>
          <w:rFonts w:ascii="Arial" w:cs="Arial" w:eastAsia="Arial" w:hAnsi="Arial"/>
          <w:sz w:val="24"/>
          <w:szCs w:val="24"/>
        </w:rPr>
        <w:t xml:space="preserve">Государственные нормативные требования охраны труда (далее - требования охраны труда), содержащиеся в законах и иных нормативных правовых актах, устанавливают правила, процедуры и критерии, направленные на сохранение жизни и здоровья работника в процессе трудовой деятельности.</w:t>
      </w:r>
    </w:p>
    <w:p>
      <w:pPr>
        <w:spacing w:after="120"/>
        <w:ind w:firstLine="397"/>
        <w:jc w:val="both"/>
      </w:pPr>
      <w:r>
        <w:rPr>
          <w:rFonts w:ascii="Arial" w:cs="Arial" w:eastAsia="Arial" w:hAnsi="Arial"/>
          <w:sz w:val="24"/>
          <w:szCs w:val="24"/>
        </w:rPr>
        <w:t xml:space="preserve">Порядок разработки и утверждения подзаконных нормативных актов по охране труда (межотраслевых и отраслевых правил и типовых инструкций по охране труда, строительных и санитарных норм и правил, правил и инструкций по безопасности, правил устройства и безопасной эксплуатации, свода правил по проектированию и строительству, гигиенических нормативов и государственных стандартов безопасности труда), а также сроки их пересмотра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211. Обязанности работодателя по обеспечению охраны труда</w:t>
      </w:r>
    </w:p>
    <w:p>
      <w:pPr>
        <w:spacing w:after="120"/>
        <w:ind w:firstLine="397"/>
        <w:jc w:val="both"/>
      </w:pPr>
      <w:r>
        <w:rPr>
          <w:rFonts w:ascii="Arial" w:cs="Arial" w:eastAsia="Arial" w:hAnsi="Arial"/>
          <w:sz w:val="24"/>
          <w:szCs w:val="24"/>
        </w:rPr>
        <w:t xml:space="preserve">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120"/>
        <w:ind w:firstLine="397"/>
        <w:jc w:val="both"/>
      </w:pPr>
      <w:r>
        <w:rPr>
          <w:rFonts w:ascii="Arial" w:cs="Arial" w:eastAsia="Arial" w:hAnsi="Arial"/>
          <w:sz w:val="24"/>
          <w:szCs w:val="24"/>
        </w:rPr>
        <w:t xml:space="preserve">Работодатель обязан обеспечить:</w:t>
      </w:r>
    </w:p>
    <w:p>
      <w:pPr>
        <w:spacing w:after="120"/>
        <w:ind w:firstLine="397"/>
        <w:jc w:val="both"/>
      </w:pPr>
      <w:r>
        <w:rPr>
          <w:rFonts w:ascii="Arial" w:cs="Arial" w:eastAsia="Arial" w:hAnsi="Arial"/>
          <w:sz w:val="24"/>
          <w:szCs w:val="24"/>
        </w:rPr>
        <w:t xml:space="preserve">-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и материалов;</w:t>
      </w:r>
    </w:p>
    <w:p>
      <w:pPr>
        <w:spacing w:after="120"/>
        <w:ind w:firstLine="397"/>
        <w:jc w:val="both"/>
      </w:pPr>
      <w:r>
        <w:rPr>
          <w:rFonts w:ascii="Arial" w:cs="Arial" w:eastAsia="Arial" w:hAnsi="Arial"/>
          <w:sz w:val="24"/>
          <w:szCs w:val="24"/>
        </w:rPr>
        <w:t xml:space="preserve">- применение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условия труда на каждом рабочем месте, соответствующие требованиям охраны труда;</w:t>
      </w:r>
    </w:p>
    <w:p>
      <w:pPr>
        <w:spacing w:after="120"/>
        <w:ind w:firstLine="397"/>
        <w:jc w:val="both"/>
      </w:pPr>
      <w:r>
        <w:rPr>
          <w:rFonts w:ascii="Arial" w:cs="Arial" w:eastAsia="Arial" w:hAnsi="Arial"/>
          <w:sz w:val="24"/>
          <w:szCs w:val="24"/>
        </w:rPr>
        <w:t xml:space="preserve">- разработку и утверждение инструкций по охране труда для работников;</w:t>
      </w:r>
    </w:p>
    <w:p>
      <w:pPr>
        <w:spacing w:after="120"/>
        <w:ind w:firstLine="397"/>
        <w:jc w:val="both"/>
      </w:pPr>
      <w:r>
        <w:rPr>
          <w:rFonts w:ascii="Arial" w:cs="Arial" w:eastAsia="Arial" w:hAnsi="Arial"/>
          <w:sz w:val="24"/>
          <w:szCs w:val="24"/>
        </w:rPr>
        <w:t xml:space="preserve">- режим труда и отдыха работников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бесплатную выдачу работникам специальной одежды, спецобуви и других средств индивидуальной защиты, смывающих и обезвреживающих средств в соответствии с установленными нормами;</w:t>
      </w:r>
    </w:p>
    <w:p>
      <w:pPr>
        <w:spacing w:after="120"/>
        <w:ind w:firstLine="397"/>
        <w:jc w:val="both"/>
      </w:pPr>
      <w:r>
        <w:rPr>
          <w:rFonts w:ascii="Arial" w:cs="Arial" w:eastAsia="Arial" w:hAnsi="Arial"/>
          <w:sz w:val="24"/>
          <w:szCs w:val="24"/>
        </w:rPr>
        <w:t xml:space="preserve">- обучение, инструктаж и проверку знаний работников требований охраны труда, недопущение к работе лиц, не прошедших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организацию контроля за состоянием условий труда на рабочих местах, а также соблюдением работником требований охраны труда;</w:t>
      </w:r>
    </w:p>
    <w:p>
      <w:pPr>
        <w:spacing w:after="120"/>
        <w:ind w:firstLine="397"/>
        <w:jc w:val="both"/>
      </w:pPr>
      <w:r>
        <w:rPr>
          <w:rFonts w:ascii="Arial" w:cs="Arial" w:eastAsia="Arial" w:hAnsi="Arial"/>
          <w:sz w:val="24"/>
          <w:szCs w:val="24"/>
        </w:rPr>
        <w:t xml:space="preserve">- проведение аттестации рабочих мест по условиям труда;</w:t>
      </w:r>
    </w:p>
    <w:p>
      <w:pPr>
        <w:spacing w:after="120"/>
        <w:ind w:firstLine="397"/>
        <w:jc w:val="both"/>
      </w:pPr>
      <w:r>
        <w:rPr>
          <w:rFonts w:ascii="Arial" w:cs="Arial" w:eastAsia="Arial" w:hAnsi="Arial"/>
          <w:sz w:val="24"/>
          <w:szCs w:val="24"/>
        </w:rPr>
        <w:t xml:space="preserve">- проведение обязательных предварительных (при поступлении на работу) и периодических медицинских осмотров работников, внеочередных медицинских осмотров (обследований) работников;</w:t>
      </w:r>
    </w:p>
    <w:p>
      <w:pPr>
        <w:spacing w:after="120"/>
        <w:ind w:firstLine="397"/>
        <w:jc w:val="both"/>
      </w:pPr>
      <w:r>
        <w:rPr>
          <w:rFonts w:ascii="Arial" w:cs="Arial" w:eastAsia="Arial" w:hAnsi="Arial"/>
          <w:sz w:val="24"/>
          <w:szCs w:val="24"/>
        </w:rPr>
        <w:t xml:space="preserve">- недопущение работников к выполнению ими трудовых обязанностей без прохождения обязательных медицинских осмотров, а также в случае медицинских противопоказаний;</w:t>
      </w:r>
    </w:p>
    <w:p>
      <w:pPr>
        <w:spacing w:after="120"/>
        <w:ind w:firstLine="397"/>
        <w:jc w:val="both"/>
      </w:pPr>
      <w:r>
        <w:rPr>
          <w:rFonts w:ascii="Arial" w:cs="Arial" w:eastAsia="Arial" w:hAnsi="Arial"/>
          <w:sz w:val="24"/>
          <w:szCs w:val="24"/>
        </w:rPr>
        <w:t xml:space="preserve">- 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компенсациях и льготах по условиям труда;</w:t>
      </w:r>
    </w:p>
    <w:p>
      <w:pPr>
        <w:spacing w:after="120"/>
        <w:ind w:firstLine="397"/>
        <w:jc w:val="both"/>
      </w:pPr>
      <w:r>
        <w:rPr>
          <w:rFonts w:ascii="Arial" w:cs="Arial" w:eastAsia="Arial" w:hAnsi="Arial"/>
          <w:sz w:val="24"/>
          <w:szCs w:val="24"/>
        </w:rPr>
        <w:t xml:space="preserve">-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120"/>
        <w:ind w:firstLine="397"/>
        <w:jc w:val="both"/>
      </w:pPr>
      <w:r>
        <w:rPr>
          <w:rFonts w:ascii="Arial" w:cs="Arial" w:eastAsia="Arial" w:hAnsi="Arial"/>
          <w:sz w:val="24"/>
          <w:szCs w:val="24"/>
        </w:rPr>
        <w:t xml:space="preserve">- расследование в установленном Правительством Кыргызской Республики порядке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санитарно-бытовое и лечебно-профилактическое обслуживание работников;</w:t>
      </w:r>
    </w:p>
    <w:p>
      <w:pPr>
        <w:spacing w:after="120"/>
        <w:ind w:firstLine="397"/>
        <w:jc w:val="both"/>
      </w:pPr>
      <w:r>
        <w:rPr>
          <w:rFonts w:ascii="Arial" w:cs="Arial" w:eastAsia="Arial" w:hAnsi="Arial"/>
          <w:sz w:val="24"/>
          <w:szCs w:val="24"/>
        </w:rPr>
        <w:t xml:space="preserve">- обязательное социальное страхование работников от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ознакомление работников с требованиями охраны труда;</w:t>
      </w:r>
    </w:p>
    <w:p>
      <w:pPr>
        <w:spacing w:after="120"/>
        <w:ind w:firstLine="397"/>
        <w:jc w:val="both"/>
      </w:pPr>
      <w:r>
        <w:rPr>
          <w:rFonts w:ascii="Arial" w:cs="Arial" w:eastAsia="Arial" w:hAnsi="Arial"/>
          <w:sz w:val="24"/>
          <w:szCs w:val="24"/>
        </w:rPr>
        <w:t xml:space="preserve">- возмещение вреда, причиненного здоровью и жизни работников;</w:t>
      </w:r>
    </w:p>
    <w:p>
      <w:pPr>
        <w:spacing w:after="120"/>
        <w:ind w:firstLine="397"/>
        <w:jc w:val="both"/>
      </w:pPr>
      <w:r>
        <w:rPr>
          <w:rFonts w:ascii="Arial" w:cs="Arial" w:eastAsia="Arial" w:hAnsi="Arial"/>
          <w:sz w:val="24"/>
          <w:szCs w:val="24"/>
        </w:rPr>
        <w:t xml:space="preserve">- выделение в необходимом объеме финансовых средств для улучшения условий труда в соответствии с требованиями охраны труда;</w:t>
      </w:r>
    </w:p>
    <w:p>
      <w:pPr>
        <w:spacing w:after="120"/>
        <w:ind w:firstLine="397"/>
        <w:jc w:val="both"/>
      </w:pPr>
      <w:r>
        <w:rPr>
          <w:rFonts w:ascii="Arial" w:cs="Arial" w:eastAsia="Arial" w:hAnsi="Arial"/>
          <w:sz w:val="24"/>
          <w:szCs w:val="24"/>
        </w:rPr>
        <w:t xml:space="preserve">- предоставление работникам в предусмотренных законодательством случаях льгот и компенсаций за работу с вредными и тяжелыми условиями труда (пенсия по возрасту по Списку № 2, другие виды пенсий, предусмотренные </w:t>
      </w:r>
      <w:hyperlink w:history="1" r:id="rId-tmfp5kkp5ssrqexu3pt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сокращенный рабочий день, оплата в повышенном размере, дополнительный отпуск, молоко или равноценные пищевые продукты и другие);</w:t>
      </w:r>
    </w:p>
    <w:p>
      <w:pPr>
        <w:spacing w:after="120"/>
        <w:ind w:firstLine="397"/>
        <w:jc w:val="both"/>
      </w:pPr>
      <w:r>
        <w:rPr>
          <w:rFonts w:ascii="Arial" w:cs="Arial" w:eastAsia="Arial" w:hAnsi="Arial"/>
          <w:sz w:val="24"/>
          <w:szCs w:val="24"/>
        </w:rPr>
        <w:t xml:space="preserve">- беспрепятственный допуск в организацию представителей соответствующих органов, к проведению расследования несчастных случаев на производстве и профессиональных заболеваний, проверок работы по предупреждению производственного травматизма и аварий, предоставление им сведений по охране труда в установленном законодательством порядке.</w:t>
      </w:r>
    </w:p>
    <w:p>
      <w:pPr>
        <w:spacing w:after="120"/>
        <w:ind w:firstLine="397"/>
        <w:jc w:val="both"/>
      </w:pPr>
      <w:r>
        <w:rPr>
          <w:rFonts w:ascii="Arial" w:cs="Arial" w:eastAsia="Arial" w:hAnsi="Arial"/>
          <w:b/>
          <w:bCs/>
          <w:sz w:val="24"/>
          <w:szCs w:val="24"/>
        </w:rPr>
        <w:t xml:space="preserve">Статья 212. Обязанности работника в области охраны труда</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соблюдать установленные требования правил, норм и инструкций по охране труда;</w:t>
      </w:r>
    </w:p>
    <w:p>
      <w:pPr>
        <w:spacing w:after="120"/>
        <w:ind w:firstLine="39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120"/>
        <w:ind w:firstLine="397"/>
        <w:jc w:val="both"/>
      </w:pPr>
      <w:r>
        <w:rPr>
          <w:rFonts w:ascii="Arial" w:cs="Arial" w:eastAsia="Arial" w:hAnsi="Arial"/>
          <w:sz w:val="24"/>
          <w:szCs w:val="24"/>
        </w:rPr>
        <w:t xml:space="preserve">- проходить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w:t>
      </w:r>
    </w:p>
    <w:p>
      <w:pPr>
        <w:spacing w:after="120"/>
        <w:ind w:firstLine="397"/>
        <w:jc w:val="both"/>
      </w:pPr>
      <w:r>
        <w:rPr>
          <w:rFonts w:ascii="Arial" w:cs="Arial" w:eastAsia="Arial" w:hAnsi="Arial"/>
          <w:sz w:val="24"/>
          <w:szCs w:val="24"/>
        </w:rPr>
        <w:t xml:space="preserve">- проходить обязательные предварительные (при поступлении на работу) и периодические медицинские осмотры.</w:t>
      </w:r>
    </w:p>
    <w:p>
      <w:pPr>
        <w:spacing w:after="120"/>
        <w:ind w:firstLine="397"/>
        <w:jc w:val="both"/>
      </w:pPr>
      <w:r>
        <w:rPr>
          <w:rFonts w:ascii="Arial" w:cs="Arial" w:eastAsia="Arial" w:hAnsi="Arial"/>
          <w:b/>
          <w:bCs/>
          <w:sz w:val="24"/>
          <w:szCs w:val="24"/>
        </w:rPr>
        <w:t xml:space="preserve">Статья 213. Соответствие производственных объектов и продукции требованиям охраны труда</w:t>
      </w:r>
    </w:p>
    <w:p>
      <w:pPr>
        <w:spacing w:after="120"/>
        <w:ind w:firstLine="397"/>
        <w:jc w:val="both"/>
      </w:pPr>
      <w:r>
        <w:rPr>
          <w:rFonts w:ascii="Arial" w:cs="Arial" w:eastAsia="Arial" w:hAnsi="Arial"/>
          <w:sz w:val="24"/>
          <w:szCs w:val="24"/>
        </w:rPr>
        <w:t xml:space="preserve">Проекты строительства и реконструкции производственных объектов, а также машин, механизмов и другого производственного оборудования, технологических процессов должны соответствовать требованиям охраны труда.</w:t>
      </w:r>
    </w:p>
    <w:p>
      <w:pPr>
        <w:spacing w:after="120"/>
        <w:ind w:firstLine="397"/>
        <w:jc w:val="both"/>
      </w:pPr>
      <w:r>
        <w:rPr>
          <w:rFonts w:ascii="Arial" w:cs="Arial" w:eastAsia="Arial" w:hAnsi="Arial"/>
          <w:sz w:val="24"/>
          <w:szCs w:val="24"/>
        </w:rPr>
        <w:t xml:space="preserve">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заключения соответствующего органа государственного надзора и контроля за соблюдением требований охраны труда о соответствии проектной документации требованиям охраны труда.</w:t>
      </w:r>
    </w:p>
    <w:p>
      <w:pPr>
        <w:spacing w:after="120"/>
        <w:ind w:firstLine="397"/>
        <w:jc w:val="both"/>
      </w:pPr>
      <w:r>
        <w:rPr>
          <w:rFonts w:ascii="Arial" w:cs="Arial" w:eastAsia="Arial" w:hAnsi="Arial"/>
          <w:sz w:val="24"/>
          <w:szCs w:val="24"/>
        </w:rPr>
        <w:t xml:space="preserve">Новые или реконструируемые производственные объекты не могут быть приняты в эксплуатацию без заключения соответствующего органа государственного надзора и контроля за соблюдением требований охраны труда.</w:t>
      </w:r>
    </w:p>
    <w:p>
      <w:pPr>
        <w:spacing w:after="120"/>
        <w:ind w:firstLine="397"/>
        <w:jc w:val="both"/>
      </w:pPr>
      <w:r>
        <w:rPr>
          <w:rFonts w:ascii="Arial" w:cs="Arial" w:eastAsia="Arial" w:hAnsi="Arial"/>
          <w:sz w:val="24"/>
          <w:szCs w:val="24"/>
        </w:rPr>
        <w:t xml:space="preserve">Запрещаются применение в производстве вредных или опасных веществ, материалов, продукции, товаров и оказание услуг, для которых не разработаны методики и средства метрологического контроля и токсикологическая (санитарно-гигиеническая, медико-биологическая) оценка которых не проводилась.</w:t>
      </w:r>
    </w:p>
    <w:p>
      <w:pPr>
        <w:spacing w:after="120"/>
        <w:ind w:firstLine="397"/>
        <w:jc w:val="both"/>
      </w:pPr>
      <w:r>
        <w:rPr>
          <w:rFonts w:ascii="Arial" w:cs="Arial" w:eastAsia="Arial" w:hAnsi="Arial"/>
          <w:sz w:val="24"/>
          <w:szCs w:val="24"/>
        </w:rPr>
        <w:t xml:space="preserve">В случае использования новых, не применяемых в организации ранее, вредных или опасных веществ работодатель обязан до использования указанных веществ разработать и согласовать с соответствующим органом государственного надзора и контроля за соблюдением требований охраны труда меры по сохранению жизни и здоровья работников.</w:t>
      </w:r>
    </w:p>
    <w:p>
      <w:pPr>
        <w:spacing w:after="120"/>
        <w:ind w:firstLine="397"/>
        <w:jc w:val="both"/>
      </w:pPr>
      <w:r>
        <w:rPr>
          <w:rFonts w:ascii="Arial" w:cs="Arial" w:eastAsia="Arial" w:hAnsi="Arial"/>
          <w:sz w:val="24"/>
          <w:szCs w:val="24"/>
        </w:rPr>
        <w:t xml:space="preserve">Машины, механизмы и другое производственное оборудование, транспортные средства, технологические процессы, материалы, химические вещества, средства индивидуальной и коллективной защиты работников, в том числе иностранного производства, должны соответствовать требованиям охраны труда, установленным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0ima6olqxvzv0o5fv9bov">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214. Обеспечение работников средствами индивидуальной защиты и гигиены</w:t>
      </w:r>
    </w:p>
    <w:p>
      <w:pPr>
        <w:spacing w:after="120"/>
        <w:ind w:firstLine="397"/>
        <w:jc w:val="both"/>
      </w:pPr>
      <w:r>
        <w:rPr>
          <w:rFonts w:ascii="Arial" w:cs="Arial" w:eastAsia="Arial" w:hAnsi="Arial"/>
          <w:sz w:val="24"/>
          <w:szCs w:val="24"/>
        </w:rPr>
        <w:t xml:space="preserve">На работах с вредными или опасными условиями труда, а также на работах, выполняемых в особых температурных условиях или связанных с загрязнением, работникам выдаются спецодежда, спецобувь и другие средства индивидуальной защиты, мыло, смывающие и обезвреживающие средства в соответствии с нормами и правилами, утвержденными в порядке, определенном Правительством Кыргызской Республики.</w:t>
      </w:r>
    </w:p>
    <w:p>
      <w:pPr>
        <w:spacing w:after="120"/>
        <w:ind w:firstLine="397"/>
        <w:jc w:val="both"/>
      </w:pPr>
      <w:r>
        <w:rPr>
          <w:rFonts w:ascii="Arial" w:cs="Arial" w:eastAsia="Arial" w:hAnsi="Arial"/>
          <w:sz w:val="24"/>
          <w:szCs w:val="24"/>
        </w:rPr>
        <w:t xml:space="preserve">Приобретение, хранение, стирка, чистка, ремонт, дезинфекция и обезвреживание средств индивидуальной защиты и гигиены работников осуществляются за счет средств работодателя.</w:t>
      </w:r>
    </w:p>
    <w:p>
      <w:pPr>
        <w:spacing w:after="120"/>
        <w:ind w:firstLine="397"/>
        <w:jc w:val="both"/>
      </w:pPr>
      <w:r>
        <w:rPr>
          <w:rFonts w:ascii="Arial" w:cs="Arial" w:eastAsia="Arial" w:hAnsi="Arial"/>
          <w:b/>
          <w:bCs/>
          <w:sz w:val="24"/>
          <w:szCs w:val="24"/>
        </w:rPr>
        <w:t xml:space="preserve">Статья 215. Гарантии права работника на охрану труда</w:t>
      </w:r>
    </w:p>
    <w:p>
      <w:pPr>
        <w:spacing w:after="120"/>
        <w:ind w:firstLine="397"/>
        <w:jc w:val="both"/>
      </w:pPr>
      <w:r>
        <w:rPr>
          <w:rFonts w:ascii="Arial" w:cs="Arial" w:eastAsia="Arial" w:hAnsi="Arial"/>
          <w:sz w:val="24"/>
          <w:szCs w:val="24"/>
        </w:rPr>
        <w:t xml:space="preserve">Условия трудового договора должны соответствовать требованиям по охране труда. В трудовом договоре указываются достоверные характеристики условий труда, компенсации и льготы работникам за тяжелые работы и работы с вредными или опасными условиями труда.</w:t>
      </w:r>
    </w:p>
    <w:p>
      <w:pPr>
        <w:spacing w:after="120"/>
        <w:ind w:firstLine="397"/>
        <w:jc w:val="both"/>
      </w:pPr>
      <w:r>
        <w:rPr>
          <w:rFonts w:ascii="Arial" w:cs="Arial" w:eastAsia="Arial" w:hAnsi="Arial"/>
          <w:sz w:val="24"/>
          <w:szCs w:val="24"/>
        </w:rPr>
        <w:t xml:space="preserve">На время приостановки работ на предприятии (его подразделении) или рабочем месте вследствие нарушения требований охраны труда не по вине работника за ним сохраняются место работы, должность и средний размер оплаты труда.</w:t>
      </w:r>
    </w:p>
    <w:p>
      <w:pPr>
        <w:spacing w:after="120"/>
        <w:ind w:firstLine="397"/>
        <w:jc w:val="both"/>
      </w:pPr>
      <w:r>
        <w:rPr>
          <w:rFonts w:ascii="Arial" w:cs="Arial" w:eastAsia="Arial" w:hAnsi="Arial"/>
          <w:sz w:val="24"/>
          <w:szCs w:val="24"/>
        </w:rPr>
        <w:t xml:space="preserve">В случае необеспечения работника средствами индивидуальной и коллективной защиты в соответствии с нормами и условиями труда работодатель не вправе требовать от работника выполнения трудовых обязанностей.</w:t>
      </w:r>
    </w:p>
    <w:p>
      <w:pPr>
        <w:spacing w:after="120"/>
        <w:ind w:firstLine="397"/>
        <w:jc w:val="both"/>
      </w:pPr>
      <w:r>
        <w:rPr>
          <w:rFonts w:ascii="Arial" w:cs="Arial" w:eastAsia="Arial" w:hAnsi="Arial"/>
          <w:sz w:val="24"/>
          <w:szCs w:val="24"/>
        </w:rPr>
        <w:t xml:space="preserve">Работник имеет право отказаться от выполнения работы, явно угрожающей его жизни и здоровью, в связи с требованиями охраны труда, одновременно сообщив об этом соответствующему руководителю.</w:t>
      </w:r>
    </w:p>
    <w:p>
      <w:pPr>
        <w:spacing w:after="120"/>
        <w:ind w:firstLine="397"/>
        <w:jc w:val="both"/>
      </w:pPr>
      <w:r>
        <w:rPr>
          <w:rFonts w:ascii="Arial" w:cs="Arial" w:eastAsia="Arial" w:hAnsi="Arial"/>
          <w:sz w:val="24"/>
          <w:szCs w:val="24"/>
        </w:rPr>
        <w:t xml:space="preserve">Отказ работника от выполнения работ в случае возникновения непосредственной опасности для его жизни и здоровья либо от выполнения тяжелых работ и работ с вредными или опасными условиями труда, не предусмотренных трудовым договором, а также при необеспечении его средствами индивидуальной защиты не влечет для работника каких-либо последствий. На период устранения такой опасности за работником сохраняется его средний заработок.</w:t>
      </w:r>
    </w:p>
    <w:p>
      <w:pPr>
        <w:spacing w:after="120"/>
        <w:ind w:firstLine="397"/>
        <w:jc w:val="both"/>
      </w:pPr>
      <w:r>
        <w:rPr>
          <w:rFonts w:ascii="Arial" w:cs="Arial" w:eastAsia="Arial" w:hAnsi="Arial"/>
          <w:sz w:val="24"/>
          <w:szCs w:val="24"/>
        </w:rPr>
        <w:t xml:space="preserve">Другие гарантии прав работников на охрану труда, виды компенсаций и льгот за работу с вредными и тяжелыми условиями труда, а также порядок и условия их предоставления устанавливаются настоящим Кодексом, законами и иными нормативными актами, договорами о труде.</w:t>
      </w:r>
    </w:p>
    <w:p>
      <w:pPr>
        <w:spacing w:after="120"/>
        <w:ind w:firstLine="397"/>
        <w:jc w:val="both"/>
      </w:pPr>
      <w:r>
        <w:rPr>
          <w:rFonts w:ascii="Arial" w:cs="Arial" w:eastAsia="Arial" w:hAnsi="Arial"/>
          <w:sz w:val="24"/>
          <w:szCs w:val="24"/>
        </w:rPr>
        <w:t xml:space="preserve">В случае отсутствия в нормативных актах требований охраны труда, необходимых при производстве определенных работ, работодатель обязан принять меры, обеспечивающие работникам безопасные условия труда.</w:t>
      </w:r>
    </w:p>
    <w:p>
      <w:pPr>
        <w:spacing w:after="120"/>
        <w:ind w:firstLine="397"/>
        <w:jc w:val="both"/>
      </w:pPr>
      <w:r>
        <w:rPr>
          <w:rFonts w:ascii="Arial" w:cs="Arial" w:eastAsia="Arial" w:hAnsi="Arial"/>
          <w:b/>
          <w:bCs/>
          <w:sz w:val="24"/>
          <w:szCs w:val="24"/>
        </w:rPr>
        <w:t xml:space="preserve">Статья 216. Обучение и инструктирование работников по охране труда</w:t>
      </w:r>
    </w:p>
    <w:p>
      <w:pPr>
        <w:spacing w:after="120"/>
        <w:ind w:firstLine="397"/>
        <w:jc w:val="both"/>
      </w:pPr>
      <w:r>
        <w:rPr>
          <w:rFonts w:ascii="Arial" w:cs="Arial" w:eastAsia="Arial" w:hAnsi="Arial"/>
          <w:sz w:val="24"/>
          <w:szCs w:val="24"/>
        </w:rPr>
        <w:t xml:space="preserve">Все работники организаций, включая работодателя, обязаны проходить обучение, проверку знаний по охране труда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Для вновь поступающих, а также переводимых на другую работу работников работодатель обязан проводить инструктаж по охране труда, организовывать обучение безопасным приемам выполнения работ и оказанию первой помощи, пострадавшим от несчастных случаев.</w:t>
      </w:r>
    </w:p>
    <w:p>
      <w:pPr>
        <w:spacing w:after="120"/>
        <w:ind w:firstLine="397"/>
        <w:jc w:val="both"/>
      </w:pPr>
      <w:r>
        <w:rPr>
          <w:rFonts w:ascii="Arial" w:cs="Arial" w:eastAsia="Arial" w:hAnsi="Arial"/>
          <w:sz w:val="24"/>
          <w:szCs w:val="24"/>
        </w:rPr>
        <w:t xml:space="preserve">Для работников, поступающих на работу в производства с повышенной опасностью или на работу, где требуется профессиональный отбор, проводится предварительное обучение по охране труда со сдачей экзаменов и с последующей периодической переаттестацией.</w:t>
      </w:r>
    </w:p>
    <w:p>
      <w:pPr>
        <w:spacing w:after="120"/>
        <w:ind w:firstLine="397"/>
        <w:jc w:val="both"/>
      </w:pPr>
      <w:r>
        <w:rPr>
          <w:rFonts w:ascii="Arial" w:cs="Arial" w:eastAsia="Arial" w:hAnsi="Arial"/>
          <w:sz w:val="24"/>
          <w:szCs w:val="24"/>
        </w:rPr>
        <w:t xml:space="preserve">Допуск к работе лиц, не прошедших в установленном порядке обучение, инструктирование и проверку знаний по охране труда, запрещается.</w:t>
      </w:r>
    </w:p>
    <w:p>
      <w:pPr>
        <w:spacing w:after="120"/>
        <w:ind w:firstLine="397"/>
        <w:jc w:val="both"/>
      </w:pPr>
      <w:r>
        <w:rPr>
          <w:rFonts w:ascii="Arial" w:cs="Arial" w:eastAsia="Arial" w:hAnsi="Arial"/>
          <w:b/>
          <w:bCs/>
          <w:sz w:val="24"/>
          <w:szCs w:val="24"/>
        </w:rPr>
        <w:t xml:space="preserve">Статья 217. Санитарно-бытовое и медицинское обслуживание работников</w:t>
      </w:r>
    </w:p>
    <w:p>
      <w:pPr>
        <w:spacing w:after="120"/>
        <w:ind w:firstLine="397"/>
        <w:jc w:val="both"/>
      </w:pPr>
      <w:r>
        <w:rPr>
          <w:rFonts w:ascii="Arial" w:cs="Arial" w:eastAsia="Arial" w:hAnsi="Arial"/>
          <w:sz w:val="24"/>
          <w:szCs w:val="24"/>
        </w:rPr>
        <w:t xml:space="preserve">В зависимости от вида деятельности организации и с учетом потребностей работников работодатель обязан обеспечивать работников питьевой водой и организовать их питание; оборудовать в организации санитарно-бытовые помещения: гардеробные, туалеты, душевые, помещения для приема пищи, отдыха, комнаты личной гигиены женщин, пункты для оказания первой медицинской помощи при несчастном случае или заболевании. Работники горячих цехов, участков должны быть обеспечены газированной подсоленной водой.</w:t>
      </w:r>
    </w:p>
    <w:p>
      <w:pPr>
        <w:spacing w:after="120"/>
        <w:ind w:firstLine="397"/>
        <w:jc w:val="both"/>
      </w:pPr>
      <w:r>
        <w:rPr>
          <w:rFonts w:ascii="Arial" w:cs="Arial" w:eastAsia="Arial" w:hAnsi="Arial"/>
          <w:sz w:val="24"/>
          <w:szCs w:val="24"/>
        </w:rPr>
        <w:t xml:space="preserve">Работодатель обязан организовать соответствующие службы и учреждения здравоохранения (здравпункт, медсанчасть, больницу и другие)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218. Ограничение выполнения тяжелых работ и работ с вредными или опасными условиями труда</w:t>
      </w:r>
    </w:p>
    <w:p>
      <w:pPr>
        <w:spacing w:after="120"/>
        <w:ind w:firstLine="397"/>
        <w:jc w:val="both"/>
      </w:pPr>
      <w:r>
        <w:rPr>
          <w:rFonts w:ascii="Arial" w:cs="Arial" w:eastAsia="Arial" w:hAnsi="Arial"/>
          <w:sz w:val="24"/>
          <w:szCs w:val="24"/>
        </w:rPr>
        <w:t xml:space="preserve">На тяжелых работах и работах с вредными или опасными условиями труда запрещается применение труда женщин и лиц в возрасте до 18 лет, а также лиц, которым указанные работы противопоказаны по состоянию здоровья.</w:t>
      </w:r>
    </w:p>
    <w:p>
      <w:pPr>
        <w:spacing w:after="120"/>
        <w:ind w:firstLine="397"/>
        <w:jc w:val="both"/>
      </w:pPr>
      <w:r>
        <w:rPr>
          <w:rFonts w:ascii="Arial" w:cs="Arial" w:eastAsia="Arial" w:hAnsi="Arial"/>
          <w:sz w:val="24"/>
          <w:szCs w:val="24"/>
        </w:rPr>
        <w:t xml:space="preserve">Перечни тяжелых работ и работ с вредными или опасными условиями труда, при выполнении которых запрещается применение труда женщин и лиц в возрасте до 18 лет,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219. Выдача молока и лечебно-профилактического питания</w:t>
      </w:r>
    </w:p>
    <w:p>
      <w:pPr>
        <w:spacing w:after="120"/>
        <w:ind w:firstLine="397"/>
        <w:jc w:val="both"/>
      </w:pPr>
      <w:r>
        <w:rPr>
          <w:rFonts w:ascii="Arial" w:cs="Arial" w:eastAsia="Arial" w:hAnsi="Arial"/>
          <w:sz w:val="24"/>
          <w:szCs w:val="24"/>
        </w:rPr>
        <w:t xml:space="preserve">На работах с вредными условиями труда работникам выдаются бесплатно по установленным нормам молоко или другие равноценные пищевые продукты.</w:t>
      </w:r>
    </w:p>
    <w:p>
      <w:pPr>
        <w:spacing w:after="120"/>
        <w:ind w:firstLine="397"/>
        <w:jc w:val="both"/>
      </w:pPr>
      <w:r>
        <w:rPr>
          <w:rFonts w:ascii="Arial" w:cs="Arial" w:eastAsia="Arial" w:hAnsi="Arial"/>
          <w:sz w:val="24"/>
          <w:szCs w:val="24"/>
        </w:rPr>
        <w:t xml:space="preserve">На работах с особо вредными условиями труда предоставляется бесплатно по установленным нормам лечебно-профилактическое питание.</w:t>
      </w:r>
    </w:p>
    <w:p>
      <w:pPr>
        <w:spacing w:after="120"/>
        <w:ind w:firstLine="397"/>
        <w:jc w:val="both"/>
      </w:pPr>
      <w:r>
        <w:rPr>
          <w:rFonts w:ascii="Arial" w:cs="Arial" w:eastAsia="Arial" w:hAnsi="Arial"/>
          <w:sz w:val="24"/>
          <w:szCs w:val="24"/>
        </w:rPr>
        <w:t xml:space="preserve">Нормы и правила выдачи молока и других равноценных пищевых продуктов, а также лечебно-профилактического питания устанавливаются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220. Медицинские осмотры работников некоторых категорий</w:t>
      </w:r>
    </w:p>
    <w:p>
      <w:pPr>
        <w:spacing w:after="120"/>
        <w:ind w:firstLine="397"/>
        <w:jc w:val="both"/>
      </w:pPr>
      <w:r>
        <w:rPr>
          <w:rFonts w:ascii="Arial" w:cs="Arial" w:eastAsia="Arial" w:hAnsi="Arial"/>
          <w:sz w:val="24"/>
          <w:szCs w:val="24"/>
        </w:rPr>
        <w:t xml:space="preserve">Работники, занятые на тяжелых работах, работах в условиях высокогорья и на работах с вредными или опасными условиями труда (в том числе на подземных работах), на работах, связанных с движением транспорта и выполняемых вахтовым методом, проходят обязательные предварительные при поступлении на работу внеочередные, а также периодические медицинские осмотры (обследования) для определения пригодности их к поручаемой работе и предупреждения профессиональных заболеваний.</w:t>
      </w:r>
    </w:p>
    <w:p>
      <w:pPr>
        <w:spacing w:after="120"/>
        <w:ind w:firstLine="397"/>
        <w:jc w:val="both"/>
      </w:pPr>
      <w:r>
        <w:rPr>
          <w:rFonts w:ascii="Arial" w:cs="Arial" w:eastAsia="Arial" w:hAnsi="Arial"/>
          <w:sz w:val="24"/>
          <w:szCs w:val="24"/>
        </w:rPr>
        <w:t xml:space="preserve">Работники организаций пищевой и перерабатывающей промышленности, общественного питания и торговли, водопроводных сооружений, лечебно-профилактических и детских учреждений, а также некоторых других организаций проходят указанные медицинские осмотры в целях охраны здоровья населения.</w:t>
      </w:r>
    </w:p>
    <w:p>
      <w:pPr>
        <w:spacing w:after="120"/>
        <w:ind w:firstLine="397"/>
        <w:jc w:val="both"/>
      </w:pPr>
      <w:r>
        <w:rPr>
          <w:rFonts w:ascii="Arial" w:cs="Arial" w:eastAsia="Arial" w:hAnsi="Arial"/>
          <w:sz w:val="24"/>
          <w:szCs w:val="24"/>
        </w:rPr>
        <w:t xml:space="preserve">Обязательные периодические медицинские осмотры и внеочередные медицинские осмотры (обследования) проводятся в рабочее время с сохранением среднего размера оплаты труда.</w:t>
      </w:r>
    </w:p>
    <w:p>
      <w:pPr>
        <w:spacing w:after="120"/>
        <w:ind w:firstLine="397"/>
        <w:jc w:val="both"/>
      </w:pPr>
      <w:r>
        <w:rPr>
          <w:rFonts w:ascii="Arial" w:cs="Arial" w:eastAsia="Arial" w:hAnsi="Arial"/>
          <w:sz w:val="24"/>
          <w:szCs w:val="24"/>
        </w:rPr>
        <w:t xml:space="preserve">Перечень вредных производственных факторов и видов работ, должностей и профессий, при выполнении которых требуются медицинские осмотры, правила их проведения устанавливаются уполномоченным государственным органом здравоохранения по согласованию с уполномоченным государственным органом в сфере труда и профсоюзными органами.</w:t>
      </w:r>
    </w:p>
    <w:p>
      <w:pPr>
        <w:spacing w:after="120"/>
        <w:ind w:firstLine="397"/>
        <w:jc w:val="both"/>
      </w:pPr>
      <w:r>
        <w:rPr>
          <w:rFonts w:ascii="Arial" w:cs="Arial" w:eastAsia="Arial" w:hAnsi="Arial"/>
          <w:b/>
          <w:bCs/>
          <w:sz w:val="24"/>
          <w:szCs w:val="24"/>
        </w:rPr>
        <w:t xml:space="preserve">Статья 221. Перевозка в лечебные учреждения работников, заболевших на производстве</w:t>
      </w:r>
    </w:p>
    <w:p>
      <w:pPr>
        <w:spacing w:after="120"/>
        <w:ind w:firstLine="397"/>
        <w:jc w:val="both"/>
      </w:pPr>
      <w:r>
        <w:rPr>
          <w:rFonts w:ascii="Arial" w:cs="Arial" w:eastAsia="Arial" w:hAnsi="Arial"/>
          <w:sz w:val="24"/>
          <w:szCs w:val="24"/>
        </w:rPr>
        <w:t xml:space="preserve">Перевозка в лечебные и иные учреждения работников, заболевших или пострадавших на производстве, осуществляется транспортными средствами работодателя или за его счет.</w:t>
      </w:r>
    </w:p>
    <w:p>
      <w:pPr>
        <w:spacing w:after="120"/>
        <w:ind w:firstLine="397"/>
        <w:jc w:val="both"/>
      </w:pPr>
      <w:r>
        <w:rPr>
          <w:rFonts w:ascii="Arial" w:cs="Arial" w:eastAsia="Arial" w:hAnsi="Arial"/>
          <w:b/>
          <w:bCs/>
          <w:sz w:val="24"/>
          <w:szCs w:val="24"/>
        </w:rPr>
        <w:t xml:space="preserve">Статья 222. Служба охраны труда</w:t>
      </w:r>
    </w:p>
    <w:p>
      <w:pPr>
        <w:spacing w:after="120"/>
        <w:ind w:firstLine="397"/>
        <w:jc w:val="both"/>
      </w:pPr>
      <w:r>
        <w:rPr>
          <w:rFonts w:ascii="Arial" w:cs="Arial" w:eastAsia="Arial" w:hAnsi="Arial"/>
          <w:sz w:val="24"/>
          <w:szCs w:val="24"/>
        </w:rPr>
        <w:t xml:space="preserve">В целях обеспечения соблюдения требований охраны труда, осуществления контроля за их выполнением в каждой организации, осуществляющей производственную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120"/>
        <w:ind w:firstLine="397"/>
        <w:jc w:val="both"/>
      </w:pPr>
      <w:r>
        <w:rPr>
          <w:rFonts w:ascii="Arial" w:cs="Arial" w:eastAsia="Arial" w:hAnsi="Arial"/>
          <w:sz w:val="24"/>
          <w:szCs w:val="24"/>
        </w:rPr>
        <w:t xml:space="preserve">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w:t>
      </w:r>
    </w:p>
    <w:p>
      <w:pPr>
        <w:spacing w:after="120"/>
        <w:ind w:firstLine="397"/>
        <w:jc w:val="both"/>
      </w:pPr>
      <w:r>
        <w:rPr>
          <w:rFonts w:ascii="Arial" w:cs="Arial" w:eastAsia="Arial" w:hAnsi="Arial"/>
          <w:sz w:val="24"/>
          <w:szCs w:val="24"/>
        </w:rPr>
        <w:t xml:space="preserve">При отсутствии в организации службы охраны труда (специалиста по охране труда) работодатель заключает договор со специалистами или с организациями, оказывающими услуги в области охраны труда.</w:t>
      </w:r>
    </w:p>
    <w:p>
      <w:pPr>
        <w:spacing w:after="120"/>
        <w:ind w:firstLine="397"/>
        <w:jc w:val="both"/>
      </w:pPr>
      <w:r>
        <w:rPr>
          <w:rFonts w:ascii="Arial" w:cs="Arial" w:eastAsia="Arial" w:hAnsi="Arial"/>
          <w:sz w:val="24"/>
          <w:szCs w:val="24"/>
        </w:rPr>
        <w:t xml:space="preserve">Структура службы охраны труда в организации и численность работников службы охраны труда определяется работодателем в зависимости от численности работающих, степени опасности и вредности производства, территориальной отдаленности в соответствии с нормативами, установленными государственным органом в сфере труда.</w:t>
      </w:r>
    </w:p>
    <w:p>
      <w:pPr>
        <w:spacing w:after="120"/>
        <w:ind w:firstLine="397"/>
        <w:jc w:val="both"/>
      </w:pPr>
      <w:r>
        <w:rPr>
          <w:rFonts w:ascii="Arial" w:cs="Arial" w:eastAsia="Arial" w:hAnsi="Arial"/>
          <w:sz w:val="24"/>
          <w:szCs w:val="24"/>
        </w:rPr>
        <w:t xml:space="preserve">Типовое положение о службе охраны труда утверждается Правительством Кыргызской Республики или уполномоченным им органом.</w:t>
      </w:r>
    </w:p>
    <w:p>
      <w:pPr>
        <w:spacing w:after="120"/>
        <w:ind w:firstLine="397"/>
        <w:jc w:val="both"/>
      </w:pPr>
      <w:r>
        <w:rPr>
          <w:rFonts w:ascii="Arial" w:cs="Arial" w:eastAsia="Arial" w:hAnsi="Arial"/>
          <w:b/>
          <w:bCs/>
          <w:sz w:val="24"/>
          <w:szCs w:val="24"/>
        </w:rPr>
        <w:t xml:space="preserve">Статья 223. Расследование и учет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Расследование и учет несчастных случаев на производстве и профессиональных заболеваний производятся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Работодатель с участием представителей профсоюзов или иного представительного органа работников организации, а в установленных законодательством случаях - с участием представителей специально уполномоченных государственных органов и других заинтересованных лиц обязан своевременно и правильно проводить расследование и учет несчастных случаев на производстве, профессиональных заболеваний, принимать необходимые меры по устранению их причин, оказанию материальной и другой помощи пострадавшим или членам семьи погибшего.</w:t>
      </w:r>
    </w:p>
    <w:p>
      <w:pPr>
        <w:spacing w:after="120"/>
        <w:ind w:firstLine="397"/>
        <w:jc w:val="both"/>
      </w:pPr>
      <w:r>
        <w:rPr>
          <w:rFonts w:ascii="Arial" w:cs="Arial" w:eastAsia="Arial" w:hAnsi="Arial"/>
          <w:sz w:val="24"/>
          <w:szCs w:val="24"/>
        </w:rPr>
        <w:t xml:space="preserve">О групповом, тяжелом либо смертельном несчастном случае работодатель обязан немедленно сообщить в уполномоченные государственные органы в области надзора и контроля за соблюдением трудового законодательства, и другие соответствующие органы.</w:t>
      </w:r>
    </w:p>
    <w:p>
      <w:pPr>
        <w:spacing w:after="120"/>
        <w:ind w:firstLine="397"/>
        <w:jc w:val="both"/>
      </w:pPr>
      <w:r>
        <w:rPr>
          <w:rFonts w:ascii="Arial" w:cs="Arial" w:eastAsia="Arial" w:hAnsi="Arial"/>
          <w:sz w:val="24"/>
          <w:szCs w:val="24"/>
        </w:rPr>
        <w:t xml:space="preserve">Тяжесть травмы определяется на основании медицинского заключения, которое выдается в течение суток лечебно-профилактическим учреждением по запросу работодателя или органа государственного надзора.</w:t>
      </w:r>
    </w:p>
    <w:p>
      <w:pPr>
        <w:spacing w:after="120"/>
        <w:ind w:firstLine="397"/>
        <w:jc w:val="both"/>
      </w:pPr>
      <w:r>
        <w:rPr>
          <w:rFonts w:ascii="Arial" w:cs="Arial" w:eastAsia="Arial" w:hAnsi="Arial"/>
          <w:sz w:val="24"/>
          <w:szCs w:val="24"/>
        </w:rPr>
        <w:t xml:space="preserve">В расследовании несчастного случая на производстве, профессионального заболевания вправе участвовать доверенное лицо пострадавшего, а в случае смерти пострадавшего - доверенное лицо его родственников. Если доверенное лицо не принимало участие в расследовании, то работодатель или председатель комиссии обязаны по требованию доверенного лица ознакомить его с материалами расследования.</w:t>
      </w:r>
    </w:p>
    <w:p>
      <w:pPr>
        <w:spacing w:after="120"/>
        <w:ind w:firstLine="397"/>
        <w:jc w:val="both"/>
      </w:pPr>
      <w:r>
        <w:rPr>
          <w:rFonts w:ascii="Arial" w:cs="Arial" w:eastAsia="Arial" w:hAnsi="Arial"/>
          <w:sz w:val="24"/>
          <w:szCs w:val="24"/>
        </w:rPr>
        <w:t xml:space="preserve">По результатам расследования несчастного случая, профессионального заболевания составляется акт установленной формы, один экземпляр которого работодатель или председатель комиссии обязан под расписку выдать пострадавшему либо родственникам погибшего или их доверенному лицу.</w:t>
      </w:r>
    </w:p>
    <w:p>
      <w:pPr>
        <w:spacing w:after="120"/>
        <w:ind w:firstLine="397"/>
        <w:jc w:val="both"/>
      </w:pPr>
      <w:r>
        <w:rPr>
          <w:rFonts w:ascii="Arial" w:cs="Arial" w:eastAsia="Arial" w:hAnsi="Arial"/>
          <w:sz w:val="24"/>
          <w:szCs w:val="24"/>
        </w:rPr>
        <w:t xml:space="preserve">Вывод комиссии об отсутствии связи легкого несчастного случая с производством должен быть согласован с соответствующим органом государственного надзора или технической инспекцией труда профсоюзов.</w:t>
      </w:r>
    </w:p>
    <w:p>
      <w:pPr>
        <w:spacing w:after="120"/>
        <w:ind w:firstLine="397"/>
        <w:jc w:val="both"/>
      </w:pPr>
      <w:r>
        <w:rPr>
          <w:rFonts w:ascii="Arial" w:cs="Arial" w:eastAsia="Arial" w:hAnsi="Arial"/>
          <w:sz w:val="24"/>
          <w:szCs w:val="24"/>
        </w:rPr>
        <w:t xml:space="preserve">При отказе работодателя в расследовании, составлении акта о несчастном случае по форме Н-1 или о профессиональном заболевании либо при несогласии пострадавшего, родственников погибшего или их доверенного лица с содержанием акта они вправе обратиться соответственно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органы государственной санитарно-эпидемиологической службы или в суд.</w:t>
      </w:r>
    </w:p>
    <w:p>
      <w:pPr>
        <w:spacing w:after="120"/>
        <w:ind w:firstLine="397"/>
        <w:jc w:val="both"/>
      </w:pPr>
      <w:r>
        <w:rPr>
          <w:rFonts w:ascii="Arial" w:cs="Arial" w:eastAsia="Arial" w:hAnsi="Arial"/>
          <w:i/>
          <w:iCs/>
          <w:sz w:val="24"/>
          <w:szCs w:val="24"/>
        </w:rPr>
        <w:t xml:space="preserve">(В редакции Закона КР от </w:t>
      </w:r>
      <w:hyperlink w:history="1" r:id="rIdhhnhc0yxmebaezi4gbwyv">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Льготы и компенсации по условиям труда</w:t>
      </w:r>
    </w:p>
    <w:p>
      <w:pPr>
        <w:spacing w:after="120"/>
        <w:ind w:firstLine="397"/>
        <w:jc w:val="both"/>
      </w:pPr>
      <w:r>
        <w:rPr>
          <w:rFonts w:ascii="Arial" w:cs="Arial" w:eastAsia="Arial" w:hAnsi="Arial"/>
          <w:sz w:val="24"/>
          <w:szCs w:val="24"/>
        </w:rPr>
        <w:t xml:space="preserve">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по согласованию с представительным органом работников организации может отменить или уменьшить компенсации и льготы в связи с улучшением условий труда на основании аттестации рабочих мест или инструментальных замеров уровней факторов производственной среды. При решении вопроса в отношении льготных пенсий требуется дополнительно заключение соответствующего органа государственного надзора и контроля.</w:t>
      </w:r>
    </w:p>
    <w:p>
      <w:pPr>
        <w:spacing w:after="120"/>
        <w:ind w:firstLine="397"/>
        <w:jc w:val="both"/>
      </w:pPr>
      <w:r>
        <w:rPr>
          <w:rFonts w:ascii="Arial" w:cs="Arial" w:eastAsia="Arial" w:hAnsi="Arial"/>
          <w:sz w:val="24"/>
          <w:szCs w:val="24"/>
        </w:rPr>
        <w:t xml:space="preserve">Работодатель вправе за счет собственных средств предоставлять работникам дополнительно по сравнению с установленными законодательством льготы и компенсации за воздействие вредных или опасных производственных факторов.</w:t>
      </w:r>
    </w:p>
    <w:p>
      <w:pPr>
        <w:spacing w:after="120"/>
        <w:ind w:firstLine="397"/>
        <w:jc w:val="both"/>
      </w:pPr>
      <w:r>
        <w:rPr>
          <w:rFonts w:ascii="Arial" w:cs="Arial" w:eastAsia="Arial" w:hAnsi="Arial"/>
          <w:i/>
          <w:iCs/>
          <w:sz w:val="24"/>
          <w:szCs w:val="24"/>
        </w:rPr>
        <w:t xml:space="preserve">(В редакции Закона КР от </w:t>
      </w:r>
      <w:hyperlink w:history="1" r:id="rIdkngd_knqubs4qed7iofgu">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18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225. Ответственность работодателя за вред, причиненный здоровью работника</w:t>
      </w:r>
    </w:p>
    <w:p>
      <w:pPr>
        <w:spacing w:after="120"/>
        <w:ind w:firstLine="397"/>
        <w:jc w:val="both"/>
      </w:pPr>
      <w:r>
        <w:rPr>
          <w:rFonts w:ascii="Arial" w:cs="Arial" w:eastAsia="Arial" w:hAnsi="Arial"/>
          <w:sz w:val="24"/>
          <w:szCs w:val="24"/>
        </w:rPr>
        <w:t xml:space="preserve">Работодатель несет ответственность за вред, причиненный работникам увечьем, профессиональным заболеванием либо иным повреждением здоровья, связанным с исполнением ими трудовых обязанностей (далее - трудовое увечье) и происшедшим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120"/>
        <w:ind w:firstLine="397"/>
        <w:jc w:val="both"/>
      </w:pPr>
      <w:r>
        <w:rPr>
          <w:rFonts w:ascii="Arial" w:cs="Arial" w:eastAsia="Arial" w:hAnsi="Arial"/>
          <w:b/>
          <w:bCs/>
          <w:sz w:val="24"/>
          <w:szCs w:val="24"/>
        </w:rPr>
        <w:t xml:space="preserve">Статья 226. Основания ответственности работодателя за вред, причиненный здоровью работника трудовым увечьем</w:t>
      </w:r>
    </w:p>
    <w:p>
      <w:pPr>
        <w:spacing w:after="120"/>
        <w:ind w:firstLine="397"/>
        <w:jc w:val="both"/>
      </w:pPr>
      <w:r>
        <w:rPr>
          <w:rFonts w:ascii="Arial" w:cs="Arial" w:eastAsia="Arial" w:hAnsi="Arial"/>
          <w:sz w:val="24"/>
          <w:szCs w:val="24"/>
        </w:rPr>
        <w:t xml:space="preserve">Работодатель обязан возместить в полном объеме вред, причиненный здоровью работника при исполнении им трудовых обязанностей источником повышенной опасности, если не докажет, что вред возник вследствие непреодолимой силы или умысла потерпевшего.</w:t>
      </w:r>
    </w:p>
    <w:p>
      <w:pPr>
        <w:spacing w:after="120"/>
        <w:ind w:firstLine="397"/>
        <w:jc w:val="both"/>
      </w:pPr>
      <w:r>
        <w:rPr>
          <w:rFonts w:ascii="Arial" w:cs="Arial" w:eastAsia="Arial" w:hAnsi="Arial"/>
          <w:sz w:val="24"/>
          <w:szCs w:val="24"/>
        </w:rPr>
        <w:t xml:space="preserve">Если вред причинен не источником повышенной опасности, то работодатель освобождается от ответственности, если докажет, что вред причинен не по его вине.</w:t>
      </w:r>
    </w:p>
    <w:p>
      <w:pPr>
        <w:spacing w:after="120"/>
        <w:ind w:firstLine="397"/>
        <w:jc w:val="both"/>
      </w:pPr>
      <w:r>
        <w:rPr>
          <w:rFonts w:ascii="Arial" w:cs="Arial" w:eastAsia="Arial" w:hAnsi="Arial"/>
          <w:sz w:val="24"/>
          <w:szCs w:val="24"/>
        </w:rPr>
        <w:t xml:space="preserve">Вред, причиненный здоровью работника при исполнении им своих трудовых обязанностей по вине сторонних лиц (физических и юридических), возмещается работодателем с последующим регрессом к виновному лицу в порядке, предусмотренном законодательством.</w:t>
      </w:r>
    </w:p>
    <w:p>
      <w:pPr>
        <w:spacing w:after="120"/>
        <w:ind w:firstLine="397"/>
        <w:jc w:val="both"/>
      </w:pPr>
      <w:r>
        <w:rPr>
          <w:rFonts w:ascii="Arial" w:cs="Arial" w:eastAsia="Arial" w:hAnsi="Arial"/>
          <w:b/>
          <w:bCs/>
          <w:sz w:val="24"/>
          <w:szCs w:val="24"/>
        </w:rPr>
        <w:t xml:space="preserve">Статья 227. Вина работодателя</w:t>
      </w:r>
    </w:p>
    <w:p>
      <w:pPr>
        <w:spacing w:after="120"/>
        <w:ind w:firstLine="397"/>
        <w:jc w:val="both"/>
      </w:pPr>
      <w:r>
        <w:rPr>
          <w:rFonts w:ascii="Arial" w:cs="Arial" w:eastAsia="Arial" w:hAnsi="Arial"/>
          <w:sz w:val="24"/>
          <w:szCs w:val="24"/>
        </w:rPr>
        <w:t xml:space="preserve">Трудовое увечье считается наступившим по вине работодателя, если оно произошло вследствие необеспечения им здоровых и безопасных условий труда, невыполнения требований охраны труда.</w:t>
      </w:r>
    </w:p>
    <w:p>
      <w:pPr>
        <w:spacing w:after="120"/>
        <w:ind w:firstLine="397"/>
        <w:jc w:val="both"/>
      </w:pPr>
      <w:r>
        <w:rPr>
          <w:rFonts w:ascii="Arial" w:cs="Arial" w:eastAsia="Arial" w:hAnsi="Arial"/>
          <w:b/>
          <w:bCs/>
          <w:sz w:val="24"/>
          <w:szCs w:val="24"/>
        </w:rPr>
        <w:t xml:space="preserve">Статья 228. Доказательства ответственности работодателя за причиненный вред</w:t>
      </w:r>
    </w:p>
    <w:p>
      <w:pPr>
        <w:spacing w:after="120"/>
        <w:ind w:firstLine="397"/>
        <w:jc w:val="both"/>
      </w:pPr>
      <w:r>
        <w:rPr>
          <w:rFonts w:ascii="Arial" w:cs="Arial" w:eastAsia="Arial" w:hAnsi="Arial"/>
          <w:sz w:val="24"/>
          <w:szCs w:val="24"/>
        </w:rPr>
        <w:t xml:space="preserve">Доказательством ответственности работодателя за причиненный вред, а в случаях, предусмотренных </w:t>
      </w:r>
      <w:hyperlink w:history="1" r:id="rId30mx54acupyxuptfjd1qe">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настоящего Кодекса, и доказательством его вины могут служить:</w:t>
      </w:r>
    </w:p>
    <w:p>
      <w:pPr>
        <w:spacing w:after="120"/>
        <w:ind w:firstLine="397"/>
        <w:jc w:val="both"/>
      </w:pPr>
      <w:r>
        <w:rPr>
          <w:rFonts w:ascii="Arial" w:cs="Arial" w:eastAsia="Arial" w:hAnsi="Arial"/>
          <w:sz w:val="24"/>
          <w:szCs w:val="24"/>
        </w:rPr>
        <w:t xml:space="preserve">- акт о несчастном случае на производстве (профессиональном заболевании);</w:t>
      </w:r>
    </w:p>
    <w:p>
      <w:pPr>
        <w:spacing w:after="120"/>
        <w:ind w:firstLine="397"/>
        <w:jc w:val="both"/>
      </w:pPr>
      <w:r>
        <w:rPr>
          <w:rFonts w:ascii="Arial" w:cs="Arial" w:eastAsia="Arial" w:hAnsi="Arial"/>
          <w:sz w:val="24"/>
          <w:szCs w:val="24"/>
        </w:rPr>
        <w:t xml:space="preserve">- акт комиссии о расследовании несчастного случая на производстве;</w:t>
      </w:r>
    </w:p>
    <w:p>
      <w:pPr>
        <w:spacing w:after="120"/>
        <w:ind w:firstLine="397"/>
        <w:jc w:val="both"/>
      </w:pPr>
      <w:r>
        <w:rPr>
          <w:rFonts w:ascii="Arial" w:cs="Arial" w:eastAsia="Arial" w:hAnsi="Arial"/>
          <w:sz w:val="24"/>
          <w:szCs w:val="24"/>
        </w:rPr>
        <w:t xml:space="preserve">- приговор, решение суда, постановление прокурора, органа дознания или предварительного следствия;</w:t>
      </w:r>
    </w:p>
    <w:p>
      <w:pPr>
        <w:spacing w:after="120"/>
        <w:ind w:firstLine="397"/>
        <w:jc w:val="both"/>
      </w:pPr>
      <w:r>
        <w:rPr>
          <w:rFonts w:ascii="Arial" w:cs="Arial" w:eastAsia="Arial" w:hAnsi="Arial"/>
          <w:sz w:val="24"/>
          <w:szCs w:val="24"/>
        </w:rPr>
        <w:t xml:space="preserve">- заключение органов государственного надзора и контроля или технической инспекции труда профсоюзов о причинах повреждения здоровья;</w:t>
      </w:r>
    </w:p>
    <w:p>
      <w:pPr>
        <w:spacing w:after="120"/>
        <w:ind w:firstLine="397"/>
        <w:jc w:val="both"/>
      </w:pPr>
      <w:r>
        <w:rPr>
          <w:rFonts w:ascii="Arial" w:cs="Arial" w:eastAsia="Arial" w:hAnsi="Arial"/>
          <w:sz w:val="24"/>
          <w:szCs w:val="24"/>
        </w:rPr>
        <w:t xml:space="preserve">- решение о наложении административного или дисциплинарного взыскания на должностных лиц;</w:t>
      </w:r>
    </w:p>
    <w:p>
      <w:pPr>
        <w:spacing w:after="120"/>
        <w:ind w:firstLine="397"/>
        <w:jc w:val="both"/>
      </w:pPr>
      <w:r>
        <w:rPr>
          <w:rFonts w:ascii="Arial" w:cs="Arial" w:eastAsia="Arial" w:hAnsi="Arial"/>
          <w:sz w:val="24"/>
          <w:szCs w:val="24"/>
        </w:rPr>
        <w:t xml:space="preserve">- медицинское заключение о профессиональном заболевании;</w:t>
      </w:r>
    </w:p>
    <w:p>
      <w:pPr>
        <w:spacing w:after="120"/>
        <w:ind w:firstLine="397"/>
        <w:jc w:val="both"/>
      </w:pPr>
      <w:r>
        <w:rPr>
          <w:rFonts w:ascii="Arial" w:cs="Arial" w:eastAsia="Arial" w:hAnsi="Arial"/>
          <w:sz w:val="24"/>
          <w:szCs w:val="24"/>
        </w:rPr>
        <w:t xml:space="preserve">- показания свидетелей;</w:t>
      </w:r>
    </w:p>
    <w:p>
      <w:pPr>
        <w:spacing w:after="120"/>
        <w:ind w:firstLine="397"/>
        <w:jc w:val="both"/>
      </w:pPr>
      <w:r>
        <w:rPr>
          <w:rFonts w:ascii="Arial" w:cs="Arial" w:eastAsia="Arial" w:hAnsi="Arial"/>
          <w:sz w:val="24"/>
          <w:szCs w:val="24"/>
        </w:rPr>
        <w:t xml:space="preserve">- другие документы.</w:t>
      </w:r>
    </w:p>
    <w:p>
      <w:pPr>
        <w:spacing w:after="120"/>
        <w:ind w:firstLine="397"/>
        <w:jc w:val="both"/>
      </w:pPr>
      <w:r>
        <w:rPr>
          <w:rFonts w:ascii="Arial" w:cs="Arial" w:eastAsia="Arial" w:hAnsi="Arial"/>
          <w:b/>
          <w:bCs/>
          <w:sz w:val="24"/>
          <w:szCs w:val="24"/>
        </w:rPr>
        <w:t xml:space="preserve">Статья 229. Ответственность работодателя - владельца воздушного судна</w:t>
      </w:r>
    </w:p>
    <w:p>
      <w:pPr>
        <w:spacing w:after="120"/>
        <w:ind w:firstLine="397"/>
        <w:jc w:val="both"/>
      </w:pPr>
      <w:r>
        <w:rPr>
          <w:rFonts w:ascii="Arial" w:cs="Arial" w:eastAsia="Arial" w:hAnsi="Arial"/>
          <w:sz w:val="24"/>
          <w:szCs w:val="24"/>
        </w:rPr>
        <w:t xml:space="preserve">В случае трудового увечья члена экипажа воздушного судна, наступившего в связи с исполнением служебных обязанностей при рулении, взлете, полете или посадке, работодатель, который владеет воздушным судном на праве собственности или ином законном основании, несет ответственность за причиненный вред, если не докажет, что вред возник вследствие умысла потерпевшего.</w:t>
      </w:r>
    </w:p>
    <w:p>
      <w:pPr>
        <w:spacing w:after="120"/>
        <w:ind w:firstLine="397"/>
        <w:jc w:val="both"/>
      </w:pPr>
      <w:r>
        <w:rPr>
          <w:rFonts w:ascii="Arial" w:cs="Arial" w:eastAsia="Arial" w:hAnsi="Arial"/>
          <w:b/>
          <w:bCs/>
          <w:sz w:val="24"/>
          <w:szCs w:val="24"/>
        </w:rPr>
        <w:t xml:space="preserve">Статья 230. Смешанная ответственность</w:t>
      </w:r>
    </w:p>
    <w:p>
      <w:pPr>
        <w:spacing w:after="120"/>
        <w:ind w:firstLine="397"/>
        <w:jc w:val="both"/>
      </w:pPr>
      <w:r>
        <w:rPr>
          <w:rFonts w:ascii="Arial" w:cs="Arial" w:eastAsia="Arial" w:hAnsi="Arial"/>
          <w:sz w:val="24"/>
          <w:szCs w:val="24"/>
        </w:rPr>
        <w:t xml:space="preserve">Если трудовое увечье наступило не только по вине работодателя, но и вследствие грубой неосторожности потерпевшего, применяется смешанная 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w:t>
      </w:r>
    </w:p>
    <w:p>
      <w:pPr>
        <w:spacing w:after="120"/>
        <w:ind w:firstLine="397"/>
        <w:jc w:val="both"/>
      </w:pPr>
      <w:r>
        <w:rPr>
          <w:rFonts w:ascii="Arial" w:cs="Arial" w:eastAsia="Arial" w:hAnsi="Arial"/>
          <w:sz w:val="24"/>
          <w:szCs w:val="24"/>
        </w:rPr>
        <w:t xml:space="preserve">При грубой неосторожности потерпевшего и отсутствии вины работодателя в случаях, когда его ответственность наступает независимо от вины (часть первая </w:t>
      </w:r>
      <w:hyperlink w:history="1" r:id="rId2esra5bhq_uxsd-r3_jig">
        <w:r>
          <w:rPr>
            <w:rFonts w:ascii="Arial" w:cs="Arial" w:eastAsia="Arial" w:hAnsi="Arial"/>
            <w:color w:val="1D4ED8"/>
            <w:sz w:val="24"/>
            <w:szCs w:val="24"/>
            <w:u w:val="single"/>
          </w:rPr>
          <w:t xml:space="preserve">статьи 226</w:t>
        </w:r>
      </w:hyperlink>
      <w:r>
        <w:rPr>
          <w:rFonts w:ascii="Arial" w:cs="Arial" w:eastAsia="Arial" w:hAnsi="Arial"/>
          <w:sz w:val="24"/>
          <w:szCs w:val="24"/>
        </w:rPr>
        <w:t xml:space="preserve">), размер возмещения также соответственно уменьшается. При этом полный отказ в возмещении вреда не допускается.</w:t>
      </w:r>
    </w:p>
    <w:p>
      <w:pPr>
        <w:spacing w:after="120"/>
        <w:ind w:firstLine="397"/>
        <w:jc w:val="both"/>
      </w:pPr>
      <w:r>
        <w:rPr>
          <w:rFonts w:ascii="Arial" w:cs="Arial" w:eastAsia="Arial" w:hAnsi="Arial"/>
          <w:sz w:val="24"/>
          <w:szCs w:val="24"/>
        </w:rPr>
        <w:t xml:space="preserve">Решение комиссии по расследованию несчастного случая на производстве об определении степени вины потерпевшего при его грубой неосторожности может быть обжаловано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или в суд;</w:t>
      </w:r>
    </w:p>
    <w:p>
      <w:pPr>
        <w:spacing w:after="120"/>
        <w:ind w:firstLine="397"/>
        <w:jc w:val="both"/>
      </w:pPr>
      <w:r>
        <w:rPr>
          <w:rFonts w:ascii="Arial" w:cs="Arial" w:eastAsia="Arial" w:hAnsi="Arial"/>
          <w:sz w:val="24"/>
          <w:szCs w:val="24"/>
        </w:rPr>
        <w:t xml:space="preserve">Смешанная ответственность не применяется при временном переводе на другую работу, при возмещении дополнительных расходов, а также при возмещении расходов на погребение, при возмещении утраченного заработка в связи со смертью кормильца.</w:t>
      </w:r>
    </w:p>
    <w:p>
      <w:pPr>
        <w:spacing w:after="120"/>
        <w:ind w:firstLine="397"/>
        <w:jc w:val="both"/>
      </w:pPr>
      <w:r>
        <w:rPr>
          <w:rFonts w:ascii="Arial" w:cs="Arial" w:eastAsia="Arial" w:hAnsi="Arial"/>
          <w:i/>
          <w:iCs/>
          <w:sz w:val="24"/>
          <w:szCs w:val="24"/>
        </w:rPr>
        <w:t xml:space="preserve">(В редакции Закона КР от </w:t>
      </w:r>
      <w:hyperlink w:history="1" r:id="rIdnaap0eov_ejajq_ycbepr">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Виды возмещения вреда</w:t>
      </w:r>
    </w:p>
    <w:p>
      <w:pPr>
        <w:spacing w:after="120"/>
        <w:ind w:firstLine="397"/>
        <w:jc w:val="both"/>
      </w:pPr>
      <w:r>
        <w:rPr>
          <w:rFonts w:ascii="Arial" w:cs="Arial" w:eastAsia="Arial" w:hAnsi="Arial"/>
          <w:sz w:val="24"/>
          <w:szCs w:val="24"/>
        </w:rPr>
        <w:t xml:space="preserve">Возмещение вреда потерпевшему состоит:</w:t>
      </w:r>
    </w:p>
    <w:p>
      <w:pPr>
        <w:spacing w:after="120"/>
        <w:ind w:firstLine="397"/>
        <w:jc w:val="both"/>
      </w:pPr>
      <w:r>
        <w:rPr>
          <w:rFonts w:ascii="Arial" w:cs="Arial" w:eastAsia="Arial" w:hAnsi="Arial"/>
          <w:sz w:val="24"/>
          <w:szCs w:val="24"/>
        </w:rPr>
        <w:t xml:space="preserve">1) в выплате возмещения утраченного заработка (или соответствующей его части);</w:t>
      </w:r>
    </w:p>
    <w:p>
      <w:pPr>
        <w:spacing w:after="120"/>
        <w:ind w:firstLine="397"/>
        <w:jc w:val="both"/>
      </w:pPr>
      <w:r>
        <w:rPr>
          <w:rFonts w:ascii="Arial" w:cs="Arial" w:eastAsia="Arial" w:hAnsi="Arial"/>
          <w:sz w:val="24"/>
          <w:szCs w:val="24"/>
        </w:rPr>
        <w:t xml:space="preserve">2) в компенсации дополнительных расходов;</w:t>
      </w:r>
    </w:p>
    <w:p>
      <w:pPr>
        <w:spacing w:after="120"/>
        <w:ind w:firstLine="397"/>
        <w:jc w:val="both"/>
      </w:pPr>
      <w:r>
        <w:rPr>
          <w:rFonts w:ascii="Arial" w:cs="Arial" w:eastAsia="Arial" w:hAnsi="Arial"/>
          <w:sz w:val="24"/>
          <w:szCs w:val="24"/>
        </w:rPr>
        <w:t xml:space="preserve">3) выплате в установленных случаях единовременного пособия;</w:t>
      </w:r>
    </w:p>
    <w:p>
      <w:pPr>
        <w:spacing w:after="120"/>
        <w:ind w:firstLine="397"/>
        <w:jc w:val="both"/>
      </w:pPr>
      <w:r>
        <w:rPr>
          <w:rFonts w:ascii="Arial" w:cs="Arial" w:eastAsia="Arial" w:hAnsi="Arial"/>
          <w:sz w:val="24"/>
          <w:szCs w:val="24"/>
        </w:rPr>
        <w:t xml:space="preserve">4) в возмещении морального вреда;</w:t>
      </w:r>
    </w:p>
    <w:p>
      <w:pPr>
        <w:spacing w:after="120"/>
        <w:ind w:firstLine="397"/>
        <w:jc w:val="both"/>
      </w:pPr>
      <w:r>
        <w:rPr>
          <w:rFonts w:ascii="Arial" w:cs="Arial" w:eastAsia="Arial" w:hAnsi="Arial"/>
          <w:sz w:val="24"/>
          <w:szCs w:val="24"/>
        </w:rPr>
        <w:t xml:space="preserve">5) в возмещении расходов на погребение.</w:t>
      </w:r>
    </w:p>
    <w:p>
      <w:pPr>
        <w:spacing w:after="120"/>
        <w:ind w:firstLine="397"/>
        <w:jc w:val="both"/>
      </w:pPr>
      <w:r>
        <w:rPr>
          <w:rFonts w:ascii="Arial" w:cs="Arial" w:eastAsia="Arial" w:hAnsi="Arial"/>
          <w:b/>
          <w:bCs/>
          <w:sz w:val="24"/>
          <w:szCs w:val="24"/>
        </w:rPr>
        <w:t xml:space="preserve">Статья 232. Экспертиза трудоспособности</w:t>
      </w:r>
    </w:p>
    <w:p>
      <w:pPr>
        <w:spacing w:after="120"/>
        <w:ind w:firstLine="397"/>
        <w:jc w:val="both"/>
      </w:pPr>
      <w:r>
        <w:rPr>
          <w:rFonts w:ascii="Arial" w:cs="Arial" w:eastAsia="Arial" w:hAnsi="Arial"/>
          <w:sz w:val="24"/>
          <w:szCs w:val="24"/>
        </w:rPr>
        <w:t xml:space="preserve">Степень утраты профессиональной трудоспособности вследствие трудового увечья, группа инвалидности определяются медико-социальной экспертной комиссией (МСЭК) по результатам освидетельствования потерпевшего.</w:t>
      </w:r>
    </w:p>
    <w:p>
      <w:pPr>
        <w:spacing w:after="120"/>
        <w:ind w:firstLine="397"/>
        <w:jc w:val="both"/>
      </w:pPr>
      <w:r>
        <w:rPr>
          <w:rFonts w:ascii="Arial" w:cs="Arial" w:eastAsia="Arial" w:hAnsi="Arial"/>
          <w:sz w:val="24"/>
          <w:szCs w:val="24"/>
        </w:rPr>
        <w:t xml:space="preserve">Порядок установления степени утраты профессиональной трудоспособности вследствие трудового увечья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Освидетельствование в МСЭК производится по обращению работодателя, органом государственной инспекции труда, лечебно-профилактического учреждения или суда либо потерпевшего или его представителя при предоставлении акта о несчастном случае на производстве (профессиональном заболевании) или другого документа о несчастном случае, связанном с исполнением трудовых обязанностей.</w:t>
      </w:r>
    </w:p>
    <w:p>
      <w:pPr>
        <w:spacing w:after="120"/>
        <w:ind w:firstLine="397"/>
        <w:jc w:val="both"/>
      </w:pPr>
      <w:r>
        <w:rPr>
          <w:rFonts w:ascii="Arial" w:cs="Arial" w:eastAsia="Arial" w:hAnsi="Arial"/>
          <w:sz w:val="24"/>
          <w:szCs w:val="24"/>
        </w:rPr>
        <w:t xml:space="preserve">Досрочное переосвидетельствование потерпевшего производится по его заявлению либо по обращению работодателя.</w:t>
      </w:r>
    </w:p>
    <w:p>
      <w:pPr>
        <w:spacing w:after="120"/>
        <w:ind w:firstLine="397"/>
        <w:jc w:val="both"/>
      </w:pPr>
      <w:r>
        <w:rPr>
          <w:rFonts w:ascii="Arial" w:cs="Arial" w:eastAsia="Arial" w:hAnsi="Arial"/>
          <w:sz w:val="24"/>
          <w:szCs w:val="24"/>
        </w:rPr>
        <w:t xml:space="preserve">В случае несогласия с решением МСЭК потерпевший или другие заинтересованные лица вправе обжаловать его в вышестоящий для МСЭК орган или в суд.</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jxdidpjqvyrh0m6xbrni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2002 года № 915 "О медико-социальной экспертизе в Кыргызской Республике"</w:t>
      </w:r>
    </w:p>
    <w:p>
      <w:pPr>
        <w:spacing w:after="120"/>
        <w:ind w:firstLine="397"/>
        <w:jc w:val="both"/>
      </w:pPr>
      <w:r>
        <w:rPr>
          <w:rFonts w:ascii="Arial" w:cs="Arial" w:eastAsia="Arial" w:hAnsi="Arial"/>
          <w:b/>
          <w:bCs/>
          <w:sz w:val="24"/>
          <w:szCs w:val="24"/>
        </w:rPr>
        <w:t xml:space="preserve">Статья 233. Увеличение размера возмещения вреда, причиненного трудовым увечьем</w:t>
      </w:r>
    </w:p>
    <w:p>
      <w:pPr>
        <w:spacing w:after="120"/>
        <w:ind w:firstLine="397"/>
        <w:jc w:val="both"/>
      </w:pPr>
      <w:r>
        <w:rPr>
          <w:rFonts w:ascii="Arial" w:cs="Arial" w:eastAsia="Arial" w:hAnsi="Arial"/>
          <w:sz w:val="24"/>
          <w:szCs w:val="24"/>
        </w:rPr>
        <w:t xml:space="preserve">Денежные суммы в возмещение вреда, компенсации дополнительных расходов и единовременное пособие могут быть увеличены по соглашению сторон или на основании коллективного договора, соглашения.</w:t>
      </w:r>
    </w:p>
    <w:p>
      <w:pPr>
        <w:spacing w:after="120"/>
        <w:ind w:firstLine="397"/>
        <w:jc w:val="both"/>
      </w:pPr>
      <w:r>
        <w:rPr>
          <w:rFonts w:ascii="Arial" w:cs="Arial" w:eastAsia="Arial" w:hAnsi="Arial"/>
          <w:b/>
          <w:bCs/>
          <w:sz w:val="24"/>
          <w:szCs w:val="24"/>
        </w:rPr>
        <w:t xml:space="preserve">Статья 234. Повышение сумм возмещения вреда в связи с ростом стоимости жизни и повышением размера расчетного показателя</w:t>
      </w:r>
    </w:p>
    <w:p>
      <w:pPr>
        <w:spacing w:after="120"/>
        <w:ind w:firstLine="397"/>
        <w:jc w:val="both"/>
      </w:pPr>
      <w:r>
        <w:rPr>
          <w:rFonts w:ascii="Arial" w:cs="Arial" w:eastAsia="Arial" w:hAnsi="Arial"/>
          <w:sz w:val="24"/>
          <w:szCs w:val="24"/>
        </w:rPr>
        <w:t xml:space="preserve">Суммы возмещения вреда подлежат индексации в связи с повышением стоимости жизни в установленном законом порядке.</w:t>
      </w:r>
    </w:p>
    <w:p>
      <w:pPr>
        <w:spacing w:after="120"/>
        <w:ind w:firstLine="397"/>
        <w:jc w:val="both"/>
      </w:pPr>
      <w:r>
        <w:rPr>
          <w:rFonts w:ascii="Arial" w:cs="Arial" w:eastAsia="Arial" w:hAnsi="Arial"/>
          <w:sz w:val="24"/>
          <w:szCs w:val="24"/>
        </w:rPr>
        <w:t xml:space="preserve">При повышении размера расчетного показателя в централизованном порядке все суммы возмещения вреда увеличиваются пропорционально повышению размера расчетного показателя.</w:t>
      </w:r>
    </w:p>
    <w:p>
      <w:pPr>
        <w:spacing w:after="120"/>
        <w:ind w:firstLine="397"/>
        <w:jc w:val="both"/>
      </w:pPr>
      <w:r>
        <w:rPr>
          <w:rFonts w:ascii="Arial" w:cs="Arial" w:eastAsia="Arial" w:hAnsi="Arial"/>
          <w:i/>
          <w:iCs/>
          <w:sz w:val="22"/>
          <w:szCs w:val="22"/>
        </w:rPr>
        <w:t xml:space="preserve">См. также:</w:t>
      </w:r>
    </w:p>
    <w:p>
      <w:pPr>
        <w:spacing w:after="120"/>
        <w:ind w:firstLine="397"/>
        <w:jc w:val="both"/>
      </w:pPr>
      <w:hyperlink w:history="1" r:id="rIdmjffqfkx7jxpmtoiuu3ja">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2014 года № 14-р</w:t>
      </w:r>
    </w:p>
    <w:p>
      <w:pPr>
        <w:spacing w:after="120"/>
        <w:ind w:firstLine="397"/>
        <w:jc w:val="both"/>
      </w:pPr>
      <w:r>
        <w:rPr>
          <w:rFonts w:ascii="Arial" w:cs="Arial" w:eastAsia="Arial" w:hAnsi="Arial"/>
          <w:sz w:val="24"/>
          <w:szCs w:val="24"/>
        </w:rPr>
        <w:t xml:space="preserve">При определении общей суммы заработка для исчисления возмещения вреда впервые суммы, учитываемые в составе заработка, индексируются в порядке, определяемом Правительством Кыргызской Республики. </w:t>
      </w:r>
    </w:p>
    <w:p>
      <w:pPr>
        <w:spacing w:after="120"/>
        <w:ind w:firstLine="397"/>
        <w:jc w:val="both"/>
      </w:pPr>
      <w:r>
        <w:rPr>
          <w:rFonts w:ascii="Arial" w:cs="Arial" w:eastAsia="Arial" w:hAnsi="Arial"/>
          <w:i/>
          <w:iCs/>
          <w:sz w:val="24"/>
          <w:szCs w:val="24"/>
        </w:rPr>
        <w:t xml:space="preserve">(В редакции Закона КР от </w:t>
      </w:r>
      <w:hyperlink w:history="1" r:id="rIdo52ul6lrdwp8pdhljlbso">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Возмещение заработка потерпевшему</w:t>
      </w:r>
    </w:p>
    <w:p>
      <w:pPr>
        <w:spacing w:after="120"/>
        <w:ind w:firstLine="397"/>
        <w:jc w:val="both"/>
      </w:pPr>
      <w:r>
        <w:rPr>
          <w:rFonts w:ascii="Arial" w:cs="Arial" w:eastAsia="Arial" w:hAnsi="Arial"/>
          <w:sz w:val="24"/>
          <w:szCs w:val="24"/>
        </w:rPr>
        <w:t xml:space="preserve">Размер возмещения вреда потерпевшему определяется исходя из его среднемесячного заработка и установленной ему степени утраты профессиональной трудоспособности.</w:t>
      </w:r>
    </w:p>
    <w:p>
      <w:pPr>
        <w:spacing w:after="120"/>
        <w:ind w:firstLine="397"/>
        <w:jc w:val="both"/>
      </w:pPr>
      <w:r>
        <w:rPr>
          <w:rFonts w:ascii="Arial" w:cs="Arial" w:eastAsia="Arial" w:hAnsi="Arial"/>
          <w:sz w:val="24"/>
          <w:szCs w:val="24"/>
        </w:rPr>
        <w:t xml:space="preserve">При возмещении заработка пенсия по инвалидности, назначенная потерпевшему в связи с трудовым увечьем, а равно другие виды пенсий, назначенные как до, так и после трудового увечья, а также заработок, получаемый потерпевшим после увечья, в счет возмещения вреда не засчитываются.</w:t>
      </w:r>
    </w:p>
    <w:p>
      <w:pPr>
        <w:spacing w:after="120"/>
        <w:ind w:firstLine="397"/>
        <w:jc w:val="both"/>
      </w:pPr>
      <w:r>
        <w:rPr>
          <w:rFonts w:ascii="Arial" w:cs="Arial" w:eastAsia="Arial" w:hAnsi="Arial"/>
          <w:b/>
          <w:bCs/>
          <w:sz w:val="24"/>
          <w:szCs w:val="24"/>
        </w:rPr>
        <w:t xml:space="preserve">Статья 236. Состав заработка, из которого исчисляется размер возмещения вреда</w:t>
      </w:r>
    </w:p>
    <w:p>
      <w:pPr>
        <w:spacing w:after="120"/>
        <w:ind w:firstLine="397"/>
        <w:jc w:val="both"/>
      </w:pPr>
      <w:r>
        <w:rPr>
          <w:rFonts w:ascii="Arial" w:cs="Arial" w:eastAsia="Arial" w:hAnsi="Arial"/>
          <w:sz w:val="24"/>
          <w:szCs w:val="24"/>
        </w:rPr>
        <w:t xml:space="preserve">В состав утраченного заработка, из которого исчисляется размер возмещения вреда, включаются все виды оплаты труда, в том числе за сверхурочную работу, работу в выходные и праздничные дни, а также за совместительство.</w:t>
      </w:r>
    </w:p>
    <w:p>
      <w:pPr>
        <w:spacing w:after="120"/>
        <w:ind w:firstLine="397"/>
        <w:jc w:val="both"/>
      </w:pPr>
      <w:r>
        <w:rPr>
          <w:rFonts w:ascii="Arial" w:cs="Arial" w:eastAsia="Arial" w:hAnsi="Arial"/>
          <w:sz w:val="24"/>
          <w:szCs w:val="24"/>
        </w:rPr>
        <w:t xml:space="preserve">Не учитываются выплаты единовременного характера, в частности компенсации за неиспользованный отпуск и выходное пособие при увольнении.</w:t>
      </w:r>
    </w:p>
    <w:p>
      <w:pPr>
        <w:spacing w:after="120"/>
        <w:ind w:firstLine="397"/>
        <w:jc w:val="both"/>
      </w:pPr>
      <w:r>
        <w:rPr>
          <w:rFonts w:ascii="Arial" w:cs="Arial" w:eastAsia="Arial" w:hAnsi="Arial"/>
          <w:sz w:val="24"/>
          <w:szCs w:val="24"/>
        </w:rPr>
        <w:t xml:space="preserve">За период временной нетрудоспособности и отпуска по беременности и родам учитывается выплаченное пособие.</w:t>
      </w:r>
    </w:p>
    <w:p>
      <w:pPr>
        <w:spacing w:after="120"/>
        <w:ind w:firstLine="397"/>
        <w:jc w:val="both"/>
      </w:pPr>
      <w:r>
        <w:rPr>
          <w:rFonts w:ascii="Arial" w:cs="Arial" w:eastAsia="Arial" w:hAnsi="Arial"/>
          <w:sz w:val="24"/>
          <w:szCs w:val="24"/>
        </w:rPr>
        <w:t xml:space="preserve">Авторский гонорар включается в состав утраченного заработка.</w:t>
      </w:r>
    </w:p>
    <w:p>
      <w:pPr>
        <w:spacing w:after="120"/>
        <w:ind w:firstLine="397"/>
        <w:jc w:val="both"/>
      </w:pPr>
      <w:r>
        <w:rPr>
          <w:rFonts w:ascii="Arial" w:cs="Arial" w:eastAsia="Arial" w:hAnsi="Arial"/>
          <w:sz w:val="24"/>
          <w:szCs w:val="24"/>
        </w:rPr>
        <w:t xml:space="preserve">Стипендия, выплачиваемая за период обучения, приравнивается (по желанию обратившегося за возмещением вреда) к заработку.</w:t>
      </w:r>
    </w:p>
    <w:p>
      <w:pPr>
        <w:spacing w:after="120"/>
        <w:ind w:firstLine="397"/>
        <w:jc w:val="both"/>
      </w:pPr>
      <w:r>
        <w:rPr>
          <w:rFonts w:ascii="Arial" w:cs="Arial" w:eastAsia="Arial" w:hAnsi="Arial"/>
          <w:sz w:val="24"/>
          <w:szCs w:val="24"/>
        </w:rPr>
        <w:t xml:space="preserve">Все виды заработка учитываются в суммах, начисленных до удержания налогов и других обязательных платежей.</w:t>
      </w:r>
    </w:p>
    <w:p>
      <w:pPr>
        <w:spacing w:after="120"/>
        <w:ind w:firstLine="397"/>
        <w:jc w:val="both"/>
      </w:pPr>
      <w:r>
        <w:rPr>
          <w:rFonts w:ascii="Arial" w:cs="Arial" w:eastAsia="Arial" w:hAnsi="Arial"/>
          <w:b/>
          <w:bCs/>
          <w:sz w:val="24"/>
          <w:szCs w:val="24"/>
        </w:rPr>
        <w:t xml:space="preserve">Статья 237. Периоды, за которые определяется среднемесячный заработок</w:t>
      </w:r>
    </w:p>
    <w:p>
      <w:pPr>
        <w:spacing w:after="120"/>
        <w:ind w:firstLine="397"/>
        <w:jc w:val="both"/>
      </w:pPr>
      <w:r>
        <w:rPr>
          <w:rFonts w:ascii="Arial" w:cs="Arial" w:eastAsia="Arial" w:hAnsi="Arial"/>
          <w:sz w:val="24"/>
          <w:szCs w:val="24"/>
        </w:rPr>
        <w:t xml:space="preserve">Среднемесячный заработок определяется за 12 последних месяцев работы (службы), предшествующих трудовому увечью или утрате либо снижению трудоспособности в связи с трудовым увечьем (по выбору гражданина). В случае профессионального заболевания среднемесячный заработок может определяться также за 12 последних месяцев работы, предшествующих прекращению работы, повлекшей такое заболевание.</w:t>
      </w:r>
    </w:p>
    <w:p>
      <w:pPr>
        <w:spacing w:after="120"/>
        <w:ind w:firstLine="397"/>
        <w:jc w:val="both"/>
      </w:pPr>
      <w:r>
        <w:rPr>
          <w:rFonts w:ascii="Arial" w:cs="Arial" w:eastAsia="Arial" w:hAnsi="Arial"/>
          <w:sz w:val="24"/>
          <w:szCs w:val="24"/>
        </w:rPr>
        <w:t xml:space="preserve">Из числа месяцев, за которые подсчитывается среднемесячный заработок, исключаются (по желанию гражданина):</w:t>
      </w:r>
    </w:p>
    <w:p>
      <w:pPr>
        <w:spacing w:after="120"/>
        <w:ind w:firstLine="397"/>
        <w:jc w:val="both"/>
      </w:pPr>
      <w:r>
        <w:rPr>
          <w:rFonts w:ascii="Arial" w:cs="Arial" w:eastAsia="Arial" w:hAnsi="Arial"/>
          <w:sz w:val="24"/>
          <w:szCs w:val="24"/>
        </w:rPr>
        <w:t xml:space="preserve">1) неполные месяцы работы в связи с ее началом или прекращением не с первого числа месяца;</w:t>
      </w:r>
    </w:p>
    <w:p>
      <w:pPr>
        <w:spacing w:after="120"/>
        <w:ind w:firstLine="397"/>
        <w:jc w:val="both"/>
      </w:pPr>
      <w:r>
        <w:rPr>
          <w:rFonts w:ascii="Arial" w:cs="Arial" w:eastAsia="Arial" w:hAnsi="Arial"/>
          <w:sz w:val="24"/>
          <w:szCs w:val="24"/>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ограниченными возможностями здоровья I группы инвалидности, ребенком с ограниченными возможностями здоровья в возрасте до 18 лет или лицом, нуждающимся в постороннем уходе по заключению МСЭК;</w:t>
      </w:r>
    </w:p>
    <w:p>
      <w:pPr>
        <w:spacing w:after="120"/>
        <w:ind w:firstLine="397"/>
        <w:jc w:val="both"/>
      </w:pPr>
      <w:r>
        <w:rPr>
          <w:rFonts w:ascii="Arial" w:cs="Arial" w:eastAsia="Arial" w:hAnsi="Arial"/>
          <w:sz w:val="24"/>
          <w:szCs w:val="24"/>
        </w:rPr>
        <w:t xml:space="preserve">3) месяцы (в том числе неполные) отпуска без сохранения либо с частичным сохранением заработной платы, который предоставляется по инициативе работодателя в случае временного приостановления работ.</w:t>
      </w:r>
    </w:p>
    <w:p>
      <w:pPr>
        <w:spacing w:after="120"/>
        <w:ind w:firstLine="397"/>
        <w:jc w:val="both"/>
      </w:pPr>
      <w:r>
        <w:rPr>
          <w:rFonts w:ascii="Arial" w:cs="Arial" w:eastAsia="Arial" w:hAnsi="Arial"/>
          <w:sz w:val="24"/>
          <w:szCs w:val="24"/>
        </w:rPr>
        <w:t xml:space="preserve">Исключенные месяцы заменяются непосредственно предшествующими месяцами либо исключаются из подсчета при невозможности их замены.</w:t>
      </w:r>
    </w:p>
    <w:p>
      <w:pPr>
        <w:spacing w:after="120"/>
        <w:ind w:firstLine="397"/>
        <w:jc w:val="both"/>
      </w:pPr>
      <w:r>
        <w:rPr>
          <w:rFonts w:ascii="Arial" w:cs="Arial" w:eastAsia="Arial" w:hAnsi="Arial"/>
          <w:i/>
          <w:iCs/>
          <w:sz w:val="24"/>
          <w:szCs w:val="24"/>
        </w:rPr>
        <w:t xml:space="preserve">(В редакции Закона КР от </w:t>
      </w:r>
      <w:hyperlink w:history="1" r:id="rId2g70x7gueuowlprlkf7zc">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Порядок подсчета среднемесячного заработка</w:t>
      </w:r>
    </w:p>
    <w:p>
      <w:pPr>
        <w:spacing w:after="120"/>
        <w:ind w:firstLine="397"/>
        <w:jc w:val="both"/>
      </w:pPr>
      <w:r>
        <w:rPr>
          <w:rFonts w:ascii="Arial" w:cs="Arial" w:eastAsia="Arial" w:hAnsi="Arial"/>
          <w:sz w:val="24"/>
          <w:szCs w:val="24"/>
        </w:rPr>
        <w:t xml:space="preserve">Среднемесячный заработок за указанный в </w:t>
      </w:r>
      <w:hyperlink w:history="1" r:id="rIdjoegl-gr3otm9ofsmmz9n">
        <w:r>
          <w:rPr>
            <w:rFonts w:ascii="Arial" w:cs="Arial" w:eastAsia="Arial" w:hAnsi="Arial"/>
            <w:color w:val="1D4ED8"/>
            <w:sz w:val="24"/>
            <w:szCs w:val="24"/>
            <w:u w:val="single"/>
          </w:rPr>
          <w:t xml:space="preserve">статье 237</w:t>
        </w:r>
      </w:hyperlink>
      <w:r>
        <w:rPr>
          <w:rFonts w:ascii="Arial" w:cs="Arial" w:eastAsia="Arial" w:hAnsi="Arial"/>
          <w:sz w:val="24"/>
          <w:szCs w:val="24"/>
        </w:rPr>
        <w:t xml:space="preserve"> настоящего Кодекса период подсчитывается путем деления общей суммы заработка за двенадцать месяцев работы (службы) на 12.</w:t>
      </w:r>
    </w:p>
    <w:p>
      <w:pPr>
        <w:spacing w:after="120"/>
        <w:ind w:firstLine="397"/>
        <w:jc w:val="both"/>
      </w:pPr>
      <w:r>
        <w:rPr>
          <w:rFonts w:ascii="Arial" w:cs="Arial" w:eastAsia="Arial" w:hAnsi="Arial"/>
          <w:sz w:val="24"/>
          <w:szCs w:val="24"/>
        </w:rPr>
        <w:t xml:space="preserve">Если работа продолжалась менее двенадцати месяцев, среднемесячный заработок подсчитывается путем деления общей суммы заработка за фактически проработанные месяцы на число этих месяцев.</w:t>
      </w:r>
    </w:p>
    <w:p>
      <w:pPr>
        <w:spacing w:after="120"/>
        <w:ind w:firstLine="397"/>
        <w:jc w:val="both"/>
      </w:pPr>
      <w:r>
        <w:rPr>
          <w:rFonts w:ascii="Arial" w:cs="Arial" w:eastAsia="Arial" w:hAnsi="Arial"/>
          <w:sz w:val="24"/>
          <w:szCs w:val="24"/>
        </w:rPr>
        <w:t xml:space="preserve">В тех случаях, когда период работы составил менее 1 календарного месяца, размер возмещения вреда исчисляется исходя из условного месячного заработка, определяемого следующим образом: заработок за все проработанное время делится на число проработанных дней, и полученная сумма умножается на число рабочих дней в месяце, исчисленное в среднем за год.</w:t>
      </w:r>
    </w:p>
    <w:p>
      <w:pPr>
        <w:spacing w:after="120"/>
        <w:ind w:firstLine="397"/>
        <w:jc w:val="both"/>
      </w:pPr>
      <w:r>
        <w:rPr>
          <w:rFonts w:ascii="Arial" w:cs="Arial" w:eastAsia="Arial" w:hAnsi="Arial"/>
          <w:sz w:val="24"/>
          <w:szCs w:val="24"/>
        </w:rPr>
        <w:t xml:space="preserve">При невозможности получения документов о фактическом заработке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В случаях когда среднемесячный заработок меньше пятикратной минимальной заработной платы,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Если в заработке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и в других случаях, когда доказана устойчивость изменения или возможность изменения оплаты труда потерпевшего), при определении его среднемесячного заработка учитывается только заработок, который он получил или должен был получить.</w:t>
      </w:r>
    </w:p>
    <w:p>
      <w:pPr>
        <w:spacing w:after="120"/>
        <w:ind w:firstLine="397"/>
        <w:jc w:val="both"/>
      </w:pPr>
      <w:r>
        <w:rPr>
          <w:rFonts w:ascii="Arial" w:cs="Arial" w:eastAsia="Arial" w:hAnsi="Arial"/>
          <w:b/>
          <w:bCs/>
          <w:sz w:val="24"/>
          <w:szCs w:val="24"/>
        </w:rPr>
        <w:t xml:space="preserve">Статья 239. Размер возмещения вреда при повторном трудовом увечье</w:t>
      </w:r>
    </w:p>
    <w:p>
      <w:pPr>
        <w:spacing w:after="120"/>
        <w:ind w:firstLine="397"/>
        <w:jc w:val="both"/>
      </w:pPr>
      <w:r>
        <w:rPr>
          <w:rFonts w:ascii="Arial" w:cs="Arial" w:eastAsia="Arial" w:hAnsi="Arial"/>
          <w:sz w:val="24"/>
          <w:szCs w:val="24"/>
        </w:rPr>
        <w:t xml:space="preserve">В случае повторного трудового увечья среднемесячный заработок по желанию потерпевшего исчисляется за соответствующие периоды, предшествовавшие первому или повторному трудовому увечью.</w:t>
      </w:r>
    </w:p>
    <w:p>
      <w:pPr>
        <w:spacing w:after="120"/>
        <w:ind w:firstLine="397"/>
        <w:jc w:val="both"/>
      </w:pPr>
      <w:r>
        <w:rPr>
          <w:rFonts w:ascii="Arial" w:cs="Arial" w:eastAsia="Arial" w:hAnsi="Arial"/>
          <w:sz w:val="24"/>
          <w:szCs w:val="24"/>
        </w:rPr>
        <w:t xml:space="preserve">Если трудовые увечья причинены в период работы у одного работодателя, размер возмещения вреда исчисляется по общему проценту утраты трудоспособности по совокупности от первого и повторного увечья.</w:t>
      </w:r>
    </w:p>
    <w:p>
      <w:pPr>
        <w:spacing w:after="120"/>
        <w:ind w:firstLine="397"/>
        <w:jc w:val="both"/>
      </w:pPr>
      <w:r>
        <w:rPr>
          <w:rFonts w:ascii="Arial" w:cs="Arial" w:eastAsia="Arial" w:hAnsi="Arial"/>
          <w:sz w:val="24"/>
          <w:szCs w:val="24"/>
        </w:rPr>
        <w:t xml:space="preserve">Если трудовые увечья причинены у разных работодателей, определение размера возмещения вреда производится каждым работодателем отдельно, исходя из процента утраты профессиональной трудоспособности по соответствующему трудовому увечью.</w:t>
      </w:r>
    </w:p>
    <w:p>
      <w:pPr>
        <w:spacing w:after="120"/>
        <w:ind w:firstLine="397"/>
        <w:jc w:val="both"/>
      </w:pPr>
      <w:r>
        <w:rPr>
          <w:rFonts w:ascii="Arial" w:cs="Arial" w:eastAsia="Arial" w:hAnsi="Arial"/>
          <w:b/>
          <w:bCs/>
          <w:sz w:val="24"/>
          <w:szCs w:val="24"/>
        </w:rPr>
        <w:t xml:space="preserve">Статья 240. Исчисление заработка граждан, работавших за границей</w:t>
      </w:r>
    </w:p>
    <w:p>
      <w:pPr>
        <w:spacing w:after="120"/>
        <w:ind w:firstLine="397"/>
        <w:jc w:val="both"/>
      </w:pPr>
      <w:r>
        <w:rPr>
          <w:rFonts w:ascii="Arial" w:cs="Arial" w:eastAsia="Arial" w:hAnsi="Arial"/>
          <w:sz w:val="24"/>
          <w:szCs w:val="24"/>
        </w:rPr>
        <w:t xml:space="preserve">Среднемесячный заработок граждан, работавших за границей, подсчитывается на общих основаниях.</w:t>
      </w:r>
    </w:p>
    <w:p>
      <w:pPr>
        <w:spacing w:after="120"/>
        <w:ind w:firstLine="397"/>
        <w:jc w:val="both"/>
      </w:pPr>
      <w:r>
        <w:rPr>
          <w:rFonts w:ascii="Arial" w:cs="Arial" w:eastAsia="Arial" w:hAnsi="Arial"/>
          <w:sz w:val="24"/>
          <w:szCs w:val="24"/>
        </w:rPr>
        <w:t xml:space="preserve">Работникам, направленным в установленном порядке на работу в учреждения и организации Кыргызской Республики за границей либо в международные организации, размер возмещения вреда исчисляется из среднемесячного заработка работников соответствующей профессии и квалификации в Кыргызской Республике на день назначения возмещения вреда.</w:t>
      </w:r>
    </w:p>
    <w:p>
      <w:pPr>
        <w:spacing w:after="120"/>
        <w:ind w:firstLine="397"/>
        <w:jc w:val="both"/>
      </w:pPr>
      <w:r>
        <w:rPr>
          <w:rFonts w:ascii="Arial" w:cs="Arial" w:eastAsia="Arial" w:hAnsi="Arial"/>
          <w:b/>
          <w:bCs/>
          <w:sz w:val="24"/>
          <w:szCs w:val="24"/>
        </w:rPr>
        <w:t xml:space="preserve">Статья 241. Исчисление заработка лиц, проходящих производственное обучение</w:t>
      </w:r>
    </w:p>
    <w:p>
      <w:pPr>
        <w:spacing w:after="120"/>
        <w:ind w:firstLine="397"/>
        <w:jc w:val="both"/>
      </w:pPr>
      <w:r>
        <w:rPr>
          <w:rFonts w:ascii="Arial" w:cs="Arial" w:eastAsia="Arial" w:hAnsi="Arial"/>
          <w:sz w:val="24"/>
          <w:szCs w:val="24"/>
        </w:rPr>
        <w:t xml:space="preserve">Среднемесячный заработок лиц, получивших трудовое увечье в период прохождения производственного обучения (практики), подсчитывается на общих основаниях. При этом стипендия, выплачиваемая за период обучения, приравнивается к заработку.</w:t>
      </w:r>
    </w:p>
    <w:p>
      <w:pPr>
        <w:spacing w:after="120"/>
        <w:ind w:firstLine="397"/>
        <w:jc w:val="both"/>
      </w:pPr>
      <w:r>
        <w:rPr>
          <w:rFonts w:ascii="Arial" w:cs="Arial" w:eastAsia="Arial" w:hAnsi="Arial"/>
          <w:sz w:val="24"/>
          <w:szCs w:val="24"/>
        </w:rPr>
        <w:t xml:space="preserve">По желанию потерпевшего среднемесячный заработок может подсчитываться за период работы, предшествующий производственному обучению.</w:t>
      </w:r>
    </w:p>
    <w:p>
      <w:pPr>
        <w:spacing w:after="120"/>
        <w:ind w:firstLine="397"/>
        <w:jc w:val="both"/>
      </w:pPr>
      <w:r>
        <w:rPr>
          <w:rFonts w:ascii="Arial" w:cs="Arial" w:eastAsia="Arial" w:hAnsi="Arial"/>
          <w:b/>
          <w:bCs/>
          <w:sz w:val="24"/>
          <w:szCs w:val="24"/>
        </w:rPr>
        <w:t xml:space="preserve">Статья 242. Оплата труда при временном переводе на другую работу в связи с трудовым увечьем</w:t>
      </w:r>
    </w:p>
    <w:p>
      <w:pPr>
        <w:spacing w:after="120"/>
        <w:ind w:firstLine="397"/>
        <w:jc w:val="both"/>
      </w:pPr>
      <w:r>
        <w:rPr>
          <w:rFonts w:ascii="Arial" w:cs="Arial" w:eastAsia="Arial" w:hAnsi="Arial"/>
          <w:sz w:val="24"/>
          <w:szCs w:val="24"/>
        </w:rPr>
        <w:t xml:space="preserve">Потерпевшему, временно переведенному с его согласия в связи с трудовым увечьем на более легкую нижеоплачиваемую работу, оплата труда производится до восстановления трудоспособности или установления длительной либо постоянной утраты профессиональной трудоспособности в размере не менее среднемесячного заработка перед трудовым увечьем.</w:t>
      </w:r>
    </w:p>
    <w:p>
      <w:pPr>
        <w:spacing w:after="120"/>
        <w:ind w:firstLine="397"/>
        <w:jc w:val="both"/>
      </w:pPr>
      <w:r>
        <w:rPr>
          <w:rFonts w:ascii="Arial" w:cs="Arial" w:eastAsia="Arial" w:hAnsi="Arial"/>
          <w:sz w:val="24"/>
          <w:szCs w:val="24"/>
        </w:rPr>
        <w:t xml:space="preserve">Заключение о необходимости перевода на другую работу, его продолжительности (в пределах 1 года) и характере рекомендуемой работы выдается лечебно-профилактическим учреждением.</w:t>
      </w:r>
    </w:p>
    <w:p>
      <w:pPr>
        <w:spacing w:after="120"/>
        <w:ind w:firstLine="397"/>
        <w:jc w:val="both"/>
      </w:pPr>
      <w:r>
        <w:rPr>
          <w:rFonts w:ascii="Arial" w:cs="Arial" w:eastAsia="Arial" w:hAnsi="Arial"/>
          <w:sz w:val="24"/>
          <w:szCs w:val="24"/>
        </w:rPr>
        <w:t xml:space="preserve">При непредоставлении работодателем в указанный период соответствующей работы потерпевшему выплачивается среднемесячный заработок, который он получал до трудового увечья.</w:t>
      </w:r>
    </w:p>
    <w:p>
      <w:pPr>
        <w:spacing w:after="120"/>
        <w:ind w:firstLine="397"/>
        <w:jc w:val="both"/>
      </w:pPr>
      <w:r>
        <w:rPr>
          <w:rFonts w:ascii="Arial" w:cs="Arial" w:eastAsia="Arial" w:hAnsi="Arial"/>
          <w:sz w:val="24"/>
          <w:szCs w:val="24"/>
        </w:rPr>
        <w:t xml:space="preserve">Среднемесячный заработок по прежней работе в этом случае, а также в случае, указанном в </w:t>
      </w:r>
      <w:hyperlink w:history="1" r:id="rIdj7clrghdkrgv0o-ggmv9j">
        <w:r>
          <w:rPr>
            <w:rFonts w:ascii="Arial" w:cs="Arial" w:eastAsia="Arial" w:hAnsi="Arial"/>
            <w:color w:val="1D4ED8"/>
            <w:sz w:val="24"/>
            <w:szCs w:val="24"/>
            <w:u w:val="single"/>
          </w:rPr>
          <w:t xml:space="preserve">статье 244</w:t>
        </w:r>
      </w:hyperlink>
      <w:r>
        <w:rPr>
          <w:rFonts w:ascii="Arial" w:cs="Arial" w:eastAsia="Arial" w:hAnsi="Arial"/>
          <w:sz w:val="24"/>
          <w:szCs w:val="24"/>
        </w:rPr>
        <w:t xml:space="preserve"> настоящего Кодекса, определяется за два месяца, предшествующих месяцу, в котором наступило трудовое увечье, в порядке, установленном законодательством.</w:t>
      </w:r>
    </w:p>
    <w:p>
      <w:pPr>
        <w:spacing w:after="120"/>
        <w:ind w:firstLine="397"/>
        <w:jc w:val="both"/>
      </w:pPr>
      <w:r>
        <w:rPr>
          <w:rFonts w:ascii="Arial" w:cs="Arial" w:eastAsia="Arial" w:hAnsi="Arial"/>
          <w:b/>
          <w:bCs/>
          <w:sz w:val="24"/>
          <w:szCs w:val="24"/>
        </w:rPr>
        <w:t xml:space="preserve">Статья 243. Возмещение вреда за время обучения новой профессии (специальности)</w:t>
      </w:r>
    </w:p>
    <w:p>
      <w:pPr>
        <w:spacing w:after="120"/>
        <w:ind w:firstLine="397"/>
        <w:jc w:val="both"/>
      </w:pPr>
      <w:r>
        <w:rPr>
          <w:rFonts w:ascii="Arial" w:cs="Arial" w:eastAsia="Arial" w:hAnsi="Arial"/>
          <w:sz w:val="24"/>
          <w:szCs w:val="24"/>
        </w:rPr>
        <w:t xml:space="preserve">Работодатель с согласия потерпевшего обязан обеспечить за свой счет обучение его новой профессии (специальности) в соответствии с заключением лечебно-профилактического учреждения или МСЭК, если вследствие трудового увечья он не может выполнять прежнюю работу.</w:t>
      </w:r>
    </w:p>
    <w:p>
      <w:pPr>
        <w:spacing w:after="120"/>
        <w:ind w:firstLine="397"/>
        <w:jc w:val="both"/>
      </w:pPr>
      <w:r>
        <w:rPr>
          <w:rFonts w:ascii="Arial" w:cs="Arial" w:eastAsia="Arial" w:hAnsi="Arial"/>
          <w:sz w:val="24"/>
          <w:szCs w:val="24"/>
        </w:rPr>
        <w:t xml:space="preserve">За время обучения новой профессии (специальности) потерпевшему выплачивается среднемесячный заработок по прежней работе. В этот период выплата сумм в возмещение вреда производится на общих основаниях.</w:t>
      </w:r>
    </w:p>
    <w:p>
      <w:pPr>
        <w:spacing w:after="120"/>
        <w:ind w:firstLine="397"/>
        <w:jc w:val="both"/>
      </w:pPr>
      <w:r>
        <w:rPr>
          <w:rFonts w:ascii="Arial" w:cs="Arial" w:eastAsia="Arial" w:hAnsi="Arial"/>
          <w:b/>
          <w:bCs/>
          <w:sz w:val="24"/>
          <w:szCs w:val="24"/>
        </w:rPr>
        <w:t xml:space="preserve">Статья 244. Виды дополнительных расходов</w:t>
      </w:r>
    </w:p>
    <w:p>
      <w:pPr>
        <w:spacing w:after="120"/>
        <w:ind w:firstLine="397"/>
        <w:jc w:val="both"/>
      </w:pPr>
      <w:r>
        <w:rPr>
          <w:rFonts w:ascii="Arial" w:cs="Arial" w:eastAsia="Arial" w:hAnsi="Arial"/>
          <w:sz w:val="24"/>
          <w:szCs w:val="24"/>
        </w:rPr>
        <w:t xml:space="preserve">Работодатель, ответственный за причинение вреда, обязан компенсировать сверх возмещения утраченного заработка дополнительные расходы, вызванные трудовым увечьем.</w:t>
      </w:r>
    </w:p>
    <w:p>
      <w:pPr>
        <w:spacing w:after="120"/>
        <w:ind w:firstLine="397"/>
        <w:jc w:val="both"/>
      </w:pPr>
      <w:r>
        <w:rPr>
          <w:rFonts w:ascii="Arial" w:cs="Arial" w:eastAsia="Arial" w:hAnsi="Arial"/>
          <w:sz w:val="24"/>
          <w:szCs w:val="24"/>
        </w:rPr>
        <w:t xml:space="preserve">Дополнительными являются расходы: на дополнительное питание, приобретение лекарств, протезирование, на уход за потерпевшим, осуществляемый посторонним лицом или членами его семьи, санаторно-курортное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и горючего, капитальный ремонт этих средств и другие расходы, если потерпевший не получил их бесплатно от соответствующих организации по иным основаниям, предусмотренным законодательством.</w:t>
      </w:r>
    </w:p>
    <w:p>
      <w:pPr>
        <w:spacing w:after="120"/>
        <w:ind w:firstLine="397"/>
        <w:jc w:val="both"/>
      </w:pPr>
      <w:r>
        <w:rPr>
          <w:rFonts w:ascii="Arial" w:cs="Arial" w:eastAsia="Arial" w:hAnsi="Arial"/>
          <w:sz w:val="24"/>
          <w:szCs w:val="24"/>
        </w:rPr>
        <w:t xml:space="preserve">Лицам с ограниченными возможностями здоровья I группы инвалидности заключение МСЭК о необходимости ухода за ними не требуется (кроме случаев нуждаемости в специальном медицинском уходе).</w:t>
      </w:r>
    </w:p>
    <w:p>
      <w:pPr>
        <w:spacing w:after="120"/>
        <w:ind w:firstLine="397"/>
        <w:jc w:val="both"/>
      </w:pPr>
      <w:r>
        <w:rPr>
          <w:rFonts w:ascii="Arial" w:cs="Arial" w:eastAsia="Arial" w:hAnsi="Arial"/>
          <w:sz w:val="24"/>
          <w:szCs w:val="24"/>
        </w:rPr>
        <w:t xml:space="preserve">Потерпевшему, нуждающемуся в нескольких видах помощи, возмещаются расходы, связанные с получением каждого вида помощи.</w:t>
      </w:r>
    </w:p>
    <w:p>
      <w:pPr>
        <w:spacing w:after="120"/>
        <w:ind w:firstLine="397"/>
        <w:jc w:val="both"/>
      </w:pPr>
      <w:r>
        <w:rPr>
          <w:rFonts w:ascii="Arial" w:cs="Arial" w:eastAsia="Arial" w:hAnsi="Arial"/>
          <w:sz w:val="24"/>
          <w:szCs w:val="24"/>
        </w:rPr>
        <w:t xml:space="preserve">Дополнительные расходы, предусмотренные частью второй настоящей статьи, производятся в соответствии с заключением МСЭК либо лечебно-профилактического учреждения о нуждаемости в них потерпевшего. Оплата таких расходов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y1ljxk3h4n2hp-4sgtlq">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245. Размер дополнительных расходов</w:t>
      </w:r>
    </w:p>
    <w:p>
      <w:pPr>
        <w:spacing w:after="120"/>
        <w:ind w:firstLine="397"/>
        <w:jc w:val="both"/>
      </w:pPr>
      <w:r>
        <w:rPr>
          <w:rFonts w:ascii="Arial" w:cs="Arial" w:eastAsia="Arial" w:hAnsi="Arial"/>
          <w:sz w:val="24"/>
          <w:szCs w:val="24"/>
        </w:rPr>
        <w:t xml:space="preserve">Размер дополнительных расходов определяется на основании счетов, чеков, рецептов соответствующих организаций и других документов либо согласно ценам, сложившимся в той местности, в которой потерпевший понес эти расходы.</w:t>
      </w:r>
    </w:p>
    <w:p>
      <w:pPr>
        <w:spacing w:after="120"/>
        <w:ind w:firstLine="397"/>
        <w:jc w:val="both"/>
      </w:pPr>
      <w:r>
        <w:rPr>
          <w:rFonts w:ascii="Arial" w:cs="Arial" w:eastAsia="Arial" w:hAnsi="Arial"/>
          <w:sz w:val="24"/>
          <w:szCs w:val="24"/>
        </w:rPr>
        <w:t xml:space="preserve">Расходы потерпевшим, нуждающимся по заключению МСЭК в постороннем специальном медицинском уходе, устанавливаются на уровне пяти, в постороннем бытовом уходе - двух минимальных заработных плат и возмещаются ежемесячно независимо от того, кем он осуществляется.</w:t>
      </w:r>
    </w:p>
    <w:p>
      <w:pPr>
        <w:spacing w:after="120"/>
        <w:ind w:firstLine="397"/>
        <w:jc w:val="both"/>
      </w:pPr>
      <w:r>
        <w:rPr>
          <w:rFonts w:ascii="Arial" w:cs="Arial" w:eastAsia="Arial" w:hAnsi="Arial"/>
          <w:sz w:val="24"/>
          <w:szCs w:val="24"/>
        </w:rPr>
        <w:t xml:space="preserve">Расходы на приобретение транспортных средств и их капитальный ремонт в течение установленного срока эксплуатации производятся в пределах их стоимости.</w:t>
      </w:r>
    </w:p>
    <w:p>
      <w:pPr>
        <w:spacing w:after="120"/>
        <w:ind w:firstLine="397"/>
        <w:jc w:val="both"/>
      </w:pPr>
      <w:r>
        <w:rPr>
          <w:rFonts w:ascii="Arial" w:cs="Arial" w:eastAsia="Arial" w:hAnsi="Arial"/>
          <w:b/>
          <w:bCs/>
          <w:sz w:val="24"/>
          <w:szCs w:val="24"/>
        </w:rPr>
        <w:t xml:space="preserve">Статья 246. Дополнительный отпуск для лечения в связи с повреждением здоровья и его оплата</w:t>
      </w:r>
    </w:p>
    <w:p>
      <w:pPr>
        <w:spacing w:after="120"/>
        <w:ind w:firstLine="397"/>
        <w:jc w:val="both"/>
      </w:pPr>
      <w:r>
        <w:rPr>
          <w:rFonts w:ascii="Arial" w:cs="Arial" w:eastAsia="Arial" w:hAnsi="Arial"/>
          <w:sz w:val="24"/>
          <w:szCs w:val="24"/>
        </w:rPr>
        <w:t xml:space="preserve">При наличии заключения МСЭК либо лечебно-профилактического учреждения о нуждаемости потерпевшего в санаторно-курортном лечении ему предоставляется отпуск для лечения сверх ежегодного отпуска с сохранением заработной платы.</w:t>
      </w:r>
    </w:p>
    <w:p>
      <w:pPr>
        <w:spacing w:after="120"/>
        <w:ind w:firstLine="397"/>
        <w:jc w:val="both"/>
      </w:pPr>
      <w:r>
        <w:rPr>
          <w:rFonts w:ascii="Arial" w:cs="Arial" w:eastAsia="Arial" w:hAnsi="Arial"/>
          <w:sz w:val="24"/>
          <w:szCs w:val="24"/>
        </w:rPr>
        <w:t xml:space="preserve">Возмещение вреда в период отпуска для лечения производится на общих основаниях.</w:t>
      </w:r>
    </w:p>
    <w:p>
      <w:pPr>
        <w:spacing w:after="120"/>
        <w:ind w:firstLine="397"/>
        <w:jc w:val="both"/>
      </w:pPr>
      <w:r>
        <w:rPr>
          <w:rFonts w:ascii="Arial" w:cs="Arial" w:eastAsia="Arial" w:hAnsi="Arial"/>
          <w:sz w:val="24"/>
          <w:szCs w:val="24"/>
        </w:rPr>
        <w:t xml:space="preserve">Размер оплаты расходов по проезду потерпевшего, а также сопровождающего его лица определяется в соответствии с законодательством о служебных командировках.</w:t>
      </w:r>
    </w:p>
    <w:p>
      <w:pPr>
        <w:spacing w:after="120"/>
        <w:ind w:firstLine="397"/>
        <w:jc w:val="both"/>
      </w:pPr>
      <w:r>
        <w:rPr>
          <w:rFonts w:ascii="Arial" w:cs="Arial" w:eastAsia="Arial" w:hAnsi="Arial"/>
          <w:b/>
          <w:bCs/>
          <w:sz w:val="24"/>
          <w:szCs w:val="24"/>
        </w:rPr>
        <w:t xml:space="preserve">Статья 247. Единовременное пособие потерпевшему</w:t>
      </w:r>
    </w:p>
    <w:p>
      <w:pPr>
        <w:spacing w:after="120"/>
        <w:ind w:firstLine="397"/>
        <w:jc w:val="both"/>
      </w:pPr>
      <w:r>
        <w:rPr>
          <w:rFonts w:ascii="Arial" w:cs="Arial" w:eastAsia="Arial" w:hAnsi="Arial"/>
          <w:sz w:val="24"/>
          <w:szCs w:val="24"/>
        </w:rPr>
        <w:t xml:space="preserve">Сверх возмещения утраченного заработка, дополнительных видов возмещения вреда работодатель выплачивает потерпевшему единовременное пособие.</w:t>
      </w:r>
    </w:p>
    <w:p>
      <w:pPr>
        <w:spacing w:after="120"/>
        <w:ind w:firstLine="397"/>
        <w:jc w:val="both"/>
      </w:pPr>
      <w:r>
        <w:rPr>
          <w:rFonts w:ascii="Arial" w:cs="Arial" w:eastAsia="Arial" w:hAnsi="Arial"/>
          <w:sz w:val="24"/>
          <w:szCs w:val="24"/>
        </w:rPr>
        <w:t xml:space="preserve">Размер единовременного пособия определяется коллективным договором и должен быть назначен с учетом потери трудоспособности и инвалидности, но не менее:</w:t>
      </w:r>
    </w:p>
    <w:p>
      <w:pPr>
        <w:spacing w:after="120"/>
        <w:ind w:firstLine="397"/>
        <w:jc w:val="both"/>
      </w:pPr>
      <w:r>
        <w:rPr>
          <w:rFonts w:ascii="Arial" w:cs="Arial" w:eastAsia="Arial" w:hAnsi="Arial"/>
          <w:sz w:val="24"/>
          <w:szCs w:val="24"/>
        </w:rPr>
        <w:t xml:space="preserve">- при инвалидности III группы - тройного среднегодового заработка пострадавшего;</w:t>
      </w:r>
    </w:p>
    <w:p>
      <w:pPr>
        <w:spacing w:after="120"/>
        <w:ind w:firstLine="397"/>
        <w:jc w:val="both"/>
      </w:pPr>
      <w:r>
        <w:rPr>
          <w:rFonts w:ascii="Arial" w:cs="Arial" w:eastAsia="Arial" w:hAnsi="Arial"/>
          <w:sz w:val="24"/>
          <w:szCs w:val="24"/>
        </w:rPr>
        <w:t xml:space="preserve">- при инвалидности II группы - пяти среднегодовых заработков пострадавшего;</w:t>
      </w:r>
    </w:p>
    <w:p>
      <w:pPr>
        <w:spacing w:after="120"/>
        <w:ind w:firstLine="397"/>
        <w:jc w:val="both"/>
      </w:pPr>
      <w:r>
        <w:rPr>
          <w:rFonts w:ascii="Arial" w:cs="Arial" w:eastAsia="Arial" w:hAnsi="Arial"/>
          <w:sz w:val="24"/>
          <w:szCs w:val="24"/>
        </w:rPr>
        <w:t xml:space="preserve">- при инвалидности I группы - десяти среднегодовых заработков пострадавшего.</w:t>
      </w:r>
    </w:p>
    <w:p>
      <w:pPr>
        <w:spacing w:after="120"/>
        <w:ind w:firstLine="397"/>
        <w:jc w:val="both"/>
      </w:pPr>
      <w:r>
        <w:rPr>
          <w:rFonts w:ascii="Arial" w:cs="Arial" w:eastAsia="Arial" w:hAnsi="Arial"/>
          <w:b/>
          <w:bCs/>
          <w:sz w:val="24"/>
          <w:szCs w:val="24"/>
        </w:rPr>
        <w:t xml:space="preserve">Статья 248. Обязанность работодателя возместить потерпевшему моральный вред</w:t>
      </w:r>
    </w:p>
    <w:p>
      <w:pPr>
        <w:spacing w:after="120"/>
        <w:ind w:firstLine="397"/>
        <w:jc w:val="both"/>
      </w:pPr>
      <w:r>
        <w:rPr>
          <w:rFonts w:ascii="Arial" w:cs="Arial" w:eastAsia="Arial" w:hAnsi="Arial"/>
          <w:sz w:val="24"/>
          <w:szCs w:val="24"/>
        </w:rPr>
        <w:t xml:space="preserve">Работодатель обязан возместить потерпевшему, получившему трудовое увечье, моральный вред (физические и нравственные страдания).</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потерпевшим.</w:t>
      </w:r>
    </w:p>
    <w:p>
      <w:pPr>
        <w:spacing w:after="120"/>
        <w:ind w:firstLine="397"/>
        <w:jc w:val="both"/>
      </w:pPr>
      <w:r>
        <w:rPr>
          <w:rFonts w:ascii="Arial" w:cs="Arial" w:eastAsia="Arial" w:hAnsi="Arial"/>
          <w:b/>
          <w:bCs/>
          <w:sz w:val="24"/>
          <w:szCs w:val="24"/>
        </w:rPr>
        <w:t xml:space="preserve">Статья 249. Лица, имеющие право на возмещение вреда в случае смерти потерпевшего (кормильца)</w:t>
      </w:r>
    </w:p>
    <w:p>
      <w:pPr>
        <w:spacing w:after="120"/>
        <w:ind w:firstLine="397"/>
        <w:jc w:val="both"/>
      </w:pPr>
      <w:r>
        <w:rPr>
          <w:rFonts w:ascii="Arial" w:cs="Arial" w:eastAsia="Arial" w:hAnsi="Arial"/>
          <w:sz w:val="24"/>
          <w:szCs w:val="24"/>
        </w:rPr>
        <w:t xml:space="preserve">В случае смерти потерпевшего (кормильца) право на возмещение вреда имеют:</w:t>
      </w:r>
    </w:p>
    <w:p>
      <w:pPr>
        <w:spacing w:after="120"/>
        <w:ind w:firstLine="397"/>
        <w:jc w:val="both"/>
      </w:pPr>
      <w:r>
        <w:rPr>
          <w:rFonts w:ascii="Arial" w:cs="Arial" w:eastAsia="Arial" w:hAnsi="Arial"/>
          <w:sz w:val="24"/>
          <w:szCs w:val="24"/>
        </w:rPr>
        <w:t xml:space="preserve">1) нетрудоспособные лица, состоявшие на иждивении умершего или имевшие ко дню его смерти право на получение от него содержания;</w:t>
      </w:r>
    </w:p>
    <w:p>
      <w:pPr>
        <w:spacing w:after="120"/>
        <w:ind w:firstLine="397"/>
        <w:jc w:val="both"/>
      </w:pPr>
      <w:r>
        <w:rPr>
          <w:rFonts w:ascii="Arial" w:cs="Arial" w:eastAsia="Arial" w:hAnsi="Arial"/>
          <w:sz w:val="24"/>
          <w:szCs w:val="24"/>
        </w:rPr>
        <w:t xml:space="preserve">2) ребенок умершего, родившийся после его смерти;</w:t>
      </w:r>
    </w:p>
    <w:p>
      <w:pPr>
        <w:spacing w:after="120"/>
        <w:ind w:firstLine="397"/>
        <w:jc w:val="both"/>
      </w:pPr>
      <w:r>
        <w:rPr>
          <w:rFonts w:ascii="Arial" w:cs="Arial" w:eastAsia="Arial" w:hAnsi="Arial"/>
          <w:sz w:val="24"/>
          <w:szCs w:val="24"/>
        </w:rPr>
        <w:t xml:space="preserve">3) один из родителей, супруг (супруга) или другой член семьи независимо от его трудоспособности, который не работает и занят уходом за детьми, внуками, братьями и сестрами умершего, не достигшими 14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120"/>
        <w:ind w:firstLine="397"/>
        <w:jc w:val="both"/>
      </w:pPr>
      <w:r>
        <w:rPr>
          <w:rFonts w:ascii="Arial" w:cs="Arial" w:eastAsia="Arial" w:hAnsi="Arial"/>
          <w:sz w:val="24"/>
          <w:szCs w:val="24"/>
        </w:rPr>
        <w:t xml:space="preserve">4) лица, состоявшие на иждивении умершего и ставшие нетрудоспособными в течение 5 лет после его смерти.</w:t>
      </w:r>
    </w:p>
    <w:p>
      <w:pPr>
        <w:spacing w:after="120"/>
        <w:ind w:firstLine="397"/>
        <w:jc w:val="both"/>
      </w:pPr>
      <w:r>
        <w:rPr>
          <w:rFonts w:ascii="Arial" w:cs="Arial" w:eastAsia="Arial" w:hAnsi="Arial"/>
          <w:sz w:val="24"/>
          <w:szCs w:val="24"/>
        </w:rPr>
        <w:t xml:space="preserve">Нетрудоспособными считаются: лица, не достигшие 18 лет, а также в возрасте 18 лет и старше, обучающиеся в очных учебных заведениях, но не старше 23 лет; лица, признанные в установленном порядке лицом с ограниченными возможностями здоровья; лица, достигшие пенсионного возраста.</w:t>
      </w:r>
    </w:p>
    <w:p>
      <w:pPr>
        <w:spacing w:after="120"/>
        <w:ind w:firstLine="397"/>
        <w:jc w:val="both"/>
      </w:pPr>
      <w:r>
        <w:rPr>
          <w:rFonts w:ascii="Arial" w:cs="Arial" w:eastAsia="Arial" w:hAnsi="Arial"/>
          <w:sz w:val="24"/>
          <w:szCs w:val="24"/>
        </w:rPr>
        <w:t xml:space="preserve">Нетрудоспособные иждивенцы умершего имеют право на возмещение вреда независимо от того, состояли они в родственных отношениях с ним или нет. Это право иждивенцев не утрачивается и при наличии лиц, обязанных по закону их содержать.</w:t>
      </w:r>
    </w:p>
    <w:p>
      <w:pPr>
        <w:spacing w:after="120"/>
        <w:ind w:firstLine="397"/>
        <w:jc w:val="both"/>
      </w:pPr>
      <w:r>
        <w:rPr>
          <w:rFonts w:ascii="Arial" w:cs="Arial" w:eastAsia="Arial" w:hAnsi="Arial"/>
          <w:sz w:val="24"/>
          <w:szCs w:val="24"/>
        </w:rPr>
        <w:t xml:space="preserve">Нетрудоспособные лица, имевшие при жизни умершего заработок или получавшие пенсию и другие выплаты, считаются его иждивенцами, если предоставляемые умершим средства являлись для данных лиц основным и постоянным источником существования.</w:t>
      </w:r>
    </w:p>
    <w:p>
      <w:pPr>
        <w:spacing w:after="120"/>
        <w:ind w:firstLine="397"/>
        <w:jc w:val="both"/>
      </w:pPr>
      <w:r>
        <w:rPr>
          <w:rFonts w:ascii="Arial" w:cs="Arial" w:eastAsia="Arial" w:hAnsi="Arial"/>
          <w:sz w:val="24"/>
          <w:szCs w:val="24"/>
        </w:rPr>
        <w:t xml:space="preserve">Иждивение несовершеннолетних детей предполагается и не требует доказательств.</w:t>
      </w:r>
    </w:p>
    <w:p>
      <w:pPr>
        <w:spacing w:after="120"/>
        <w:ind w:firstLine="397"/>
        <w:jc w:val="both"/>
      </w:pPr>
      <w:r>
        <w:rPr>
          <w:rFonts w:ascii="Arial" w:cs="Arial" w:eastAsia="Arial" w:hAnsi="Arial"/>
          <w:sz w:val="24"/>
          <w:szCs w:val="24"/>
        </w:rPr>
        <w:t xml:space="preserve">Один из родителей, супруг (супруга)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120"/>
        <w:ind w:firstLine="397"/>
        <w:jc w:val="both"/>
      </w:pPr>
      <w:r>
        <w:rPr>
          <w:rFonts w:ascii="Arial" w:cs="Arial" w:eastAsia="Arial" w:hAnsi="Arial"/>
          <w:sz w:val="24"/>
          <w:szCs w:val="24"/>
        </w:rPr>
        <w:t xml:space="preserve">К лицам, которые не состояли на иждивении умершего, но имели ко времени его смерти право на получение от него содержания, относятся нетрудоспособные лица, указанные в законодательстве о браке и семье.</w:t>
      </w:r>
    </w:p>
    <w:p>
      <w:pPr>
        <w:spacing w:after="120"/>
        <w:ind w:firstLine="397"/>
        <w:jc w:val="both"/>
      </w:pPr>
      <w:r>
        <w:rPr>
          <w:rFonts w:ascii="Arial" w:cs="Arial" w:eastAsia="Arial" w:hAnsi="Arial"/>
          <w:b/>
          <w:bCs/>
          <w:sz w:val="24"/>
          <w:szCs w:val="24"/>
        </w:rPr>
        <w:t xml:space="preserve">Статья 250. Размер возмещения вреда в случае смерти потерпевшего (кормильца)</w:t>
      </w:r>
    </w:p>
    <w:p>
      <w:pPr>
        <w:spacing w:after="120"/>
        <w:ind w:firstLine="397"/>
        <w:jc w:val="both"/>
      </w:pPr>
      <w:r>
        <w:rPr>
          <w:rFonts w:ascii="Arial" w:cs="Arial" w:eastAsia="Arial" w:hAnsi="Arial"/>
          <w:sz w:val="24"/>
          <w:szCs w:val="24"/>
        </w:rPr>
        <w:t xml:space="preserve">Лицам, состоявшим на иждивении умершего и имеющим право на возмещение вреда в связи с его смертью, вред определяется в размере среднемесячного заработка умершего за вычетом приходящейся ему доли.</w:t>
      </w:r>
    </w:p>
    <w:p>
      <w:pPr>
        <w:spacing w:after="120"/>
        <w:ind w:firstLine="397"/>
        <w:jc w:val="both"/>
      </w:pPr>
      <w:r>
        <w:rPr>
          <w:rFonts w:ascii="Arial" w:cs="Arial" w:eastAsia="Arial" w:hAnsi="Arial"/>
          <w:sz w:val="24"/>
          <w:szCs w:val="24"/>
        </w:rPr>
        <w:t xml:space="preserve">Для определения размера возмещения вреда каждому из лиц, имеющих право на это возмещение, часть заработка кормильца, приходящаяся на всех указанных лиц, делится на их число.</w:t>
      </w:r>
    </w:p>
    <w:p>
      <w:pPr>
        <w:spacing w:after="120"/>
        <w:ind w:firstLine="397"/>
        <w:jc w:val="both"/>
      </w:pPr>
      <w:r>
        <w:rPr>
          <w:rFonts w:ascii="Arial" w:cs="Arial" w:eastAsia="Arial" w:hAnsi="Arial"/>
          <w:sz w:val="24"/>
          <w:szCs w:val="24"/>
        </w:rPr>
        <w:t xml:space="preserve">Нетрудоспособным лицам, не состоявшим на иждивении умершего, но имеющим право на возмещение вреда, его размер определяется в следующем порядке: если средства на содержание взыскивались на основании решения суда, то возмещение вреда определяется в сумме, назначенной судом; если же средства на содержание не взыскивались в судебном порядке, то размер возмещения вреда устанавливается с учетом материального положения нетрудоспособных лиц и возможности умершего при жизни оказывать им помощь.</w:t>
      </w:r>
    </w:p>
    <w:p>
      <w:pPr>
        <w:spacing w:after="120"/>
        <w:ind w:firstLine="397"/>
        <w:jc w:val="both"/>
      </w:pPr>
      <w:r>
        <w:rPr>
          <w:rFonts w:ascii="Arial" w:cs="Arial" w:eastAsia="Arial" w:hAnsi="Arial"/>
          <w:sz w:val="24"/>
          <w:szCs w:val="24"/>
        </w:rPr>
        <w:t xml:space="preserve">Если право на возмещение вреда имеют одновременно лица, как состоявшие на иждивении умершего, так и не состоявшие на его иждивении, то сначала определяется размер возмещения вреда для лиц, не состоявших на иждивении умершего. Установленная им сумма возмещения вреда исключается из заработка кормильца, затем исходя из оставшейся суммы заработка определяется размер вреда лицам, состоявшим на иждивении умершего, в порядке, предусмотренном частями первой и второй настоящей статьи.</w:t>
      </w:r>
    </w:p>
    <w:p>
      <w:pPr>
        <w:spacing w:after="120"/>
        <w:ind w:firstLine="397"/>
        <w:jc w:val="both"/>
      </w:pPr>
      <w:r>
        <w:rPr>
          <w:rFonts w:ascii="Arial" w:cs="Arial" w:eastAsia="Arial" w:hAnsi="Arial"/>
          <w:sz w:val="24"/>
          <w:szCs w:val="24"/>
        </w:rPr>
        <w:t xml:space="preserve">При определении возмещения вреда в связи со смертью кормильца в составе заработка умершего учитываются получаемые им при жизни пенсия, пожизненное содержание и другие подобные выплаты.</w:t>
      </w:r>
    </w:p>
    <w:p>
      <w:pPr>
        <w:spacing w:after="120"/>
        <w:ind w:firstLine="397"/>
        <w:jc w:val="both"/>
      </w:pPr>
      <w:r>
        <w:rPr>
          <w:rFonts w:ascii="Arial" w:cs="Arial" w:eastAsia="Arial" w:hAnsi="Arial"/>
          <w:sz w:val="24"/>
          <w:szCs w:val="24"/>
        </w:rPr>
        <w:t xml:space="preserve">При определении размера возмещения вреда пенсии, назначенные лицам в связи со смертью кормильца, а равно другие виды пенсии, назначенные как до, так и после смерти кормильца, а также заработок, стипендии и иные доходы, получаемые этими лицами, в счет возмещения им вреда не засчитываются.</w:t>
      </w:r>
    </w:p>
    <w:p>
      <w:pPr>
        <w:spacing w:after="120"/>
        <w:ind w:firstLine="397"/>
        <w:jc w:val="both"/>
      </w:pPr>
      <w:r>
        <w:rPr>
          <w:rFonts w:ascii="Arial" w:cs="Arial" w:eastAsia="Arial" w:hAnsi="Arial"/>
          <w:b/>
          <w:bCs/>
          <w:sz w:val="24"/>
          <w:szCs w:val="24"/>
        </w:rPr>
        <w:t xml:space="preserve">Статья 251. Перерасчет платежей в возмещение вреда в связи со смертью кормильца</w:t>
      </w:r>
    </w:p>
    <w:p>
      <w:pPr>
        <w:spacing w:after="120"/>
        <w:ind w:firstLine="397"/>
        <w:jc w:val="both"/>
      </w:pPr>
      <w:r>
        <w:rPr>
          <w:rFonts w:ascii="Arial" w:cs="Arial" w:eastAsia="Arial" w:hAnsi="Arial"/>
          <w:sz w:val="24"/>
          <w:szCs w:val="24"/>
        </w:rPr>
        <w:t xml:space="preserve">Исчисленная в установленном </w:t>
      </w:r>
      <w:hyperlink w:history="1" r:id="rIdgi76on89aws4kuoppg_5-">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 порядке каждому из имеющих право на возмещение вреда в связи со смертью кормильца часть заработка умершего в дальнейшем перерасчету не подлежит, кроме случаев:</w:t>
      </w:r>
    </w:p>
    <w:p>
      <w:pPr>
        <w:spacing w:after="120"/>
        <w:ind w:firstLine="397"/>
        <w:jc w:val="both"/>
      </w:pPr>
      <w:r>
        <w:rPr>
          <w:rFonts w:ascii="Arial" w:cs="Arial" w:eastAsia="Arial" w:hAnsi="Arial"/>
          <w:sz w:val="24"/>
          <w:szCs w:val="24"/>
        </w:rPr>
        <w:t xml:space="preserve">1) рождения ребенка после смерти кормильца;</w:t>
      </w:r>
    </w:p>
    <w:p>
      <w:pPr>
        <w:spacing w:after="120"/>
        <w:ind w:firstLine="397"/>
        <w:jc w:val="both"/>
      </w:pPr>
      <w:r>
        <w:rPr>
          <w:rFonts w:ascii="Arial" w:cs="Arial" w:eastAsia="Arial" w:hAnsi="Arial"/>
          <w:sz w:val="24"/>
          <w:szCs w:val="24"/>
        </w:rPr>
        <w:t xml:space="preserve">2) 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397"/>
        <w:jc w:val="both"/>
      </w:pPr>
      <w:r>
        <w:rPr>
          <w:rFonts w:ascii="Arial" w:cs="Arial" w:eastAsia="Arial" w:hAnsi="Arial"/>
          <w:sz w:val="24"/>
          <w:szCs w:val="24"/>
        </w:rPr>
        <w:t xml:space="preserve">3) назначения выплаты возмещения вреда лицам, состоявшим на иждивении умершего и ставшим нетрудоспособными в течение 5 лет после его смерти.</w:t>
      </w:r>
    </w:p>
    <w:p>
      <w:pPr>
        <w:spacing w:after="120"/>
        <w:ind w:firstLine="397"/>
        <w:jc w:val="both"/>
      </w:pPr>
      <w:r>
        <w:rPr>
          <w:rFonts w:ascii="Arial" w:cs="Arial" w:eastAsia="Arial" w:hAnsi="Arial"/>
          <w:b/>
          <w:bCs/>
          <w:sz w:val="24"/>
          <w:szCs w:val="24"/>
        </w:rPr>
        <w:t xml:space="preserve">Статья 252. Единовременное пособие в связи со смертью потерпевшего (кормильца)</w:t>
      </w:r>
    </w:p>
    <w:p>
      <w:pPr>
        <w:spacing w:after="120"/>
        <w:ind w:firstLine="397"/>
        <w:jc w:val="both"/>
      </w:pPr>
      <w:r>
        <w:rPr>
          <w:rFonts w:ascii="Arial" w:cs="Arial" w:eastAsia="Arial" w:hAnsi="Arial"/>
          <w:sz w:val="24"/>
          <w:szCs w:val="24"/>
        </w:rPr>
        <w:t xml:space="preserve">Лицам, имеющим в соответствии со </w:t>
      </w:r>
      <w:hyperlink w:history="1" r:id="rIdrx6sbnstcgjwewcertuui">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право на возмещение вреда в связи со смертью кормильца, работодатель выплачивает единовременное пособие, в размере двадцати среднегодовых заработков потерпевшего. Размер единовременного пособия не должен быть менее четырехгодового размера прожиточного минимума, установленного для данной местности (на день выплаты).</w:t>
      </w:r>
    </w:p>
    <w:p>
      <w:pPr>
        <w:spacing w:after="120"/>
        <w:ind w:firstLine="397"/>
        <w:jc w:val="both"/>
      </w:pPr>
      <w:r>
        <w:rPr>
          <w:rFonts w:ascii="Arial" w:cs="Arial" w:eastAsia="Arial" w:hAnsi="Arial"/>
          <w:b/>
          <w:bCs/>
          <w:sz w:val="24"/>
          <w:szCs w:val="24"/>
        </w:rPr>
        <w:t xml:space="preserve">Статья 253. Обязанность работодателя возместить моральный вред в связи со смертью работника</w:t>
      </w:r>
    </w:p>
    <w:p>
      <w:pPr>
        <w:spacing w:after="120"/>
        <w:ind w:firstLine="397"/>
        <w:jc w:val="both"/>
      </w:pPr>
      <w:r>
        <w:rPr>
          <w:rFonts w:ascii="Arial" w:cs="Arial" w:eastAsia="Arial" w:hAnsi="Arial"/>
          <w:sz w:val="24"/>
          <w:szCs w:val="24"/>
        </w:rPr>
        <w:t xml:space="preserve">Работодатель обязан возместить родителям, супругу (супруге), детям работника, умершего в связи с трудовым увечьем, моральный вред.</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лицами, указанными в части первой настоящей статьи.</w:t>
      </w:r>
    </w:p>
    <w:p>
      <w:pPr>
        <w:spacing w:after="120"/>
        <w:ind w:firstLine="397"/>
        <w:jc w:val="both"/>
      </w:pPr>
      <w:r>
        <w:rPr>
          <w:rFonts w:ascii="Arial" w:cs="Arial" w:eastAsia="Arial" w:hAnsi="Arial"/>
          <w:b/>
          <w:bCs/>
          <w:sz w:val="24"/>
          <w:szCs w:val="24"/>
        </w:rPr>
        <w:t xml:space="preserve">Статья 254. Обращение с заявлением к работодателю</w:t>
      </w:r>
    </w:p>
    <w:p>
      <w:pPr>
        <w:spacing w:after="120"/>
        <w:ind w:firstLine="397"/>
        <w:jc w:val="both"/>
      </w:pPr>
      <w:r>
        <w:rPr>
          <w:rFonts w:ascii="Arial" w:cs="Arial" w:eastAsia="Arial" w:hAnsi="Arial"/>
          <w:sz w:val="24"/>
          <w:szCs w:val="24"/>
        </w:rPr>
        <w:t xml:space="preserve">Заявление о возмещении вреда подается работодателю, который несет ответственность за причиненный трудовым увечьем вред независимо от срока его давности.</w:t>
      </w:r>
    </w:p>
    <w:p>
      <w:pPr>
        <w:spacing w:after="120"/>
        <w:ind w:firstLine="397"/>
        <w:jc w:val="both"/>
      </w:pPr>
      <w:r>
        <w:rPr>
          <w:rFonts w:ascii="Arial" w:cs="Arial" w:eastAsia="Arial" w:hAnsi="Arial"/>
          <w:sz w:val="24"/>
          <w:szCs w:val="24"/>
        </w:rPr>
        <w:t xml:space="preserve">Работодатель обязан содействовать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w:t>
      </w:r>
    </w:p>
    <w:p>
      <w:pPr>
        <w:spacing w:after="120"/>
        <w:ind w:firstLine="397"/>
        <w:jc w:val="both"/>
      </w:pPr>
      <w:r>
        <w:rPr>
          <w:rFonts w:ascii="Arial" w:cs="Arial" w:eastAsia="Arial" w:hAnsi="Arial"/>
          <w:sz w:val="24"/>
          <w:szCs w:val="24"/>
        </w:rPr>
        <w:t xml:space="preserve">К заявлению прилагаются следующие документы:</w:t>
      </w:r>
    </w:p>
    <w:p>
      <w:pPr>
        <w:spacing w:after="120"/>
        <w:ind w:firstLine="397"/>
        <w:jc w:val="both"/>
      </w:pPr>
      <w:r>
        <w:rPr>
          <w:rFonts w:ascii="Arial" w:cs="Arial" w:eastAsia="Arial" w:hAnsi="Arial"/>
          <w:sz w:val="24"/>
          <w:szCs w:val="24"/>
        </w:rPr>
        <w:t xml:space="preserve">1) заключение МСЭК о степени утраты потерпевшим профессиональной трудоспособности;</w:t>
      </w:r>
    </w:p>
    <w:p>
      <w:pPr>
        <w:spacing w:after="120"/>
        <w:ind w:firstLine="397"/>
        <w:jc w:val="both"/>
      </w:pPr>
      <w:r>
        <w:rPr>
          <w:rFonts w:ascii="Arial" w:cs="Arial" w:eastAsia="Arial" w:hAnsi="Arial"/>
          <w:sz w:val="24"/>
          <w:szCs w:val="24"/>
        </w:rPr>
        <w:t xml:space="preserve">2) заключение МСЭК или лечебно-профилактического учреждения о нуждаемости потерпевшего в медицинской, социальной и профессиональной реабилитации;</w:t>
      </w:r>
    </w:p>
    <w:p>
      <w:pPr>
        <w:spacing w:after="120"/>
        <w:ind w:firstLine="397"/>
        <w:jc w:val="both"/>
      </w:pPr>
      <w:r>
        <w:rPr>
          <w:rFonts w:ascii="Arial" w:cs="Arial" w:eastAsia="Arial" w:hAnsi="Arial"/>
          <w:sz w:val="24"/>
          <w:szCs w:val="24"/>
        </w:rPr>
        <w:t xml:space="preserve">3) копия свидетельства о смерти;</w:t>
      </w:r>
    </w:p>
    <w:p>
      <w:pPr>
        <w:spacing w:after="120"/>
        <w:ind w:firstLine="397"/>
        <w:jc w:val="both"/>
      </w:pPr>
      <w:r>
        <w:rPr>
          <w:rFonts w:ascii="Arial" w:cs="Arial" w:eastAsia="Arial" w:hAnsi="Arial"/>
          <w:sz w:val="24"/>
          <w:szCs w:val="24"/>
        </w:rPr>
        <w:t xml:space="preserve">4) справка о составе семьи умершего с указанием лиц, находившихся на его иждивении;</w:t>
      </w:r>
    </w:p>
    <w:p>
      <w:pPr>
        <w:spacing w:after="120"/>
        <w:ind w:firstLine="397"/>
        <w:jc w:val="both"/>
      </w:pPr>
      <w:r>
        <w:rPr>
          <w:rFonts w:ascii="Arial" w:cs="Arial" w:eastAsia="Arial" w:hAnsi="Arial"/>
          <w:sz w:val="24"/>
          <w:szCs w:val="24"/>
        </w:rPr>
        <w:t xml:space="preserve">5) копия свидетельства о рождении детей;</w:t>
      </w:r>
    </w:p>
    <w:p>
      <w:pPr>
        <w:spacing w:after="120"/>
        <w:ind w:firstLine="397"/>
        <w:jc w:val="both"/>
      </w:pPr>
      <w:r>
        <w:rPr>
          <w:rFonts w:ascii="Arial" w:cs="Arial" w:eastAsia="Arial" w:hAnsi="Arial"/>
          <w:sz w:val="24"/>
          <w:szCs w:val="24"/>
        </w:rPr>
        <w:t xml:space="preserve">6) справка о том, что член семьи умершего не работает и занят уходом за его детьми, внуками, братьями и сестрами;</w:t>
      </w:r>
    </w:p>
    <w:p>
      <w:pPr>
        <w:spacing w:after="120"/>
        <w:ind w:firstLine="397"/>
        <w:jc w:val="both"/>
      </w:pPr>
      <w:r>
        <w:rPr>
          <w:rFonts w:ascii="Arial" w:cs="Arial" w:eastAsia="Arial" w:hAnsi="Arial"/>
          <w:sz w:val="24"/>
          <w:szCs w:val="24"/>
        </w:rPr>
        <w:t xml:space="preserve">7) справка о том, что имеющие право на возмещение вреда лица в возрасте от 18 до 23 лет учатся в очных образовательных учебных заведениях;</w:t>
      </w:r>
    </w:p>
    <w:p>
      <w:pPr>
        <w:spacing w:after="120"/>
        <w:ind w:firstLine="397"/>
        <w:jc w:val="both"/>
      </w:pPr>
      <w:r>
        <w:rPr>
          <w:rFonts w:ascii="Arial" w:cs="Arial" w:eastAsia="Arial" w:hAnsi="Arial"/>
          <w:sz w:val="24"/>
          <w:szCs w:val="24"/>
        </w:rPr>
        <w:t xml:space="preserve">8) справка о нетрудоспособных лицах, имевших ко дню смерти потерпевшего право на получение от него содержания;</w:t>
      </w:r>
    </w:p>
    <w:p>
      <w:pPr>
        <w:spacing w:after="120"/>
        <w:ind w:firstLine="397"/>
        <w:jc w:val="both"/>
      </w:pPr>
      <w:r>
        <w:rPr>
          <w:rFonts w:ascii="Arial" w:cs="Arial" w:eastAsia="Arial" w:hAnsi="Arial"/>
          <w:sz w:val="24"/>
          <w:szCs w:val="24"/>
        </w:rPr>
        <w:t xml:space="preserve">9) другие документы.</w:t>
      </w:r>
    </w:p>
    <w:p>
      <w:pPr>
        <w:spacing w:after="120"/>
        <w:ind w:firstLine="397"/>
        <w:jc w:val="both"/>
      </w:pPr>
      <w:r>
        <w:rPr>
          <w:rFonts w:ascii="Arial" w:cs="Arial" w:eastAsia="Arial" w:hAnsi="Arial"/>
          <w:sz w:val="24"/>
          <w:szCs w:val="24"/>
        </w:rPr>
        <w:t xml:space="preserve">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ind w:firstLine="397"/>
        <w:jc w:val="both"/>
      </w:pPr>
      <w:r>
        <w:rPr>
          <w:rFonts w:ascii="Arial" w:cs="Arial" w:eastAsia="Arial" w:hAnsi="Arial"/>
          <w:b/>
          <w:bCs/>
          <w:sz w:val="24"/>
          <w:szCs w:val="24"/>
        </w:rPr>
        <w:t xml:space="preserve">Статья 255. Возмещение вреда в случаях реорганизации или ликвидации работодателя, ответственного за вред</w:t>
      </w:r>
    </w:p>
    <w:p>
      <w:pPr>
        <w:spacing w:after="120"/>
        <w:ind w:firstLine="397"/>
        <w:jc w:val="both"/>
      </w:pPr>
      <w:r>
        <w:rPr>
          <w:rFonts w:ascii="Arial" w:cs="Arial" w:eastAsia="Arial" w:hAnsi="Arial"/>
          <w:sz w:val="24"/>
          <w:szCs w:val="24"/>
        </w:rPr>
        <w:t xml:space="preserve">При ликвидации или реорганизации (слияние, присоединение, разделение, выделение, преобразование) работодателя обязанность по выплате соответствующих платежей несет правопреемник, которому подается заявление о возмещении вреда.</w:t>
      </w:r>
    </w:p>
    <w:p>
      <w:pPr>
        <w:spacing w:after="120"/>
        <w:ind w:firstLine="397"/>
        <w:jc w:val="both"/>
      </w:pPr>
      <w:r>
        <w:rPr>
          <w:rFonts w:ascii="Arial" w:cs="Arial" w:eastAsia="Arial" w:hAnsi="Arial"/>
          <w:sz w:val="24"/>
          <w:szCs w:val="24"/>
        </w:rPr>
        <w:t xml:space="preserve">Если права и обязанности ликвидированного работодателя не переходят к правопреемнику, он обязан капитализировать и внести в органы государственного социального страхования суммы, подлежащие выплате в возмещение вреда.</w:t>
      </w:r>
    </w:p>
    <w:p>
      <w:pPr>
        <w:spacing w:after="120"/>
        <w:ind w:firstLine="397"/>
        <w:jc w:val="both"/>
      </w:pPr>
      <w:r>
        <w:rPr>
          <w:rFonts w:ascii="Arial" w:cs="Arial" w:eastAsia="Arial" w:hAnsi="Arial"/>
          <w:sz w:val="24"/>
          <w:szCs w:val="24"/>
        </w:rPr>
        <w:t xml:space="preserve">В состав ликвидационной комиссии включается представитель органа государственного социального страхования.</w:t>
      </w:r>
    </w:p>
    <w:p>
      <w:pPr>
        <w:spacing w:after="120"/>
        <w:ind w:firstLine="397"/>
        <w:jc w:val="both"/>
      </w:pPr>
      <w:r>
        <w:rPr>
          <w:rFonts w:ascii="Arial" w:cs="Arial" w:eastAsia="Arial" w:hAnsi="Arial"/>
          <w:sz w:val="24"/>
          <w:szCs w:val="24"/>
        </w:rPr>
        <w:t xml:space="preserve">Ликвидационный отчет утверждается лишь после капитализации сумм, необходимых для выплаты возмещения вреда в будущем, и перечисления их в органы государственного социального страхования.</w:t>
      </w:r>
    </w:p>
    <w:p>
      <w:pPr>
        <w:spacing w:after="120"/>
        <w:ind w:firstLine="397"/>
        <w:jc w:val="both"/>
      </w:pPr>
      <w:r>
        <w:rPr>
          <w:rFonts w:ascii="Arial" w:cs="Arial" w:eastAsia="Arial" w:hAnsi="Arial"/>
          <w:sz w:val="24"/>
          <w:szCs w:val="24"/>
        </w:rPr>
        <w:t xml:space="preserve">Выплату сумм в возмещение вреда в таких случаях осуществляют органы государственного социального страхования. Если капитализация платежей не произведена в связи с неплатежеспособностью ликвидированного работодателя, недостающие и подлежащие капитализации суммы возмещаются органу государственного социального страхования из средств государственного бюджета.</w:t>
      </w:r>
    </w:p>
    <w:p>
      <w:pPr>
        <w:spacing w:after="120"/>
        <w:ind w:firstLine="397"/>
        <w:jc w:val="both"/>
      </w:pPr>
      <w:r>
        <w:rPr>
          <w:rFonts w:ascii="Arial" w:cs="Arial" w:eastAsia="Arial" w:hAnsi="Arial"/>
          <w:sz w:val="24"/>
          <w:szCs w:val="24"/>
        </w:rPr>
        <w:t xml:space="preserve">Если при ликвидации работодателя капитализация платежей в возмещение вреда не произведена, иск о возмещении вреда предъявляется органу государственного социального страхования.</w:t>
      </w:r>
    </w:p>
    <w:p>
      <w:pPr>
        <w:spacing w:after="120"/>
        <w:ind w:firstLine="397"/>
        <w:jc w:val="both"/>
      </w:pPr>
      <w:r>
        <w:rPr>
          <w:rFonts w:ascii="Arial" w:cs="Arial" w:eastAsia="Arial" w:hAnsi="Arial"/>
          <w:sz w:val="24"/>
          <w:szCs w:val="24"/>
        </w:rPr>
        <w:t xml:space="preserve">О предстоящей своей ликвидации или реорганизации работодатель обязан в двухнедельный срок сообщить лицам, имеющим право на возмещение вреда в связи с трудовым увечьем.</w:t>
      </w:r>
    </w:p>
    <w:p>
      <w:pPr>
        <w:spacing w:after="120"/>
        <w:ind w:firstLine="397"/>
        <w:jc w:val="both"/>
      </w:pPr>
      <w:r>
        <w:rPr>
          <w:rFonts w:ascii="Arial" w:cs="Arial" w:eastAsia="Arial" w:hAnsi="Arial"/>
          <w:sz w:val="24"/>
          <w:szCs w:val="24"/>
        </w:rPr>
        <w:t xml:space="preserve">Порядок капитализации сумм в возмещение вреда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256. Представитель потерпевшего в переговорах с работодателем</w:t>
      </w:r>
    </w:p>
    <w:p>
      <w:pPr>
        <w:spacing w:after="120"/>
        <w:ind w:firstLine="397"/>
        <w:jc w:val="both"/>
      </w:pPr>
      <w:r>
        <w:rPr>
          <w:rFonts w:ascii="Arial" w:cs="Arial" w:eastAsia="Arial" w:hAnsi="Arial"/>
          <w:sz w:val="24"/>
          <w:szCs w:val="24"/>
        </w:rPr>
        <w:t xml:space="preserve">По просьбе потерпевшего или других заинтересованных лиц профсоюз или иной представительный орган работников организации выделяет своего представителя для участия в переговорах с работодателем на стороне потерпевшего.</w:t>
      </w:r>
    </w:p>
    <w:p>
      <w:pPr>
        <w:spacing w:after="120"/>
        <w:ind w:firstLine="397"/>
        <w:jc w:val="both"/>
      </w:pPr>
      <w:r>
        <w:rPr>
          <w:rFonts w:ascii="Arial" w:cs="Arial" w:eastAsia="Arial" w:hAnsi="Arial"/>
          <w:b/>
          <w:bCs/>
          <w:sz w:val="24"/>
          <w:szCs w:val="24"/>
        </w:rPr>
        <w:t xml:space="preserve">Статья 257. Рассмотрение работодателем заявления о возмещении вреда</w:t>
      </w:r>
    </w:p>
    <w:p>
      <w:pPr>
        <w:spacing w:after="120"/>
        <w:ind w:firstLine="397"/>
        <w:jc w:val="both"/>
      </w:pPr>
      <w:r>
        <w:rPr>
          <w:rFonts w:ascii="Arial" w:cs="Arial" w:eastAsia="Arial" w:hAnsi="Arial"/>
          <w:sz w:val="24"/>
          <w:szCs w:val="24"/>
        </w:rPr>
        <w:t xml:space="preserve">Работодатель обязан рассмотреть заявление о возмещении вреда и принять в десятидневный срок соответствующее решение.</w:t>
      </w:r>
    </w:p>
    <w:p>
      <w:pPr>
        <w:spacing w:after="120"/>
        <w:ind w:firstLine="397"/>
        <w:jc w:val="both"/>
      </w:pPr>
      <w:r>
        <w:rPr>
          <w:rFonts w:ascii="Arial" w:cs="Arial" w:eastAsia="Arial" w:hAnsi="Arial"/>
          <w:sz w:val="24"/>
          <w:szCs w:val="24"/>
        </w:rPr>
        <w:t xml:space="preserve">Решение оформляется приказом (распоряжением, постановлением) работодателя с указанием фамилий лиц, которым устанавливаются возмещение вреда, его размеры на каждого члена семьи и сроки выплат.</w:t>
      </w:r>
    </w:p>
    <w:p>
      <w:pPr>
        <w:spacing w:after="120"/>
        <w:ind w:firstLine="397"/>
        <w:jc w:val="both"/>
      </w:pPr>
      <w:r>
        <w:rPr>
          <w:rFonts w:ascii="Arial" w:cs="Arial" w:eastAsia="Arial" w:hAnsi="Arial"/>
          <w:sz w:val="24"/>
          <w:szCs w:val="24"/>
        </w:rPr>
        <w:t xml:space="preserve">Один экземпляр приказа (распоряжения, постановления) работодателя о возмещении вреда или мотивированный письменный отказ вручается заинтересованным лицам в десятидневный срок со дня подачи заявления.</w:t>
      </w:r>
    </w:p>
    <w:p>
      <w:pPr>
        <w:spacing w:after="120"/>
        <w:ind w:firstLine="397"/>
        <w:jc w:val="both"/>
      </w:pPr>
      <w:r>
        <w:rPr>
          <w:rFonts w:ascii="Arial" w:cs="Arial" w:eastAsia="Arial" w:hAnsi="Arial"/>
          <w:sz w:val="24"/>
          <w:szCs w:val="24"/>
        </w:rPr>
        <w:t xml:space="preserve">Задержка рассмотрения заявления или вручения приказа в установленный срок рассматривается как отказ в возмещении вреда.</w:t>
      </w:r>
    </w:p>
    <w:p>
      <w:pPr>
        <w:spacing w:after="120"/>
        <w:ind w:firstLine="397"/>
        <w:jc w:val="both"/>
      </w:pPr>
      <w:r>
        <w:rPr>
          <w:rFonts w:ascii="Arial" w:cs="Arial" w:eastAsia="Arial" w:hAnsi="Arial"/>
          <w:b/>
          <w:bCs/>
          <w:sz w:val="24"/>
          <w:szCs w:val="24"/>
        </w:rPr>
        <w:t xml:space="preserve">Статья 258. Досудебное рассмотрение дел о возмещении вреда</w:t>
      </w:r>
    </w:p>
    <w:p>
      <w:pPr>
        <w:spacing w:after="120"/>
        <w:ind w:firstLine="397"/>
        <w:jc w:val="both"/>
      </w:pPr>
      <w:r>
        <w:rPr>
          <w:rFonts w:ascii="Arial" w:cs="Arial" w:eastAsia="Arial" w:hAnsi="Arial"/>
          <w:sz w:val="24"/>
          <w:szCs w:val="24"/>
        </w:rPr>
        <w:t xml:space="preserve">Потерпевшие и лица, имеющие право на возмещение вреда в случае смерти потерпевшего, вправе обжаловать решение работодателя по вопросам, связанным с возмещением вреда, в уполномоченные государственные органы в области надзора и контроля за соблюдением трудового законодательства или профсоюза.</w:t>
      </w:r>
    </w:p>
    <w:p>
      <w:pPr>
        <w:spacing w:after="120"/>
        <w:ind w:firstLine="397"/>
        <w:jc w:val="both"/>
      </w:pPr>
      <w:r>
        <w:rPr>
          <w:rFonts w:ascii="Arial" w:cs="Arial" w:eastAsia="Arial" w:hAnsi="Arial"/>
          <w:sz w:val="24"/>
          <w:szCs w:val="24"/>
        </w:rPr>
        <w:t xml:space="preserve">Решение уполномоченного государственного органа в области надзора и контроля за соблюдением трудового законодательства, технической инспекции труда профсоюзов о выплате сумм возмещения вреда является для работодателя обязательным.</w:t>
      </w:r>
    </w:p>
    <w:p>
      <w:pPr>
        <w:spacing w:after="120"/>
        <w:ind w:firstLine="397"/>
        <w:jc w:val="both"/>
      </w:pPr>
      <w:r>
        <w:rPr>
          <w:rFonts w:ascii="Arial" w:cs="Arial" w:eastAsia="Arial" w:hAnsi="Arial"/>
          <w:sz w:val="24"/>
          <w:szCs w:val="24"/>
        </w:rPr>
        <w:t xml:space="preserve">В случае несогласия работодателя с таким решением оно может быть обжаловано им в установленном законом порядке. Несогласие работодателя с решением органа государственной инспекции труда не может служить основанием для невыплаты суммы возмещения вреда.</w:t>
      </w:r>
    </w:p>
    <w:p>
      <w:pPr>
        <w:spacing w:after="120"/>
        <w:ind w:firstLine="397"/>
        <w:jc w:val="both"/>
      </w:pPr>
      <w:r>
        <w:rPr>
          <w:rFonts w:ascii="Arial" w:cs="Arial" w:eastAsia="Arial" w:hAnsi="Arial"/>
          <w:b/>
          <w:bCs/>
          <w:sz w:val="24"/>
          <w:szCs w:val="24"/>
        </w:rPr>
        <w:t xml:space="preserve">Статья 259. Передача спора о возмещении вреда в суд. Порядок судебного рассмотрения спора</w:t>
      </w:r>
    </w:p>
    <w:p>
      <w:pPr>
        <w:spacing w:after="120"/>
        <w:ind w:firstLine="397"/>
        <w:jc w:val="both"/>
      </w:pPr>
      <w:r>
        <w:rPr>
          <w:rFonts w:ascii="Arial" w:cs="Arial" w:eastAsia="Arial" w:hAnsi="Arial"/>
          <w:sz w:val="24"/>
          <w:szCs w:val="24"/>
        </w:rPr>
        <w:t xml:space="preserve">При несогласии заинтересованного лица с решением работодателя, решением органа государственной инспекции труда, а также при неполучении ответа в установленный срок спор рассматривается судом.</w:t>
      </w:r>
    </w:p>
    <w:p>
      <w:pPr>
        <w:spacing w:after="120"/>
        <w:ind w:firstLine="397"/>
        <w:jc w:val="both"/>
      </w:pPr>
      <w:r>
        <w:rPr>
          <w:rFonts w:ascii="Arial" w:cs="Arial" w:eastAsia="Arial" w:hAnsi="Arial"/>
          <w:sz w:val="24"/>
          <w:szCs w:val="24"/>
        </w:rPr>
        <w:t xml:space="preserve">Профсоюз или иной представительный орган работников вправе с согласия заинтересованных лиц обратиться с заявлением в суд и принять участие в процессе.</w:t>
      </w:r>
    </w:p>
    <w:p>
      <w:pPr>
        <w:spacing w:after="120"/>
        <w:ind w:firstLine="397"/>
        <w:jc w:val="both"/>
      </w:pPr>
      <w:r>
        <w:rPr>
          <w:rFonts w:ascii="Arial" w:cs="Arial" w:eastAsia="Arial" w:hAnsi="Arial"/>
          <w:sz w:val="24"/>
          <w:szCs w:val="24"/>
        </w:rPr>
        <w:t xml:space="preserve">Заявление о возмещении вреда подается в суд по усмотрению заявителя либо по месту нахождения работодателя, либо по своему месту жительства, либо по месту причинения вреда.</w:t>
      </w:r>
    </w:p>
    <w:p>
      <w:pPr>
        <w:spacing w:after="120"/>
        <w:ind w:firstLine="397"/>
        <w:jc w:val="both"/>
      </w:pPr>
      <w:r>
        <w:rPr>
          <w:rFonts w:ascii="Arial" w:cs="Arial" w:eastAsia="Arial" w:hAnsi="Arial"/>
          <w:sz w:val="24"/>
          <w:szCs w:val="24"/>
        </w:rPr>
        <w:t xml:space="preserve">На требования о возмещении вреда, причиненного работникам увечьем, связанным с исполнением ими трудовых обязанностей, либо в связи со смертью потерпевшего, исковая давность не распространяется.</w:t>
      </w:r>
    </w:p>
    <w:p>
      <w:pPr>
        <w:spacing w:after="120"/>
        <w:ind w:firstLine="397"/>
        <w:jc w:val="both"/>
      </w:pPr>
      <w:r>
        <w:rPr>
          <w:rFonts w:ascii="Arial" w:cs="Arial" w:eastAsia="Arial" w:hAnsi="Arial"/>
          <w:b/>
          <w:bCs/>
          <w:sz w:val="24"/>
          <w:szCs w:val="24"/>
        </w:rPr>
        <w:t xml:space="preserve">Статья 260. Сроки, с которых выплачиваются суммы в возмещение вреда</w:t>
      </w:r>
    </w:p>
    <w:p>
      <w:pPr>
        <w:spacing w:after="120"/>
        <w:ind w:firstLine="397"/>
        <w:jc w:val="both"/>
      </w:pPr>
      <w:r>
        <w:rPr>
          <w:rFonts w:ascii="Arial" w:cs="Arial" w:eastAsia="Arial" w:hAnsi="Arial"/>
          <w:sz w:val="24"/>
          <w:szCs w:val="24"/>
        </w:rPr>
        <w:t xml:space="preserve">Суммы в возмещение вреда выплачиваются:</w:t>
      </w:r>
    </w:p>
    <w:p>
      <w:pPr>
        <w:spacing w:after="120"/>
        <w:ind w:firstLine="397"/>
        <w:jc w:val="both"/>
      </w:pPr>
      <w:r>
        <w:rPr>
          <w:rFonts w:ascii="Arial" w:cs="Arial" w:eastAsia="Arial" w:hAnsi="Arial"/>
          <w:sz w:val="24"/>
          <w:szCs w:val="24"/>
        </w:rPr>
        <w:t xml:space="preserve">1) потерпевшим - со дня, когда они вследствие трудового увечья утратили полностью или частично профессиональную трудоспособность;</w:t>
      </w:r>
    </w:p>
    <w:p>
      <w:pPr>
        <w:spacing w:after="120"/>
        <w:ind w:firstLine="397"/>
        <w:jc w:val="both"/>
      </w:pPr>
      <w:r>
        <w:rPr>
          <w:rFonts w:ascii="Arial" w:cs="Arial" w:eastAsia="Arial" w:hAnsi="Arial"/>
          <w:sz w:val="24"/>
          <w:szCs w:val="24"/>
        </w:rPr>
        <w:t xml:space="preserve">2) лицам, имеющим право на возмещение вреда в связи со смертью потерпевшего, - со дня смерти потерпевшего, но не ранее дня приобретения права на возмещение вреда.</w:t>
      </w:r>
    </w:p>
    <w:p>
      <w:pPr>
        <w:spacing w:after="120"/>
        <w:ind w:firstLine="397"/>
        <w:jc w:val="both"/>
      </w:pPr>
      <w:r>
        <w:rPr>
          <w:rFonts w:ascii="Arial" w:cs="Arial" w:eastAsia="Arial" w:hAnsi="Arial"/>
          <w:sz w:val="24"/>
          <w:szCs w:val="24"/>
        </w:rPr>
        <w:t xml:space="preserve">Требования о возмещении вреда, предъявленные по истечении 3 лет с момента возникновения права на возмещение такого вреда, удовлетворяются за прошлое время не более чем за 3 года, предшествовавшие обращению за возмещением.</w:t>
      </w:r>
    </w:p>
    <w:p>
      <w:pPr>
        <w:spacing w:after="120"/>
        <w:ind w:firstLine="397"/>
        <w:jc w:val="both"/>
      </w:pPr>
      <w:r>
        <w:rPr>
          <w:rFonts w:ascii="Arial" w:cs="Arial" w:eastAsia="Arial" w:hAnsi="Arial"/>
          <w:sz w:val="24"/>
          <w:szCs w:val="24"/>
        </w:rPr>
        <w:t xml:space="preserve">Днем обращения за возмещением вреда считается день подачи заявления.</w:t>
      </w:r>
    </w:p>
    <w:p>
      <w:pPr>
        <w:spacing w:after="120"/>
        <w:ind w:firstLine="397"/>
        <w:jc w:val="both"/>
      </w:pPr>
      <w:r>
        <w:rPr>
          <w:rFonts w:ascii="Arial" w:cs="Arial" w:eastAsia="Arial" w:hAnsi="Arial"/>
          <w:b/>
          <w:bCs/>
          <w:sz w:val="24"/>
          <w:szCs w:val="24"/>
        </w:rPr>
        <w:t xml:space="preserve">Статья 261. Периоды, в течение которых выплачивается возмещение вреда</w:t>
      </w:r>
    </w:p>
    <w:p>
      <w:pPr>
        <w:spacing w:after="120"/>
        <w:ind w:firstLine="397"/>
        <w:jc w:val="both"/>
      </w:pPr>
      <w:r>
        <w:rPr>
          <w:rFonts w:ascii="Arial" w:cs="Arial" w:eastAsia="Arial" w:hAnsi="Arial"/>
          <w:sz w:val="24"/>
          <w:szCs w:val="24"/>
        </w:rPr>
        <w:t xml:space="preserve">Возмещение вреда в части утраченного заработка производится в течение срока, на который установлена утрата профессиональной трудоспособности в связи с трудовым увечьем, а дополнительных расходов - в течение срока, на который определена нуждаемость в них.</w:t>
      </w:r>
    </w:p>
    <w:p>
      <w:pPr>
        <w:spacing w:after="120"/>
        <w:ind w:firstLine="397"/>
        <w:jc w:val="both"/>
      </w:pPr>
      <w:r>
        <w:rPr>
          <w:rFonts w:ascii="Arial" w:cs="Arial" w:eastAsia="Arial" w:hAnsi="Arial"/>
          <w:sz w:val="24"/>
          <w:szCs w:val="24"/>
        </w:rPr>
        <w:t xml:space="preserve">Лицам, имеющим право на возмещение вреда в связи со смертью потерпевшего, возмещение выплачивается в соответствии со </w:t>
      </w:r>
      <w:hyperlink w:history="1" r:id="rIdaf3tv6sujvz2u_ck2nrvp">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Возмещение вреда потерпевшему, а также лицам, имеющим право на возмещение вреда в связи со смертью потерпевшего, производится независимо от получаемых ими доходов.</w:t>
      </w:r>
    </w:p>
    <w:p>
      <w:pPr>
        <w:spacing w:after="120"/>
        <w:ind w:firstLine="397"/>
        <w:jc w:val="both"/>
      </w:pPr>
      <w:r>
        <w:rPr>
          <w:rFonts w:ascii="Arial" w:cs="Arial" w:eastAsia="Arial" w:hAnsi="Arial"/>
          <w:b/>
          <w:bCs/>
          <w:sz w:val="24"/>
          <w:szCs w:val="24"/>
        </w:rPr>
        <w:t xml:space="preserve">Статья 262. Продление платежей в возмещение вреда</w:t>
      </w:r>
    </w:p>
    <w:p>
      <w:pPr>
        <w:spacing w:after="120"/>
        <w:ind w:firstLine="397"/>
        <w:jc w:val="both"/>
      </w:pPr>
      <w:r>
        <w:rPr>
          <w:rFonts w:ascii="Arial" w:cs="Arial" w:eastAsia="Arial" w:hAnsi="Arial"/>
          <w:sz w:val="24"/>
          <w:szCs w:val="24"/>
        </w:rPr>
        <w:t xml:space="preserve">Продление платежей в возмещение вреда производится со дня окончания предыдущих платежей независимо от времени обращения потерпевшего и других заинтересованных лиц к работодателю.</w:t>
      </w:r>
    </w:p>
    <w:p>
      <w:pPr>
        <w:spacing w:after="120"/>
        <w:ind w:firstLine="397"/>
        <w:jc w:val="both"/>
      </w:pPr>
      <w:r>
        <w:rPr>
          <w:rFonts w:ascii="Arial" w:cs="Arial" w:eastAsia="Arial" w:hAnsi="Arial"/>
          <w:sz w:val="24"/>
          <w:szCs w:val="24"/>
        </w:rPr>
        <w:t xml:space="preserve">Платежи в возмещение вреда за прошлое время выплачиваются при условии подтверждения утраты трудоспособности за этот период, а также по представлении необходимых документов. При таких же условиях производятся платежи в возмещение дополнительных расходов, вызванных повреждением здоровья.</w:t>
      </w:r>
    </w:p>
    <w:p>
      <w:pPr>
        <w:spacing w:after="120"/>
        <w:ind w:firstLine="397"/>
        <w:jc w:val="both"/>
      </w:pPr>
      <w:r>
        <w:rPr>
          <w:rFonts w:ascii="Arial" w:cs="Arial" w:eastAsia="Arial" w:hAnsi="Arial"/>
          <w:b/>
          <w:bCs/>
          <w:sz w:val="24"/>
          <w:szCs w:val="24"/>
        </w:rPr>
        <w:t xml:space="preserve">Статья 263. Обязанность получателя сообщать о наступлении обстоятельств, влияющих на выплату возмещения вреда</w:t>
      </w:r>
    </w:p>
    <w:p>
      <w:pPr>
        <w:spacing w:after="120"/>
        <w:ind w:firstLine="397"/>
        <w:jc w:val="both"/>
      </w:pPr>
      <w:r>
        <w:rPr>
          <w:rFonts w:ascii="Arial" w:cs="Arial" w:eastAsia="Arial" w:hAnsi="Arial"/>
          <w:sz w:val="24"/>
          <w:szCs w:val="24"/>
        </w:rPr>
        <w:t xml:space="preserve">Получатель обязан письменно сообщить работодателю о происшедших изменениях, влекущих пересмотр размера возмещения вреда.</w:t>
      </w:r>
    </w:p>
    <w:p>
      <w:pPr>
        <w:spacing w:after="120"/>
        <w:ind w:firstLine="397"/>
        <w:jc w:val="both"/>
      </w:pPr>
      <w:r>
        <w:rPr>
          <w:rFonts w:ascii="Arial" w:cs="Arial" w:eastAsia="Arial" w:hAnsi="Arial"/>
          <w:b/>
          <w:bCs/>
          <w:sz w:val="24"/>
          <w:szCs w:val="24"/>
        </w:rPr>
        <w:t xml:space="preserve">Статья 264. Выплата сумм в возмещение вреда. Расходы по доставке и пересылке выплачиваемых сумм</w:t>
      </w:r>
    </w:p>
    <w:p>
      <w:pPr>
        <w:spacing w:after="120"/>
        <w:ind w:firstLine="397"/>
        <w:jc w:val="both"/>
      </w:pPr>
      <w:r>
        <w:rPr>
          <w:rFonts w:ascii="Arial" w:cs="Arial" w:eastAsia="Arial" w:hAnsi="Arial"/>
          <w:sz w:val="24"/>
          <w:szCs w:val="24"/>
        </w:rPr>
        <w:t xml:space="preserve">Выплата сумм в возмещение вреда за текущий месяц производится не позднее истечения этого месяца.</w:t>
      </w:r>
    </w:p>
    <w:p>
      <w:pPr>
        <w:spacing w:after="120"/>
        <w:ind w:firstLine="397"/>
        <w:jc w:val="both"/>
      </w:pPr>
      <w:r>
        <w:rPr>
          <w:rFonts w:ascii="Arial" w:cs="Arial" w:eastAsia="Arial" w:hAnsi="Arial"/>
          <w:sz w:val="24"/>
          <w:szCs w:val="24"/>
        </w:rPr>
        <w:t xml:space="preserve">Единовременные пособия выплачиваются не позднее месяца со дня предоставления документов, необходимых для их назначения. Ежемесячные выплаты возмещения вреда производятся в сроки, установленные работодателем для выплаты заработной платы.</w:t>
      </w:r>
    </w:p>
    <w:p>
      <w:pPr>
        <w:spacing w:after="120"/>
        <w:ind w:firstLine="397"/>
        <w:jc w:val="both"/>
      </w:pPr>
      <w:r>
        <w:rPr>
          <w:rFonts w:ascii="Arial" w:cs="Arial" w:eastAsia="Arial" w:hAnsi="Arial"/>
          <w:sz w:val="24"/>
          <w:szCs w:val="24"/>
        </w:rPr>
        <w:t xml:space="preserve">Доставка и пересылка сумм, выплачиваемых в возмещение вреда, производятся за счет работодателя, ответственного за причинение вреда. По желанию получателей эти суммы могут перечисляться на их счета в банке.</w:t>
      </w:r>
    </w:p>
    <w:p>
      <w:pPr>
        <w:spacing w:after="120"/>
        <w:ind w:firstLine="397"/>
        <w:jc w:val="both"/>
      </w:pPr>
      <w:r>
        <w:rPr>
          <w:rFonts w:ascii="Arial" w:cs="Arial" w:eastAsia="Arial" w:hAnsi="Arial"/>
          <w:b/>
          <w:bCs/>
          <w:sz w:val="24"/>
          <w:szCs w:val="24"/>
        </w:rPr>
        <w:t xml:space="preserve">Статья 265. Сроки, с которых производится перерасчет возмещения вреда</w:t>
      </w:r>
    </w:p>
    <w:p>
      <w:pPr>
        <w:spacing w:after="120"/>
        <w:ind w:firstLine="397"/>
        <w:jc w:val="both"/>
      </w:pPr>
      <w:r>
        <w:rPr>
          <w:rFonts w:ascii="Arial" w:cs="Arial" w:eastAsia="Arial" w:hAnsi="Arial"/>
          <w:sz w:val="24"/>
          <w:szCs w:val="24"/>
        </w:rPr>
        <w:t xml:space="preserve">Перерасчет назначенного возмещения вреда производится со следующих сроков:</w:t>
      </w:r>
    </w:p>
    <w:p>
      <w:pPr>
        <w:spacing w:after="120"/>
        <w:ind w:firstLine="397"/>
        <w:jc w:val="both"/>
      </w:pPr>
      <w:r>
        <w:rPr>
          <w:rFonts w:ascii="Arial" w:cs="Arial" w:eastAsia="Arial" w:hAnsi="Arial"/>
          <w:sz w:val="24"/>
          <w:szCs w:val="24"/>
        </w:rPr>
        <w:t xml:space="preserve">1) при возникновении права на повышение размера возмещения вреда с первого числа месяца, следующего за тем, в котором потерпевший обратился за перерасчетом возмещения вреда со всеми необходимыми документами;</w:t>
      </w:r>
    </w:p>
    <w:p>
      <w:pPr>
        <w:spacing w:after="120"/>
        <w:ind w:firstLine="397"/>
        <w:jc w:val="both"/>
      </w:pPr>
      <w:r>
        <w:rPr>
          <w:rFonts w:ascii="Arial" w:cs="Arial" w:eastAsia="Arial" w:hAnsi="Arial"/>
          <w:sz w:val="24"/>
          <w:szCs w:val="24"/>
        </w:rPr>
        <w:t xml:space="preserve">2) при наступлении обстоятельств, влекущих уменьшение размера возмещения вреда, - с первого числа месяца, следующего за тем, в котором наступили соответствующие обстоятельства.</w:t>
      </w:r>
    </w:p>
    <w:p>
      <w:pPr>
        <w:spacing w:after="120"/>
        <w:ind w:firstLine="397"/>
        <w:jc w:val="both"/>
      </w:pPr>
      <w:r>
        <w:rPr>
          <w:rFonts w:ascii="Arial" w:cs="Arial" w:eastAsia="Arial" w:hAnsi="Arial"/>
          <w:b/>
          <w:bCs/>
          <w:sz w:val="24"/>
          <w:szCs w:val="24"/>
        </w:rPr>
        <w:t xml:space="preserve">Статья 266. Правила выплаты сумм в возмещение вреда за время пребывания в домах-интернатах для престарелых и лиц с ограниченными возможностями здоровья</w:t>
      </w:r>
    </w:p>
    <w:p>
      <w:pPr>
        <w:spacing w:after="120"/>
        <w:ind w:firstLine="397"/>
        <w:jc w:val="both"/>
      </w:pPr>
      <w:r>
        <w:rPr>
          <w:rFonts w:ascii="Arial" w:cs="Arial" w:eastAsia="Arial" w:hAnsi="Arial"/>
          <w:sz w:val="24"/>
          <w:szCs w:val="24"/>
        </w:rPr>
        <w:t xml:space="preserve">В случае помещения лица, которому назначено возмещение вреда, в дом-интернат (пансионат, территориальный центр) для престарелых и лиц с ограниченными возможностями здоровья суммы в возмещение вреда (за исключением сумм, причитающихся нетрудоспособным иждивенцам) перечисляются работодателем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Нетрудоспособным иждивенцам указанных лиц возмещение вреда выплачивается работодателем в следующем порядке: на одного нетрудоспособного иждивенца - одна четвертая, на двух - одна третья, на трех и более половина назначенной суммы возмещения вреда. Оставшаяся часть суммы возмещения вреда перечисляется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Лицу, которому назначено возмещение вреда, администрацией дома-интерната (пансионата, территориального центра) выплачивается разница между перечисленной суммой и стоимостью содержания в доме-интернате (пансионате, территориальном центре), но не менее 25 процентов назначенной суммы возмещения вреда.</w:t>
      </w:r>
    </w:p>
    <w:p>
      <w:pPr>
        <w:spacing w:after="120"/>
        <w:ind w:firstLine="397"/>
        <w:jc w:val="both"/>
      </w:pPr>
      <w:r>
        <w:rPr>
          <w:rFonts w:ascii="Arial" w:cs="Arial" w:eastAsia="Arial" w:hAnsi="Arial"/>
          <w:b/>
          <w:bCs/>
          <w:sz w:val="24"/>
          <w:szCs w:val="24"/>
        </w:rPr>
        <w:t xml:space="preserve">Статья 267. Выплата сумм в возмещение вреда за время нахождения получателя в местах лишения свободы</w:t>
      </w:r>
    </w:p>
    <w:p>
      <w:pPr>
        <w:spacing w:after="120"/>
        <w:ind w:firstLine="397"/>
        <w:jc w:val="both"/>
      </w:pPr>
      <w:r>
        <w:rPr>
          <w:rFonts w:ascii="Arial" w:cs="Arial" w:eastAsia="Arial" w:hAnsi="Arial"/>
          <w:sz w:val="24"/>
          <w:szCs w:val="24"/>
        </w:rPr>
        <w:t xml:space="preserve">По желанию лица, находящегося в местах лишения свободы, причитающиеся ему суммы возмещения вреда, перечисляются на его счет в банке либо выдаются члену семьи или иному гражданину.</w:t>
      </w:r>
    </w:p>
    <w:p>
      <w:pPr>
        <w:spacing w:after="120"/>
        <w:ind w:firstLine="397"/>
        <w:jc w:val="both"/>
      </w:pPr>
      <w:r>
        <w:rPr>
          <w:rFonts w:ascii="Arial" w:cs="Arial" w:eastAsia="Arial" w:hAnsi="Arial"/>
          <w:b/>
          <w:bCs/>
          <w:sz w:val="24"/>
          <w:szCs w:val="24"/>
        </w:rPr>
        <w:t xml:space="preserve">Статья 268. Выплата возмещения вреда при выезде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В случае если лицо, которому назначено возмещение вреда, выезжает на постоянное место жительства за пределы Кыргызской Республики, ему выплачивается назначенная сумма возмещения вреда в порядке, определяемом международными договорами Кыргызской Республики.</w:t>
      </w:r>
    </w:p>
    <w:p>
      <w:pPr>
        <w:spacing w:after="120"/>
        <w:ind w:firstLine="397"/>
        <w:jc w:val="both"/>
      </w:pPr>
      <w:r>
        <w:rPr>
          <w:rFonts w:ascii="Arial" w:cs="Arial" w:eastAsia="Arial" w:hAnsi="Arial"/>
          <w:b/>
          <w:bCs/>
          <w:sz w:val="24"/>
          <w:szCs w:val="24"/>
        </w:rPr>
        <w:t xml:space="preserve">Статья 269. Выплата сумм в возмещение вреда, не полученных своевременно</w:t>
      </w:r>
    </w:p>
    <w:p>
      <w:pPr>
        <w:spacing w:after="120"/>
        <w:ind w:firstLine="397"/>
        <w:jc w:val="both"/>
      </w:pPr>
      <w:r>
        <w:rPr>
          <w:rFonts w:ascii="Arial" w:cs="Arial" w:eastAsia="Arial" w:hAnsi="Arial"/>
          <w:sz w:val="24"/>
          <w:szCs w:val="24"/>
        </w:rPr>
        <w:t xml:space="preserve">Выплата сумм в возмещение вреда, назначенных, но не полученных своевременно потерпевшим или лицами, имеющими право на возмещение вреда, производится за прошлое время, но не более чем за 3 года, предшествовавшие дню обращения.</w:t>
      </w:r>
    </w:p>
    <w:p>
      <w:pPr>
        <w:spacing w:after="120"/>
        <w:ind w:firstLine="397"/>
        <w:jc w:val="both"/>
      </w:pPr>
      <w:r>
        <w:rPr>
          <w:rFonts w:ascii="Arial" w:cs="Arial" w:eastAsia="Arial" w:hAnsi="Arial"/>
          <w:sz w:val="24"/>
          <w:szCs w:val="24"/>
        </w:rPr>
        <w:t xml:space="preserve">Суммы в возмещение вреда, причитающиеся потерпевшему или лицам, имеющим право на возмещение вреда в связи со смертью кормильца, и недополученные ими в связи со смертью, выплачиваются их наследникам на общих основаниях.</w:t>
      </w:r>
    </w:p>
    <w:p>
      <w:pPr>
        <w:spacing w:after="120"/>
        <w:ind w:firstLine="397"/>
        <w:jc w:val="both"/>
      </w:pPr>
      <w:r>
        <w:rPr>
          <w:rFonts w:ascii="Arial" w:cs="Arial" w:eastAsia="Arial" w:hAnsi="Arial"/>
          <w:sz w:val="24"/>
          <w:szCs w:val="24"/>
        </w:rPr>
        <w:t xml:space="preserve">Суммы в возмещение вреда, не полученные своевременно по вине работодателя, ответственного за вред, выплачиваются за прошлое время без ограничения каким-либо сроком.</w:t>
      </w:r>
    </w:p>
    <w:p>
      <w:pPr>
        <w:spacing w:after="120"/>
        <w:ind w:firstLine="397"/>
        <w:jc w:val="both"/>
      </w:pPr>
      <w:r>
        <w:rPr>
          <w:rFonts w:ascii="Arial" w:cs="Arial" w:eastAsia="Arial" w:hAnsi="Arial"/>
          <w:sz w:val="24"/>
          <w:szCs w:val="24"/>
        </w:rPr>
        <w:t xml:space="preserve">При невыплате сумм возмещения вреда, в том числе и единовременного пособия, в установленные сроки работодатель обязан выплатить пени в размере 0,15 процента от невыплаченной суммы возмещения вреда за каждый день просрочки.</w:t>
      </w:r>
    </w:p>
    <w:p>
      <w:pPr>
        <w:spacing w:after="120"/>
        <w:ind w:firstLine="397"/>
        <w:jc w:val="both"/>
      </w:pPr>
      <w:r>
        <w:rPr>
          <w:rFonts w:ascii="Arial" w:cs="Arial" w:eastAsia="Arial" w:hAnsi="Arial"/>
          <w:sz w:val="24"/>
          <w:szCs w:val="24"/>
        </w:rPr>
        <w:t xml:space="preserve">За несвоевременную выплату сумм возмещения вреда и единовременных пособий работодатель привлекается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270. Ограничение обратного взыскания сумм, полученных в счет возмещения вреда</w:t>
      </w:r>
    </w:p>
    <w:p>
      <w:pPr>
        <w:spacing w:after="120"/>
        <w:ind w:firstLine="397"/>
        <w:jc w:val="both"/>
      </w:pPr>
      <w:r>
        <w:rPr>
          <w:rFonts w:ascii="Arial" w:cs="Arial" w:eastAsia="Arial" w:hAnsi="Arial"/>
          <w:sz w:val="24"/>
          <w:szCs w:val="24"/>
        </w:rPr>
        <w:t xml:space="preserve">Суммы, полученные в счет возмещения вреда потерпевшим или лицами, имеющими право на возмещение вреда в связи со смертью потерпевшего, могут быть взысканы работодателем обратно при условии, если решение об их выплате принято по представленным заинтересованными лицами подложным документам или сообщенным ими заведомо ложным сведениям, а также в случае счетной ошибки либо сокрытия данных, влияющих на определение размера сумм в возмещение вреда.</w:t>
      </w:r>
    </w:p>
    <w:p>
      <w:pPr>
        <w:spacing w:after="120"/>
        <w:ind w:firstLine="397"/>
        <w:jc w:val="both"/>
      </w:pPr>
      <w:r>
        <w:rPr>
          <w:rFonts w:ascii="Arial" w:cs="Arial" w:eastAsia="Arial" w:hAnsi="Arial"/>
          <w:sz w:val="24"/>
          <w:szCs w:val="24"/>
        </w:rPr>
        <w:t xml:space="preserve">Обратное взыскание неправильно полученных сумм в возмещение вреда осуществляется работодателем с соблюдением гарантий, установленных настоящим Кодексом.</w:t>
      </w:r>
    </w:p>
    <w:p>
      <w:pPr>
        <w:spacing w:after="120"/>
        <w:ind w:firstLine="397"/>
        <w:jc w:val="both"/>
      </w:pPr>
      <w:r>
        <w:rPr>
          <w:rFonts w:ascii="Arial" w:cs="Arial" w:eastAsia="Arial" w:hAnsi="Arial"/>
          <w:sz w:val="24"/>
          <w:szCs w:val="24"/>
        </w:rPr>
        <w:t xml:space="preserve">В случае прекращения выплаты сумм в возмещение вреда оставшаяся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271. Возмещение расходов на погребение</w:t>
      </w:r>
    </w:p>
    <w:p>
      <w:pPr>
        <w:spacing w:after="120"/>
        <w:ind w:firstLine="397"/>
        <w:jc w:val="both"/>
      </w:pPr>
      <w:r>
        <w:rPr>
          <w:rFonts w:ascii="Arial" w:cs="Arial" w:eastAsia="Arial" w:hAnsi="Arial"/>
          <w:sz w:val="24"/>
          <w:szCs w:val="24"/>
        </w:rPr>
        <w:t xml:space="preserve">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ind w:firstLine="397"/>
        <w:jc w:val="both"/>
      </w:pPr>
      <w:r>
        <w:rPr>
          <w:rFonts w:ascii="Arial" w:cs="Arial" w:eastAsia="Arial" w:hAnsi="Arial"/>
          <w:b/>
          <w:bCs/>
          <w:sz w:val="24"/>
          <w:szCs w:val="24"/>
        </w:rPr>
        <w:t xml:space="preserve">Статья 272. Хранение дел о возмещении вреда</w:t>
      </w:r>
    </w:p>
    <w:p>
      <w:pPr>
        <w:spacing w:after="120"/>
        <w:ind w:firstLine="397"/>
        <w:jc w:val="both"/>
      </w:pPr>
      <w:r>
        <w:rPr>
          <w:rFonts w:ascii="Arial" w:cs="Arial" w:eastAsia="Arial" w:hAnsi="Arial"/>
          <w:sz w:val="24"/>
          <w:szCs w:val="24"/>
        </w:rPr>
        <w:t xml:space="preserve">Приказ (распоряжение, постановление) работодателя, решение суда о назначении возмещения вреда, заявление потерпевшего и других заинтересованных лиц о назначении возмещения вреда со всеми необходимыми документами хранятся работодателем в отдельном деле на каждого получателя.</w:t>
      </w:r>
    </w:p>
    <w:p>
      <w:pPr>
        <w:spacing w:after="120"/>
        <w:ind w:firstLine="397"/>
        <w:jc w:val="both"/>
      </w:pPr>
      <w:r>
        <w:rPr>
          <w:rFonts w:ascii="Arial" w:cs="Arial" w:eastAsia="Arial" w:hAnsi="Arial"/>
          <w:sz w:val="24"/>
          <w:szCs w:val="24"/>
        </w:rPr>
        <w:t xml:space="preserve">В период выплаты сумм в возмещение вреда дела потерпевших о назначении им возмещения вреда хранятся в бухгалтерии работодателя.</w:t>
      </w:r>
    </w:p>
    <w:p>
      <w:pPr>
        <w:spacing w:after="120"/>
        <w:ind w:firstLine="397"/>
        <w:jc w:val="both"/>
      </w:pPr>
      <w:r>
        <w:rPr>
          <w:rFonts w:ascii="Arial" w:cs="Arial" w:eastAsia="Arial" w:hAnsi="Arial"/>
          <w:sz w:val="24"/>
          <w:szCs w:val="24"/>
        </w:rPr>
        <w:t xml:space="preserve">По истечении 2 лет после прекращения выплаты сумм в возмещение вреда указанные дела сдаются работодателем на постоянное хранение в органы государственного архива.</w:t>
      </w:r>
    </w:p>
    <w:p>
      <w:pPr>
        <w:spacing w:after="120"/>
        <w:ind w:firstLine="397"/>
        <w:jc w:val="center"/>
      </w:pPr>
      <w:r>
        <w:rPr>
          <w:rFonts w:ascii="Arial" w:cs="Arial" w:eastAsia="Arial" w:hAnsi="Arial"/>
          <w:b/>
          <w:bCs/>
          <w:sz w:val="24"/>
          <w:szCs w:val="24"/>
        </w:rPr>
        <w:t xml:space="preserve">РАЗДЕЛ VII
 МАТЕРИАЛЬНАЯ ОТВЕТСТВЕННОСТЬ СТОРОН ТРУДОВОГО ДОГОВОРА</w:t>
      </w:r>
    </w:p>
    <w:p>
      <w:pPr>
        <w:spacing w:after="120"/>
        <w:ind w:firstLine="397"/>
        <w:jc w:val="center"/>
      </w:pPr>
      <w:r>
        <w:rPr>
          <w:rFonts w:ascii="Arial" w:cs="Arial" w:eastAsia="Arial" w:hAnsi="Arial"/>
          <w:b/>
          <w:bCs/>
          <w:sz w:val="24"/>
          <w:szCs w:val="24"/>
        </w:rPr>
        <w:t xml:space="preserve">Глава 19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273. Обязанность стороны трудового договора возместить ущерб, причиненный ею другой стороне</w:t>
      </w:r>
    </w:p>
    <w:p>
      <w:pPr>
        <w:spacing w:after="120"/>
        <w:ind w:firstLine="397"/>
        <w:jc w:val="both"/>
      </w:pPr>
      <w:r>
        <w:rPr>
          <w:rFonts w:ascii="Arial" w:cs="Arial" w:eastAsia="Arial" w:hAnsi="Arial"/>
          <w:sz w:val="24"/>
          <w:szCs w:val="24"/>
        </w:rPr>
        <w:t xml:space="preserve">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законами.</w:t>
      </w:r>
    </w:p>
    <w:p>
      <w:pPr>
        <w:spacing w:after="120"/>
        <w:ind w:firstLine="397"/>
        <w:jc w:val="both"/>
      </w:pPr>
      <w:r>
        <w:rPr>
          <w:rFonts w:ascii="Arial" w:cs="Arial" w:eastAsia="Arial" w:hAnsi="Arial"/>
          <w:sz w:val="24"/>
          <w:szCs w:val="24"/>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должна быть ниже, а работника перед работодателем - выше, чем это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Расторжение трудового договора после причинения ущерба не влечет за собой освобождения стороны трудового договора от ответственности.</w:t>
      </w:r>
    </w:p>
    <w:p>
      <w:pPr>
        <w:spacing w:after="120"/>
        <w:ind w:firstLine="397"/>
        <w:jc w:val="both"/>
      </w:pPr>
      <w:r>
        <w:rPr>
          <w:rFonts w:ascii="Arial" w:cs="Arial" w:eastAsia="Arial" w:hAnsi="Arial"/>
          <w:b/>
          <w:bCs/>
          <w:sz w:val="24"/>
          <w:szCs w:val="24"/>
        </w:rPr>
        <w:t xml:space="preserve">Статья 274. Условия наступления материальной ответственности стороны трудового договора</w:t>
      </w:r>
    </w:p>
    <w:p>
      <w:pPr>
        <w:spacing w:after="120"/>
        <w:ind w:firstLine="397"/>
        <w:jc w:val="both"/>
      </w:pPr>
      <w:r>
        <w:rPr>
          <w:rFonts w:ascii="Arial" w:cs="Arial" w:eastAsia="Arial" w:hAnsi="Arial"/>
          <w:sz w:val="24"/>
          <w:szCs w:val="24"/>
        </w:rPr>
        <w:t xml:space="preserve">Материальная ответственность стороны трудового договора за ущерб, причиненный ею другой стороне этого договора, наступает в результате ее виновного противоправного поведения (действия или бездействия) и причинной связи между виновным противоправным поведением и причиненным ущербом, если иное не предусмотрено настоящим Кодексом, иными законодательными актами.</w:t>
      </w:r>
    </w:p>
    <w:p>
      <w:pPr>
        <w:spacing w:after="120"/>
        <w:ind w:firstLine="397"/>
        <w:jc w:val="both"/>
      </w:pPr>
      <w:r>
        <w:rPr>
          <w:rFonts w:ascii="Arial" w:cs="Arial" w:eastAsia="Arial" w:hAnsi="Arial"/>
          <w:sz w:val="24"/>
          <w:szCs w:val="24"/>
        </w:rPr>
        <w:t xml:space="preserve">Работодатель возмещает работнику ущерб в виде утраченного заработка и утраты или повреждения имущества работника, а также в установленных законом случаях моральный вред.</w:t>
      </w:r>
    </w:p>
    <w:p>
      <w:pPr>
        <w:spacing w:after="120"/>
        <w:ind w:firstLine="397"/>
        <w:jc w:val="both"/>
      </w:pPr>
      <w:r>
        <w:rPr>
          <w:rFonts w:ascii="Arial" w:cs="Arial" w:eastAsia="Arial" w:hAnsi="Arial"/>
          <w:sz w:val="24"/>
          <w:szCs w:val="24"/>
        </w:rPr>
        <w:t xml:space="preserve">Работник возмещает работодателю ущерб в виде утраты или повреждения его имущества, а также необходимости произвести излишние денежные выплаты.</w:t>
      </w:r>
    </w:p>
    <w:p>
      <w:pPr>
        <w:spacing w:after="120"/>
        <w:ind w:firstLine="397"/>
        <w:jc w:val="both"/>
      </w:pPr>
      <w:r>
        <w:rPr>
          <w:rFonts w:ascii="Arial" w:cs="Arial" w:eastAsia="Arial" w:hAnsi="Arial"/>
          <w:sz w:val="24"/>
          <w:szCs w:val="24"/>
        </w:rPr>
        <w:t xml:space="preserve">В установленных законом случаях руководитель организации возмещает недополученные доходы вследствие недобросовестного исполнения им трудовых обязанностей.</w:t>
      </w:r>
    </w:p>
    <w:p>
      <w:pPr>
        <w:spacing w:after="120"/>
        <w:ind w:firstLine="397"/>
        <w:jc w:val="center"/>
      </w:pPr>
      <w:r>
        <w:rPr>
          <w:rFonts w:ascii="Arial" w:cs="Arial" w:eastAsia="Arial" w:hAnsi="Arial"/>
          <w:b/>
          <w:bCs/>
          <w:sz w:val="24"/>
          <w:szCs w:val="24"/>
        </w:rPr>
        <w:t xml:space="preserve">Глава 20
 Материальная ответственность работодателя перед работником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275. Обязанность работодателя возместить работнику материальный ущерб, причиненный в результате незаконного лишения его возможности трудиться</w:t>
      </w:r>
    </w:p>
    <w:p>
      <w:pPr>
        <w:spacing w:after="120"/>
        <w:ind w:firstLine="397"/>
        <w:jc w:val="both"/>
      </w:pPr>
      <w:r>
        <w:rPr>
          <w:rFonts w:ascii="Arial" w:cs="Arial" w:eastAsia="Arial" w:hAnsi="Arial"/>
          <w:sz w:val="24"/>
          <w:szCs w:val="24"/>
        </w:rPr>
        <w:t xml:space="preserve">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pPr>
        <w:spacing w:after="120"/>
        <w:ind w:firstLine="397"/>
        <w:jc w:val="both"/>
      </w:pPr>
      <w:r>
        <w:rPr>
          <w:rFonts w:ascii="Arial" w:cs="Arial" w:eastAsia="Arial" w:hAnsi="Arial"/>
          <w:sz w:val="24"/>
          <w:szCs w:val="24"/>
        </w:rPr>
        <w:t xml:space="preserve">- незаконного отстранения работника от работы, перевода на другую работу или увольнения;</w:t>
      </w:r>
    </w:p>
    <w:p>
      <w:pPr>
        <w:spacing w:after="120"/>
        <w:ind w:firstLine="397"/>
        <w:jc w:val="both"/>
      </w:pPr>
      <w:r>
        <w:rPr>
          <w:rFonts w:ascii="Arial" w:cs="Arial" w:eastAsia="Arial" w:hAnsi="Arial"/>
          <w:sz w:val="24"/>
          <w:szCs w:val="24"/>
        </w:rPr>
        <w:t xml:space="preserve">-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pPr>
        <w:spacing w:after="120"/>
        <w:ind w:firstLine="397"/>
        <w:jc w:val="both"/>
      </w:pPr>
      <w:r>
        <w:rPr>
          <w:rFonts w:ascii="Arial" w:cs="Arial" w:eastAsia="Arial" w:hAnsi="Arial"/>
          <w:sz w:val="24"/>
          <w:szCs w:val="24"/>
        </w:rPr>
        <w:t xml:space="preserve">- отказа от исполнения или несвоевременного исполнения решения органа по рассмотрению трудовых споров или Государственного инспектора в области надзора и контроля за соблюдением трудового законодательства о восстановлении работника на прежней работе;</w:t>
      </w:r>
    </w:p>
    <w:p>
      <w:pPr>
        <w:spacing w:after="120"/>
        <w:ind w:firstLine="397"/>
        <w:jc w:val="both"/>
      </w:pPr>
      <w:r>
        <w:rPr>
          <w:rFonts w:ascii="Arial" w:cs="Arial" w:eastAsia="Arial" w:hAnsi="Arial"/>
          <w:sz w:val="24"/>
          <w:szCs w:val="24"/>
        </w:rPr>
        <w:t xml:space="preserve">- распространения любым способом (в том числе путем выдачи необъективной характеристики) порочащих работника сведений, которое препятствовало работнику в поступлении на другую работу;</w:t>
      </w:r>
    </w:p>
    <w:p>
      <w:pPr>
        <w:spacing w:after="120"/>
        <w:ind w:firstLine="397"/>
        <w:jc w:val="both"/>
      </w:pPr>
      <w:r>
        <w:rPr>
          <w:rFonts w:ascii="Arial" w:cs="Arial" w:eastAsia="Arial" w:hAnsi="Arial"/>
          <w:sz w:val="24"/>
          <w:szCs w:val="24"/>
        </w:rPr>
        <w:t xml:space="preserve">- других случаев, предусмотренных законами и коллективным договором.</w:t>
      </w:r>
    </w:p>
    <w:p>
      <w:pPr>
        <w:spacing w:after="120"/>
        <w:ind w:firstLine="397"/>
        <w:jc w:val="both"/>
      </w:pPr>
      <w:r>
        <w:rPr>
          <w:rFonts w:ascii="Arial" w:cs="Arial" w:eastAsia="Arial" w:hAnsi="Arial"/>
          <w:b/>
          <w:bCs/>
          <w:sz w:val="24"/>
          <w:szCs w:val="24"/>
        </w:rPr>
        <w:t xml:space="preserve">Статья 276. Материальная ответственность работодателя за ущерб, причиненный имуществу работника</w:t>
      </w:r>
    </w:p>
    <w:p>
      <w:pPr>
        <w:spacing w:after="120"/>
        <w:ind w:firstLine="397"/>
        <w:jc w:val="both"/>
      </w:pPr>
      <w:r>
        <w:rPr>
          <w:rFonts w:ascii="Arial" w:cs="Arial" w:eastAsia="Arial" w:hAnsi="Arial"/>
          <w:sz w:val="24"/>
          <w:szCs w:val="24"/>
        </w:rPr>
        <w:t xml:space="preserve">Работодатель, причинивший в результате ненадлежащего исполнения своих обязанностей по трудовому договору ущерб имуществу работника, возмещает этот ущерб в полном объеме. Размер ущерба определяется по рыночным ценам, действующим в данной местности на момент возмещения ущерба или при согласии работника равноценным имуществом.</w:t>
      </w:r>
    </w:p>
    <w:p>
      <w:pPr>
        <w:spacing w:after="120"/>
        <w:ind w:firstLine="397"/>
        <w:jc w:val="both"/>
      </w:pPr>
      <w:r>
        <w:rPr>
          <w:rFonts w:ascii="Arial" w:cs="Arial" w:eastAsia="Arial" w:hAnsi="Arial"/>
          <w:b/>
          <w:bCs/>
          <w:sz w:val="24"/>
          <w:szCs w:val="24"/>
        </w:rPr>
        <w:t xml:space="preserve">Статья 277. Возмещение морального вреда, причиненного работнику</w:t>
      </w:r>
    </w:p>
    <w:p>
      <w:pPr>
        <w:spacing w:after="120"/>
        <w:ind w:firstLine="397"/>
        <w:jc w:val="both"/>
      </w:pPr>
      <w:r>
        <w:rPr>
          <w:rFonts w:ascii="Arial" w:cs="Arial" w:eastAsia="Arial" w:hAnsi="Arial"/>
          <w:sz w:val="24"/>
          <w:szCs w:val="24"/>
        </w:rPr>
        <w:t xml:space="preserve">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pPr>
        <w:spacing w:after="120"/>
        <w:ind w:firstLine="397"/>
        <w:jc w:val="both"/>
      </w:pPr>
      <w:r>
        <w:rPr>
          <w:rFonts w:ascii="Arial" w:cs="Arial" w:eastAsia="Arial" w:hAnsi="Arial"/>
          <w:sz w:val="24"/>
          <w:szCs w:val="24"/>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pPr>
        <w:spacing w:after="120"/>
        <w:ind w:firstLine="397"/>
        <w:jc w:val="both"/>
      </w:pPr>
      <w:r>
        <w:rPr>
          <w:rFonts w:ascii="Arial" w:cs="Arial" w:eastAsia="Arial" w:hAnsi="Arial"/>
          <w:b/>
          <w:bCs/>
          <w:sz w:val="24"/>
          <w:szCs w:val="24"/>
        </w:rPr>
        <w:t xml:space="preserve">Статья 278. Порядок возмещения ущерба, причиненного работнику</w:t>
      </w:r>
    </w:p>
    <w:p>
      <w:pPr>
        <w:spacing w:after="120"/>
        <w:ind w:firstLine="397"/>
        <w:jc w:val="both"/>
      </w:pPr>
      <w:r>
        <w:rPr>
          <w:rFonts w:ascii="Arial" w:cs="Arial" w:eastAsia="Arial" w:hAnsi="Arial"/>
          <w:sz w:val="24"/>
          <w:szCs w:val="24"/>
        </w:rPr>
        <w:t xml:space="preserve">Заявление о возмещении ущерба подается самим работником либо другим заинтересованным лицом работодателю. Работодатель обязан рассмотреть поступившее заявление и принять соответствующее решение не позднее 10 дней со дня его поступления.</w:t>
      </w:r>
    </w:p>
    <w:p>
      <w:pPr>
        <w:spacing w:after="120"/>
        <w:ind w:firstLine="397"/>
        <w:jc w:val="both"/>
      </w:pPr>
      <w:r>
        <w:rPr>
          <w:rFonts w:ascii="Arial" w:cs="Arial" w:eastAsia="Arial" w:hAnsi="Arial"/>
          <w:sz w:val="24"/>
          <w:szCs w:val="24"/>
        </w:rPr>
        <w:t xml:space="preserve">При несогласии работника с решением работодателя или по истечении срока, установленного для ответа, работник вправе обратиться в органы по рассмотрению трудовых споров либо в суд.</w:t>
      </w:r>
    </w:p>
    <w:p>
      <w:pPr>
        <w:spacing w:after="120"/>
        <w:ind w:firstLine="397"/>
        <w:jc w:val="center"/>
      </w:pPr>
      <w:r>
        <w:rPr>
          <w:rFonts w:ascii="Arial" w:cs="Arial" w:eastAsia="Arial" w:hAnsi="Arial"/>
          <w:b/>
          <w:bCs/>
          <w:sz w:val="24"/>
          <w:szCs w:val="24"/>
        </w:rPr>
        <w:t xml:space="preserve">Глава 21
 Материальная ответственность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279. Материальная ответственность работника за ущерб, причиненный работодателю</w:t>
      </w:r>
    </w:p>
    <w:p>
      <w:pPr>
        <w:spacing w:after="120"/>
        <w:ind w:firstLine="397"/>
        <w:jc w:val="both"/>
      </w:pPr>
      <w:r>
        <w:rPr>
          <w:rFonts w:ascii="Arial" w:cs="Arial" w:eastAsia="Arial" w:hAnsi="Arial"/>
          <w:sz w:val="24"/>
          <w:szCs w:val="24"/>
        </w:rPr>
        <w:t xml:space="preserve">Работник обязан возместить работодателю причиненный ему прямой действительный ущерб в размерах, установленных настоящим Кодексом. Неполученные доходы (упущенная выгода) взысканию с работника не подлежат.</w:t>
      </w:r>
    </w:p>
    <w:p>
      <w:pPr>
        <w:spacing w:after="120"/>
        <w:ind w:firstLine="397"/>
        <w:jc w:val="both"/>
      </w:pPr>
      <w:r>
        <w:rPr>
          <w:rFonts w:ascii="Arial" w:cs="Arial" w:eastAsia="Arial" w:hAnsi="Arial"/>
          <w:sz w:val="24"/>
          <w:szCs w:val="24"/>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pPr>
        <w:spacing w:after="120"/>
        <w:ind w:firstLine="397"/>
        <w:jc w:val="both"/>
      </w:pPr>
      <w:r>
        <w:rPr>
          <w:rFonts w:ascii="Arial" w:cs="Arial" w:eastAsia="Arial" w:hAnsi="Arial"/>
          <w:sz w:val="24"/>
          <w:szCs w:val="24"/>
        </w:rPr>
        <w:t xml:space="preserve">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pPr>
        <w:spacing w:after="120"/>
        <w:ind w:firstLine="397"/>
        <w:jc w:val="both"/>
      </w:pPr>
      <w:r>
        <w:rPr>
          <w:rFonts w:ascii="Arial" w:cs="Arial" w:eastAsia="Arial" w:hAnsi="Arial"/>
          <w:b/>
          <w:bCs/>
          <w:sz w:val="24"/>
          <w:szCs w:val="24"/>
        </w:rPr>
        <w:t xml:space="preserve">Статья 280. Обстоятельства, исключающие материальную ответственность работника</w:t>
      </w:r>
    </w:p>
    <w:p>
      <w:pPr>
        <w:spacing w:after="120"/>
        <w:ind w:firstLine="397"/>
        <w:jc w:val="both"/>
      </w:pPr>
      <w:r>
        <w:rPr>
          <w:rFonts w:ascii="Arial" w:cs="Arial" w:eastAsia="Arial" w:hAnsi="Arial"/>
          <w:sz w:val="24"/>
          <w:szCs w:val="24"/>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spacing w:after="120"/>
        <w:ind w:firstLine="397"/>
        <w:jc w:val="both"/>
      </w:pPr>
      <w:r>
        <w:rPr>
          <w:rFonts w:ascii="Arial" w:cs="Arial" w:eastAsia="Arial" w:hAnsi="Arial"/>
          <w:b/>
          <w:bCs/>
          <w:sz w:val="24"/>
          <w:szCs w:val="24"/>
        </w:rPr>
        <w:t xml:space="preserve">Статья 281. Право работодателя отказаться от взыскания ущерба с работника</w:t>
      </w:r>
    </w:p>
    <w:p>
      <w:pPr>
        <w:spacing w:after="120"/>
        <w:ind w:firstLine="397"/>
        <w:jc w:val="both"/>
      </w:pPr>
      <w:r>
        <w:rPr>
          <w:rFonts w:ascii="Arial" w:cs="Arial" w:eastAsia="Arial" w:hAnsi="Arial"/>
          <w:sz w:val="24"/>
          <w:szCs w:val="24"/>
        </w:rPr>
        <w:t xml:space="preserve">Работодатель вправе с учетом конкретных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законами.</w:t>
      </w:r>
    </w:p>
    <w:p>
      <w:pPr>
        <w:spacing w:after="120"/>
        <w:ind w:firstLine="397"/>
        <w:jc w:val="both"/>
      </w:pPr>
      <w:r>
        <w:rPr>
          <w:rFonts w:ascii="Arial" w:cs="Arial" w:eastAsia="Arial" w:hAnsi="Arial"/>
          <w:b/>
          <w:bCs/>
          <w:sz w:val="24"/>
          <w:szCs w:val="24"/>
        </w:rPr>
        <w:t xml:space="preserve">Статья 282. Пределы материальной ответственности работника</w:t>
      </w:r>
    </w:p>
    <w:p>
      <w:pPr>
        <w:spacing w:after="120"/>
        <w:ind w:firstLine="397"/>
        <w:jc w:val="both"/>
      </w:pPr>
      <w:r>
        <w:rPr>
          <w:rFonts w:ascii="Arial" w:cs="Arial" w:eastAsia="Arial" w:hAnsi="Arial"/>
          <w:sz w:val="24"/>
          <w:szCs w:val="24"/>
        </w:rPr>
        <w:t xml:space="preserve">Работник несет материальную ответственность за причиненный работодателю ущерб в пределах своего среднего месячного заработка, если иное не предусмотрено настоящим Кодексом или иными законами,</w:t>
      </w:r>
    </w:p>
    <w:p>
      <w:pPr>
        <w:spacing w:after="120"/>
        <w:ind w:firstLine="397"/>
        <w:jc w:val="both"/>
      </w:pPr>
      <w:r>
        <w:rPr>
          <w:rFonts w:ascii="Arial" w:cs="Arial" w:eastAsia="Arial" w:hAnsi="Arial"/>
          <w:b/>
          <w:bCs/>
          <w:sz w:val="24"/>
          <w:szCs w:val="24"/>
        </w:rPr>
        <w:t xml:space="preserve">Статья 283. Случаи полной материальной ответственности</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возлагается на работника в следующих случаях:</w:t>
      </w:r>
    </w:p>
    <w:p>
      <w:pPr>
        <w:spacing w:after="120"/>
        <w:ind w:firstLine="397"/>
        <w:jc w:val="both"/>
      </w:pPr>
      <w:r>
        <w:rPr>
          <w:rFonts w:ascii="Arial" w:cs="Arial" w:eastAsia="Arial" w:hAnsi="Arial"/>
          <w:sz w:val="24"/>
          <w:szCs w:val="24"/>
        </w:rPr>
        <w:t xml:space="preserve">- недостачи ценностей, вверенных ему на основании письменного договора о полной материальной ответственности;</w:t>
      </w:r>
    </w:p>
    <w:p>
      <w:pPr>
        <w:spacing w:after="120"/>
        <w:ind w:firstLine="397"/>
        <w:jc w:val="both"/>
      </w:pPr>
      <w:r>
        <w:rPr>
          <w:rFonts w:ascii="Arial" w:cs="Arial" w:eastAsia="Arial" w:hAnsi="Arial"/>
          <w:sz w:val="24"/>
          <w:szCs w:val="24"/>
        </w:rPr>
        <w:t xml:space="preserve">- недостачи ценностей, полученных по разовому документу;</w:t>
      </w:r>
    </w:p>
    <w:p>
      <w:pPr>
        <w:spacing w:after="120"/>
        <w:ind w:firstLine="397"/>
        <w:jc w:val="both"/>
      </w:pPr>
      <w:r>
        <w:rPr>
          <w:rFonts w:ascii="Arial" w:cs="Arial" w:eastAsia="Arial" w:hAnsi="Arial"/>
          <w:sz w:val="24"/>
          <w:szCs w:val="24"/>
        </w:rPr>
        <w:t xml:space="preserve">- умышленного причинения ущерба;</w:t>
      </w:r>
    </w:p>
    <w:p>
      <w:pPr>
        <w:spacing w:after="120"/>
        <w:ind w:firstLine="397"/>
        <w:jc w:val="both"/>
      </w:pPr>
      <w:r>
        <w:rPr>
          <w:rFonts w:ascii="Arial" w:cs="Arial" w:eastAsia="Arial" w:hAnsi="Arial"/>
          <w:sz w:val="24"/>
          <w:szCs w:val="24"/>
        </w:rPr>
        <w:t xml:space="preserve">- причинения ущерба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 причинения ущерба в результате преступных действий работника, установленных приговором суда;</w:t>
      </w:r>
    </w:p>
    <w:p>
      <w:pPr>
        <w:spacing w:after="120"/>
        <w:ind w:firstLine="397"/>
        <w:jc w:val="both"/>
      </w:pPr>
      <w:r>
        <w:rPr>
          <w:rFonts w:ascii="Arial" w:cs="Arial" w:eastAsia="Arial" w:hAnsi="Arial"/>
          <w:sz w:val="24"/>
          <w:szCs w:val="24"/>
        </w:rPr>
        <w:t xml:space="preserve">- когда в соответствии с настоящим Кодексом и иными законами на работника возложена полная материальная ответственность за ущерб, причиненный при исполнении трудовых обязанностей;</w:t>
      </w:r>
    </w:p>
    <w:p>
      <w:pPr>
        <w:spacing w:after="120"/>
        <w:ind w:firstLine="397"/>
        <w:jc w:val="both"/>
      </w:pPr>
      <w:r>
        <w:rPr>
          <w:rFonts w:ascii="Arial" w:cs="Arial" w:eastAsia="Arial" w:hAnsi="Arial"/>
          <w:sz w:val="24"/>
          <w:szCs w:val="24"/>
        </w:rPr>
        <w:t xml:space="preserve">- причинения ущерба в результате административного проступка, если таковой установлен соответствующим государственным органом;</w:t>
      </w:r>
    </w:p>
    <w:p>
      <w:pPr>
        <w:spacing w:after="120"/>
        <w:ind w:firstLine="397"/>
        <w:jc w:val="both"/>
      </w:pPr>
      <w:r>
        <w:rPr>
          <w:rFonts w:ascii="Arial" w:cs="Arial" w:eastAsia="Arial" w:hAnsi="Arial"/>
          <w:sz w:val="24"/>
          <w:szCs w:val="24"/>
        </w:rPr>
        <w:t xml:space="preserve">- разглашения сведений, составляющих охраняемую законом тайну (служебную, коммерческую или иную), в случаях, предусмотренных законами;</w:t>
      </w:r>
    </w:p>
    <w:p>
      <w:pPr>
        <w:spacing w:after="120"/>
        <w:ind w:firstLine="397"/>
        <w:jc w:val="both"/>
      </w:pPr>
      <w:r>
        <w:rPr>
          <w:rFonts w:ascii="Arial" w:cs="Arial" w:eastAsia="Arial" w:hAnsi="Arial"/>
          <w:sz w:val="24"/>
          <w:szCs w:val="24"/>
        </w:rPr>
        <w:t xml:space="preserve">- причинения ущерба не при исполнении работником трудовых обязанностей.</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может быть установлена трудовым договором, заключаемым с руководителем организации его заместителями, главным бухгалтером.</w:t>
      </w:r>
    </w:p>
    <w:p>
      <w:pPr>
        <w:spacing w:after="120"/>
        <w:ind w:firstLine="397"/>
        <w:jc w:val="both"/>
      </w:pPr>
      <w:r>
        <w:rPr>
          <w:rFonts w:ascii="Arial" w:cs="Arial" w:eastAsia="Arial" w:hAnsi="Arial"/>
          <w:b/>
          <w:bCs/>
          <w:sz w:val="24"/>
          <w:szCs w:val="24"/>
        </w:rPr>
        <w:t xml:space="preserve">Статья 284. Письменные договоры о полной материальной ответственности работников</w:t>
      </w:r>
    </w:p>
    <w:p>
      <w:pPr>
        <w:spacing w:after="120"/>
        <w:ind w:firstLine="397"/>
        <w:jc w:val="both"/>
      </w:pPr>
      <w:r>
        <w:rPr>
          <w:rFonts w:ascii="Arial" w:cs="Arial" w:eastAsia="Arial" w:hAnsi="Arial"/>
          <w:sz w:val="24"/>
          <w:szCs w:val="24"/>
        </w:rPr>
        <w:t xml:space="preserve">С работниками, достигшими 18-летнего возраста, непосредственно обслуживающими денежные или материальные ценности, как при приеме на работу, так и впоследствии в дополнение к трудовому договору может быть заключен письменный договор о полной индивидуальной или коллективной материальной ответственности.</w:t>
      </w:r>
    </w:p>
    <w:p>
      <w:pPr>
        <w:spacing w:after="120"/>
        <w:ind w:firstLine="397"/>
        <w:jc w:val="both"/>
      </w:pPr>
      <w:r>
        <w:rPr>
          <w:rFonts w:ascii="Arial" w:cs="Arial" w:eastAsia="Arial" w:hAnsi="Arial"/>
          <w:sz w:val="24"/>
          <w:szCs w:val="24"/>
        </w:rPr>
        <w:t xml:space="preserve">Перечни должностей и работ, замещаемых или выполняемых работниками, с которыми работодателем могут заключаться договоры об индивидуальной, коллективной (бригадной) материальной ответственности о возмещении ущерба в полном размере, утверждаются работодателем по согласованию с представительными органами работников на основании примерных перечней, определяемых Правительством Кыргызской Республики.</w:t>
      </w:r>
    </w:p>
    <w:p>
      <w:pPr>
        <w:spacing w:after="120"/>
        <w:ind w:firstLine="397"/>
        <w:jc w:val="both"/>
      </w:pPr>
      <w:r>
        <w:rPr>
          <w:rFonts w:ascii="Arial" w:cs="Arial" w:eastAsia="Arial" w:hAnsi="Arial"/>
          <w:sz w:val="24"/>
          <w:szCs w:val="24"/>
        </w:rPr>
        <w:t xml:space="preserve">Договор о полной индивидуальной материальной ответственности, заключенный с работником, в обязанности которого не входит обслуживание денежных и материальных ценностей, признается недействительным.</w:t>
      </w:r>
    </w:p>
    <w:p>
      <w:pPr>
        <w:spacing w:after="120"/>
        <w:ind w:firstLine="397"/>
        <w:jc w:val="both"/>
      </w:pPr>
      <w:r>
        <w:rPr>
          <w:rFonts w:ascii="Arial" w:cs="Arial" w:eastAsia="Arial" w:hAnsi="Arial"/>
          <w:sz w:val="24"/>
          <w:szCs w:val="24"/>
        </w:rPr>
        <w:t xml:space="preserve">По договору о полной индивидуальной материальной ответственности ценности вручаются конкретному работнику, который несет персональную ответственность за их недостачу. Для освобождения от ответственности, работник, с которым заключен указанный договор, должен доказать отсутствие своей вины.</w:t>
      </w:r>
    </w:p>
    <w:p>
      <w:pPr>
        <w:spacing w:after="120"/>
        <w:ind w:firstLine="397"/>
        <w:jc w:val="both"/>
      </w:pPr>
      <w:r>
        <w:rPr>
          <w:rFonts w:ascii="Arial" w:cs="Arial" w:eastAsia="Arial" w:hAnsi="Arial"/>
          <w:sz w:val="24"/>
          <w:szCs w:val="24"/>
        </w:rPr>
        <w:t xml:space="preserve">По договору о коллективной материальной ответственности о возмещении ущерба в полном размере ценности вверяются заранее установленной группе лиц, на которую возлагается ответственность за их недостачу. Для освобождения от материальной ответственности работники, с которыми заключен указанный договор, должны доказать отсутствие своей вины.</w:t>
      </w:r>
    </w:p>
    <w:p>
      <w:pPr>
        <w:spacing w:after="120"/>
        <w:ind w:firstLine="397"/>
        <w:jc w:val="both"/>
      </w:pPr>
      <w:r>
        <w:rPr>
          <w:rFonts w:ascii="Arial" w:cs="Arial" w:eastAsia="Arial" w:hAnsi="Arial"/>
          <w:sz w:val="24"/>
          <w:szCs w:val="24"/>
        </w:rPr>
        <w:t xml:space="preserve">В организациях, занятых обслуживанием ценностей (хранением, реализацией, транспортировкой, переработкой и другие), работодателем может создаваться фонд риска, за счет которого допускается возмещение недостач.</w:t>
      </w:r>
    </w:p>
    <w:p>
      <w:pPr>
        <w:spacing w:after="120"/>
        <w:ind w:firstLine="397"/>
        <w:jc w:val="both"/>
      </w:pPr>
      <w:r>
        <w:rPr>
          <w:rFonts w:ascii="Arial" w:cs="Arial" w:eastAsia="Arial" w:hAnsi="Arial"/>
          <w:b/>
          <w:bCs/>
          <w:sz w:val="24"/>
          <w:szCs w:val="24"/>
        </w:rPr>
        <w:t xml:space="preserve">Статья 285. Определение размера причиненного ущерба</w:t>
      </w:r>
    </w:p>
    <w:p>
      <w:pPr>
        <w:spacing w:after="120"/>
        <w:ind w:firstLine="397"/>
        <w:jc w:val="both"/>
      </w:pPr>
      <w:r>
        <w:rPr>
          <w:rFonts w:ascii="Arial" w:cs="Arial" w:eastAsia="Arial" w:hAnsi="Arial"/>
          <w:sz w:val="24"/>
          <w:szCs w:val="24"/>
        </w:rPr>
        <w:t xml:space="preserve">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spacing w:after="120"/>
        <w:ind w:firstLine="397"/>
        <w:jc w:val="both"/>
      </w:pPr>
      <w:r>
        <w:rPr>
          <w:rFonts w:ascii="Arial" w:cs="Arial" w:eastAsia="Arial" w:hAnsi="Arial"/>
          <w:b/>
          <w:bCs/>
          <w:sz w:val="24"/>
          <w:szCs w:val="24"/>
        </w:rPr>
        <w:t xml:space="preserve">Статья 286. Обязанность работодателя устанавливать размер причиненного ущерба и причину его возникновения</w:t>
      </w:r>
    </w:p>
    <w:p>
      <w:pPr>
        <w:spacing w:after="120"/>
        <w:ind w:firstLine="397"/>
        <w:jc w:val="both"/>
      </w:pPr>
      <w:r>
        <w:rPr>
          <w:rFonts w:ascii="Arial" w:cs="Arial" w:eastAsia="Arial" w:hAnsi="Arial"/>
          <w:sz w:val="24"/>
          <w:szCs w:val="24"/>
        </w:rPr>
        <w:t xml:space="preserve">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вправе создать комиссию с участием соответствующих специалистов.</w:t>
      </w:r>
    </w:p>
    <w:p>
      <w:pPr>
        <w:spacing w:after="120"/>
        <w:ind w:firstLine="397"/>
        <w:jc w:val="both"/>
      </w:pPr>
      <w:r>
        <w:rPr>
          <w:rFonts w:ascii="Arial" w:cs="Arial" w:eastAsia="Arial" w:hAnsi="Arial"/>
          <w:sz w:val="24"/>
          <w:szCs w:val="24"/>
        </w:rPr>
        <w:t xml:space="preserve">Истребование от работника письменного объяснения для установления его вины является обязательным.</w:t>
      </w:r>
    </w:p>
    <w:p>
      <w:pPr>
        <w:spacing w:after="120"/>
        <w:ind w:firstLine="397"/>
        <w:jc w:val="both"/>
      </w:pPr>
      <w:r>
        <w:rPr>
          <w:rFonts w:ascii="Arial" w:cs="Arial" w:eastAsia="Arial" w:hAnsi="Arial"/>
          <w:sz w:val="24"/>
          <w:szCs w:val="24"/>
        </w:rPr>
        <w:t xml:space="preserve">Работник или его представитель имеет право знакомиться со всеми материалами проверки и обжаловать их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287. Добровольное возмещение работникам ущерба</w:t>
      </w:r>
    </w:p>
    <w:p>
      <w:pPr>
        <w:spacing w:after="120"/>
        <w:ind w:firstLine="397"/>
        <w:jc w:val="both"/>
      </w:pPr>
      <w:r>
        <w:rPr>
          <w:rFonts w:ascii="Arial" w:cs="Arial" w:eastAsia="Arial" w:hAnsi="Arial"/>
          <w:sz w:val="24"/>
          <w:szCs w:val="24"/>
        </w:rPr>
        <w:t xml:space="preserve">Работник, виновный в причинении ущерба работодателю, может добровольно возместить его полностью или частично.</w:t>
      </w:r>
    </w:p>
    <w:p>
      <w:pPr>
        <w:spacing w:after="120"/>
        <w:ind w:firstLine="397"/>
        <w:jc w:val="both"/>
      </w:pPr>
      <w:r>
        <w:rPr>
          <w:rFonts w:ascii="Arial" w:cs="Arial" w:eastAsia="Arial" w:hAnsi="Arial"/>
          <w:sz w:val="24"/>
          <w:szCs w:val="24"/>
        </w:rPr>
        <w:t xml:space="preserve">Добровольное возмещение ущерба осуществляется в пределах, установленных настоящим Кодексом.</w:t>
      </w:r>
    </w:p>
    <w:p>
      <w:pPr>
        <w:spacing w:after="120"/>
        <w:ind w:firstLine="397"/>
        <w:jc w:val="both"/>
      </w:pPr>
      <w:r>
        <w:rPr>
          <w:rFonts w:ascii="Arial" w:cs="Arial" w:eastAsia="Arial" w:hAnsi="Arial"/>
          <w:sz w:val="24"/>
          <w:szCs w:val="24"/>
        </w:rPr>
        <w:t xml:space="preserve">По соглашению работника и работодателя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w:t>
      </w:r>
    </w:p>
    <w:p>
      <w:pPr>
        <w:spacing w:after="120"/>
        <w:ind w:firstLine="397"/>
        <w:jc w:val="both"/>
      </w:pPr>
      <w:r>
        <w:rPr>
          <w:rFonts w:ascii="Arial" w:cs="Arial" w:eastAsia="Arial" w:hAnsi="Arial"/>
          <w:sz w:val="24"/>
          <w:szCs w:val="24"/>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w:t>
      </w:r>
    </w:p>
    <w:p>
      <w:pPr>
        <w:spacing w:after="120"/>
        <w:ind w:firstLine="397"/>
        <w:jc w:val="both"/>
      </w:pPr>
      <w:r>
        <w:rPr>
          <w:rFonts w:ascii="Arial" w:cs="Arial" w:eastAsia="Arial" w:hAnsi="Arial"/>
          <w:sz w:val="24"/>
          <w:szCs w:val="24"/>
        </w:rPr>
        <w:t xml:space="preserve">Если работник, который дал письменное обязательство о добровольном возмещении ущерба, не возместил его в установленные сроки в связи с прекращением трудовых отношений, то непогашенная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288. Порядок взыскания ущерба, причиненного работодателю</w:t>
      </w:r>
    </w:p>
    <w:p>
      <w:pPr>
        <w:spacing w:after="120"/>
        <w:ind w:firstLine="397"/>
        <w:jc w:val="both"/>
      </w:pPr>
      <w:r>
        <w:rPr>
          <w:rFonts w:ascii="Arial" w:cs="Arial" w:eastAsia="Arial" w:hAnsi="Arial"/>
          <w:sz w:val="24"/>
          <w:szCs w:val="24"/>
        </w:rPr>
        <w:t xml:space="preserve">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работодателя может быть сделано не позднее 1 месяца со дня окончательного установления работодателем размера причиненного работником ущерба.</w:t>
      </w:r>
    </w:p>
    <w:p>
      <w:pPr>
        <w:spacing w:after="120"/>
        <w:ind w:firstLine="397"/>
        <w:jc w:val="both"/>
      </w:pPr>
      <w:r>
        <w:rPr>
          <w:rFonts w:ascii="Arial" w:cs="Arial" w:eastAsia="Arial" w:hAnsi="Arial"/>
          <w:sz w:val="24"/>
          <w:szCs w:val="24"/>
        </w:rPr>
        <w:t xml:space="preserve">Если сумма причиненного ущерба, подлежащая взысканию с работника, превышает его средний месячный заработок или истек месячный срок со дня обнаружения ущерба, взыскание осуществляется в судебном порядке.</w:t>
      </w:r>
    </w:p>
    <w:p>
      <w:pPr>
        <w:spacing w:after="120"/>
        <w:ind w:firstLine="397"/>
        <w:jc w:val="both"/>
      </w:pPr>
      <w:r>
        <w:rPr>
          <w:rFonts w:ascii="Arial" w:cs="Arial" w:eastAsia="Arial" w:hAnsi="Arial"/>
          <w:sz w:val="24"/>
          <w:szCs w:val="24"/>
        </w:rPr>
        <w:t xml:space="preserve">В случае несогласия с произведенным взысканием сумм причиненного ущерба работник вправе обратиться в суд.</w:t>
      </w:r>
    </w:p>
    <w:p>
      <w:pPr>
        <w:spacing w:after="120"/>
        <w:ind w:firstLine="397"/>
        <w:jc w:val="both"/>
      </w:pPr>
      <w:r>
        <w:rPr>
          <w:rFonts w:ascii="Arial" w:cs="Arial" w:eastAsia="Arial" w:hAnsi="Arial"/>
          <w:b/>
          <w:bCs/>
          <w:sz w:val="24"/>
          <w:szCs w:val="24"/>
        </w:rPr>
        <w:t xml:space="preserve">Статья 289. Снижение судом размера ущерба, подлежащего взысканию с работника</w:t>
      </w:r>
    </w:p>
    <w:p>
      <w:pPr>
        <w:spacing w:after="120"/>
        <w:ind w:firstLine="397"/>
        <w:jc w:val="both"/>
      </w:pPr>
      <w:r>
        <w:rPr>
          <w:rFonts w:ascii="Arial" w:cs="Arial" w:eastAsia="Arial" w:hAnsi="Arial"/>
          <w:sz w:val="24"/>
          <w:szCs w:val="24"/>
        </w:rPr>
        <w:t xml:space="preserve">Суд может с учетом степени и формы вины, конкретных обстоятельств и материального положения работника уменьшить размер возмещения ущерба, подлежащего взысканию с работника.</w:t>
      </w:r>
    </w:p>
    <w:p>
      <w:pPr>
        <w:spacing w:after="120"/>
        <w:ind w:firstLine="397"/>
        <w:jc w:val="both"/>
      </w:pPr>
      <w:r>
        <w:rPr>
          <w:rFonts w:ascii="Arial" w:cs="Arial" w:eastAsia="Arial" w:hAnsi="Arial"/>
          <w:sz w:val="24"/>
          <w:szCs w:val="24"/>
        </w:rPr>
        <w:t xml:space="preserve">Снижение размера возмещения ущерба, подлежащего взысканию с работника, не производится, если ущерб причинен преступлением, совершенным с корыстной целью.</w:t>
      </w:r>
    </w:p>
    <w:p>
      <w:pPr>
        <w:spacing w:after="120"/>
        <w:ind w:firstLine="397"/>
        <w:jc w:val="both"/>
      </w:pPr>
      <w:r>
        <w:rPr>
          <w:rFonts w:ascii="Arial" w:cs="Arial" w:eastAsia="Arial" w:hAnsi="Arial"/>
          <w:b/>
          <w:bCs/>
          <w:sz w:val="24"/>
          <w:szCs w:val="24"/>
        </w:rPr>
        <w:t xml:space="preserve">Статья 290. Возмещение затрат, связанных с обучением работника</w:t>
      </w:r>
    </w:p>
    <w:p>
      <w:pPr>
        <w:spacing w:after="120"/>
        <w:ind w:firstLine="397"/>
        <w:jc w:val="both"/>
      </w:pPr>
      <w:r>
        <w:rPr>
          <w:rFonts w:ascii="Arial" w:cs="Arial" w:eastAsia="Arial" w:hAnsi="Arial"/>
          <w:sz w:val="24"/>
          <w:szCs w:val="24"/>
        </w:rPr>
        <w:t xml:space="preserve">Работник обязан возместить затраты, понесенные работодателем при направлении его на обучение за счет средств работодателя, в случае увольнения без уважительных причин до истечения срока, обусловленного трудовым договором или соглашением об обучении работника за счет средств работодателя.</w:t>
      </w:r>
    </w:p>
    <w:p>
      <w:pPr>
        <w:spacing w:after="120"/>
        <w:ind w:firstLine="397"/>
        <w:jc w:val="both"/>
      </w:pPr>
      <w:r>
        <w:rPr>
          <w:rFonts w:ascii="Arial" w:cs="Arial" w:eastAsia="Arial" w:hAnsi="Arial"/>
          <w:b/>
          <w:bCs/>
          <w:sz w:val="24"/>
          <w:szCs w:val="24"/>
        </w:rPr>
        <w:t xml:space="preserve">Статья 291. Возмещение вреда, причиненного организации его руководителем</w:t>
      </w:r>
    </w:p>
    <w:p>
      <w:pPr>
        <w:spacing w:after="120"/>
        <w:ind w:firstLine="397"/>
        <w:jc w:val="both"/>
      </w:pPr>
      <w:r>
        <w:rPr>
          <w:rFonts w:ascii="Arial" w:cs="Arial" w:eastAsia="Arial" w:hAnsi="Arial"/>
          <w:sz w:val="24"/>
          <w:szCs w:val="24"/>
        </w:rPr>
        <w:t xml:space="preserve">Вред, причиненный организации по вине ее руководителя, возмещается в соответствии с настоящим Кодексом и иными законами. Решение о взыскании ущерба с руководителя государственной (муниципальной) организации может быть принято вышестоящим органом.</w:t>
      </w:r>
    </w:p>
    <w:p>
      <w:pPr>
        <w:spacing w:after="120"/>
        <w:ind w:firstLine="397"/>
        <w:jc w:val="both"/>
      </w:pPr>
      <w:r>
        <w:rPr>
          <w:rFonts w:ascii="Arial" w:cs="Arial" w:eastAsia="Arial" w:hAnsi="Arial"/>
          <w:sz w:val="24"/>
          <w:szCs w:val="24"/>
        </w:rPr>
        <w:t xml:space="preserve">Взыскание с руководителя организации материального ущерба в судебном порядке производится по заявлению собственника или уполномоченного им органа, а для государственных (муниципальных) организаций - и прокурора.</w:t>
      </w:r>
    </w:p>
    <w:p>
      <w:pPr>
        <w:spacing w:after="120"/>
        <w:ind w:firstLine="397"/>
        <w:jc w:val="center"/>
      </w:pPr>
      <w:r>
        <w:rPr>
          <w:rFonts w:ascii="Arial" w:cs="Arial" w:eastAsia="Arial" w:hAnsi="Arial"/>
          <w:b/>
          <w:bCs/>
          <w:sz w:val="24"/>
          <w:szCs w:val="24"/>
        </w:rPr>
        <w:t xml:space="preserve">РАЗДЕЛ VIII
 ОСОБЕННОСТИ РЕГУЛИРОВАНИЯ ТРУДА ОТДЕЛЬНЫХ КАТЕГОРИЙ РАБОТНИКОВ</w:t>
      </w:r>
    </w:p>
    <w:p>
      <w:pPr>
        <w:spacing w:after="120"/>
        <w:ind w:firstLine="397"/>
        <w:jc w:val="center"/>
      </w:pPr>
      <w:r>
        <w:rPr>
          <w:rFonts w:ascii="Arial" w:cs="Arial" w:eastAsia="Arial" w:hAnsi="Arial"/>
          <w:b/>
          <w:bCs/>
          <w:sz w:val="24"/>
          <w:szCs w:val="24"/>
        </w:rPr>
        <w:t xml:space="preserve">Глава 22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292. Особенности регулирования труда</w:t>
      </w:r>
    </w:p>
    <w:p>
      <w:pPr>
        <w:spacing w:after="120"/>
        <w:ind w:firstLine="397"/>
        <w:jc w:val="both"/>
      </w:pPr>
      <w:r>
        <w:rPr>
          <w:rFonts w:ascii="Arial" w:cs="Arial" w:eastAsia="Arial" w:hAnsi="Arial"/>
          <w:b/>
          <w:bCs/>
          <w:sz w:val="24"/>
          <w:szCs w:val="24"/>
        </w:rPr>
        <w:t xml:space="preserve">Особенности регулирования труда</w:t>
      </w:r>
      <w:r>
        <w:rPr>
          <w:rFonts w:ascii="Arial" w:cs="Arial" w:eastAsia="Arial" w:hAnsi="Arial"/>
          <w:sz w:val="24"/>
          <w:szCs w:val="24"/>
        </w:rPr>
        <w:t xml:space="preserve"> - нормы, частично ограничивающие применение общих правил по тем же вопросам либо предусматривающие для отдельных категории работников дополнительные правила.</w:t>
      </w:r>
    </w:p>
    <w:p>
      <w:pPr>
        <w:spacing w:after="120"/>
        <w:ind w:firstLine="397"/>
        <w:jc w:val="both"/>
      </w:pPr>
      <w:r>
        <w:rPr>
          <w:rFonts w:ascii="Arial" w:cs="Arial" w:eastAsia="Arial" w:hAnsi="Arial"/>
          <w:b/>
          <w:bCs/>
          <w:sz w:val="24"/>
          <w:szCs w:val="24"/>
        </w:rPr>
        <w:t xml:space="preserve">Статья 293. Случаи установления особенностей регулирования труда</w:t>
      </w:r>
    </w:p>
    <w:p>
      <w:pPr>
        <w:spacing w:after="120"/>
        <w:ind w:firstLine="397"/>
        <w:jc w:val="both"/>
      </w:pPr>
      <w:r>
        <w:rPr>
          <w:rFonts w:ascii="Arial" w:cs="Arial" w:eastAsia="Arial" w:hAnsi="Arial"/>
          <w:sz w:val="24"/>
          <w:szCs w:val="24"/>
        </w:rPr>
        <w:t xml:space="preserve">Особенности регулирования труда женщин, лиц с семейными обязанностями, работников в возрасте до 18 лет, руководителей организаций, лиц, работающих по совместительству, а также в других случаях устанавливаются настоящим Кодексом и иными законами.</w:t>
      </w:r>
    </w:p>
    <w:p>
      <w:pPr>
        <w:spacing w:after="120"/>
        <w:ind w:firstLine="397"/>
        <w:jc w:val="both"/>
      </w:pPr>
      <w:r>
        <w:rPr>
          <w:rFonts w:ascii="Arial" w:cs="Arial" w:eastAsia="Arial" w:hAnsi="Arial"/>
          <w:b/>
          <w:bCs/>
          <w:sz w:val="24"/>
          <w:szCs w:val="24"/>
        </w:rPr>
        <w:t xml:space="preserve">Глава 23
 Особенности регулирования труда работников в возрасте до 18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294. Работы, на которых запрещается применение труда лиц в возрасте до 18 лет</w:t>
      </w:r>
    </w:p>
    <w:p>
      <w:pPr>
        <w:spacing w:after="120"/>
        <w:ind w:firstLine="397"/>
        <w:jc w:val="both"/>
      </w:pPr>
      <w:r>
        <w:rPr>
          <w:rFonts w:ascii="Arial" w:cs="Arial" w:eastAsia="Arial" w:hAnsi="Arial"/>
          <w:sz w:val="24"/>
          <w:szCs w:val="24"/>
        </w:rPr>
        <w:t xml:space="preserve">Запрещается применение труда лиц в возрасте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120"/>
        <w:ind w:firstLine="397"/>
        <w:jc w:val="both"/>
      </w:pPr>
      <w:r>
        <w:rPr>
          <w:rFonts w:ascii="Arial" w:cs="Arial" w:eastAsia="Arial" w:hAnsi="Arial"/>
          <w:sz w:val="24"/>
          <w:szCs w:val="24"/>
        </w:rPr>
        <w:t xml:space="preserve">Запрещаются переноска и перемещение работниками в возрасте до 18 лет тяжестей, превышающих установленные для них предельные нормы.</w:t>
      </w:r>
    </w:p>
    <w:p>
      <w:pPr>
        <w:spacing w:after="120"/>
        <w:ind w:firstLine="397"/>
        <w:jc w:val="both"/>
      </w:pPr>
      <w:r>
        <w:rPr>
          <w:rFonts w:ascii="Arial" w:cs="Arial" w:eastAsia="Arial" w:hAnsi="Arial"/>
          <w:b/>
          <w:bCs/>
          <w:sz w:val="24"/>
          <w:szCs w:val="24"/>
        </w:rPr>
        <w:t xml:space="preserve">Статья 295. Дополнительные гарантии при приеме на работу лиц в возрасте до 18 лет</w:t>
      </w:r>
    </w:p>
    <w:p>
      <w:pPr>
        <w:spacing w:after="120"/>
        <w:ind w:firstLine="397"/>
        <w:jc w:val="both"/>
      </w:pPr>
      <w:r>
        <w:rPr>
          <w:rFonts w:ascii="Arial" w:cs="Arial" w:eastAsia="Arial" w:hAnsi="Arial"/>
          <w:sz w:val="24"/>
          <w:szCs w:val="24"/>
        </w:rPr>
        <w:t xml:space="preserve">Работодатель обязан принимать на работу лиц в возрасте до 18 лет, особо нуждающихся в социальной защите (выпускников детских домов, сирот и детей, оставшихся без попечения родителей и других), направляемых соответствующими государственными органами в порядке трудоустройства, в счет установленной квоты.</w:t>
      </w:r>
    </w:p>
    <w:p>
      <w:pPr>
        <w:spacing w:after="120"/>
        <w:ind w:firstLine="397"/>
        <w:jc w:val="both"/>
      </w:pPr>
      <w:r>
        <w:rPr>
          <w:rFonts w:ascii="Arial" w:cs="Arial" w:eastAsia="Arial" w:hAnsi="Arial"/>
          <w:sz w:val="24"/>
          <w:szCs w:val="24"/>
        </w:rPr>
        <w:t xml:space="preserve">Отказ в приеме на работу в счет установленной квоты лицам, указанным в части первой настоящей статьи, запрещается и может быть обжалован ими в соответствующие государственные органы или суд.</w:t>
      </w:r>
    </w:p>
    <w:p>
      <w:pPr>
        <w:spacing w:after="120"/>
        <w:ind w:firstLine="397"/>
        <w:jc w:val="both"/>
      </w:pPr>
      <w:r>
        <w:rPr>
          <w:rFonts w:ascii="Arial" w:cs="Arial" w:eastAsia="Arial" w:hAnsi="Arial"/>
          <w:sz w:val="24"/>
          <w:szCs w:val="24"/>
        </w:rPr>
        <w:t xml:space="preserve">За отказ в приеме на работу лиц, указанных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296. Медицинские осмотры лиц в возрасте до 18 лет</w:t>
      </w:r>
    </w:p>
    <w:p>
      <w:pPr>
        <w:spacing w:after="120"/>
        <w:ind w:firstLine="397"/>
        <w:jc w:val="both"/>
      </w:pPr>
      <w:r>
        <w:rPr>
          <w:rFonts w:ascii="Arial" w:cs="Arial" w:eastAsia="Arial" w:hAnsi="Arial"/>
          <w:sz w:val="24"/>
          <w:szCs w:val="24"/>
        </w:rPr>
        <w:t xml:space="preserve">Лица в возрасте до 18 лет принимаются на работу только после предварительного обязательного медицинского осмотра и в дальнейшем, до достижения возраста 18 лет, ежегодно подлежат обязательному медицинскому осмотру.</w:t>
      </w:r>
    </w:p>
    <w:p>
      <w:pPr>
        <w:spacing w:after="120"/>
        <w:ind w:firstLine="397"/>
        <w:jc w:val="both"/>
      </w:pPr>
      <w:r>
        <w:rPr>
          <w:rFonts w:ascii="Arial" w:cs="Arial" w:eastAsia="Arial" w:hAnsi="Arial"/>
          <w:sz w:val="24"/>
          <w:szCs w:val="24"/>
        </w:rPr>
        <w:t xml:space="preserve">Предусмотренные настоящей статьей медицинские осмотры осуществляются за счет средств работодателя.</w:t>
      </w:r>
    </w:p>
    <w:p>
      <w:pPr>
        <w:spacing w:after="120"/>
        <w:ind w:firstLine="397"/>
        <w:jc w:val="both"/>
      </w:pPr>
      <w:r>
        <w:rPr>
          <w:rFonts w:ascii="Arial" w:cs="Arial" w:eastAsia="Arial" w:hAnsi="Arial"/>
          <w:sz w:val="24"/>
          <w:szCs w:val="24"/>
        </w:rPr>
        <w:t xml:space="preserve">Обязательные ежегодные медицинские осмотры несовершеннолетних работников проводятся в рабочее время с сохранением среднего размера заработной платы.</w:t>
      </w:r>
    </w:p>
    <w:p>
      <w:pPr>
        <w:spacing w:after="120"/>
        <w:ind w:firstLine="397"/>
        <w:jc w:val="both"/>
      </w:pPr>
      <w:r>
        <w:rPr>
          <w:rFonts w:ascii="Arial" w:cs="Arial" w:eastAsia="Arial" w:hAnsi="Arial"/>
          <w:b/>
          <w:bCs/>
          <w:sz w:val="24"/>
          <w:szCs w:val="24"/>
        </w:rPr>
        <w:t xml:space="preserve">Статья 297.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18 лет</w:t>
      </w:r>
    </w:p>
    <w:p>
      <w:pPr>
        <w:spacing w:after="120"/>
        <w:ind w:firstLine="397"/>
        <w:jc w:val="both"/>
      </w:pPr>
      <w:r>
        <w:rPr>
          <w:rFonts w:ascii="Arial" w:cs="Arial" w:eastAsia="Arial" w:hAnsi="Arial"/>
          <w:sz w:val="24"/>
          <w:szCs w:val="24"/>
        </w:rPr>
        <w:t xml:space="preserve">Запрещается направление в служебные командировки, привлечение к сверхурочной работе, работе в ночное время, в выходные и нерабочие праздничные дни, культурно-массовым мероприятиям работников в возрасте до 18 лет (за исключением творческих работников средств массовой информации, организаций кинематографии, театров, театральных и концертных организаций, цирков и иных лиц, при наличии письменного согласия одного из родителей (опекуна) и разрешения уполномоченного государственного органа в области образования, участвующих в создании и (или) исполнении (экспонировании) произведений без ущерба их здоровью, обучению и нравственному развитию, профессиональных спортсменов в соответствии с перечнями профессий, устанавливаемыми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hcjp_mqq8shb3aeboum8">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298. Нормы выработки для работников в возрасте до 18 лет</w:t>
      </w:r>
    </w:p>
    <w:p>
      <w:pPr>
        <w:spacing w:after="120"/>
        <w:ind w:firstLine="397"/>
        <w:jc w:val="both"/>
      </w:pPr>
      <w:r>
        <w:rPr>
          <w:rFonts w:ascii="Arial" w:cs="Arial" w:eastAsia="Arial" w:hAnsi="Arial"/>
          <w:sz w:val="24"/>
          <w:szCs w:val="24"/>
        </w:rPr>
        <w:t xml:space="preserve">Нормы выработки для работников в возрасте до 18 лет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spacing w:after="120"/>
        <w:ind w:firstLine="397"/>
        <w:jc w:val="both"/>
      </w:pPr>
      <w:r>
        <w:rPr>
          <w:rFonts w:ascii="Arial" w:cs="Arial" w:eastAsia="Arial" w:hAnsi="Arial"/>
          <w:sz w:val="24"/>
          <w:szCs w:val="24"/>
        </w:rPr>
        <w:t xml:space="preserve">Для работников в возрасте до 18 лет, поступающих на работу после окончания общеобразовательных организаций и образовательных организаций начального профессионального образования, а также прошедших профессиональное обучение на производстве, в случаях и порядке, которые установлены законами и иными нормативными правовыми актами, могут утверждаться пониженные нормы выработки.</w:t>
      </w:r>
    </w:p>
    <w:p>
      <w:pPr>
        <w:spacing w:after="120"/>
        <w:ind w:firstLine="397"/>
        <w:jc w:val="both"/>
      </w:pPr>
      <w:r>
        <w:rPr>
          <w:rFonts w:ascii="Arial" w:cs="Arial" w:eastAsia="Arial" w:hAnsi="Arial"/>
          <w:b/>
          <w:bCs/>
          <w:sz w:val="24"/>
          <w:szCs w:val="24"/>
        </w:rPr>
        <w:t xml:space="preserve">Статья 299. Оплата труда работников в возрасте до 18 лет при сокращенной продолжительности ежедневной работы</w:t>
      </w:r>
    </w:p>
    <w:p>
      <w:pPr>
        <w:spacing w:after="120"/>
        <w:ind w:firstLine="397"/>
        <w:jc w:val="both"/>
      </w:pPr>
      <w:r>
        <w:rPr>
          <w:rFonts w:ascii="Arial" w:cs="Arial" w:eastAsia="Arial" w:hAnsi="Arial"/>
          <w:sz w:val="24"/>
          <w:szCs w:val="24"/>
        </w:rPr>
        <w:t xml:space="preserve">При повременной оплате труда заработная плата работникам в возрасте до 18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spacing w:after="120"/>
        <w:ind w:firstLine="397"/>
        <w:jc w:val="both"/>
      </w:pPr>
      <w:r>
        <w:rPr>
          <w:rFonts w:ascii="Arial" w:cs="Arial" w:eastAsia="Arial" w:hAnsi="Arial"/>
          <w:sz w:val="24"/>
          <w:szCs w:val="24"/>
        </w:rPr>
        <w:t xml:space="preserve">Труд работников в возрасте до 18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spacing w:after="120"/>
        <w:ind w:firstLine="397"/>
        <w:jc w:val="both"/>
      </w:pPr>
      <w:r>
        <w:rPr>
          <w:rFonts w:ascii="Arial" w:cs="Arial" w:eastAsia="Arial" w:hAnsi="Arial"/>
          <w:sz w:val="24"/>
          <w:szCs w:val="24"/>
        </w:rPr>
        <w:t xml:space="preserve">Оплата труда работников в возрасте до 18 лет, обучающихся в общеобразовательных организациях, образовательных организациях начального, среднего и высшего профессионального образования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pPr>
        <w:spacing w:after="120"/>
        <w:ind w:firstLine="397"/>
        <w:jc w:val="both"/>
      </w:pPr>
      <w:r>
        <w:rPr>
          <w:rFonts w:ascii="Arial" w:cs="Arial" w:eastAsia="Arial" w:hAnsi="Arial"/>
          <w:b/>
          <w:bCs/>
          <w:sz w:val="24"/>
          <w:szCs w:val="24"/>
        </w:rPr>
        <w:t xml:space="preserve">Статья 300. Обеспечение работой лиц, окончивших образовательные организации начального, среднего и высшего профессионального образования</w:t>
      </w:r>
    </w:p>
    <w:p>
      <w:pPr>
        <w:spacing w:after="120"/>
        <w:ind w:firstLine="397"/>
        <w:jc w:val="both"/>
      </w:pPr>
      <w:r>
        <w:rPr>
          <w:rFonts w:ascii="Arial" w:cs="Arial" w:eastAsia="Arial" w:hAnsi="Arial"/>
          <w:sz w:val="24"/>
          <w:szCs w:val="24"/>
        </w:rPr>
        <w:t xml:space="preserve">Лица, окончившие образовательные организации начального, среднего и высшего профессионального образования, обеспечиваются работой в соответствии с полученной специальностью и квалификацией на основании договоров, заключаемых ими с работодателями, или на основании договоров о подготовке специалистов, заключаемых образовательными организациями начального, среднего и высшего профессионального образования и работодателями.</w:t>
      </w:r>
    </w:p>
    <w:p>
      <w:pPr>
        <w:spacing w:after="120"/>
        <w:ind w:firstLine="397"/>
        <w:jc w:val="both"/>
      </w:pPr>
      <w:r>
        <w:rPr>
          <w:rFonts w:ascii="Arial" w:cs="Arial" w:eastAsia="Arial" w:hAnsi="Arial"/>
          <w:sz w:val="24"/>
          <w:szCs w:val="24"/>
        </w:rPr>
        <w:t xml:space="preserve">Местные органы самоуправления, на территории которых находятся образовательные организации начального, среднего и высшего профессионального образования, и органы государственной службы занятости оказывают содействие в трудоустройстве выпускников образовательных организаций начального, среднего и высшего профессионального образования с учетом их профессиональной подготовки и квалификации.</w:t>
      </w:r>
    </w:p>
    <w:p>
      <w:pPr>
        <w:spacing w:after="120"/>
        <w:ind w:firstLine="397"/>
        <w:jc w:val="both"/>
      </w:pPr>
      <w:r>
        <w:rPr>
          <w:rFonts w:ascii="Arial" w:cs="Arial" w:eastAsia="Arial" w:hAnsi="Arial"/>
          <w:sz w:val="24"/>
          <w:szCs w:val="24"/>
        </w:rPr>
        <w:t xml:space="preserve">Отказ работодателя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указанными в части первой настоящей статьи договорами,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sz w:val="24"/>
          <w:szCs w:val="24"/>
        </w:rPr>
        <w:t xml:space="preserve">В случае отказа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договорами, указанными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wxg-jrrzwk9btnl1p1j3">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301. Дополнительные гарантии для работников в возрасте до 18 лет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работниками в возрасте до 18 лет по инициативе работодателя (кроме случая ликвидации организации) помимо соблюдения общего порядка увольнения допускается только с согласия соответствующего органа государственной инспекции труда и комиссии по делам несовершеннолетних и защите их прав.</w:t>
      </w:r>
    </w:p>
    <w:p>
      <w:pPr>
        <w:spacing w:after="120"/>
        <w:ind w:firstLine="397"/>
        <w:jc w:val="both"/>
      </w:pPr>
      <w:r>
        <w:rPr>
          <w:rFonts w:ascii="Arial" w:cs="Arial" w:eastAsia="Arial" w:hAnsi="Arial"/>
          <w:b/>
          <w:bCs/>
          <w:sz w:val="24"/>
          <w:szCs w:val="24"/>
        </w:rPr>
        <w:t xml:space="preserve">Статья 302. Ответственность работников в возрасте до 18 лет за причинение ущерба</w:t>
      </w:r>
    </w:p>
    <w:p>
      <w:pPr>
        <w:spacing w:after="120"/>
        <w:ind w:firstLine="397"/>
        <w:jc w:val="both"/>
      </w:pPr>
      <w:r>
        <w:rPr>
          <w:rFonts w:ascii="Arial" w:cs="Arial" w:eastAsia="Arial" w:hAnsi="Arial"/>
          <w:sz w:val="24"/>
          <w:szCs w:val="24"/>
        </w:rPr>
        <w:t xml:space="preserve">Работники в возрасте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административного проступка, установленного постановлением соответствующего государственного органа либо преступления, установленного приговором суда.</w:t>
      </w:r>
    </w:p>
    <w:p>
      <w:pPr>
        <w:spacing w:after="120"/>
        <w:ind w:firstLine="397"/>
        <w:jc w:val="center"/>
      </w:pPr>
      <w:r>
        <w:rPr>
          <w:rFonts w:ascii="Arial" w:cs="Arial" w:eastAsia="Arial" w:hAnsi="Arial"/>
          <w:b/>
          <w:bCs/>
          <w:sz w:val="24"/>
          <w:szCs w:val="24"/>
        </w:rPr>
        <w:t xml:space="preserve">Глава 24
 Особенности регулирования труда женщин и других лиц с семейными обязанностями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303. Работы, на которых запрещается применение труда женщин</w:t>
      </w:r>
    </w:p>
    <w:p>
      <w:pPr>
        <w:spacing w:after="120"/>
        <w:ind w:firstLine="397"/>
        <w:jc w:val="both"/>
      </w:pPr>
      <w:r>
        <w:rPr>
          <w:rFonts w:ascii="Arial" w:cs="Arial" w:eastAsia="Arial" w:hAnsi="Arial"/>
          <w:sz w:val="24"/>
          <w:szCs w:val="24"/>
        </w:rPr>
        <w:t xml:space="preserve">Запрещается применение труда женщин на тяжелых работах и на работах с вредными и (или) опасными условиями труда, а также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w:t>
      </w:r>
    </w:p>
    <w:p>
      <w:pPr>
        <w:spacing w:after="120"/>
        <w:ind w:firstLine="397"/>
        <w:jc w:val="both"/>
      </w:pPr>
      <w:r>
        <w:rPr>
          <w:rFonts w:ascii="Arial" w:cs="Arial" w:eastAsia="Arial" w:hAnsi="Arial"/>
          <w:sz w:val="24"/>
          <w:szCs w:val="24"/>
        </w:rPr>
        <w:t xml:space="preserve">Перечень производств, работ, профессий и должностей с вредными и (или) опасными условиями труда, на которых запрещается применение труда женщин, и предельно допустимые нормы нагрузок для женщин при подъеме и перемещении тяжестей утверждаются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304. Гарантии для женщин при направлении в командировки, привлечении к сверхурочной работе, работе в ночное время, в выходные и нерабочие праздничные дни</w:t>
      </w:r>
    </w:p>
    <w:p>
      <w:pPr>
        <w:spacing w:after="120"/>
        <w:ind w:firstLine="397"/>
        <w:jc w:val="both"/>
      </w:pPr>
      <w:r>
        <w:rPr>
          <w:rFonts w:ascii="Arial" w:cs="Arial" w:eastAsia="Arial" w:hAnsi="Arial"/>
          <w:sz w:val="24"/>
          <w:szCs w:val="24"/>
        </w:rPr>
        <w:t xml:space="preserve">Направление в командировки, привлечение к сверхурочной работе, работе в ночное время, в выходные и нерабочие праздничные дни беременных женщин допускается в случаях если эта работа не запрещена им по медицинским показаниям.</w:t>
      </w:r>
    </w:p>
    <w:p>
      <w:pPr>
        <w:spacing w:after="120"/>
        <w:ind w:firstLine="397"/>
        <w:jc w:val="both"/>
      </w:pPr>
      <w:r>
        <w:rPr>
          <w:rFonts w:ascii="Arial" w:cs="Arial" w:eastAsia="Arial" w:hAnsi="Arial"/>
          <w:sz w:val="24"/>
          <w:szCs w:val="24"/>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до 3 лет, допускается только с их письменного согласия и при условии, что это не запрещено им медицинскими рекомендациями. При этом женщины, имеющие детей в возрасте до 3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pPr>
        <w:spacing w:after="120"/>
        <w:ind w:firstLine="397"/>
        <w:jc w:val="both"/>
      </w:pPr>
      <w:r>
        <w:rPr>
          <w:rFonts w:ascii="Arial" w:cs="Arial" w:eastAsia="Arial" w:hAnsi="Arial"/>
          <w:sz w:val="24"/>
          <w:szCs w:val="24"/>
        </w:rPr>
        <w:t xml:space="preserve">Гарантии, предусмотренные частью второй настоящей статьи, предоставляются также работникам, имеющим детей с ограниченными возможностями здоровья или лиц с ограниченными возможностями здоровья с детства до достижения ими возраста 18 лет, а также работникам, осуществляющим уход за больными членами их семей в соответствии с медицинским заключением.</w:t>
      </w:r>
    </w:p>
    <w:p>
      <w:pPr>
        <w:spacing w:after="120"/>
        <w:ind w:firstLine="397"/>
        <w:jc w:val="both"/>
      </w:pPr>
      <w:r>
        <w:rPr>
          <w:rFonts w:ascii="Arial" w:cs="Arial" w:eastAsia="Arial" w:hAnsi="Arial"/>
          <w:b/>
          <w:bCs/>
          <w:sz w:val="24"/>
          <w:szCs w:val="24"/>
        </w:rPr>
        <w:t xml:space="preserve">Статья 305. Дополнительные гарантии при приеме на работу для беременных женщин и женщин, имеющих детей</w:t>
      </w:r>
    </w:p>
    <w:p>
      <w:pPr>
        <w:spacing w:after="120"/>
        <w:ind w:firstLine="397"/>
        <w:jc w:val="both"/>
      </w:pPr>
      <w:r>
        <w:rPr>
          <w:rFonts w:ascii="Arial" w:cs="Arial" w:eastAsia="Arial" w:hAnsi="Arial"/>
          <w:sz w:val="24"/>
          <w:szCs w:val="24"/>
        </w:rPr>
        <w:t xml:space="preserve">Запрещается отказывать женщинам в приеме на работу по мотивам, связанным с беременностью или наличием детей.</w:t>
      </w:r>
    </w:p>
    <w:p>
      <w:pPr>
        <w:spacing w:after="120"/>
        <w:ind w:firstLine="397"/>
        <w:jc w:val="both"/>
      </w:pPr>
      <w:r>
        <w:rPr>
          <w:rFonts w:ascii="Arial" w:cs="Arial" w:eastAsia="Arial" w:hAnsi="Arial"/>
          <w:sz w:val="24"/>
          <w:szCs w:val="24"/>
        </w:rPr>
        <w:t xml:space="preserve">Отказ работодателя в приеме на работу по мотивам, указанным в части первой настоящей статьи,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b/>
          <w:bCs/>
          <w:sz w:val="24"/>
          <w:szCs w:val="24"/>
        </w:rPr>
        <w:t xml:space="preserve">Статья 306. Перевод на другую работу беременных женщин</w:t>
      </w:r>
    </w:p>
    <w:p>
      <w:pPr>
        <w:spacing w:after="120"/>
        <w:ind w:firstLine="397"/>
        <w:jc w:val="both"/>
      </w:pPr>
      <w:r>
        <w:rPr>
          <w:rFonts w:ascii="Arial" w:cs="Arial" w:eastAsia="Arial" w:hAnsi="Arial"/>
          <w:sz w:val="24"/>
          <w:szCs w:val="24"/>
        </w:rPr>
        <w:t xml:space="preserve">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должностного оклада (тарифной ставки) по прежней работе.</w:t>
      </w:r>
    </w:p>
    <w:p>
      <w:pPr>
        <w:spacing w:after="120"/>
        <w:ind w:firstLine="397"/>
        <w:jc w:val="both"/>
      </w:pPr>
      <w:r>
        <w:rPr>
          <w:rFonts w:ascii="Arial" w:cs="Arial" w:eastAsia="Arial" w:hAnsi="Arial"/>
          <w:sz w:val="24"/>
          <w:szCs w:val="24"/>
        </w:rPr>
        <w:t xml:space="preserve">До решения вопроса о предоставлении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должностного оклада (тарифной ставки) за все пропущенные вследствие этого рабочие дни за счет средств работодателя.</w:t>
      </w:r>
    </w:p>
    <w:p>
      <w:pPr>
        <w:spacing w:after="120"/>
        <w:ind w:firstLine="397"/>
        <w:jc w:val="both"/>
      </w:pPr>
      <w:r>
        <w:rPr>
          <w:rFonts w:ascii="Arial" w:cs="Arial" w:eastAsia="Arial" w:hAnsi="Arial"/>
          <w:sz w:val="24"/>
          <w:szCs w:val="24"/>
        </w:rPr>
        <w:t xml:space="preserve">При прохождении обязательного диспансерного обследования в медицинских учреждениях за беременными женщинами сохраняется должностной оклад (тарифная ставка) по месту работы.</w:t>
      </w:r>
    </w:p>
    <w:p>
      <w:pPr>
        <w:spacing w:after="120"/>
        <w:ind w:firstLine="397"/>
        <w:jc w:val="both"/>
      </w:pPr>
      <w:r>
        <w:rPr>
          <w:rFonts w:ascii="Arial" w:cs="Arial" w:eastAsia="Arial" w:hAnsi="Arial"/>
          <w:b/>
          <w:bCs/>
          <w:sz w:val="24"/>
          <w:szCs w:val="24"/>
        </w:rPr>
        <w:t xml:space="preserve">Статья 307.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lngdpjqvhe1d4kyunfauc">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usdxgxzjukcceirvamho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both"/>
      </w:pPr>
      <w:r>
        <w:rPr>
          <w:rFonts w:ascii="Arial" w:cs="Arial" w:eastAsia="Arial" w:hAnsi="Arial"/>
          <w:sz w:val="24"/>
          <w:szCs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pPr>
        <w:spacing w:after="120"/>
        <w:ind w:firstLine="397"/>
        <w:jc w:val="both"/>
      </w:pPr>
      <w:r>
        <w:rPr>
          <w:rFonts w:ascii="Arial" w:cs="Arial" w:eastAsia="Arial" w:hAnsi="Arial"/>
          <w:sz w:val="24"/>
          <w:szCs w:val="24"/>
        </w:rPr>
        <w:t xml:space="preserve">Женщинам, работающим в высокогорных районах и отдаленных и труднодоступных зонах, продолжительность отпуска по беременности и родам с выплатой пособия по беременности и родам в размере полного заработка независимо от трудового стажа устанавливается:</w:t>
      </w:r>
    </w:p>
    <w:p>
      <w:pPr>
        <w:spacing w:after="120"/>
        <w:ind w:firstLine="397"/>
        <w:jc w:val="both"/>
      </w:pPr>
      <w:r>
        <w:rPr>
          <w:rFonts w:ascii="Arial" w:cs="Arial" w:eastAsia="Arial" w:hAnsi="Arial"/>
          <w:sz w:val="24"/>
          <w:szCs w:val="24"/>
        </w:rPr>
        <w:t xml:space="preserve">при нормальных родах - 140 календарных дней (70 календарных дней до родов и 70 календарных дней после родов);</w:t>
      </w:r>
    </w:p>
    <w:p>
      <w:pPr>
        <w:spacing w:after="120"/>
        <w:ind w:firstLine="397"/>
        <w:jc w:val="both"/>
      </w:pPr>
      <w:r>
        <w:rPr>
          <w:rFonts w:ascii="Arial" w:cs="Arial" w:eastAsia="Arial" w:hAnsi="Arial"/>
          <w:sz w:val="24"/>
          <w:szCs w:val="24"/>
        </w:rPr>
        <w:t xml:space="preserve">при осложненных родах - 156 календарных дней (70 календарных дней до родов и 86 календарных дней после родов);</w:t>
      </w:r>
    </w:p>
    <w:p>
      <w:pPr>
        <w:spacing w:after="120"/>
        <w:ind w:firstLine="397"/>
        <w:jc w:val="both"/>
      </w:pPr>
      <w:r>
        <w:rPr>
          <w:rFonts w:ascii="Arial" w:cs="Arial" w:eastAsia="Arial" w:hAnsi="Arial"/>
          <w:sz w:val="24"/>
          <w:szCs w:val="24"/>
        </w:rPr>
        <w:t xml:space="preserve">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ind w:firstLine="397"/>
        <w:jc w:val="both"/>
      </w:pPr>
      <w:r>
        <w:rPr>
          <w:rFonts w:ascii="Arial" w:cs="Arial" w:eastAsia="Arial" w:hAnsi="Arial"/>
          <w:i/>
          <w:iCs/>
          <w:sz w:val="24"/>
          <w:szCs w:val="24"/>
        </w:rPr>
        <w:t xml:space="preserve">(В редакции Законов КР от </w:t>
      </w:r>
      <w:hyperlink w:history="1" r:id="rIdqdvuo243risbadwcbqge0">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7av-ftirvo_zd_pi_vwz-">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308. Отпуска работникам, усыновившим ребенка</w:t>
      </w:r>
    </w:p>
    <w:p>
      <w:pPr>
        <w:spacing w:after="120"/>
        <w:ind w:firstLine="397"/>
        <w:jc w:val="both"/>
      </w:pPr>
      <w:r>
        <w:rPr>
          <w:rFonts w:ascii="Arial" w:cs="Arial" w:eastAsia="Arial" w:hAnsi="Arial"/>
          <w:sz w:val="24"/>
          <w:szCs w:val="24"/>
        </w:rPr>
        <w:t xml:space="preserve">Работникам, усыновившим ребенка в возрасте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120"/>
        <w:ind w:firstLine="397"/>
        <w:jc w:val="both"/>
      </w:pPr>
      <w:r>
        <w:rPr>
          <w:rFonts w:ascii="Arial" w:cs="Arial" w:eastAsia="Arial" w:hAnsi="Arial"/>
          <w:sz w:val="24"/>
          <w:szCs w:val="24"/>
        </w:rPr>
        <w:t xml:space="preserve">В случае усыновления ребенка (детей) обоими супругами указанные в части первой настоящей статьи отпуска предоставляются одному из супругов по их усмотрению.</w:t>
      </w:r>
    </w:p>
    <w:p>
      <w:pPr>
        <w:spacing w:after="120"/>
        <w:ind w:firstLine="397"/>
        <w:jc w:val="both"/>
      </w:pPr>
      <w:r>
        <w:rPr>
          <w:rFonts w:ascii="Arial" w:cs="Arial" w:eastAsia="Arial" w:hAnsi="Arial"/>
          <w:sz w:val="24"/>
          <w:szCs w:val="24"/>
        </w:rPr>
        <w:t xml:space="preserve">Женщинам, усыновившим ребенка, по их желанию вместо отпуска, предусмотренного в части первой настоящей статьи, предоставляется отпуск по беременности и родам на период со дня усыновления ребенка до истечения 70 календарных дней, а при одновременном усыновлении двух и более детей - 110 календарных дней со дня их рождения. Порядок предоставления указанных отпусков, обеспечивающий сохранение тайны усыновления,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e-xsykdrnqvnsk6tzidh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22 декабря 2005 года № 606 "Об утверждении </w:t>
      </w:r>
      <w:hyperlink w:history="1" r:id="rIdptcqf7ejprxhsbg2ew3x4">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предоставления отпусков работникам, усыновившим (удочерившим) ребенка"</w:t>
      </w:r>
    </w:p>
    <w:p>
      <w:pPr>
        <w:spacing w:after="120"/>
        <w:ind w:firstLine="397"/>
        <w:jc w:val="both"/>
      </w:pPr>
      <w:hyperlink w:history="1" r:id="rIdfx_10jnadh_dlrkqpm1p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308, изложенную на государственном языке</w:t>
      </w:r>
    </w:p>
    <w:p>
      <w:pPr>
        <w:spacing w:after="120"/>
        <w:ind w:firstLine="397"/>
        <w:jc w:val="both"/>
      </w:pPr>
      <w:r>
        <w:rPr>
          <w:rFonts w:ascii="Arial" w:cs="Arial" w:eastAsia="Arial" w:hAnsi="Arial"/>
          <w:b/>
          <w:bCs/>
          <w:sz w:val="24"/>
          <w:szCs w:val="24"/>
        </w:rPr>
        <w:t xml:space="preserve">Статья 309. Перерывы для кормления ребенка</w:t>
      </w:r>
    </w:p>
    <w:p>
      <w:pPr>
        <w:spacing w:after="120"/>
        <w:ind w:firstLine="397"/>
        <w:jc w:val="both"/>
      </w:pPr>
      <w:r>
        <w:rPr>
          <w:rFonts w:ascii="Arial" w:cs="Arial" w:eastAsia="Arial" w:hAnsi="Arial"/>
          <w:sz w:val="24"/>
          <w:szCs w:val="24"/>
        </w:rPr>
        <w:t xml:space="preserve">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3 часа работы продолжительностью не менее 30 минут каждый.</w:t>
      </w:r>
    </w:p>
    <w:p>
      <w:pPr>
        <w:spacing w:after="120"/>
        <w:ind w:firstLine="397"/>
        <w:jc w:val="both"/>
      </w:pPr>
      <w:r>
        <w:rPr>
          <w:rFonts w:ascii="Arial" w:cs="Arial" w:eastAsia="Arial" w:hAnsi="Arial"/>
          <w:sz w:val="24"/>
          <w:szCs w:val="24"/>
        </w:rPr>
        <w:t xml:space="preserve">При наличии у работающей женщины двух или более детей в возрасте до полутора лет продолжительность перерыва устанавливается не менее 1 часа.</w:t>
      </w:r>
    </w:p>
    <w:p>
      <w:pPr>
        <w:spacing w:after="120"/>
        <w:ind w:firstLine="397"/>
        <w:jc w:val="both"/>
      </w:pPr>
      <w:r>
        <w:rPr>
          <w:rFonts w:ascii="Arial" w:cs="Arial" w:eastAsia="Arial" w:hAnsi="Arial"/>
          <w:sz w:val="24"/>
          <w:szCs w:val="24"/>
        </w:rPr>
        <w:t xml:space="preserve">По заявлению женщины перерывы для кормления ребенка (детей) могут быть присоединены к перерыву для отдыха и питания либо в суммированном виде перенесены как на начало, так и на конец рабочего дня (рабочей смены) с соответствующим его (ее) сокращением.</w:t>
      </w:r>
    </w:p>
    <w:p>
      <w:pPr>
        <w:spacing w:after="120"/>
        <w:ind w:firstLine="397"/>
        <w:jc w:val="both"/>
      </w:pPr>
      <w:r>
        <w:rPr>
          <w:rFonts w:ascii="Arial" w:cs="Arial" w:eastAsia="Arial" w:hAnsi="Arial"/>
          <w:sz w:val="24"/>
          <w:szCs w:val="24"/>
        </w:rPr>
        <w:t xml:space="preserve">Перерывы для кормления ребенка (детей) включаются в рабочее время и подлежат оплате в размере среднего заработка.</w:t>
      </w:r>
    </w:p>
    <w:p>
      <w:pPr>
        <w:spacing w:after="120"/>
        <w:ind w:firstLine="397"/>
        <w:jc w:val="both"/>
      </w:pPr>
      <w:r>
        <w:rPr>
          <w:rFonts w:ascii="Arial" w:cs="Arial" w:eastAsia="Arial" w:hAnsi="Arial"/>
          <w:sz w:val="24"/>
          <w:szCs w:val="24"/>
        </w:rPr>
        <w:t xml:space="preserve">Сроки и порядок предоставления перерывов устанавливаются работодателем с учетом пожеланий матери.</w:t>
      </w:r>
    </w:p>
    <w:p>
      <w:pPr>
        <w:spacing w:after="120"/>
        <w:ind w:firstLine="397"/>
        <w:jc w:val="both"/>
      </w:pPr>
      <w:r>
        <w:rPr>
          <w:rFonts w:ascii="Arial" w:cs="Arial" w:eastAsia="Arial" w:hAnsi="Arial"/>
          <w:b/>
          <w:bCs/>
          <w:sz w:val="24"/>
          <w:szCs w:val="24"/>
        </w:rPr>
        <w:t xml:space="preserve">Статья 310. Гарантии беременным женщинам и женщинам, имеющим детей,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беременными женщинами не допускается, за исключением случаев ликвидации организации и истечения срока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женщинами, имеющими детей в возрасте до 3 лет, с одинокими матерями, имеющими детей в возрасте до 14 лет (детей с ограниченными возможностями здоровья -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w:t>
      </w:r>
      <w:hyperlink w:history="1" r:id="rIdevgwx1dbnhpwndo0zop0f">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311. Дополнительные выходные дни и отпуска лицам, осуществляющим уход за детьми с ограниченными возможностями здоровья и лицами с ограниченными возможностями здоровья с детства</w:t>
      </w:r>
    </w:p>
    <w:p>
      <w:pPr>
        <w:spacing w:after="120"/>
        <w:ind w:firstLine="397"/>
        <w:jc w:val="both"/>
      </w:pPr>
      <w:r>
        <w:rPr>
          <w:rFonts w:ascii="Arial" w:cs="Arial" w:eastAsia="Arial" w:hAnsi="Arial"/>
          <w:sz w:val="24"/>
          <w:szCs w:val="24"/>
        </w:rPr>
        <w:t xml:space="preserve">Одному из родителей (опекуну, попечителю) для ухода за детьми с ограниченными возможностями здоровья и лицами с ограниченными возможностями здоровья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pPr>
        <w:spacing w:after="120"/>
        <w:ind w:firstLine="397"/>
        <w:jc w:val="both"/>
      </w:pPr>
      <w:r>
        <w:rPr>
          <w:rFonts w:ascii="Arial" w:cs="Arial" w:eastAsia="Arial" w:hAnsi="Arial"/>
          <w:sz w:val="24"/>
          <w:szCs w:val="24"/>
        </w:rPr>
        <w:t xml:space="preserve">По заявлению одного из родителей (опекуна, попечителя) ребенка с ограниченными возможностями здоровья или лица с ограниченными возможностями здоровья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p>
      <w:pPr>
        <w:spacing w:after="120"/>
        <w:ind w:firstLine="397"/>
        <w:jc w:val="both"/>
      </w:pPr>
      <w:r>
        <w:rPr>
          <w:rFonts w:ascii="Arial" w:cs="Arial" w:eastAsia="Arial" w:hAnsi="Arial"/>
          <w:b/>
          <w:bCs/>
          <w:sz w:val="24"/>
          <w:szCs w:val="24"/>
        </w:rPr>
        <w:t xml:space="preserve">Статья 312. Гарантии и льготы лицам, воспитывающим детей без матери</w:t>
      </w:r>
    </w:p>
    <w:p>
      <w:pPr>
        <w:spacing w:after="120"/>
        <w:ind w:firstLine="397"/>
        <w:jc w:val="both"/>
      </w:pPr>
      <w:r>
        <w:rPr>
          <w:rFonts w:ascii="Arial" w:cs="Arial" w:eastAsia="Arial" w:hAnsi="Arial"/>
          <w:sz w:val="24"/>
          <w:szCs w:val="24"/>
        </w:rPr>
        <w:t xml:space="preserve">Гарантии и льготы, предоставляемые настоящим Кодексом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120"/>
        <w:ind w:firstLine="397"/>
        <w:jc w:val="center"/>
      </w:pPr>
      <w:r>
        <w:rPr>
          <w:rFonts w:ascii="Arial" w:cs="Arial" w:eastAsia="Arial" w:hAnsi="Arial"/>
          <w:b/>
          <w:bCs/>
          <w:sz w:val="24"/>
          <w:szCs w:val="24"/>
        </w:rPr>
        <w:t xml:space="preserve">Глава 25
 Особенности регулирования труда работающих лиц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313. Реализация лицами с ограниченными возможностями здоровья права на труд</w:t>
      </w:r>
    </w:p>
    <w:p>
      <w:pPr>
        <w:spacing w:after="120"/>
        <w:ind w:firstLine="397"/>
        <w:jc w:val="both"/>
      </w:pPr>
      <w:r>
        <w:rPr>
          <w:rFonts w:ascii="Arial" w:cs="Arial" w:eastAsia="Arial" w:hAnsi="Arial"/>
          <w:sz w:val="24"/>
          <w:szCs w:val="24"/>
        </w:rPr>
        <w:t xml:space="preserve">Лицам с ограниченными возможностями здоровья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участках, применяющих труд лиц с ограниченными возможностями здоровья, также заниматься индивидуальной или иной трудовой деятельностью, не запрещенной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314. Квотирование рабочих мест для лиц с ограниченными возможностями здоровья</w:t>
      </w:r>
    </w:p>
    <w:p>
      <w:pPr>
        <w:spacing w:after="120"/>
        <w:ind w:firstLine="397"/>
        <w:jc w:val="both"/>
      </w:pPr>
      <w:r>
        <w:rPr>
          <w:rFonts w:ascii="Arial" w:cs="Arial" w:eastAsia="Arial" w:hAnsi="Arial"/>
          <w:sz w:val="24"/>
          <w:szCs w:val="24"/>
        </w:rPr>
        <w:t xml:space="preserve">Органы государственной службы занятости с участием общественных организаций лиц с ограниченными возможностями здоровья разрабатывают, а органы местного самоуправления и местные государственные администрации утверждают нормативы по квотированию рабочих мест для лиц с ограниченными возможностями здоровья в размере не менее 5 процентов от численности работающих (если число работающих не менее 20 человек). При этом в счет данного норматива допускается предоставление работы на условиях неполного рабочего времени.</w:t>
      </w:r>
    </w:p>
    <w:p>
      <w:pPr>
        <w:spacing w:after="120"/>
        <w:ind w:firstLine="397"/>
        <w:jc w:val="both"/>
      </w:pPr>
      <w:r>
        <w:rPr>
          <w:rFonts w:ascii="Arial" w:cs="Arial" w:eastAsia="Arial" w:hAnsi="Arial"/>
          <w:sz w:val="24"/>
          <w:szCs w:val="24"/>
        </w:rPr>
        <w:t xml:space="preserve">Норматив квотирования рабочих мест для лиц с ограниченными возможностями здоровья должен быть доведен работодателям органами государственной службы занятости не позднее чем за 3 месяца до начала очередного календарного года.</w:t>
      </w:r>
    </w:p>
    <w:p>
      <w:pPr>
        <w:spacing w:after="120"/>
        <w:ind w:firstLine="397"/>
        <w:jc w:val="both"/>
      </w:pPr>
      <w:r>
        <w:rPr>
          <w:rFonts w:ascii="Arial" w:cs="Arial" w:eastAsia="Arial" w:hAnsi="Arial"/>
          <w:sz w:val="24"/>
          <w:szCs w:val="24"/>
        </w:rPr>
        <w:t xml:space="preserve">Работодатели обязаны создавать в счет установленной квоты рабочие места для трудоустройства лиц с ограниченными возможностями здоровья.</w:t>
      </w:r>
    </w:p>
    <w:p>
      <w:pPr>
        <w:spacing w:after="120"/>
        <w:ind w:firstLine="397"/>
        <w:jc w:val="both"/>
      </w:pPr>
      <w:r>
        <w:rPr>
          <w:rFonts w:ascii="Arial" w:cs="Arial" w:eastAsia="Arial" w:hAnsi="Arial"/>
          <w:b/>
          <w:bCs/>
          <w:sz w:val="24"/>
          <w:szCs w:val="24"/>
        </w:rPr>
        <w:t xml:space="preserve">Статья 315. Трудоустройство лиц с ограниченными возможностями здоровья</w:t>
      </w:r>
    </w:p>
    <w:p>
      <w:pPr>
        <w:spacing w:after="120"/>
        <w:ind w:firstLine="397"/>
        <w:jc w:val="both"/>
      </w:pPr>
      <w:r>
        <w:rPr>
          <w:rFonts w:ascii="Arial" w:cs="Arial" w:eastAsia="Arial" w:hAnsi="Arial"/>
          <w:sz w:val="24"/>
          <w:szCs w:val="24"/>
        </w:rPr>
        <w:t xml:space="preserve">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pPr>
        <w:spacing w:after="120"/>
        <w:ind w:firstLine="397"/>
        <w:jc w:val="both"/>
      </w:pPr>
      <w:r>
        <w:rPr>
          <w:rFonts w:ascii="Arial" w:cs="Arial" w:eastAsia="Arial" w:hAnsi="Arial"/>
          <w:sz w:val="24"/>
          <w:szCs w:val="24"/>
        </w:rPr>
        <w:t xml:space="preserve">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316. Дополнительные гарантии при приеме на работу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pPr>
        <w:spacing w:after="120"/>
        <w:ind w:firstLine="397"/>
        <w:jc w:val="both"/>
      </w:pPr>
      <w:r>
        <w:rPr>
          <w:rFonts w:ascii="Arial" w:cs="Arial" w:eastAsia="Arial" w:hAnsi="Arial"/>
          <w:sz w:val="24"/>
          <w:szCs w:val="24"/>
        </w:rPr>
        <w:t xml:space="preserve">Лицам с ограниченными возможностями здоровья при приеме на работу не устанавливается испытание.</w:t>
      </w:r>
    </w:p>
    <w:p>
      <w:pPr>
        <w:spacing w:after="120"/>
        <w:ind w:firstLine="397"/>
        <w:jc w:val="both"/>
      </w:pPr>
      <w:r>
        <w:rPr>
          <w:rFonts w:ascii="Arial" w:cs="Arial" w:eastAsia="Arial" w:hAnsi="Arial"/>
          <w:sz w:val="24"/>
          <w:szCs w:val="24"/>
        </w:rPr>
        <w:t xml:space="preserve">Заключение соответствующих уполномоченных государственных органов здравоохранения или медико-социальной экспертной комиссии (далее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p>
      <w:pPr>
        <w:spacing w:after="120"/>
        <w:ind w:firstLine="397"/>
        <w:jc w:val="both"/>
      </w:pPr>
      <w:r>
        <w:rPr>
          <w:rFonts w:ascii="Arial" w:cs="Arial" w:eastAsia="Arial" w:hAnsi="Arial"/>
          <w:b/>
          <w:bCs/>
          <w:sz w:val="24"/>
          <w:szCs w:val="24"/>
        </w:rPr>
        <w:t xml:space="preserve">Статья 317. Гарантии, условия труда и отдыха лиц с ограниченными возможностями здоровья</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pPr>
        <w:spacing w:after="120"/>
        <w:ind w:firstLine="397"/>
        <w:jc w:val="both"/>
      </w:pPr>
      <w:r>
        <w:rPr>
          <w:rFonts w:ascii="Arial" w:cs="Arial" w:eastAsia="Arial" w:hAnsi="Arial"/>
          <w:sz w:val="24"/>
          <w:szCs w:val="24"/>
        </w:rPr>
        <w:t xml:space="preserve">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ограниченными возможностями здоровья по сравнению с другими работниками.</w:t>
      </w:r>
    </w:p>
    <w:p>
      <w:pPr>
        <w:spacing w:after="120"/>
        <w:ind w:firstLine="397"/>
        <w:jc w:val="both"/>
      </w:pPr>
      <w:r>
        <w:rPr>
          <w:rFonts w:ascii="Arial" w:cs="Arial" w:eastAsia="Arial" w:hAnsi="Arial"/>
          <w:sz w:val="24"/>
          <w:szCs w:val="24"/>
        </w:rPr>
        <w:t xml:space="preserve">Для лиц с ограниченными возможностями здоровья I и II групп инвалидности групп устанавливается сокращенная продолжительность рабочего времени - не более 36 часов в неделю. При этом продолжительность ежедневной работы лиц с ограниченными возможностями здоровья I и II групп инвалидности не может превышать 7 часов. Применение суммированного учета рабочего времени не допускается.</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pPr>
        <w:spacing w:after="120"/>
        <w:ind w:firstLine="397"/>
        <w:jc w:val="both"/>
      </w:pPr>
      <w:r>
        <w:rPr>
          <w:rFonts w:ascii="Arial" w:cs="Arial" w:eastAsia="Arial" w:hAnsi="Arial"/>
          <w:sz w:val="24"/>
          <w:szCs w:val="24"/>
        </w:rPr>
        <w:t xml:space="preserve">Направление лиц с ограниченными возможностями здоровья в командировку допускается только с их согласия.</w:t>
      </w:r>
    </w:p>
    <w:p>
      <w:pPr>
        <w:spacing w:after="120"/>
        <w:ind w:firstLine="397"/>
        <w:jc w:val="both"/>
      </w:pPr>
      <w:r>
        <w:rPr>
          <w:rFonts w:ascii="Arial" w:cs="Arial" w:eastAsia="Arial" w:hAnsi="Arial"/>
          <w:sz w:val="24"/>
          <w:szCs w:val="24"/>
        </w:rPr>
        <w:t xml:space="preserve">Работодатель вправе уменьшать лицам с ограниченными возможностями здоровья нормы выработки в зависимости от состояния их здоровья.</w:t>
      </w:r>
    </w:p>
    <w:p>
      <w:pPr>
        <w:spacing w:after="120"/>
        <w:ind w:firstLine="397"/>
        <w:jc w:val="both"/>
      </w:pPr>
      <w:r>
        <w:rPr>
          <w:rFonts w:ascii="Arial" w:cs="Arial" w:eastAsia="Arial" w:hAnsi="Arial"/>
          <w:i/>
          <w:iCs/>
          <w:sz w:val="24"/>
          <w:szCs w:val="24"/>
        </w:rPr>
        <w:t xml:space="preserve">(В редакции Закона КР от </w:t>
      </w:r>
      <w:hyperlink w:history="1" r:id="rIdyyh3uzumu1ravzu6p6p9_">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318. Дополнительные гарантии для лиц с ограниченными возможностями здоровья при переводе на другую работу и расторжении трудового договора</w:t>
      </w:r>
    </w:p>
    <w:p>
      <w:pPr>
        <w:spacing w:after="120"/>
        <w:ind w:firstLine="397"/>
        <w:jc w:val="both"/>
      </w:pPr>
      <w:r>
        <w:rPr>
          <w:rFonts w:ascii="Arial" w:cs="Arial" w:eastAsia="Arial" w:hAnsi="Arial"/>
          <w:sz w:val="24"/>
          <w:szCs w:val="24"/>
        </w:rPr>
        <w:t xml:space="preserve">Перевод лица с ограниченными возможностями здоровья на другую работу без его согласия по мотивам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120"/>
        <w:ind w:firstLine="397"/>
        <w:jc w:val="both"/>
      </w:pPr>
      <w:r>
        <w:rPr>
          <w:rFonts w:ascii="Arial" w:cs="Arial" w:eastAsia="Arial" w:hAnsi="Arial"/>
          <w:sz w:val="24"/>
          <w:szCs w:val="24"/>
        </w:rPr>
        <w:t xml:space="preserve">При сокращении численности или штата работников лицам с ограниченными возможностями здоровья при равной производительности труда и квалификации отдается предпочтение в оставлении на работе. Лица с ограниченными возможностями здоровья, работающие в специализированных организациях, предназначенных для использования труда лиц с ограниченными возможностями здоровья, имеют преимущественное право на оставление на работе независимо от производительности труда и квалификации.</w:t>
      </w:r>
    </w:p>
    <w:p>
      <w:pPr>
        <w:spacing w:after="120"/>
        <w:ind w:firstLine="397"/>
        <w:jc w:val="both"/>
      </w:pPr>
      <w:r>
        <w:rPr>
          <w:rFonts w:ascii="Arial" w:cs="Arial" w:eastAsia="Arial" w:hAnsi="Arial"/>
          <w:sz w:val="24"/>
          <w:szCs w:val="24"/>
        </w:rPr>
        <w:t xml:space="preserve">Расторжение трудового договора с лицами с ограниченными возможностями здоровья по инициативе работодателя не допускается (за исключением увольнения в связи с ликвидацией организации по пункту 1, подпункту "а" пункта 3, пунктам 5-8, 10, 11 </w:t>
      </w:r>
      <w:hyperlink w:history="1" r:id="rId-mgra_ivssfmexfhdv0gn">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319. Права и обязанности работодателей по трудоустройству работников, получивших инвалидность в данной организации. Социальное обеспечение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pPr>
        <w:spacing w:after="120"/>
        <w:ind w:firstLine="397"/>
        <w:jc w:val="both"/>
      </w:pPr>
      <w:r>
        <w:rPr>
          <w:rFonts w:ascii="Arial" w:cs="Arial" w:eastAsia="Arial" w:hAnsi="Arial"/>
          <w:sz w:val="24"/>
          <w:szCs w:val="24"/>
        </w:rPr>
        <w:t xml:space="preserve">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Лица с ограниченными возможностями здоровья,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pPr>
        <w:spacing w:after="120"/>
        <w:ind w:firstLine="397"/>
        <w:jc w:val="both"/>
      </w:pPr>
      <w:r>
        <w:rPr>
          <w:rFonts w:ascii="Arial" w:cs="Arial" w:eastAsia="Arial" w:hAnsi="Arial"/>
          <w:sz w:val="24"/>
          <w:szCs w:val="24"/>
        </w:rPr>
        <w:t xml:space="preserve">Работодатель вправе за счет собственных средств устанавливать надбавки и доплаты к пенсиям лиц с ограниченными возможностями здоровья, одиноким, нуждающимся в посторонней помощи и уходе, а также предоставлять другие льготы, предусмотренные коллективным договором, соглашениями.</w:t>
      </w:r>
    </w:p>
    <w:p>
      <w:pPr>
        <w:spacing w:after="120"/>
        <w:ind w:firstLine="397"/>
        <w:jc w:val="both"/>
      </w:pPr>
      <w:r>
        <w:rPr>
          <w:rFonts w:ascii="Arial" w:cs="Arial" w:eastAsia="Arial" w:hAnsi="Arial"/>
          <w:b/>
          <w:bCs/>
          <w:sz w:val="24"/>
          <w:szCs w:val="24"/>
        </w:rPr>
        <w:t xml:space="preserve">Статья 320. Преимущества и льготы для работодателей, применяющих труд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трудоустраивающие лиц с ограниченными возможностями здоровья, пользуются льготами, предусмотренными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26
 Особенности регулирования труда руководителя организации и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Общие положения</w:t>
      </w:r>
    </w:p>
    <w:p>
      <w:pPr>
        <w:spacing w:after="120"/>
        <w:ind w:firstLine="397"/>
        <w:jc w:val="both"/>
      </w:pPr>
      <w:r>
        <w:rPr>
          <w:rFonts w:ascii="Arial" w:cs="Arial" w:eastAsia="Arial" w:hAnsi="Arial"/>
          <w:sz w:val="24"/>
          <w:szCs w:val="24"/>
        </w:rPr>
        <w:t xml:space="preserve">Руководитель организации - физическое лицо, которое в соответствии с законом или учредительными документами организации осуществляет руководство этой организацией, в том числе выполняет функции ее единоличного исполнительного органа.</w:t>
      </w:r>
    </w:p>
    <w:p>
      <w:pPr>
        <w:spacing w:after="120"/>
        <w:ind w:firstLine="397"/>
        <w:jc w:val="both"/>
      </w:pPr>
      <w:r>
        <w:rPr>
          <w:rFonts w:ascii="Arial" w:cs="Arial" w:eastAsia="Arial" w:hAnsi="Arial"/>
          <w:sz w:val="24"/>
          <w:szCs w:val="24"/>
        </w:rPr>
        <w:t xml:space="preserve">Положения настоящей главы распространяются на руководителей организаций независимо от их организационно-правовых форм, за исключением тех случаев:</w:t>
      </w:r>
    </w:p>
    <w:p>
      <w:pPr>
        <w:spacing w:after="120"/>
        <w:ind w:firstLine="397"/>
        <w:jc w:val="both"/>
      </w:pPr>
      <w:r>
        <w:rPr>
          <w:rFonts w:ascii="Arial" w:cs="Arial" w:eastAsia="Arial" w:hAnsi="Arial"/>
          <w:sz w:val="24"/>
          <w:szCs w:val="24"/>
        </w:rPr>
        <w:t xml:space="preserve">когда руководитель организации является единственным участником (учредителем), членом организации, собственником ее имущества;</w:t>
      </w:r>
    </w:p>
    <w:p>
      <w:pPr>
        <w:spacing w:after="120"/>
        <w:ind w:firstLine="397"/>
        <w:jc w:val="both"/>
      </w:pPr>
      <w:r>
        <w:rPr>
          <w:rFonts w:ascii="Arial" w:cs="Arial" w:eastAsia="Arial" w:hAnsi="Arial"/>
          <w:sz w:val="24"/>
          <w:szCs w:val="24"/>
        </w:rPr>
        <w:t xml:space="preserve">когда управление организацией осуществляется по договору другой организацией (управляющей организацией) или индивидуальным предпринимателем (управляющим).</w:t>
      </w:r>
    </w:p>
    <w:p>
      <w:pPr>
        <w:spacing w:after="120"/>
        <w:ind w:firstLine="397"/>
        <w:jc w:val="both"/>
      </w:pPr>
      <w:r>
        <w:rPr>
          <w:rFonts w:ascii="Arial" w:cs="Arial" w:eastAsia="Arial" w:hAnsi="Arial"/>
          <w:b/>
          <w:bCs/>
          <w:sz w:val="24"/>
          <w:szCs w:val="24"/>
        </w:rPr>
        <w:t xml:space="preserve">Статья 322. Правовые основы регулирования труда руководителя организации</w:t>
      </w:r>
    </w:p>
    <w:p>
      <w:pPr>
        <w:spacing w:after="120"/>
        <w:ind w:firstLine="397"/>
        <w:jc w:val="both"/>
      </w:pPr>
      <w:r>
        <w:rPr>
          <w:rFonts w:ascii="Arial" w:cs="Arial" w:eastAsia="Arial" w:hAnsi="Arial"/>
          <w:sz w:val="24"/>
          <w:szCs w:val="24"/>
        </w:rPr>
        <w:t xml:space="preserve">Права и обязанности руководителя организации в области трудовых отношений определяются настоящим Кодексом, законами и иными нормативными правовыми актами, учредительными документами организации, трудовым договором.</w:t>
      </w:r>
    </w:p>
    <w:p>
      <w:pPr>
        <w:spacing w:after="120"/>
        <w:ind w:firstLine="397"/>
        <w:jc w:val="both"/>
      </w:pPr>
      <w:r>
        <w:rPr>
          <w:rFonts w:ascii="Arial" w:cs="Arial" w:eastAsia="Arial" w:hAnsi="Arial"/>
          <w:b/>
          <w:bCs/>
          <w:sz w:val="24"/>
          <w:szCs w:val="24"/>
        </w:rPr>
        <w:t xml:space="preserve">Статья 323. Заключение трудового договора с руководителем организации</w:t>
      </w:r>
    </w:p>
    <w:p>
      <w:pPr>
        <w:spacing w:after="120"/>
        <w:ind w:firstLine="397"/>
        <w:jc w:val="both"/>
      </w:pPr>
      <w:r>
        <w:rPr>
          <w:rFonts w:ascii="Arial" w:cs="Arial" w:eastAsia="Arial" w:hAnsi="Arial"/>
          <w:sz w:val="24"/>
          <w:szCs w:val="24"/>
        </w:rPr>
        <w:t xml:space="preserve">Трудовой договор с руководителем организации заключается на срок, установленный учредительными документами организации или соглашением сторон.</w:t>
      </w:r>
    </w:p>
    <w:p>
      <w:pPr>
        <w:spacing w:after="120"/>
        <w:ind w:firstLine="397"/>
        <w:jc w:val="both"/>
      </w:pPr>
      <w:r>
        <w:rPr>
          <w:rFonts w:ascii="Arial" w:cs="Arial" w:eastAsia="Arial" w:hAnsi="Arial"/>
          <w:sz w:val="24"/>
          <w:szCs w:val="24"/>
        </w:rPr>
        <w:t xml:space="preserve">Законами и иными нормативными правовыми актами,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другое).</w:t>
      </w:r>
    </w:p>
    <w:p>
      <w:pPr>
        <w:spacing w:after="120"/>
        <w:ind w:firstLine="397"/>
        <w:jc w:val="both"/>
      </w:pPr>
      <w:r>
        <w:rPr>
          <w:rFonts w:ascii="Arial" w:cs="Arial" w:eastAsia="Arial" w:hAnsi="Arial"/>
          <w:b/>
          <w:bCs/>
          <w:sz w:val="24"/>
          <w:szCs w:val="24"/>
        </w:rPr>
        <w:t xml:space="preserve">Статья 324. Работа руководителя организации по совместительству</w:t>
      </w:r>
    </w:p>
    <w:p>
      <w:pPr>
        <w:spacing w:after="120"/>
        <w:ind w:firstLine="397"/>
        <w:jc w:val="both"/>
      </w:pPr>
      <w:r>
        <w:rPr>
          <w:rFonts w:ascii="Arial" w:cs="Arial" w:eastAsia="Arial" w:hAnsi="Arial"/>
          <w:sz w:val="24"/>
          <w:szCs w:val="24"/>
        </w:rPr>
        <w:t xml:space="preserve">Руководитель организации может занимать оплачиваемые должности в других организациях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Руководитель организации не может входить в состав органов, осуществляющих функции надзора и контроля в данной организации.</w:t>
      </w:r>
    </w:p>
    <w:p>
      <w:pPr>
        <w:spacing w:after="120"/>
        <w:ind w:firstLine="397"/>
        <w:jc w:val="both"/>
      </w:pPr>
      <w:r>
        <w:rPr>
          <w:rFonts w:ascii="Arial" w:cs="Arial" w:eastAsia="Arial" w:hAnsi="Arial"/>
          <w:b/>
          <w:bCs/>
          <w:sz w:val="24"/>
          <w:szCs w:val="24"/>
        </w:rPr>
        <w:t xml:space="preserve">Статья 325. Материальная ответственность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несет полную материальную ответственность за действительный ущерб, причиненный организации.</w:t>
      </w:r>
    </w:p>
    <w:p>
      <w:pPr>
        <w:spacing w:after="120"/>
        <w:ind w:firstLine="397"/>
        <w:jc w:val="both"/>
      </w:pPr>
      <w:r>
        <w:rPr>
          <w:rFonts w:ascii="Arial" w:cs="Arial" w:eastAsia="Arial" w:hAnsi="Arial"/>
          <w:sz w:val="24"/>
          <w:szCs w:val="24"/>
        </w:rPr>
        <w:t xml:space="preserve">В случаях, предусмотренных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pPr>
        <w:spacing w:after="120"/>
        <w:ind w:firstLine="397"/>
        <w:jc w:val="both"/>
      </w:pPr>
      <w:r>
        <w:rPr>
          <w:rFonts w:ascii="Arial" w:cs="Arial" w:eastAsia="Arial" w:hAnsi="Arial"/>
          <w:b/>
          <w:bCs/>
          <w:sz w:val="24"/>
          <w:szCs w:val="24"/>
        </w:rPr>
        <w:t xml:space="preserve">Статья 326. Дополнительные основания для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руководителем организации может быть также расторгнут по следующим основаниям:</w:t>
      </w:r>
    </w:p>
    <w:p>
      <w:pPr>
        <w:spacing w:after="120"/>
        <w:ind w:firstLine="397"/>
        <w:jc w:val="both"/>
      </w:pPr>
      <w:r>
        <w:rPr>
          <w:rFonts w:ascii="Arial" w:cs="Arial" w:eastAsia="Arial" w:hAnsi="Arial"/>
          <w:sz w:val="24"/>
          <w:szCs w:val="24"/>
        </w:rPr>
        <w:t xml:space="preserve">1) в связи с отстранением от должности руководителя организации-должника в соответствии с законодательством о банкротстве (несостоятельности);</w:t>
      </w:r>
    </w:p>
    <w:p>
      <w:pPr>
        <w:spacing w:after="120"/>
        <w:ind w:firstLine="397"/>
        <w:jc w:val="both"/>
      </w:pPr>
      <w:r>
        <w:rPr>
          <w:rFonts w:ascii="Arial" w:cs="Arial" w:eastAsia="Arial" w:hAnsi="Arial"/>
          <w:sz w:val="24"/>
          <w:szCs w:val="24"/>
        </w:rP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досрочном прекращении трудового договора;</w:t>
      </w:r>
    </w:p>
    <w:p>
      <w:pPr>
        <w:spacing w:after="120"/>
        <w:ind w:firstLine="397"/>
        <w:jc w:val="both"/>
      </w:pPr>
      <w:r>
        <w:rPr>
          <w:rFonts w:ascii="Arial" w:cs="Arial" w:eastAsia="Arial" w:hAnsi="Arial"/>
          <w:sz w:val="24"/>
          <w:szCs w:val="24"/>
        </w:rPr>
        <w:t xml:space="preserve">3) по иным основаниям, предусмотренным трудовым договором.</w:t>
      </w:r>
    </w:p>
    <w:p>
      <w:pPr>
        <w:spacing w:after="120"/>
        <w:ind w:firstLine="397"/>
        <w:jc w:val="both"/>
      </w:pPr>
      <w:r>
        <w:rPr>
          <w:rFonts w:ascii="Arial" w:cs="Arial" w:eastAsia="Arial" w:hAnsi="Arial"/>
          <w:b/>
          <w:bCs/>
          <w:sz w:val="24"/>
          <w:szCs w:val="24"/>
        </w:rPr>
        <w:t xml:space="preserve">Статья 327. Расторжение трудового договора с руководителем организации по решению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до истечения срока его действия по решению уполномоченного органа юридического лица либо собственника имущества организации, либо уполномоченного собственником лица (органа) при отсутствии виновных действий (бездействия) руководителя ему выплачивается компенсация за досрочное расторжение с ним трудового договора в размере, определяемом трудовым договором, но не ниже двух среднемесячных размеров оплаты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mzvkfcfs-v6hsfqaza0_m">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Досрочное расторжение трудового договора по инициативе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имеет право досрочно расторгнуть трудовой договор, предупредив об этом работодателя (собственника имущества организации или уполномоченный им орган) в письменной форме не позднее чем за 1 месяц.</w:t>
      </w:r>
    </w:p>
    <w:p>
      <w:pPr>
        <w:spacing w:after="120"/>
        <w:ind w:firstLine="397"/>
        <w:jc w:val="both"/>
      </w:pPr>
      <w:r>
        <w:rPr>
          <w:rFonts w:ascii="Arial" w:cs="Arial" w:eastAsia="Arial" w:hAnsi="Arial"/>
          <w:b/>
          <w:bCs/>
          <w:sz w:val="24"/>
          <w:szCs w:val="24"/>
        </w:rPr>
        <w:t xml:space="preserve">Статья 329. Особенности регулирования труда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pPr>
        <w:spacing w:after="120"/>
        <w:ind w:firstLine="397"/>
        <w:jc w:val="both"/>
      </w:pPr>
      <w:r>
        <w:rPr>
          <w:rFonts w:ascii="Arial" w:cs="Arial" w:eastAsia="Arial" w:hAnsi="Arial"/>
          <w:sz w:val="24"/>
          <w:szCs w:val="24"/>
        </w:rPr>
        <w:t xml:space="preserve">Законами могут устанавливаться другие особенности регулирования труда руководителей организации и членов коллегиальных исполнительных органов этих организаций.</w:t>
      </w:r>
    </w:p>
    <w:p>
      <w:pPr>
        <w:spacing w:after="120"/>
        <w:ind w:firstLine="397"/>
        <w:jc w:val="center"/>
      </w:pPr>
      <w:r>
        <w:rPr>
          <w:rFonts w:ascii="Arial" w:cs="Arial" w:eastAsia="Arial" w:hAnsi="Arial"/>
          <w:b/>
          <w:bCs/>
          <w:sz w:val="24"/>
          <w:szCs w:val="24"/>
        </w:rPr>
        <w:t xml:space="preserve">Глава 27
 Особенности регулирования труда лиц, работающих по совместительству</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j2eltuahqohpg5obmlou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14 марта 2000 года № 135 "Об утверждении </w:t>
      </w:r>
      <w:hyperlink w:history="1" r:id="rId6xmiulyxsroamlx26xi01">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особенностях регулирования труда совместителей"</w:t>
      </w:r>
    </w:p>
    <w:p>
      <w:pPr>
        <w:spacing w:after="120"/>
        <w:ind w:firstLine="397"/>
        <w:jc w:val="both"/>
      </w:pPr>
      <w:r>
        <w:rPr>
          <w:rFonts w:ascii="Arial" w:cs="Arial" w:eastAsia="Arial" w:hAnsi="Arial"/>
          <w:b/>
          <w:bCs/>
          <w:sz w:val="24"/>
          <w:szCs w:val="24"/>
        </w:rPr>
        <w:t xml:space="preserve">Статья 330. Общие положения о работе по совместительству</w:t>
      </w:r>
    </w:p>
    <w:p>
      <w:pPr>
        <w:spacing w:after="120"/>
        <w:ind w:firstLine="397"/>
        <w:jc w:val="both"/>
      </w:pPr>
      <w:r>
        <w:rPr>
          <w:rFonts w:ascii="Arial" w:cs="Arial" w:eastAsia="Arial" w:hAnsi="Arial"/>
          <w:sz w:val="24"/>
          <w:szCs w:val="24"/>
        </w:rPr>
        <w:t xml:space="preserve">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pPr>
        <w:spacing w:after="120"/>
        <w:ind w:firstLine="397"/>
        <w:jc w:val="both"/>
      </w:pPr>
      <w:r>
        <w:rPr>
          <w:rFonts w:ascii="Arial" w:cs="Arial" w:eastAsia="Arial" w:hAnsi="Arial"/>
          <w:sz w:val="24"/>
          <w:szCs w:val="24"/>
        </w:rPr>
        <w:t xml:space="preserve">Заключение трудовых договоров о работе по совместительству допускается с неограниченным числом работодателей, если иное не предусмотрено законом.</w:t>
      </w:r>
    </w:p>
    <w:p>
      <w:pPr>
        <w:spacing w:after="120"/>
        <w:ind w:firstLine="397"/>
        <w:jc w:val="both"/>
      </w:pPr>
      <w:r>
        <w:rPr>
          <w:rFonts w:ascii="Arial" w:cs="Arial" w:eastAsia="Arial" w:hAnsi="Arial"/>
          <w:sz w:val="24"/>
          <w:szCs w:val="24"/>
        </w:rPr>
        <w:t xml:space="preserve">Работа по совместительству может выполняться работником как по месту его основной работы, так и в других организациях.</w:t>
      </w:r>
    </w:p>
    <w:p>
      <w:pPr>
        <w:spacing w:after="120"/>
        <w:ind w:firstLine="397"/>
        <w:jc w:val="both"/>
      </w:pPr>
      <w:r>
        <w:rPr>
          <w:rFonts w:ascii="Arial" w:cs="Arial" w:eastAsia="Arial" w:hAnsi="Arial"/>
          <w:sz w:val="24"/>
          <w:szCs w:val="24"/>
        </w:rPr>
        <w:t xml:space="preserve">В трудовом договоре обязательно указание на то, что работа является совместительством.</w:t>
      </w:r>
    </w:p>
    <w:p>
      <w:pPr>
        <w:spacing w:after="120"/>
        <w:ind w:firstLine="397"/>
        <w:jc w:val="both"/>
      </w:pPr>
      <w:r>
        <w:rPr>
          <w:rFonts w:ascii="Arial" w:cs="Arial" w:eastAsia="Arial" w:hAnsi="Arial"/>
          <w:sz w:val="24"/>
          <w:szCs w:val="24"/>
        </w:rPr>
        <w:t xml:space="preserve">Не допускается работа по совместительству лиц в возрасте до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законами.</w:t>
      </w:r>
    </w:p>
    <w:p>
      <w:pPr>
        <w:spacing w:after="120"/>
        <w:ind w:firstLine="397"/>
        <w:jc w:val="both"/>
      </w:pPr>
      <w:r>
        <w:rPr>
          <w:rFonts w:ascii="Arial" w:cs="Arial" w:eastAsia="Arial" w:hAnsi="Arial"/>
          <w:b/>
          <w:bCs/>
          <w:sz w:val="24"/>
          <w:szCs w:val="24"/>
        </w:rPr>
        <w:t xml:space="preserve">Статья 331. Документы, предъявляемые при приеме на работу по совместительству</w:t>
      </w:r>
    </w:p>
    <w:p>
      <w:pPr>
        <w:spacing w:after="120"/>
        <w:ind w:firstLine="397"/>
        <w:jc w:val="both"/>
      </w:pPr>
      <w:r>
        <w:rPr>
          <w:rFonts w:ascii="Arial" w:cs="Arial" w:eastAsia="Arial" w:hAnsi="Arial"/>
          <w:sz w:val="24"/>
          <w:szCs w:val="24"/>
        </w:rPr>
        <w:t xml:space="preserve">При приеме на работу по совместительству в другую организацию работник обязан предъявить работодателю паспорт или иной документ, удостоверяющий личность. При приеме на работу, требующую специальных знаний, работодатель вправе потребовать от работника предъявления диплома или иного документа об образовании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120"/>
        <w:ind w:firstLine="397"/>
        <w:jc w:val="both"/>
      </w:pPr>
      <w:r>
        <w:rPr>
          <w:rFonts w:ascii="Arial" w:cs="Arial" w:eastAsia="Arial" w:hAnsi="Arial"/>
          <w:b/>
          <w:bCs/>
          <w:sz w:val="24"/>
          <w:szCs w:val="24"/>
        </w:rPr>
        <w:t xml:space="preserve">Статья 332. Продолжительность рабочего времени на условиях совместительства</w:t>
      </w:r>
    </w:p>
    <w:p>
      <w:pPr>
        <w:spacing w:after="120"/>
        <w:ind w:firstLine="397"/>
        <w:jc w:val="both"/>
      </w:pPr>
      <w:r>
        <w:rPr>
          <w:rFonts w:ascii="Arial" w:cs="Arial" w:eastAsia="Arial" w:hAnsi="Arial"/>
          <w:sz w:val="24"/>
          <w:szCs w:val="24"/>
        </w:rPr>
        <w:t xml:space="preserve">Продолжительность рабочего времени, устанавливаемого работодателем для лиц, работающих по совместительству, не может превышать 4 часов в день и 20 часов в неделю.</w:t>
      </w:r>
    </w:p>
    <w:p>
      <w:pPr>
        <w:spacing w:after="120"/>
        <w:ind w:firstLine="397"/>
        <w:jc w:val="both"/>
      </w:pPr>
      <w:r>
        <w:rPr>
          <w:rFonts w:ascii="Arial" w:cs="Arial" w:eastAsia="Arial" w:hAnsi="Arial"/>
          <w:b/>
          <w:bCs/>
          <w:sz w:val="24"/>
          <w:szCs w:val="24"/>
        </w:rPr>
        <w:t xml:space="preserve">Статья 333. Оплата труда лиц, работающих по совместительству</w:t>
      </w:r>
    </w:p>
    <w:p>
      <w:pPr>
        <w:spacing w:after="120"/>
        <w:ind w:firstLine="397"/>
        <w:jc w:val="both"/>
      </w:pPr>
      <w:r>
        <w:rPr>
          <w:rFonts w:ascii="Arial" w:cs="Arial" w:eastAsia="Arial" w:hAnsi="Arial"/>
          <w:sz w:val="24"/>
          <w:szCs w:val="24"/>
        </w:rPr>
        <w:t xml:space="preserve">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pPr>
        <w:spacing w:after="120"/>
        <w:ind w:firstLine="397"/>
        <w:jc w:val="both"/>
      </w:pPr>
      <w:r>
        <w:rPr>
          <w:rFonts w:ascii="Arial" w:cs="Arial" w:eastAsia="Arial" w:hAnsi="Arial"/>
          <w:sz w:val="24"/>
          <w:szCs w:val="24"/>
        </w:rPr>
        <w:t xml:space="preserve">При установлении лицам, работающим по совместительству с повременной оплатой труда, нормированных заданий оплата производится по конечным результатам за фактически выполненный объем работ.</w:t>
      </w:r>
    </w:p>
    <w:p>
      <w:pPr>
        <w:spacing w:after="120"/>
        <w:ind w:firstLine="397"/>
        <w:jc w:val="both"/>
      </w:pPr>
      <w:r>
        <w:rPr>
          <w:rFonts w:ascii="Arial" w:cs="Arial" w:eastAsia="Arial" w:hAnsi="Arial"/>
          <w:sz w:val="24"/>
          <w:szCs w:val="24"/>
        </w:rPr>
        <w:t xml:space="preserve">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с учетом этих коэффициентов и надбавок.</w:t>
      </w:r>
    </w:p>
    <w:p>
      <w:pPr>
        <w:spacing w:after="120"/>
        <w:ind w:firstLine="397"/>
        <w:jc w:val="both"/>
      </w:pPr>
      <w:r>
        <w:rPr>
          <w:rFonts w:ascii="Arial" w:cs="Arial" w:eastAsia="Arial" w:hAnsi="Arial"/>
          <w:i/>
          <w:iCs/>
          <w:sz w:val="24"/>
          <w:szCs w:val="24"/>
        </w:rPr>
        <w:t xml:space="preserve">(В редакции Законов КР от </w:t>
      </w:r>
      <w:hyperlink w:history="1" r:id="rIdc3nwdp7pwmi0xumui6lf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bcp8x-_qktivnf31ahcp4">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Отпуск при работе по совместительству</w:t>
      </w:r>
    </w:p>
    <w:p>
      <w:pPr>
        <w:spacing w:after="120"/>
        <w:ind w:firstLine="397"/>
        <w:jc w:val="both"/>
      </w:pPr>
      <w:r>
        <w:rPr>
          <w:rFonts w:ascii="Arial" w:cs="Arial" w:eastAsia="Arial" w:hAnsi="Arial"/>
          <w:sz w:val="24"/>
          <w:szCs w:val="24"/>
        </w:rPr>
        <w:t xml:space="preserve">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одиннадцати месяцев, то отпуск предоставляется авансом.</w:t>
      </w:r>
    </w:p>
    <w:p>
      <w:pPr>
        <w:spacing w:after="120"/>
        <w:ind w:firstLine="397"/>
        <w:jc w:val="both"/>
      </w:pPr>
      <w:r>
        <w:rPr>
          <w:rFonts w:ascii="Arial" w:cs="Arial" w:eastAsia="Arial" w:hAnsi="Arial"/>
          <w:sz w:val="24"/>
          <w:szCs w:val="24"/>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pPr>
        <w:spacing w:after="120"/>
        <w:ind w:firstLine="397"/>
        <w:jc w:val="both"/>
      </w:pPr>
      <w:r>
        <w:rPr>
          <w:rFonts w:ascii="Arial" w:cs="Arial" w:eastAsia="Arial" w:hAnsi="Arial"/>
          <w:b/>
          <w:bCs/>
          <w:sz w:val="24"/>
          <w:szCs w:val="24"/>
        </w:rPr>
        <w:t xml:space="preserve">Статья 335. Гарантии и компенсации для лиц, работающих по совместительству</w:t>
      </w:r>
    </w:p>
    <w:p>
      <w:pPr>
        <w:spacing w:after="120"/>
        <w:ind w:firstLine="397"/>
        <w:jc w:val="both"/>
      </w:pPr>
      <w:r>
        <w:rPr>
          <w:rFonts w:ascii="Arial" w:cs="Arial" w:eastAsia="Arial" w:hAnsi="Arial"/>
          <w:sz w:val="24"/>
          <w:szCs w:val="24"/>
        </w:rPr>
        <w:t xml:space="preserve">Гарантии и компенсации, предусмотренные для лиц, совмещающих работу с обучением, а также для лиц, работающих в высокогорных районах и отдаленных и труднодоступных зонах, предоставляются работникам только по основному месту работы, за исключением районных коэффициентов к заработной плате и надбавок к должностному окладу за стаж работы в условиях высокогорья.</w:t>
      </w:r>
    </w:p>
    <w:p>
      <w:pPr>
        <w:spacing w:after="120"/>
        <w:ind w:firstLine="397"/>
        <w:jc w:val="both"/>
      </w:pPr>
      <w:r>
        <w:rPr>
          <w:rFonts w:ascii="Arial" w:cs="Arial" w:eastAsia="Arial" w:hAnsi="Arial"/>
          <w:sz w:val="24"/>
          <w:szCs w:val="24"/>
        </w:rPr>
        <w:t xml:space="preserve">Другие гарантии и компенсации, предусмотренные настоящим Кодексом, законами, иными нормативными правовыми актами, коллективными договорами, соглашениями, локальными актами организаций, предоставляются лицам, работающим по совместительству, в полном объеме.</w:t>
      </w:r>
    </w:p>
    <w:p>
      <w:pPr>
        <w:spacing w:after="120"/>
        <w:ind w:firstLine="397"/>
        <w:jc w:val="both"/>
      </w:pPr>
      <w:r>
        <w:rPr>
          <w:rFonts w:ascii="Arial" w:cs="Arial" w:eastAsia="Arial" w:hAnsi="Arial"/>
          <w:i/>
          <w:iCs/>
          <w:sz w:val="24"/>
          <w:szCs w:val="24"/>
        </w:rPr>
        <w:t xml:space="preserve">(В редакции Законов КР от </w:t>
      </w:r>
      <w:hyperlink w:history="1" r:id="rIdm7msayaqqikj74u4sirki">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mto6qmwflleqyzdeh5blw">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336. Дополнительные основания для прекращения трудового договора с лицами, работающими по совместительству</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иными законами, трудовой договор с лицом, работающим по совместительству, может быть прекращен в случае приема на работу работника, для которого эта работа будет являться основной.</w:t>
      </w:r>
    </w:p>
    <w:p>
      <w:pPr>
        <w:spacing w:after="120"/>
        <w:ind w:firstLine="397"/>
        <w:jc w:val="center"/>
      </w:pPr>
      <w:r>
        <w:rPr>
          <w:rFonts w:ascii="Arial" w:cs="Arial" w:eastAsia="Arial" w:hAnsi="Arial"/>
          <w:b/>
          <w:bCs/>
          <w:sz w:val="24"/>
          <w:szCs w:val="24"/>
        </w:rPr>
        <w:t xml:space="preserve">Глава 28
 Особенности регулирования труда работников, заключивших трудовой договор на срок до двух месяцев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337. Заключение трудового договора на срок до двух месяцев</w:t>
      </w:r>
    </w:p>
    <w:p>
      <w:pPr>
        <w:spacing w:after="120"/>
        <w:ind w:firstLine="397"/>
        <w:jc w:val="both"/>
      </w:pPr>
      <w:r>
        <w:rPr>
          <w:rFonts w:ascii="Arial" w:cs="Arial" w:eastAsia="Arial" w:hAnsi="Arial"/>
          <w:sz w:val="24"/>
          <w:szCs w:val="24"/>
        </w:rPr>
        <w:t xml:space="preserve">При приеме на работу на срок до 2 месяцев испытание работникам не устанавливается.</w:t>
      </w:r>
    </w:p>
    <w:p>
      <w:pPr>
        <w:spacing w:after="120"/>
        <w:ind w:firstLine="397"/>
        <w:jc w:val="both"/>
      </w:pPr>
      <w:r>
        <w:rPr>
          <w:rFonts w:ascii="Arial" w:cs="Arial" w:eastAsia="Arial" w:hAnsi="Arial"/>
          <w:b/>
          <w:bCs/>
          <w:sz w:val="24"/>
          <w:szCs w:val="24"/>
        </w:rPr>
        <w:t xml:space="preserve">Статья 338. Привлечение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Работники, заключившие трудовой договор на срок до 2 месяцев, могут быть в пределах этого срока привлечены с их письменного согласия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компенсируется в денежной форме, но не менее чем в двойном размере.</w:t>
      </w:r>
    </w:p>
    <w:p>
      <w:pPr>
        <w:spacing w:after="120"/>
        <w:ind w:firstLine="397"/>
        <w:jc w:val="both"/>
      </w:pPr>
      <w:r>
        <w:rPr>
          <w:rFonts w:ascii="Arial" w:cs="Arial" w:eastAsia="Arial" w:hAnsi="Arial"/>
          <w:b/>
          <w:bCs/>
          <w:sz w:val="24"/>
          <w:szCs w:val="24"/>
        </w:rPr>
        <w:t xml:space="preserve">Статья 339. Оплачиваемые отпуска</w:t>
      </w:r>
    </w:p>
    <w:p>
      <w:pPr>
        <w:spacing w:after="120"/>
        <w:ind w:firstLine="397"/>
        <w:jc w:val="both"/>
      </w:pPr>
      <w:r>
        <w:rPr>
          <w:rFonts w:ascii="Arial" w:cs="Arial" w:eastAsia="Arial" w:hAnsi="Arial"/>
          <w:sz w:val="24"/>
          <w:szCs w:val="24"/>
        </w:rPr>
        <w:t xml:space="preserve">Работникам, заключившим трудовой договор на срок до 2 месяцев, предоставляются оплачиваемые отпуска из расчета 2 рабочих дня за месяц работы.</w:t>
      </w:r>
    </w:p>
    <w:p>
      <w:pPr>
        <w:spacing w:after="120"/>
        <w:ind w:firstLine="397"/>
        <w:jc w:val="both"/>
      </w:pPr>
      <w:r>
        <w:rPr>
          <w:rFonts w:ascii="Arial" w:cs="Arial" w:eastAsia="Arial" w:hAnsi="Arial"/>
          <w:b/>
          <w:bCs/>
          <w:sz w:val="24"/>
          <w:szCs w:val="24"/>
        </w:rPr>
        <w:t xml:space="preserve">Статья 340. Расторжение трудового договора</w:t>
      </w:r>
    </w:p>
    <w:p>
      <w:pPr>
        <w:spacing w:after="120"/>
        <w:ind w:firstLine="397"/>
        <w:jc w:val="both"/>
      </w:pPr>
      <w:r>
        <w:rPr>
          <w:rFonts w:ascii="Arial" w:cs="Arial" w:eastAsia="Arial" w:hAnsi="Arial"/>
          <w:sz w:val="24"/>
          <w:szCs w:val="24"/>
        </w:rPr>
        <w:t xml:space="preserve">Работник, заключивший трудовой договор на срок до 2 месяцев,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заключившего трудовой договор на срок до 2 месяцев, о предстоящем увольнении в связи с ликвидацией организации, сокращением численности или штата работников в письменной форме под расписку не менее чем за 3 календарных дня.</w:t>
      </w:r>
    </w:p>
    <w:p>
      <w:pPr>
        <w:spacing w:after="120"/>
        <w:ind w:firstLine="397"/>
        <w:jc w:val="both"/>
      </w:pPr>
      <w:r>
        <w:rPr>
          <w:rFonts w:ascii="Arial" w:cs="Arial" w:eastAsia="Arial" w:hAnsi="Arial"/>
          <w:sz w:val="24"/>
          <w:szCs w:val="24"/>
        </w:rPr>
        <w:t xml:space="preserve">Работнику, заключившему трудовой договор на срок до 2 месяцев, выходное пособие при увольнении не выплачивается, если иное не установлено настоящим Кодексом, иными законами, коллективным договором или трудовым договором.</w:t>
      </w:r>
    </w:p>
    <w:p>
      <w:pPr>
        <w:spacing w:after="120"/>
        <w:ind w:firstLine="397"/>
        <w:jc w:val="center"/>
      </w:pPr>
      <w:r>
        <w:rPr>
          <w:rFonts w:ascii="Arial" w:cs="Arial" w:eastAsia="Arial" w:hAnsi="Arial"/>
          <w:b/>
          <w:bCs/>
          <w:sz w:val="24"/>
          <w:szCs w:val="24"/>
        </w:rPr>
        <w:t xml:space="preserve">Глава 29
 Особенности регулирования труда работников, занятых на сезонных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341. Сезонные работы</w:t>
      </w:r>
    </w:p>
    <w:p>
      <w:pPr>
        <w:spacing w:after="120"/>
        <w:ind w:firstLine="397"/>
        <w:jc w:val="both"/>
      </w:pPr>
      <w:r>
        <w:rPr>
          <w:rFonts w:ascii="Arial" w:cs="Arial" w:eastAsia="Arial" w:hAnsi="Arial"/>
          <w:sz w:val="24"/>
          <w:szCs w:val="24"/>
        </w:rPr>
        <w:t xml:space="preserve">Сезонными признаются работы, которые в силу климатических и иных природных условий выполняются в течение определенного периода (сезона), не превышающего шести месяцев.</w:t>
      </w:r>
    </w:p>
    <w:p>
      <w:pPr>
        <w:spacing w:after="120"/>
        <w:ind w:firstLine="397"/>
        <w:jc w:val="both"/>
      </w:pPr>
      <w:r>
        <w:rPr>
          <w:rFonts w:ascii="Arial" w:cs="Arial" w:eastAsia="Arial" w:hAnsi="Arial"/>
          <w:sz w:val="24"/>
          <w:szCs w:val="24"/>
        </w:rPr>
        <w:t xml:space="preserve">Перечни сезонных работ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c5s40lrm97iptzkfyahk">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 ноября 2001 года № 679 "Об утверждении Перечня сезонных работ"</w:t>
      </w:r>
    </w:p>
    <w:p>
      <w:pPr>
        <w:spacing w:after="120"/>
        <w:ind w:firstLine="397"/>
        <w:jc w:val="both"/>
      </w:pPr>
      <w:r>
        <w:rPr>
          <w:rFonts w:ascii="Arial" w:cs="Arial" w:eastAsia="Arial" w:hAnsi="Arial"/>
          <w:b/>
          <w:bCs/>
          <w:sz w:val="24"/>
          <w:szCs w:val="24"/>
        </w:rPr>
        <w:t xml:space="preserve">Статья 342. Условия заключения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Условие о сезонном характере работы должно быть указано в трудовом договоре.</w:t>
      </w:r>
    </w:p>
    <w:p>
      <w:pPr>
        <w:spacing w:after="120"/>
        <w:ind w:firstLine="397"/>
        <w:jc w:val="both"/>
      </w:pPr>
      <w:r>
        <w:rPr>
          <w:rFonts w:ascii="Arial" w:cs="Arial" w:eastAsia="Arial" w:hAnsi="Arial"/>
          <w:sz w:val="24"/>
          <w:szCs w:val="24"/>
        </w:rPr>
        <w:t xml:space="preserve">При приеме работников на сезонные работы испытание не может превышать 2 недель.</w:t>
      </w:r>
    </w:p>
    <w:p>
      <w:pPr>
        <w:spacing w:after="120"/>
        <w:ind w:firstLine="397"/>
        <w:jc w:val="both"/>
      </w:pPr>
      <w:r>
        <w:rPr>
          <w:rFonts w:ascii="Arial" w:cs="Arial" w:eastAsia="Arial" w:hAnsi="Arial"/>
          <w:b/>
          <w:bCs/>
          <w:sz w:val="24"/>
          <w:szCs w:val="24"/>
        </w:rPr>
        <w:t xml:space="preserve">Статья 343. Оплачиваемые отпуска работникам, занятым на сезонных работах</w:t>
      </w:r>
    </w:p>
    <w:p>
      <w:pPr>
        <w:spacing w:after="120"/>
        <w:ind w:firstLine="397"/>
        <w:jc w:val="both"/>
      </w:pPr>
      <w:r>
        <w:rPr>
          <w:rFonts w:ascii="Arial" w:cs="Arial" w:eastAsia="Arial" w:hAnsi="Arial"/>
          <w:sz w:val="24"/>
          <w:szCs w:val="24"/>
        </w:rPr>
        <w:t xml:space="preserve">Работникам, занятым на сезонных работах, предоставляются оплачиваемые отпуска из расчета 2 календарных дня за каждый месяц работы.</w:t>
      </w:r>
    </w:p>
    <w:p>
      <w:pPr>
        <w:spacing w:after="120"/>
        <w:ind w:firstLine="397"/>
        <w:jc w:val="both"/>
      </w:pPr>
      <w:r>
        <w:rPr>
          <w:rFonts w:ascii="Arial" w:cs="Arial" w:eastAsia="Arial" w:hAnsi="Arial"/>
          <w:b/>
          <w:bCs/>
          <w:sz w:val="24"/>
          <w:szCs w:val="24"/>
        </w:rPr>
        <w:t xml:space="preserve">Статья 344. Расторжение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Работник, занятый на сезонных работах,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письменно под расписку не менее чем за 7 календарных дней.</w:t>
      </w:r>
    </w:p>
    <w:p>
      <w:pPr>
        <w:spacing w:after="120"/>
        <w:ind w:firstLine="397"/>
        <w:jc w:val="both"/>
      </w:pPr>
      <w:r>
        <w:rPr>
          <w:rFonts w:ascii="Arial" w:cs="Arial" w:eastAsia="Arial" w:hAnsi="Arial"/>
          <w:sz w:val="24"/>
          <w:szCs w:val="24"/>
        </w:rPr>
        <w:t xml:space="preserve">При прекращении трудового договора с работником, занятым на сезонных работах, в связи с ликвидацией организации, сокращением численности или штата выходное пособие выплачивается в размере двухнедельного среднего заработка.</w:t>
      </w:r>
    </w:p>
    <w:p>
      <w:pPr>
        <w:spacing w:after="120"/>
        <w:ind w:firstLine="397"/>
        <w:jc w:val="center"/>
      </w:pPr>
      <w:r>
        <w:rPr>
          <w:rFonts w:ascii="Arial" w:cs="Arial" w:eastAsia="Arial" w:hAnsi="Arial"/>
          <w:b/>
          <w:bCs/>
          <w:sz w:val="24"/>
          <w:szCs w:val="24"/>
        </w:rPr>
        <w:t xml:space="preserve">Глава 30
 Особенности регулирования труда лиц, работающих вахтовым методом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345. Общие положения о работе вахтовым методом</w:t>
      </w:r>
    </w:p>
    <w:p>
      <w:pPr>
        <w:spacing w:after="120"/>
        <w:ind w:firstLine="397"/>
        <w:jc w:val="both"/>
      </w:pPr>
      <w:r>
        <w:rPr>
          <w:rFonts w:ascii="Arial" w:cs="Arial" w:eastAsia="Arial" w:hAnsi="Arial"/>
          <w:b/>
          <w:bCs/>
          <w:sz w:val="24"/>
          <w:szCs w:val="24"/>
        </w:rPr>
        <w:t xml:space="preserve">Вахтовый метод</w:t>
      </w:r>
      <w:r>
        <w:rPr>
          <w:rFonts w:ascii="Arial" w:cs="Arial" w:eastAsia="Arial" w:hAnsi="Arial"/>
          <w:sz w:val="24"/>
          <w:szCs w:val="24"/>
        </w:rPr>
        <w:t xml:space="preserve">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spacing w:after="120"/>
        <w:ind w:firstLine="397"/>
        <w:jc w:val="both"/>
      </w:pPr>
      <w:r>
        <w:rPr>
          <w:rFonts w:ascii="Arial" w:cs="Arial" w:eastAsia="Arial" w:hAnsi="Arial"/>
          <w:sz w:val="24"/>
          <w:szCs w:val="24"/>
        </w:rPr>
        <w:t xml:space="preserve">Вахтовый метод применяется при значительном удалении места работы от места нахождения работодателя, при невозможности выполнения работ обычным методом, а также в целях сокращения сроков строительства, ремонта, реконструкции и эксплуатации объектов производственного, социального и иного назначения в необжитых, отдаленных районах или районах с особыми природными условиями.</w:t>
      </w:r>
    </w:p>
    <w:p>
      <w:pPr>
        <w:spacing w:after="120"/>
        <w:ind w:firstLine="397"/>
        <w:jc w:val="both"/>
      </w:pPr>
      <w:r>
        <w:rPr>
          <w:rFonts w:ascii="Arial" w:cs="Arial" w:eastAsia="Arial" w:hAnsi="Arial"/>
          <w:sz w:val="24"/>
          <w:szCs w:val="24"/>
        </w:rPr>
        <w:t xml:space="preserve">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 период выполнения ими работ и междусменного отдыха.</w:t>
      </w:r>
    </w:p>
    <w:p>
      <w:pPr>
        <w:spacing w:after="120"/>
        <w:ind w:firstLine="397"/>
        <w:jc w:val="both"/>
      </w:pPr>
      <w:r>
        <w:rPr>
          <w:rFonts w:ascii="Arial" w:cs="Arial" w:eastAsia="Arial" w:hAnsi="Arial"/>
          <w:sz w:val="24"/>
          <w:szCs w:val="24"/>
        </w:rPr>
        <w:t xml:space="preserve">Условия организации труда вахтовым методом устанавливаются настоящим Кодексом и нормативными правовыми актами Правительства Кыргызской Республики.</w:t>
      </w:r>
    </w:p>
    <w:p>
      <w:pPr>
        <w:spacing w:after="120"/>
        <w:ind w:firstLine="397"/>
        <w:jc w:val="both"/>
      </w:pPr>
      <w:r>
        <w:rPr>
          <w:rFonts w:ascii="Arial" w:cs="Arial" w:eastAsia="Arial" w:hAnsi="Arial"/>
          <w:b/>
          <w:bCs/>
          <w:sz w:val="24"/>
          <w:szCs w:val="24"/>
        </w:rPr>
        <w:t xml:space="preserve">Статья 346. Ограничения на работы вахтовым методом</w:t>
      </w:r>
    </w:p>
    <w:p>
      <w:pPr>
        <w:spacing w:after="120"/>
        <w:ind w:firstLine="397"/>
        <w:jc w:val="both"/>
      </w:pPr>
      <w:r>
        <w:rPr>
          <w:rFonts w:ascii="Arial" w:cs="Arial" w:eastAsia="Arial" w:hAnsi="Arial"/>
          <w:sz w:val="24"/>
          <w:szCs w:val="24"/>
        </w:rPr>
        <w:t xml:space="preserve">К работам, выполняемым вахтовым методом, не могут привлекаться работники в возрасте до 18 лет, беременные женщины, а также лица, имеющие медицинские противопоказания к выполнению работ вахтовым методом.</w:t>
      </w:r>
    </w:p>
    <w:p>
      <w:pPr>
        <w:spacing w:after="120"/>
        <w:ind w:firstLine="397"/>
        <w:jc w:val="both"/>
      </w:pPr>
      <w:r>
        <w:rPr>
          <w:rFonts w:ascii="Arial" w:cs="Arial" w:eastAsia="Arial" w:hAnsi="Arial"/>
          <w:b/>
          <w:bCs/>
          <w:sz w:val="24"/>
          <w:szCs w:val="24"/>
        </w:rPr>
        <w:t xml:space="preserve">Статья 347. Продолжительность вахты</w:t>
      </w:r>
    </w:p>
    <w:p>
      <w:pPr>
        <w:spacing w:after="120"/>
        <w:ind w:firstLine="397"/>
        <w:jc w:val="both"/>
      </w:pPr>
      <w:r>
        <w:rPr>
          <w:rFonts w:ascii="Arial" w:cs="Arial" w:eastAsia="Arial" w:hAnsi="Arial"/>
          <w:sz w:val="24"/>
          <w:szCs w:val="24"/>
        </w:rPr>
        <w:t xml:space="preserve">Вахтой считается общий период, включающий время выполнения работ на объекте и время междусменного отдыха в вахтовом поселке. Продолжительность вахты не должна превышать 1 месяца.</w:t>
      </w:r>
    </w:p>
    <w:p>
      <w:pPr>
        <w:spacing w:after="120"/>
        <w:ind w:firstLine="397"/>
        <w:jc w:val="both"/>
      </w:pPr>
      <w:r>
        <w:rPr>
          <w:rFonts w:ascii="Arial" w:cs="Arial" w:eastAsia="Arial" w:hAnsi="Arial"/>
          <w:sz w:val="24"/>
          <w:szCs w:val="24"/>
        </w:rPr>
        <w:t xml:space="preserve">В исключительных случаях на отдельных объектах работодателем по согласованию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соответствующим государственным органом здравоохранения и органом государственной инспекцией труда.</w:t>
      </w:r>
    </w:p>
    <w:p>
      <w:pPr>
        <w:spacing w:after="120"/>
        <w:ind w:firstLine="397"/>
        <w:jc w:val="both"/>
      </w:pPr>
      <w:r>
        <w:rPr>
          <w:rFonts w:ascii="Arial" w:cs="Arial" w:eastAsia="Arial" w:hAnsi="Arial"/>
          <w:b/>
          <w:bCs/>
          <w:sz w:val="24"/>
          <w:szCs w:val="24"/>
        </w:rPr>
        <w:t xml:space="preserve">Статья 348. Учет рабочего времени при работе вахтовым методом</w:t>
      </w:r>
    </w:p>
    <w:p>
      <w:pPr>
        <w:spacing w:after="120"/>
        <w:ind w:firstLine="397"/>
        <w:jc w:val="both"/>
      </w:pPr>
      <w:r>
        <w:rPr>
          <w:rFonts w:ascii="Arial" w:cs="Arial" w:eastAsia="Arial" w:hAnsi="Arial"/>
          <w:sz w:val="24"/>
          <w:szCs w:val="24"/>
        </w:rPr>
        <w:t xml:space="preserve">При вахтовом методе работы устанавливается суммированный учет рабочего времени за месяц, квартал или иной более длительный период, но не более чем за 1 год.</w:t>
      </w:r>
    </w:p>
    <w:p>
      <w:pPr>
        <w:spacing w:after="120"/>
        <w:ind w:firstLine="397"/>
        <w:jc w:val="both"/>
      </w:pPr>
      <w:r>
        <w:rPr>
          <w:rFonts w:ascii="Arial" w:cs="Arial" w:eastAsia="Arial" w:hAnsi="Arial"/>
          <w:sz w:val="24"/>
          <w:szCs w:val="24"/>
        </w:rPr>
        <w:t xml:space="preserve">Учетный период охватывает все рабочее время, время в пути от места нахождения организации или от пункта сбора до места работы и обратно, а также время отдыха, приходящееся на данный календарный отрезок времени. При этом общая продолжительность рабочего времени за учетный период не должна превышать нормального числа рабочих часов, установленных настоящим Кодексом.</w:t>
      </w:r>
    </w:p>
    <w:p>
      <w:pPr>
        <w:spacing w:after="120"/>
        <w:ind w:firstLine="397"/>
        <w:jc w:val="both"/>
      </w:pPr>
      <w:r>
        <w:rPr>
          <w:rFonts w:ascii="Arial" w:cs="Arial" w:eastAsia="Arial" w:hAnsi="Arial"/>
          <w:sz w:val="24"/>
          <w:szCs w:val="24"/>
        </w:rPr>
        <w:t xml:space="preserve">Работодатель обязан вести учет рабочего времени и времени отдыха на каждого работника по месяцам и за весь учетный период.</w:t>
      </w:r>
    </w:p>
    <w:p>
      <w:pPr>
        <w:spacing w:after="120"/>
        <w:ind w:firstLine="397"/>
        <w:jc w:val="both"/>
      </w:pPr>
      <w:r>
        <w:rPr>
          <w:rFonts w:ascii="Arial" w:cs="Arial" w:eastAsia="Arial" w:hAnsi="Arial"/>
          <w:b/>
          <w:bCs/>
          <w:sz w:val="24"/>
          <w:szCs w:val="24"/>
        </w:rPr>
        <w:t xml:space="preserve">Статья 349. Режимы труда и отдыха при работе вахтовым методом</w:t>
      </w:r>
    </w:p>
    <w:p>
      <w:pPr>
        <w:spacing w:after="120"/>
        <w:ind w:firstLine="397"/>
        <w:jc w:val="both"/>
      </w:pPr>
      <w:r>
        <w:rPr>
          <w:rFonts w:ascii="Arial" w:cs="Arial" w:eastAsia="Arial" w:hAnsi="Arial"/>
          <w:sz w:val="24"/>
          <w:szCs w:val="24"/>
        </w:rPr>
        <w:t xml:space="preserve">Рабочее время и время отдыха в пределах учетного периода регламентируются графиком работы на вахте, который утверждается работодателем по согласованию с представительным органом работников организации и доводится до сведения работников не позднее чем за 2 месяца до введения его в действие.</w:t>
      </w:r>
    </w:p>
    <w:p>
      <w:pPr>
        <w:spacing w:after="120"/>
        <w:ind w:firstLine="397"/>
        <w:jc w:val="both"/>
      </w:pPr>
      <w:r>
        <w:rPr>
          <w:rFonts w:ascii="Arial" w:cs="Arial" w:eastAsia="Arial" w:hAnsi="Arial"/>
          <w:sz w:val="24"/>
          <w:szCs w:val="24"/>
        </w:rPr>
        <w:t xml:space="preserve">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120"/>
        <w:ind w:firstLine="397"/>
        <w:jc w:val="both"/>
      </w:pPr>
      <w:r>
        <w:rPr>
          <w:rFonts w:ascii="Arial" w:cs="Arial" w:eastAsia="Arial" w:hAnsi="Arial"/>
          <w:sz w:val="24"/>
          <w:szCs w:val="24"/>
        </w:rPr>
        <w:t xml:space="preserve">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дополнительных дней отдыха.</w:t>
      </w:r>
    </w:p>
    <w:p>
      <w:pPr>
        <w:spacing w:after="120"/>
        <w:ind w:firstLine="397"/>
        <w:jc w:val="both"/>
      </w:pPr>
      <w:r>
        <w:rPr>
          <w:rFonts w:ascii="Arial" w:cs="Arial" w:eastAsia="Arial" w:hAnsi="Arial"/>
          <w:sz w:val="24"/>
          <w:szCs w:val="24"/>
        </w:rPr>
        <w:t xml:space="preserve">Дни отдыха в связи с работой за пределами нормальной продолжительности рабочего времени в пределах учетного периода (графика работы на вахте) оплачиваются в размере тарифной ставки (оклада), если иное не установлено трудовым договором или коллективным договором.</w:t>
      </w:r>
    </w:p>
    <w:p>
      <w:pPr>
        <w:spacing w:after="120"/>
        <w:ind w:firstLine="397"/>
        <w:jc w:val="both"/>
      </w:pPr>
      <w:r>
        <w:rPr>
          <w:rFonts w:ascii="Arial" w:cs="Arial" w:eastAsia="Arial" w:hAnsi="Arial"/>
          <w:b/>
          <w:bCs/>
          <w:sz w:val="24"/>
          <w:szCs w:val="24"/>
        </w:rPr>
        <w:t xml:space="preserve">Статья 350. Гарантии и компенсации лицам, работающим вахтовым методом</w:t>
      </w:r>
    </w:p>
    <w:p>
      <w:pPr>
        <w:spacing w:after="120"/>
        <w:ind w:firstLine="397"/>
        <w:jc w:val="both"/>
      </w:pPr>
      <w:r>
        <w:rPr>
          <w:rFonts w:ascii="Arial" w:cs="Arial" w:eastAsia="Arial" w:hAnsi="Arial"/>
          <w:sz w:val="24"/>
          <w:szCs w:val="24"/>
        </w:rPr>
        <w:t xml:space="preserve">Работникам,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расположения работодателя (пункта сбора) до места работы и обратно, выплачивается взамен суточных надбавка за вахтовый метод работы в размерах, установленных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высокогорные районы и отдаленные и труднодоступные зоны из других районов республики, предоставляются следующие гарантии и компенсации:</w:t>
      </w:r>
    </w:p>
    <w:p>
      <w:pPr>
        <w:spacing w:after="120"/>
        <w:ind w:firstLine="397"/>
        <w:jc w:val="both"/>
      </w:pPr>
      <w:r>
        <w:rPr>
          <w:rFonts w:ascii="Arial" w:cs="Arial" w:eastAsia="Arial" w:hAnsi="Arial"/>
          <w:sz w:val="24"/>
          <w:szCs w:val="24"/>
        </w:rPr>
        <w:t xml:space="preserve">1) устанавливается районный коэффициент к заработной плате и выплачиваются процентные надбавки к должностному окладу за стаж работы в условиях высокогорья в порядке и размерах, предусмотренных для лиц, постоянно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2) ежегодный дополнительный оплачиваемый отпуск:</w:t>
      </w:r>
    </w:p>
    <w:p>
      <w:pPr>
        <w:spacing w:after="120"/>
        <w:ind w:firstLine="397"/>
        <w:jc w:val="both"/>
      </w:pPr>
      <w:r>
        <w:rPr>
          <w:rFonts w:ascii="Arial" w:cs="Arial" w:eastAsia="Arial" w:hAnsi="Arial"/>
          <w:sz w:val="24"/>
          <w:szCs w:val="24"/>
        </w:rPr>
        <w:t xml:space="preserve">а)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б)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В стаж работы, дающий право на получение льгот и компенсаций, включаются календарные дни работы в высокогорных районах и отдаленных и труднодоступных зонах и фактические дни нахождения в пути, предусмотренные графиками сменности.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районы, на территории которых применяются районные коэффициенты к заработной плате, эти коэффициенты начисляются в соответствии с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За дни нахождения в пути от места расположения работодателя (пункта сбора) до места выполнения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тарифная ставка (оклад).</w:t>
      </w:r>
    </w:p>
    <w:p>
      <w:pPr>
        <w:spacing w:after="120"/>
        <w:ind w:firstLine="397"/>
        <w:jc w:val="both"/>
      </w:pPr>
      <w:r>
        <w:rPr>
          <w:rFonts w:ascii="Arial" w:cs="Arial" w:eastAsia="Arial" w:hAnsi="Arial"/>
          <w:i/>
          <w:iCs/>
          <w:sz w:val="24"/>
          <w:szCs w:val="24"/>
        </w:rPr>
        <w:t xml:space="preserve">(В редакции Законов КР от </w:t>
      </w:r>
      <w:hyperlink w:history="1" r:id="rIdbzj8lckq1ytjt_-lzavzj">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tpvkty7ll9bs4zarqn5hf">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31
 Особенности регулирования труда работников, работающих у работодателей -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351. Особенности трудового договора, заключаемого работником с работодателем - физическим лицом</w:t>
      </w:r>
    </w:p>
    <w:p>
      <w:pPr>
        <w:spacing w:after="120"/>
        <w:ind w:firstLine="397"/>
        <w:jc w:val="both"/>
      </w:pPr>
      <w:r>
        <w:rPr>
          <w:rFonts w:ascii="Arial" w:cs="Arial" w:eastAsia="Arial" w:hAnsi="Arial"/>
          <w:sz w:val="24"/>
          <w:szCs w:val="24"/>
        </w:rPr>
        <w:t xml:space="preserve">При заключении трудового договора с работодателем - физическим лицом работник обязуется выполнять любую не запрещенную законодательством Кыргызской Республики работу, определенную этим договором.</w:t>
      </w:r>
    </w:p>
    <w:p>
      <w:pPr>
        <w:spacing w:after="120"/>
        <w:ind w:firstLine="397"/>
        <w:jc w:val="both"/>
      </w:pPr>
      <w:r>
        <w:rPr>
          <w:rFonts w:ascii="Arial" w:cs="Arial" w:eastAsia="Arial" w:hAnsi="Arial"/>
          <w:sz w:val="24"/>
          <w:szCs w:val="24"/>
        </w:rPr>
        <w:t xml:space="preserve">В письменный трудовой договор в обязательном порядке включаются все условия, существенные для работника и для работодателя.</w:t>
      </w:r>
    </w:p>
    <w:p>
      <w:pPr>
        <w:spacing w:after="120"/>
        <w:ind w:firstLine="397"/>
        <w:jc w:val="both"/>
      </w:pPr>
      <w:r>
        <w:rPr>
          <w:rFonts w:ascii="Arial" w:cs="Arial" w:eastAsia="Arial" w:hAnsi="Arial"/>
          <w:sz w:val="24"/>
          <w:szCs w:val="24"/>
        </w:rPr>
        <w:t xml:space="preserve">Работодатель - физическое лицо обязан:</w:t>
      </w:r>
    </w:p>
    <w:p>
      <w:pPr>
        <w:spacing w:after="120"/>
        <w:ind w:firstLine="397"/>
        <w:jc w:val="both"/>
      </w:pPr>
      <w:r>
        <w:rPr>
          <w:rFonts w:ascii="Arial" w:cs="Arial" w:eastAsia="Arial" w:hAnsi="Arial"/>
          <w:sz w:val="24"/>
          <w:szCs w:val="24"/>
        </w:rPr>
        <w:t xml:space="preserve">оформить письменно трудовой договор с работником в соответствии с требованиями настоящего Кодекса;</w:t>
      </w:r>
    </w:p>
    <w:p>
      <w:pPr>
        <w:spacing w:after="120"/>
        <w:ind w:firstLine="397"/>
        <w:jc w:val="both"/>
      </w:pPr>
      <w:r>
        <w:rPr>
          <w:rFonts w:ascii="Arial" w:cs="Arial" w:eastAsia="Arial" w:hAnsi="Arial"/>
          <w:sz w:val="24"/>
          <w:szCs w:val="24"/>
        </w:rPr>
        <w:t xml:space="preserve">уплачивать страховые взносы и другие обязательные платежи в порядке и размерах, определяемых законодательством Кыргызской Республики;</w:t>
      </w:r>
    </w:p>
    <w:p>
      <w:pPr>
        <w:spacing w:after="120"/>
        <w:ind w:firstLine="397"/>
        <w:jc w:val="both"/>
      </w:pPr>
      <w:r>
        <w:rPr>
          <w:rFonts w:ascii="Arial" w:cs="Arial" w:eastAsia="Arial" w:hAnsi="Arial"/>
          <w:sz w:val="24"/>
          <w:szCs w:val="24"/>
        </w:rPr>
        <w:t xml:space="preserve">оформлять удостоверения социальной защиты государственного пенсионного страхования для лиц, поступающих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npgpwta-a4qw1qizbaowf">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hyperlink w:history="1" r:id="rIdgehyyekc7_bctu_qfgio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351, изложенную на государственном языке</w:t>
      </w:r>
    </w:p>
    <w:p>
      <w:pPr>
        <w:spacing w:after="120"/>
        <w:ind w:firstLine="397"/>
        <w:jc w:val="both"/>
      </w:pPr>
      <w:r>
        <w:rPr>
          <w:rFonts w:ascii="Arial" w:cs="Arial" w:eastAsia="Arial" w:hAnsi="Arial"/>
          <w:b/>
          <w:bCs/>
          <w:sz w:val="24"/>
          <w:szCs w:val="24"/>
        </w:rPr>
        <w:t xml:space="preserve">Статья 352. Срок трудового договора</w:t>
      </w:r>
    </w:p>
    <w:p>
      <w:pPr>
        <w:spacing w:after="120"/>
        <w:ind w:firstLine="397"/>
        <w:jc w:val="both"/>
      </w:pPr>
      <w:r>
        <w:rPr>
          <w:rFonts w:ascii="Arial" w:cs="Arial" w:eastAsia="Arial" w:hAnsi="Arial"/>
          <w:sz w:val="24"/>
          <w:szCs w:val="24"/>
        </w:rPr>
        <w:t xml:space="preserve">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w:t>
      </w:r>
    </w:p>
    <w:p>
      <w:pPr>
        <w:spacing w:after="120"/>
        <w:ind w:firstLine="397"/>
        <w:jc w:val="both"/>
      </w:pPr>
      <w:r>
        <w:rPr>
          <w:rFonts w:ascii="Arial" w:cs="Arial" w:eastAsia="Arial" w:hAnsi="Arial"/>
          <w:b/>
          <w:bCs/>
          <w:sz w:val="24"/>
          <w:szCs w:val="24"/>
        </w:rPr>
        <w:t xml:space="preserve">Статья 353. Режимы труда и отдыха</w:t>
      </w:r>
    </w:p>
    <w:p>
      <w:pPr>
        <w:spacing w:after="120"/>
        <w:ind w:firstLine="397"/>
        <w:jc w:val="both"/>
      </w:pPr>
      <w:r>
        <w:rPr>
          <w:rFonts w:ascii="Arial" w:cs="Arial" w:eastAsia="Arial" w:hAnsi="Arial"/>
          <w:sz w:val="24"/>
          <w:szCs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установлена настоящим Кодексом.</w:t>
      </w:r>
    </w:p>
    <w:p>
      <w:pPr>
        <w:spacing w:after="120"/>
        <w:ind w:firstLine="397"/>
        <w:jc w:val="both"/>
      </w:pPr>
      <w:r>
        <w:rPr>
          <w:rFonts w:ascii="Arial" w:cs="Arial" w:eastAsia="Arial" w:hAnsi="Arial"/>
          <w:b/>
          <w:bCs/>
          <w:sz w:val="24"/>
          <w:szCs w:val="24"/>
        </w:rPr>
        <w:t xml:space="preserve">Статья 354. Изменение существенных условий трудового договора</w:t>
      </w:r>
    </w:p>
    <w:p>
      <w:pPr>
        <w:spacing w:after="120"/>
        <w:ind w:firstLine="397"/>
        <w:jc w:val="both"/>
      </w:pPr>
      <w:r>
        <w:rPr>
          <w:rFonts w:ascii="Arial" w:cs="Arial" w:eastAsia="Arial" w:hAnsi="Arial"/>
          <w:sz w:val="24"/>
          <w:szCs w:val="24"/>
        </w:rPr>
        <w:t xml:space="preserve">Об изменении существенных условий, предусмотренных трудовым договором, работодатель - физическое лицо письменно предупреждает работника не менее чем за 7 календарных дней.</w:t>
      </w:r>
    </w:p>
    <w:p>
      <w:pPr>
        <w:spacing w:after="120"/>
        <w:ind w:firstLine="397"/>
        <w:jc w:val="both"/>
      </w:pPr>
      <w:r>
        <w:rPr>
          <w:rFonts w:ascii="Arial" w:cs="Arial" w:eastAsia="Arial" w:hAnsi="Arial"/>
          <w:b/>
          <w:bCs/>
          <w:sz w:val="24"/>
          <w:szCs w:val="24"/>
        </w:rPr>
        <w:t xml:space="preserve">Статья 355. Прекращение трудового договора</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pPr>
        <w:spacing w:after="120"/>
        <w:ind w:firstLine="397"/>
        <w:jc w:val="both"/>
      </w:pPr>
      <w:r>
        <w:rPr>
          <w:rFonts w:ascii="Arial" w:cs="Arial" w:eastAsia="Arial" w:hAnsi="Arial"/>
          <w:b/>
          <w:bCs/>
          <w:sz w:val="24"/>
          <w:szCs w:val="24"/>
        </w:rPr>
        <w:t xml:space="preserve">Статья 356. Разрешение индивидуальных трудовых споров</w:t>
      </w:r>
    </w:p>
    <w:p>
      <w:pPr>
        <w:spacing w:after="120"/>
        <w:ind w:firstLine="397"/>
        <w:jc w:val="both"/>
      </w:pPr>
      <w:r>
        <w:rPr>
          <w:rFonts w:ascii="Arial" w:cs="Arial" w:eastAsia="Arial" w:hAnsi="Arial"/>
          <w:sz w:val="24"/>
          <w:szCs w:val="24"/>
        </w:rPr>
        <w:t xml:space="preserve">Индивидуальные трудовые споры, неурегулированные работником и работодателем - физическим лицом самостоятельно, рассматриваются в судебном порядке.</w:t>
      </w:r>
    </w:p>
    <w:p>
      <w:pPr>
        <w:spacing w:after="120"/>
        <w:ind w:firstLine="397"/>
        <w:jc w:val="both"/>
      </w:pPr>
      <w:r>
        <w:rPr>
          <w:rFonts w:ascii="Arial" w:cs="Arial" w:eastAsia="Arial" w:hAnsi="Arial"/>
          <w:b/>
          <w:bCs/>
          <w:sz w:val="24"/>
          <w:szCs w:val="24"/>
        </w:rPr>
        <w:t xml:space="preserve">Статья 357. Документы, подтверждающие работу у работодателей физических лиц</w:t>
      </w:r>
    </w:p>
    <w:p>
      <w:pPr>
        <w:spacing w:after="120"/>
        <w:ind w:firstLine="397"/>
        <w:jc w:val="both"/>
      </w:pPr>
      <w:r>
        <w:rPr>
          <w:rFonts w:ascii="Arial" w:cs="Arial" w:eastAsia="Arial" w:hAnsi="Arial"/>
          <w:sz w:val="24"/>
          <w:szCs w:val="24"/>
        </w:rPr>
        <w:t xml:space="preserve">Документом, подтверждающим время работы у работодателя - физического лица, является письменный трудовой договор или запись в трудовой книжке.</w:t>
      </w:r>
    </w:p>
    <w:p>
      <w:pPr>
        <w:spacing w:after="120"/>
        <w:ind w:firstLine="397"/>
        <w:jc w:val="both"/>
      </w:pPr>
      <w:r>
        <w:rPr>
          <w:rFonts w:ascii="Arial" w:cs="Arial" w:eastAsia="Arial" w:hAnsi="Arial"/>
          <w:sz w:val="24"/>
          <w:szCs w:val="24"/>
        </w:rPr>
        <w:t xml:space="preserve">Работодатель - физическое лицо, зарегистрированное в качестве индивидуального предпринимателя, имеющее печать, вправе производить записи в трудовых книжках работников, а также оформлять трудовые книжки на работников, принимаемых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lbuzklp-jhn3mnttabneg">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Особенности регулирования труда надомников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358. Надомники</w:t>
      </w:r>
    </w:p>
    <w:p>
      <w:pPr>
        <w:spacing w:after="120"/>
        <w:ind w:firstLine="397"/>
        <w:jc w:val="both"/>
      </w:pPr>
      <w:r>
        <w:rPr>
          <w:rFonts w:ascii="Arial" w:cs="Arial" w:eastAsia="Arial" w:hAnsi="Arial"/>
          <w:sz w:val="24"/>
          <w:szCs w:val="24"/>
        </w:rPr>
        <w:t xml:space="preserve">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w:t>
      </w:r>
    </w:p>
    <w:p>
      <w:pPr>
        <w:spacing w:after="120"/>
        <w:ind w:firstLine="397"/>
        <w:jc w:val="both"/>
      </w:pPr>
      <w:r>
        <w:rPr>
          <w:rFonts w:ascii="Arial" w:cs="Arial" w:eastAsia="Arial" w:hAnsi="Arial"/>
          <w:sz w:val="24"/>
          <w:szCs w:val="24"/>
        </w:rPr>
        <w:t xml:space="preserve">В случае использования надомником своих инструментов и механизмов ему выплачивается компенсация за их износ (амортизацию). Выплата такой компенсации, а также возмещение иных расходов, связанных с выполнением работ на дому производятся в порядке, определенном трудовым договором.</w:t>
      </w:r>
    </w:p>
    <w:p>
      <w:pPr>
        <w:spacing w:after="120"/>
        <w:ind w:firstLine="397"/>
        <w:jc w:val="both"/>
      </w:pPr>
      <w:r>
        <w:rPr>
          <w:rFonts w:ascii="Arial" w:cs="Arial" w:eastAsia="Arial" w:hAnsi="Arial"/>
          <w:sz w:val="24"/>
          <w:szCs w:val="24"/>
        </w:rPr>
        <w:t xml:space="preserve">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spacing w:after="120"/>
        <w:ind w:firstLine="397"/>
        <w:jc w:val="both"/>
      </w:pPr>
      <w:r>
        <w:rPr>
          <w:rFonts w:ascii="Arial" w:cs="Arial" w:eastAsia="Arial" w:hAnsi="Arial"/>
          <w:sz w:val="24"/>
          <w:szCs w:val="24"/>
        </w:rPr>
        <w:t xml:space="preserve">На лиц, заключивших трудовой договор о выполнении работы на дому, распространяется действие трудового законодательства с особенностями, установленными настоящим Кодексом.</w:t>
      </w:r>
    </w:p>
    <w:p>
      <w:pPr>
        <w:spacing w:after="120"/>
        <w:ind w:firstLine="397"/>
        <w:jc w:val="both"/>
      </w:pPr>
      <w:r>
        <w:rPr>
          <w:rFonts w:ascii="Arial" w:cs="Arial" w:eastAsia="Arial" w:hAnsi="Arial"/>
          <w:b/>
          <w:bCs/>
          <w:sz w:val="24"/>
          <w:szCs w:val="24"/>
        </w:rPr>
        <w:t xml:space="preserve">Статья 359. Условия, при которых допускается надомный труд</w:t>
      </w:r>
    </w:p>
    <w:p>
      <w:pPr>
        <w:spacing w:after="120"/>
        <w:ind w:firstLine="397"/>
        <w:jc w:val="both"/>
      </w:pPr>
      <w:r>
        <w:rPr>
          <w:rFonts w:ascii="Arial" w:cs="Arial" w:eastAsia="Arial" w:hAnsi="Arial"/>
          <w:sz w:val="24"/>
          <w:szCs w:val="24"/>
        </w:rPr>
        <w:t xml:space="preserve">Работы, получаемые надомником, не могут быть противопоказаны им по состоянию здоровья и должны выполняться в условиях, соответствующих требованиям охраны труда.</w:t>
      </w:r>
    </w:p>
    <w:p>
      <w:pPr>
        <w:spacing w:after="120"/>
        <w:ind w:firstLine="397"/>
        <w:jc w:val="both"/>
      </w:pPr>
      <w:r>
        <w:rPr>
          <w:rFonts w:ascii="Arial" w:cs="Arial" w:eastAsia="Arial" w:hAnsi="Arial"/>
          <w:b/>
          <w:bCs/>
          <w:sz w:val="24"/>
          <w:szCs w:val="24"/>
        </w:rPr>
        <w:t xml:space="preserve">Статья 360. Расторжение трудового договора с надомниками</w:t>
      </w:r>
    </w:p>
    <w:p>
      <w:pPr>
        <w:spacing w:after="120"/>
        <w:ind w:firstLine="397"/>
        <w:jc w:val="both"/>
      </w:pPr>
      <w:r>
        <w:rPr>
          <w:rFonts w:ascii="Arial" w:cs="Arial" w:eastAsia="Arial" w:hAnsi="Arial"/>
          <w:sz w:val="24"/>
          <w:szCs w:val="24"/>
        </w:rPr>
        <w:t xml:space="preserve">Расторжение трудового договора с надомниками производится по основаниям, предусмотренным настоящим Кодексом и трудовым договором.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32</w:t>
      </w:r>
      <w:r>
        <w:rPr>
          <w:rFonts w:ascii="Arial" w:cs="Arial" w:eastAsia="Arial" w:hAnsi="Arial"/>
          <w:b/>
          <w:bCs/>
          <w:sz w:val="32"/>
          <w:szCs w:val="32"/>
        </w:rPr>
        <w:t xml:space="preserve">1</w:t>
      </w:r>
      <w:r>
        <w:rPr>
          <w:rFonts w:ascii="Arial" w:cs="Arial" w:eastAsia="Arial" w:hAnsi="Arial"/>
          <w:b/>
          <w:bCs/>
          <w:sz w:val="32"/>
          <w:szCs w:val="32"/>
        </w:rPr>
        <w:t xml:space="preserve">. Особенности регулирования труда работников, выполняющих дистанционную работу</w:t>
      </w:r>
    </w:p>
    <w:p>
      <w:pPr>
        <w:spacing w:after="200"/>
        <w:jc w:val="center"/>
      </w:pPr>
      <w:r>
        <w:rPr>
          <w:rFonts w:ascii="Arial" w:cs="Arial" w:eastAsia="Arial" w:hAnsi="Arial"/>
          <w:i/>
          <w:iCs/>
          <w:sz w:val="24"/>
          <w:szCs w:val="24"/>
        </w:rPr>
        <w:t xml:space="preserve">(Глава
 в редакции Закона КР от </w:t>
      </w:r>
      <w:hyperlink w:history="1" r:id="rIde6tkyseokj0brd3yga_u1">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1</w:t>
      </w:r>
      <w:r>
        <w:rPr>
          <w:rFonts w:ascii="Arial" w:cs="Arial" w:eastAsia="Arial" w:hAnsi="Arial"/>
          <w:b/>
          <w:bCs/>
          <w:sz w:val="24"/>
          <w:szCs w:val="24"/>
        </w:rPr>
        <w:t xml:space="preserve">. Дистанционная работа</w:t>
      </w:r>
    </w:p>
    <w:p>
      <w:pPr>
        <w:spacing w:after="60"/>
        <w:ind w:firstLine="567"/>
        <w:jc w:val="both"/>
      </w:pPr>
      <w:r>
        <w:rPr>
          <w:rFonts w:ascii="Arial" w:cs="Arial" w:eastAsia="Arial" w:hAnsi="Arial"/>
          <w:sz w:val="24"/>
          <w:szCs w:val="24"/>
        </w:rPr>
        <w:t xml:space="preserve">Дистанционной работой является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взаимодействия между работодателем и работником по вопросам, связанным с ее выполнением, информационно-телекоммуникационных технологий.</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распространяется действие законодательства о труде и иных нормативных правовых актов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Условия работы между работодателем и работником, выполняющим дистанционную работу,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xs1goxqjcujc_z9trxcoz">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2</w:t>
      </w:r>
      <w:r>
        <w:rPr>
          <w:rFonts w:ascii="Arial" w:cs="Arial" w:eastAsia="Arial" w:hAnsi="Arial"/>
          <w:b/>
          <w:bCs/>
          <w:sz w:val="24"/>
          <w:szCs w:val="24"/>
        </w:rPr>
        <w:t xml:space="preserve">. Особенности заключения трудового договора с работником, выполняющим дистанционную работу</w:t>
      </w:r>
    </w:p>
    <w:p>
      <w:pPr>
        <w:spacing w:after="60"/>
        <w:ind w:firstLine="567"/>
        <w:jc w:val="both"/>
      </w:pPr>
      <w:r>
        <w:rPr>
          <w:rFonts w:ascii="Arial" w:cs="Arial" w:eastAsia="Arial" w:hAnsi="Arial"/>
          <w:sz w:val="24"/>
          <w:szCs w:val="24"/>
        </w:rPr>
        <w:t xml:space="preserve">Заключение трудового договора с работником, выполняющим дистанционную работу, допускается как при личном присутствии самого работника, так и в форме электронного трудового договора.</w:t>
      </w:r>
    </w:p>
    <w:p>
      <w:pPr>
        <w:spacing w:after="60"/>
        <w:ind w:firstLine="567"/>
        <w:jc w:val="both"/>
      </w:pPr>
      <w:r>
        <w:rPr>
          <w:rFonts w:ascii="Arial" w:cs="Arial" w:eastAsia="Arial" w:hAnsi="Arial"/>
          <w:sz w:val="24"/>
          <w:szCs w:val="24"/>
        </w:rPr>
        <w:t xml:space="preserve">Местом заключения трудового договора является местонахождение работодателя. В трудовом договоре обязательно указывается, что работа является дистанционной.</w:t>
      </w:r>
    </w:p>
    <w:p>
      <w:pPr>
        <w:spacing w:after="60"/>
        <w:ind w:firstLine="567"/>
        <w:jc w:val="both"/>
      </w:pPr>
      <w:r>
        <w:rPr>
          <w:rFonts w:ascii="Arial" w:cs="Arial" w:eastAsia="Arial" w:hAnsi="Arial"/>
          <w:sz w:val="24"/>
          <w:szCs w:val="24"/>
        </w:rPr>
        <w:t xml:space="preserve">Трудовым договором могут предусматриваться дополнительные условия об обязанностях работника, выполняющего дистанционную работу, использования при исполнении трудовых обязанностей оборудования, объектов информатизации, предоставленные или рекомендованные работодателем.</w:t>
      </w:r>
    </w:p>
    <w:p>
      <w:pPr>
        <w:spacing w:after="60"/>
        <w:ind w:firstLine="567"/>
        <w:jc w:val="both"/>
      </w:pPr>
      <w:r>
        <w:rPr>
          <w:rFonts w:ascii="Arial" w:cs="Arial" w:eastAsia="Arial" w:hAnsi="Arial"/>
          <w:sz w:val="24"/>
          <w:szCs w:val="24"/>
        </w:rPr>
        <w:t xml:space="preserve">Порядок и сроки обеспечения работников, выполняющих дистанционную работу, необходимыми для исполнения ими трудовых обязанностей оборудованием, объектами информатизации и иными средствами, порядок и сроки представления ими отчетов о выполненной работе, размер, порядок и сроки выплаты компенсации за использование данными работниками собственного оборудования, объектов информатизации, а также иных расходов, связанных с выполнением дистанционной работы, определяются трудовым договором.</w:t>
      </w:r>
    </w:p>
    <w:p>
      <w:pPr>
        <w:spacing w:after="60"/>
        <w:ind w:firstLine="567"/>
        <w:jc w:val="both"/>
      </w:pPr>
      <w:r>
        <w:rPr>
          <w:rFonts w:ascii="Arial" w:cs="Arial" w:eastAsia="Arial" w:hAnsi="Arial"/>
          <w:sz w:val="24"/>
          <w:szCs w:val="24"/>
        </w:rPr>
        <w:t xml:space="preserve">Способы и периодичность взаимодействия работника, выполняющего дистанционную работу, с работодателем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_reandmrk2ozuaqsfdeiq">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3</w:t>
      </w:r>
      <w:r>
        <w:rPr>
          <w:rFonts w:ascii="Arial" w:cs="Arial" w:eastAsia="Arial" w:hAnsi="Arial"/>
          <w:b/>
          <w:bCs/>
          <w:sz w:val="24"/>
          <w:szCs w:val="24"/>
        </w:rPr>
        <w:t xml:space="preserve">. Охрана труда работника, выполняющего дистанционную работу</w:t>
      </w:r>
    </w:p>
    <w:p>
      <w:pPr>
        <w:spacing w:after="60"/>
        <w:ind w:firstLine="567"/>
        <w:jc w:val="both"/>
      </w:pPr>
      <w:r>
        <w:rPr>
          <w:rFonts w:ascii="Arial" w:cs="Arial" w:eastAsia="Arial" w:hAnsi="Arial"/>
          <w:sz w:val="24"/>
          <w:szCs w:val="24"/>
        </w:rPr>
        <w:t xml:space="preserve">В целях обеспечения безопасных условий и охраны труда работника, выполняющего дистанционную работу, работодатель обеспечивает ознакомление работника с требованиями охраны труда при работе с оборудованием и средствами, предоставленными или рекомендованными работодателем.</w:t>
      </w:r>
    </w:p>
    <w:p>
      <w:pPr>
        <w:spacing w:after="60"/>
        <w:ind w:firstLine="567"/>
        <w:jc w:val="both"/>
      </w:pPr>
      <w:r>
        <w:rPr>
          <w:rFonts w:ascii="Arial" w:cs="Arial" w:eastAsia="Arial" w:hAnsi="Arial"/>
          <w:sz w:val="24"/>
          <w:szCs w:val="24"/>
        </w:rPr>
        <w:t xml:space="preserve">Иные обязанности работодателя по обеспечению безопасных условий и охраны труда могут предусматриваться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12l6fn0igo8r4vd9cqz45">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4</w:t>
      </w:r>
      <w:r>
        <w:rPr>
          <w:rFonts w:ascii="Arial" w:cs="Arial" w:eastAsia="Arial" w:hAnsi="Arial"/>
          <w:b/>
          <w:bCs/>
          <w:sz w:val="24"/>
          <w:szCs w:val="24"/>
        </w:rPr>
        <w:t xml:space="preserve">. Режим рабочего времени и времени отдыха работника, выполняющего дистанционную работу</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распространяются нормы продолжительности рабочего времени и времени отдыха, установленные настоящим Кодексом.</w:t>
      </w:r>
    </w:p>
    <w:p>
      <w:pPr>
        <w:spacing w:after="60"/>
        <w:ind w:firstLine="567"/>
        <w:jc w:val="both"/>
      </w:pPr>
      <w:r>
        <w:rPr>
          <w:rFonts w:ascii="Arial" w:cs="Arial" w:eastAsia="Arial" w:hAnsi="Arial"/>
          <w:sz w:val="24"/>
          <w:szCs w:val="24"/>
        </w:rPr>
        <w:t xml:space="preserve">Учет рабочего времени и времени отдыха работника, выполняющего дистанционную работу, определяется по соглашению сторон трудовым договором.</w:t>
      </w:r>
    </w:p>
    <w:p>
      <w:pPr>
        <w:spacing w:after="60"/>
        <w:ind w:firstLine="567"/>
        <w:jc w:val="both"/>
      </w:pPr>
      <w:r>
        <w:rPr>
          <w:rFonts w:ascii="Arial" w:cs="Arial" w:eastAsia="Arial" w:hAnsi="Arial"/>
          <w:sz w:val="24"/>
          <w:szCs w:val="24"/>
        </w:rPr>
        <w:t xml:space="preserve">Порядок предоставления работнику, выполняющему дистанционную работу,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tagfkryxhryfv2wenki94">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5</w:t>
      </w:r>
      <w:r>
        <w:rPr>
          <w:rFonts w:ascii="Arial" w:cs="Arial" w:eastAsia="Arial" w:hAnsi="Arial"/>
          <w:b/>
          <w:bCs/>
          <w:sz w:val="24"/>
          <w:szCs w:val="24"/>
        </w:rPr>
        <w:t xml:space="preserve">. Временный перевод работника на дистанционную работу по инициативе работодателя в исключительных случаях</w:t>
      </w:r>
    </w:p>
    <w:p>
      <w:pPr>
        <w:spacing w:after="60"/>
        <w:ind w:firstLine="567"/>
        <w:jc w:val="both"/>
      </w:pPr>
      <w:r>
        <w:rPr>
          <w:rFonts w:ascii="Arial" w:cs="Arial" w:eastAsia="Arial" w:hAnsi="Arial"/>
          <w:sz w:val="24"/>
          <w:szCs w:val="24"/>
        </w:rPr>
        <w:t xml:space="preserve">В период введения чрезвычайного или военного положения, объявления чрезвычайной ситуации либо при введении иных ограничительных мероприятий, работник может быть временно переведен по инициативе работодателя на дистанционную работу до отмены вышеуказанных случаев.</w:t>
      </w:r>
    </w:p>
    <w:p>
      <w:pPr>
        <w:spacing w:after="60"/>
        <w:ind w:firstLine="567"/>
        <w:jc w:val="both"/>
      </w:pPr>
      <w:r>
        <w:rPr>
          <w:rFonts w:ascii="Arial" w:cs="Arial" w:eastAsia="Arial" w:hAnsi="Arial"/>
          <w:sz w:val="24"/>
          <w:szCs w:val="24"/>
        </w:rPr>
        <w:t xml:space="preserve">По окончании срока такого перевода (но не позднее дня прекращения обстоятельства (случая), послужившего основанием для принятия работодателем решения о временном переводе работника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60"/>
        <w:ind w:firstLine="567"/>
        <w:jc w:val="both"/>
      </w:pPr>
      <w:r>
        <w:rPr>
          <w:rFonts w:ascii="Arial" w:cs="Arial" w:eastAsia="Arial" w:hAnsi="Arial"/>
          <w:i/>
          <w:iCs/>
          <w:sz w:val="24"/>
          <w:szCs w:val="24"/>
        </w:rPr>
        <w:t xml:space="preserve">(В редакции Закона КР от </w:t>
      </w:r>
      <w:hyperlink w:history="1" r:id="rIdcye88sn3uk2_btrmyxi0-">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33
 Труд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361. Законодательство Кыргызской Республики о гарантиях и компенсациях для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Государственные гарантии и компенсации для лиц, работающих в высокогорных районах и отдаленных и труднодоступных зонах, устанавливаются настоящим Кодексом, иными законами и нормативными правовыми актами.</w:t>
      </w:r>
    </w:p>
    <w:p>
      <w:pPr>
        <w:spacing w:after="120"/>
        <w:ind w:firstLine="397"/>
        <w:jc w:val="both"/>
      </w:pPr>
      <w:r>
        <w:rPr>
          <w:rFonts w:ascii="Arial" w:cs="Arial" w:eastAsia="Arial" w:hAnsi="Arial"/>
          <w:sz w:val="24"/>
          <w:szCs w:val="24"/>
        </w:rPr>
        <w:t xml:space="preserve">Дополнительные гарантии и компенсации указанным лицам могут устанавливаться коллективными договорами и соглашениями, исходя из финансовых возможностей работодателей.</w:t>
      </w:r>
    </w:p>
    <w:p>
      <w:pPr>
        <w:spacing w:after="120"/>
        <w:ind w:firstLine="397"/>
        <w:jc w:val="both"/>
      </w:pPr>
      <w:r>
        <w:rPr>
          <w:rFonts w:ascii="Arial" w:cs="Arial" w:eastAsia="Arial" w:hAnsi="Arial"/>
          <w:b/>
          <w:bCs/>
          <w:sz w:val="24"/>
          <w:szCs w:val="24"/>
        </w:rPr>
        <w:t xml:space="preserve">Статья 362. Трудовой стаж, необходимый для получения гарантий и компенсаций</w:t>
      </w:r>
    </w:p>
    <w:p>
      <w:pPr>
        <w:spacing w:after="120"/>
        <w:ind w:firstLine="397"/>
        <w:jc w:val="both"/>
      </w:pPr>
      <w:r>
        <w:rPr>
          <w:rFonts w:ascii="Arial" w:cs="Arial" w:eastAsia="Arial" w:hAnsi="Arial"/>
          <w:sz w:val="24"/>
          <w:szCs w:val="24"/>
        </w:rPr>
        <w:t xml:space="preserve">Порядок установления и исчисления трудового стажа, необходимого для получения гарантий и компенсаций, определяется Правительством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363. Оплата труда</w:t>
      </w:r>
    </w:p>
    <w:p>
      <w:pPr>
        <w:spacing w:after="120"/>
        <w:ind w:firstLine="397"/>
        <w:jc w:val="both"/>
      </w:pPr>
      <w:r>
        <w:rPr>
          <w:rFonts w:ascii="Arial" w:cs="Arial" w:eastAsia="Arial" w:hAnsi="Arial"/>
          <w:sz w:val="24"/>
          <w:szCs w:val="24"/>
        </w:rPr>
        <w:t xml:space="preserve">Оплата труда в высокогорных районах и отдаленных и труднодоступных зонах осуществляется с применением районных коэффициентов к заработной плате и процентных надбавок к должностным окладам.</w:t>
      </w:r>
    </w:p>
    <w:p>
      <w:pPr>
        <w:spacing w:after="120"/>
        <w:ind w:firstLine="397"/>
        <w:jc w:val="both"/>
      </w:pPr>
      <w:r>
        <w:rPr>
          <w:rFonts w:ascii="Arial" w:cs="Arial" w:eastAsia="Arial" w:hAnsi="Arial"/>
          <w:i/>
          <w:iCs/>
          <w:sz w:val="24"/>
          <w:szCs w:val="24"/>
        </w:rPr>
        <w:t xml:space="preserve">(В редакции Законов КР от </w:t>
      </w:r>
      <w:hyperlink w:history="1" r:id="rIdyaj11ct1645uanwao_uti">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6omsucgyzvvmqnp3kyzdy">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qtid4bfk6l7bavife0vc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363, изложенную на государственном языке</w:t>
      </w:r>
    </w:p>
    <w:p>
      <w:pPr>
        <w:spacing w:after="120"/>
        <w:ind w:firstLine="397"/>
        <w:jc w:val="both"/>
      </w:pPr>
      <w:r>
        <w:rPr>
          <w:rFonts w:ascii="Arial" w:cs="Arial" w:eastAsia="Arial" w:hAnsi="Arial"/>
          <w:b/>
          <w:bCs/>
          <w:sz w:val="24"/>
          <w:szCs w:val="24"/>
        </w:rPr>
        <w:t xml:space="preserve">Статья 364. Районный коэффициент к заработной плате</w:t>
      </w:r>
    </w:p>
    <w:p>
      <w:pPr>
        <w:spacing w:after="120"/>
        <w:ind w:firstLine="397"/>
        <w:jc w:val="both"/>
      </w:pPr>
      <w:r>
        <w:rPr>
          <w:rFonts w:ascii="Arial" w:cs="Arial" w:eastAsia="Arial" w:hAnsi="Arial"/>
          <w:sz w:val="24"/>
          <w:szCs w:val="24"/>
        </w:rPr>
        <w:t xml:space="preserve">Размер районного коэффициента к заработной плате и порядок его выплаты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365. Процентная надбавка к должностным окладам</w:t>
      </w:r>
    </w:p>
    <w:p>
      <w:pPr>
        <w:spacing w:after="120"/>
        <w:ind w:firstLine="397"/>
        <w:jc w:val="both"/>
      </w:pPr>
      <w:r>
        <w:rPr>
          <w:rFonts w:ascii="Arial" w:cs="Arial" w:eastAsia="Arial" w:hAnsi="Arial"/>
          <w:sz w:val="24"/>
          <w:szCs w:val="24"/>
        </w:rPr>
        <w:t xml:space="preserve">Лицам, работающим в высокогорных районах и отдаленных и труднодоступных зонах, выплачивается процентная надбавка к должностным окладам за стаж работы в данных районах или местностях. Размер процентной надбавки к должностным окладам и порядок ее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li7-u3slpqvm7ijsm9c">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366. Государственные гарантии работникам, уволенным в связи с ликвидацией организации, сокращением численности или штата работников</w:t>
      </w:r>
    </w:p>
    <w:p>
      <w:pPr>
        <w:spacing w:after="120"/>
        <w:ind w:firstLine="397"/>
        <w:jc w:val="both"/>
      </w:pPr>
      <w:r>
        <w:rPr>
          <w:rFonts w:ascii="Arial" w:cs="Arial" w:eastAsia="Arial" w:hAnsi="Arial"/>
          <w:sz w:val="24"/>
          <w:szCs w:val="24"/>
        </w:rPr>
        <w:t xml:space="preserve">Лицам, уволенным из организаций, расположенных в высокогорных районах и отдаленных и труднодоступных зонах, в связи с ликвидацией организации либо сокращением численности или штата работников, сохраняется на период трудоустройства, но не свыше четырех месяцев, средняя заработная плата с учетом выходного пособия.</w:t>
      </w:r>
    </w:p>
    <w:p>
      <w:pPr>
        <w:spacing w:after="120"/>
        <w:ind w:firstLine="397"/>
        <w:jc w:val="both"/>
      </w:pPr>
      <w:r>
        <w:rPr>
          <w:rFonts w:ascii="Arial" w:cs="Arial" w:eastAsia="Arial" w:hAnsi="Arial"/>
          <w:sz w:val="24"/>
          <w:szCs w:val="24"/>
        </w:rPr>
        <w:t xml:space="preserve">Выплата выходного пособия и сохраняемой средней заработной платы производится работодателем по прежнему месту работы за счет средств работодателя.</w:t>
      </w:r>
    </w:p>
    <w:p>
      <w:pPr>
        <w:spacing w:after="120"/>
        <w:ind w:firstLine="397"/>
        <w:jc w:val="both"/>
      </w:pPr>
      <w:r>
        <w:rPr>
          <w:rFonts w:ascii="Arial" w:cs="Arial" w:eastAsia="Arial" w:hAnsi="Arial"/>
          <w:b/>
          <w:bCs/>
          <w:sz w:val="24"/>
          <w:szCs w:val="24"/>
        </w:rPr>
        <w:t xml:space="preserve">Статья 367. Сокращенная рабочая неделя</w:t>
      </w:r>
    </w:p>
    <w:p>
      <w:pPr>
        <w:spacing w:after="120"/>
        <w:ind w:firstLine="397"/>
        <w:jc w:val="both"/>
      </w:pPr>
      <w:r>
        <w:rPr>
          <w:rFonts w:ascii="Arial" w:cs="Arial" w:eastAsia="Arial" w:hAnsi="Arial"/>
          <w:sz w:val="24"/>
          <w:szCs w:val="24"/>
        </w:rPr>
        <w:t xml:space="preserve">Для женщин, работающих в высокогорных районах и отдаленных и труднодоступных зонах, коллективным договором или трудовым договором может устанавливаться 36-часовая неделя, если меньшая продолжительность рабочей недели не предусмотрена для них законами. При этом заработная плата выплачивается в том же размере, что и при полной рабочей неделе.</w:t>
      </w:r>
    </w:p>
    <w:p>
      <w:pPr>
        <w:spacing w:after="120"/>
        <w:ind w:firstLine="397"/>
        <w:jc w:val="both"/>
      </w:pPr>
      <w:r>
        <w:rPr>
          <w:rFonts w:ascii="Arial" w:cs="Arial" w:eastAsia="Arial" w:hAnsi="Arial"/>
          <w:sz w:val="24"/>
          <w:szCs w:val="24"/>
        </w:rPr>
        <w:t xml:space="preserve">Порядок установления сокращенной рабочей недели определяется в коллективном договоре или трудовом договоре.</w:t>
      </w:r>
    </w:p>
    <w:p>
      <w:pPr>
        <w:spacing w:after="120"/>
        <w:ind w:firstLine="397"/>
        <w:jc w:val="both"/>
      </w:pPr>
      <w:r>
        <w:rPr>
          <w:rFonts w:ascii="Arial" w:cs="Arial" w:eastAsia="Arial" w:hAnsi="Arial"/>
          <w:b/>
          <w:bCs/>
          <w:sz w:val="24"/>
          <w:szCs w:val="24"/>
        </w:rPr>
        <w:t xml:space="preserve">Статья 368. Ежегодный дополнительный оплачиваемый отпуск</w:t>
      </w:r>
    </w:p>
    <w:p>
      <w:pPr>
        <w:spacing w:after="120"/>
        <w:ind w:firstLine="397"/>
        <w:jc w:val="both"/>
      </w:pPr>
      <w:r>
        <w:rPr>
          <w:rFonts w:ascii="Arial" w:cs="Arial" w:eastAsia="Arial" w:hAnsi="Arial"/>
          <w:sz w:val="24"/>
          <w:szCs w:val="24"/>
        </w:rPr>
        <w:t xml:space="preserve">Кроме установленных законодательством ежегодного основного оплачиваемого отпуска и дополнительных оплачиваемых отпусков, предоставляемых на общих основаниях лицам, работающим в высокогорных районах и отдаленных и труднодоступных зонах, предоставляется ежегодный дополнительный оплачиваемый отпуск:</w:t>
      </w:r>
    </w:p>
    <w:p>
      <w:pPr>
        <w:spacing w:after="120"/>
        <w:ind w:firstLine="397"/>
        <w:jc w:val="both"/>
      </w:pPr>
      <w:r>
        <w:rPr>
          <w:rFonts w:ascii="Arial" w:cs="Arial" w:eastAsia="Arial" w:hAnsi="Arial"/>
          <w:sz w:val="24"/>
          <w:szCs w:val="24"/>
        </w:rPr>
        <w:t xml:space="preserve">-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Общая продолжительность ежегодных отпусков работающим по совместительству устанавливается на общих основаниях.</w:t>
      </w:r>
    </w:p>
    <w:p>
      <w:pPr>
        <w:spacing w:after="120"/>
        <w:ind w:firstLine="397"/>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тот нормативный правовой акт, в котором установлены более благоприятные условия для работников.</w:t>
      </w:r>
    </w:p>
    <w:p>
      <w:pPr>
        <w:spacing w:after="120"/>
        <w:ind w:firstLine="397"/>
        <w:jc w:val="both"/>
      </w:pPr>
      <w:r>
        <w:rPr>
          <w:rFonts w:ascii="Arial" w:cs="Arial" w:eastAsia="Arial" w:hAnsi="Arial"/>
          <w:i/>
          <w:iCs/>
          <w:sz w:val="24"/>
          <w:szCs w:val="24"/>
        </w:rPr>
        <w:t xml:space="preserve">(В редакции Закона КР от </w:t>
      </w:r>
      <w:hyperlink w:history="1" r:id="rIddzjiffs7miaogfwv9f5tz">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369. Порядок предоставления и соединения ежегодных оплачиваемых отпусков</w:t>
      </w:r>
    </w:p>
    <w:p>
      <w:pPr>
        <w:spacing w:after="120"/>
        <w:ind w:firstLine="397"/>
        <w:jc w:val="both"/>
      </w:pPr>
      <w:r>
        <w:rPr>
          <w:rFonts w:ascii="Arial" w:cs="Arial" w:eastAsia="Arial" w:hAnsi="Arial"/>
          <w:sz w:val="24"/>
          <w:szCs w:val="24"/>
        </w:rPr>
        <w:t xml:space="preserve">Ежегодный дополнительный оплачиваемый отпуск, установленный </w:t>
      </w:r>
      <w:hyperlink w:history="1" r:id="rId0ie-zyxjyppk8ghwplzj_">
        <w:r>
          <w:rPr>
            <w:rFonts w:ascii="Arial" w:cs="Arial" w:eastAsia="Arial" w:hAnsi="Arial"/>
            <w:color w:val="1D4ED8"/>
            <w:sz w:val="24"/>
            <w:szCs w:val="24"/>
            <w:u w:val="single"/>
          </w:rPr>
          <w:t xml:space="preserve">статьей 368</w:t>
        </w:r>
      </w:hyperlink>
      <w:r>
        <w:rPr>
          <w:rFonts w:ascii="Arial" w:cs="Arial" w:eastAsia="Arial" w:hAnsi="Arial"/>
          <w:sz w:val="24"/>
          <w:szCs w:val="24"/>
        </w:rPr>
        <w:t xml:space="preserve"> настоящего Кодекса, предоставляется работникам по истечении одиннадцати месяцев работы у данного работодателя.</w:t>
      </w:r>
    </w:p>
    <w:p>
      <w:pPr>
        <w:spacing w:after="120"/>
        <w:ind w:firstLine="397"/>
        <w:jc w:val="both"/>
      </w:pPr>
      <w:r>
        <w:rPr>
          <w:rFonts w:ascii="Arial" w:cs="Arial" w:eastAsia="Arial" w:hAnsi="Arial"/>
          <w:sz w:val="24"/>
          <w:szCs w:val="24"/>
        </w:rPr>
        <w:t xml:space="preserve">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pPr>
        <w:spacing w:after="120"/>
        <w:ind w:firstLine="397"/>
        <w:jc w:val="both"/>
      </w:pPr>
      <w:r>
        <w:rPr>
          <w:rFonts w:ascii="Arial" w:cs="Arial" w:eastAsia="Arial" w:hAnsi="Arial"/>
          <w:sz w:val="24"/>
          <w:szCs w:val="24"/>
        </w:rPr>
        <w:t xml:space="preserve">Полное или частичное соединение ежегодных оплачиваемых отпусков лицам, работающим в высокогорных районах и отдаленных и труднодоступных зонах, допускается не более чем за 2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на проезд к месту использования отпуска и обратно.</w:t>
      </w:r>
    </w:p>
    <w:p>
      <w:pPr>
        <w:spacing w:after="120"/>
        <w:ind w:firstLine="397"/>
        <w:jc w:val="both"/>
      </w:pPr>
      <w:r>
        <w:rPr>
          <w:rFonts w:ascii="Arial" w:cs="Arial" w:eastAsia="Arial" w:hAnsi="Arial"/>
          <w:sz w:val="24"/>
          <w:szCs w:val="24"/>
        </w:rPr>
        <w:t xml:space="preserve">Неиспользованная часть ежегодного оплачиваемого отпуска, превышающая 6 месяцев, присоединяется к очередному ежегодному оплачиваемому отпуску на следующий год.</w:t>
      </w:r>
    </w:p>
    <w:p>
      <w:pPr>
        <w:spacing w:after="120"/>
        <w:ind w:firstLine="397"/>
        <w:jc w:val="both"/>
      </w:pPr>
      <w:r>
        <w:rPr>
          <w:rFonts w:ascii="Arial" w:cs="Arial" w:eastAsia="Arial" w:hAnsi="Arial"/>
          <w:sz w:val="24"/>
          <w:szCs w:val="24"/>
        </w:rPr>
        <w:t xml:space="preserve">По просьбе одного из работающих родителей (опекуна, попечителя) работодатель обязан предоставить ежегодный оплачиваемый отпуск или его часть (не менее 14 календарных дней) для сопровождения ребенка в возрасте до 18 лет, поступающего в образовательные организации среднего или высшего профессионального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pPr>
        <w:spacing w:after="120"/>
        <w:ind w:firstLine="397"/>
        <w:jc w:val="both"/>
      </w:pPr>
      <w:r>
        <w:rPr>
          <w:rFonts w:ascii="Arial" w:cs="Arial" w:eastAsia="Arial" w:hAnsi="Arial"/>
          <w:b/>
          <w:bCs/>
          <w:sz w:val="24"/>
          <w:szCs w:val="24"/>
        </w:rPr>
        <w:t xml:space="preserve">Статья 370. Гарантии медицинского обслуживания</w:t>
      </w:r>
    </w:p>
    <w:p>
      <w:pPr>
        <w:spacing w:after="120"/>
        <w:ind w:firstLine="397"/>
        <w:jc w:val="both"/>
      </w:pPr>
      <w:r>
        <w:rPr>
          <w:rFonts w:ascii="Arial" w:cs="Arial" w:eastAsia="Arial" w:hAnsi="Arial"/>
          <w:sz w:val="24"/>
          <w:szCs w:val="24"/>
        </w:rPr>
        <w:t xml:space="preserve">Для лиц, работающих в высокогорных районах и отдаленных и труднодоступных зонах, коллективным договором может предусматриваться оплата стоимости проезда в пределах территории республики для медицинских консультаций или лечения при наличии соответствующего медицинского заключения, если соответствующие консультации не могут быть предоставлены по месту проживания.</w:t>
      </w:r>
    </w:p>
    <w:p>
      <w:pPr>
        <w:spacing w:after="120"/>
        <w:ind w:firstLine="397"/>
        <w:jc w:val="both"/>
      </w:pPr>
      <w:r>
        <w:rPr>
          <w:rFonts w:ascii="Arial" w:cs="Arial" w:eastAsia="Arial" w:hAnsi="Arial"/>
          <w:b/>
          <w:bCs/>
          <w:sz w:val="24"/>
          <w:szCs w:val="24"/>
        </w:rPr>
        <w:t xml:space="preserve">Статья 371. Заключение трудового договора с лицами, прибывшими в высокогорные районы и отдаленные и труднодоступные зоны</w:t>
      </w:r>
    </w:p>
    <w:p>
      <w:pPr>
        <w:spacing w:after="120"/>
        <w:ind w:firstLine="397"/>
        <w:jc w:val="both"/>
      </w:pPr>
      <w:r>
        <w:rPr>
          <w:rFonts w:ascii="Arial" w:cs="Arial" w:eastAsia="Arial" w:hAnsi="Arial"/>
          <w:sz w:val="24"/>
          <w:szCs w:val="24"/>
        </w:rPr>
        <w:t xml:space="preserve">Заключение трудового договора с лицами, прибывшими в высокогорные районы и отдаленные и труднодоступные зоны, допускается при наличии у них медицинского заключения об отсутствии противопоказаний для работы и проживания в данных районах и местностях.</w:t>
      </w:r>
    </w:p>
    <w:p>
      <w:pPr>
        <w:spacing w:after="120"/>
        <w:ind w:firstLine="397"/>
        <w:jc w:val="both"/>
      </w:pPr>
      <w:r>
        <w:rPr>
          <w:rFonts w:ascii="Arial" w:cs="Arial" w:eastAsia="Arial" w:hAnsi="Arial"/>
          <w:b/>
          <w:bCs/>
          <w:sz w:val="24"/>
          <w:szCs w:val="24"/>
        </w:rPr>
        <w:t xml:space="preserve">Статья 372. Компенсации расходов, связанных с переездом</w:t>
      </w:r>
    </w:p>
    <w:p>
      <w:pPr>
        <w:spacing w:after="120"/>
        <w:ind w:firstLine="397"/>
        <w:jc w:val="both"/>
      </w:pPr>
      <w:r>
        <w:rPr>
          <w:rFonts w:ascii="Arial" w:cs="Arial" w:eastAsia="Arial" w:hAnsi="Arial"/>
          <w:sz w:val="24"/>
          <w:szCs w:val="24"/>
        </w:rPr>
        <w:t xml:space="preserve">Лицам, заключившим трудовой договор о работе в организациях, расположенных в высокогорных районах и отдаленных и труднодоступных зонах, и прибывшим в соответствии с этими договорами из других регионов республики, гарантируются следующие компенсации:</w:t>
      </w:r>
    </w:p>
    <w:p>
      <w:pPr>
        <w:spacing w:after="120"/>
        <w:ind w:firstLine="397"/>
        <w:jc w:val="both"/>
      </w:pPr>
      <w:r>
        <w:rPr>
          <w:rFonts w:ascii="Arial" w:cs="Arial" w:eastAsia="Arial" w:hAnsi="Arial"/>
          <w:sz w:val="24"/>
          <w:szCs w:val="24"/>
        </w:rPr>
        <w:t xml:space="preserve">единовременное пособие в размере 2 должностных окладов (ставок) и единовременное пособие на каждого члена семьи, прибывающего с ним, в размере половины должностного оклада (ставки) работника;</w:t>
      </w:r>
    </w:p>
    <w:p>
      <w:pPr>
        <w:spacing w:after="120"/>
        <w:ind w:firstLine="397"/>
        <w:jc w:val="both"/>
      </w:pPr>
      <w:r>
        <w:rPr>
          <w:rFonts w:ascii="Arial" w:cs="Arial" w:eastAsia="Arial" w:hAnsi="Arial"/>
          <w:sz w:val="24"/>
          <w:szCs w:val="24"/>
        </w:rPr>
        <w:t xml:space="preserve">оплата стоимости проезда работника и членов его семьи на территории Кыргызской Республики по фактическим расходам и провоза багажа не свыше 3 тонн на семью по фактическим расходам, но не свыше тарифов, предусмотренных для перевоза железнодорожным транспортом;</w:t>
      </w:r>
    </w:p>
    <w:p>
      <w:pPr>
        <w:spacing w:after="120"/>
        <w:ind w:firstLine="397"/>
        <w:jc w:val="both"/>
      </w:pPr>
      <w:r>
        <w:rPr>
          <w:rFonts w:ascii="Arial" w:cs="Arial" w:eastAsia="Arial" w:hAnsi="Arial"/>
          <w:sz w:val="24"/>
          <w:szCs w:val="24"/>
        </w:rPr>
        <w:t xml:space="preserve">оплачиваемый отпуск продолжительностью 7 календарных дней на сборы и обустройство на новом месте.</w:t>
      </w:r>
    </w:p>
    <w:p>
      <w:pPr>
        <w:spacing w:after="120"/>
        <w:ind w:firstLine="397"/>
        <w:jc w:val="both"/>
      </w:pPr>
      <w:r>
        <w:rPr>
          <w:rFonts w:ascii="Arial" w:cs="Arial" w:eastAsia="Arial" w:hAnsi="Arial"/>
          <w:sz w:val="24"/>
          <w:szCs w:val="24"/>
        </w:rPr>
        <w:t xml:space="preserve">Право на оплату стоимости проезда и провоза багажа членов семьи сохраняется в течение года со дня заключения работником трудового договора в данной организации в указанных районах и местностях.</w:t>
      </w:r>
    </w:p>
    <w:p>
      <w:pPr>
        <w:spacing w:after="120"/>
        <w:ind w:firstLine="397"/>
        <w:jc w:val="both"/>
      </w:pPr>
      <w:r>
        <w:rPr>
          <w:rFonts w:ascii="Arial" w:cs="Arial" w:eastAsia="Arial" w:hAnsi="Arial"/>
          <w:sz w:val="24"/>
          <w:szCs w:val="24"/>
        </w:rPr>
        <w:t xml:space="preserve">Работнику и членам его семьи в случае переезда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провоза багажа не свыше 3 тонн на семью по фактическим расходам, но не свыше тарифов, предусмотренных для перевозок железнодорожным транспортом.</w:t>
      </w:r>
    </w:p>
    <w:p>
      <w:pPr>
        <w:spacing w:after="120"/>
        <w:ind w:firstLine="397"/>
        <w:jc w:val="both"/>
      </w:pPr>
      <w:r>
        <w:rPr>
          <w:rFonts w:ascii="Arial" w:cs="Arial" w:eastAsia="Arial" w:hAnsi="Arial"/>
          <w:sz w:val="24"/>
          <w:szCs w:val="24"/>
        </w:rPr>
        <w:t xml:space="preserve">Гарантии и компенсации, предусмотренные настоящей статьей, предоставляются только по основному месту работы.</w:t>
      </w:r>
    </w:p>
    <w:p>
      <w:pPr>
        <w:spacing w:after="120"/>
        <w:ind w:firstLine="397"/>
        <w:jc w:val="both"/>
      </w:pPr>
      <w:r>
        <w:rPr>
          <w:rFonts w:ascii="Arial" w:cs="Arial" w:eastAsia="Arial" w:hAnsi="Arial"/>
          <w:b/>
          <w:bCs/>
          <w:sz w:val="24"/>
          <w:szCs w:val="24"/>
        </w:rPr>
        <w:t xml:space="preserve">Статья 373. Другие гарантии и компенсации</w:t>
      </w:r>
    </w:p>
    <w:p>
      <w:pPr>
        <w:spacing w:after="120"/>
        <w:ind w:firstLine="397"/>
        <w:jc w:val="both"/>
      </w:pPr>
      <w:r>
        <w:rPr>
          <w:rFonts w:ascii="Arial" w:cs="Arial" w:eastAsia="Arial" w:hAnsi="Arial"/>
          <w:sz w:val="24"/>
          <w:szCs w:val="24"/>
        </w:rPr>
        <w:t xml:space="preserve">Гарантии и компенсации для лиц, работающих в высокогорных районах и отдаленных и труднодоступных зонах, в области социального страхования, пенсионного обеспечения, жилищных правоотношений и других, устанавливаются соответствующими законами и иными нормативными правовыми актами Кыргызской Республики.</w:t>
      </w:r>
    </w:p>
    <w:p>
      <w:pPr>
        <w:spacing w:after="120"/>
        <w:ind w:firstLine="397"/>
        <w:jc w:val="center"/>
      </w:pPr>
      <w:r>
        <w:rPr>
          <w:rFonts w:ascii="Arial" w:cs="Arial" w:eastAsia="Arial" w:hAnsi="Arial"/>
          <w:b/>
          <w:bCs/>
          <w:sz w:val="24"/>
          <w:szCs w:val="24"/>
        </w:rPr>
        <w:t xml:space="preserve">Глава 34
 Особенности регулирования труда работников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374. Прием на работу, непосредственно связанную с движением транспортных средств</w:t>
      </w:r>
    </w:p>
    <w:p>
      <w:pPr>
        <w:spacing w:after="120"/>
        <w:ind w:firstLine="397"/>
        <w:jc w:val="both"/>
      </w:pPr>
      <w:r>
        <w:rPr>
          <w:rFonts w:ascii="Arial" w:cs="Arial" w:eastAsia="Arial" w:hAnsi="Arial"/>
          <w:sz w:val="24"/>
          <w:szCs w:val="24"/>
        </w:rPr>
        <w:t xml:space="preserve">Работники, принимаемые на работу, непосредственно связанную с движением транспортных средств, должны пройти профессиональный отбор в порядке, определяемом государственном органом в области соответствующего вида транспорта, а также иметь соответствующую подготовку и состояние здоровья, необходимые для исполнения трудовых обязанностей.</w:t>
      </w:r>
    </w:p>
    <w:p>
      <w:pPr>
        <w:spacing w:after="120"/>
        <w:ind w:firstLine="397"/>
        <w:jc w:val="both"/>
      </w:pPr>
      <w:r>
        <w:rPr>
          <w:rFonts w:ascii="Arial" w:cs="Arial" w:eastAsia="Arial" w:hAnsi="Arial"/>
          <w:sz w:val="24"/>
          <w:szCs w:val="24"/>
        </w:rPr>
        <w:t xml:space="preserve">Прием работника на работу, непосредственно связанную с движением транспортных средств, производится лишь после обязательного предварительного медицинского осмотра в порядке, установленном государственными органами в сфере здравоохранения и в области соответствующего вида транспорта.</w:t>
      </w:r>
    </w:p>
    <w:p>
      <w:pPr>
        <w:spacing w:after="120"/>
        <w:ind w:firstLine="397"/>
        <w:jc w:val="both"/>
      </w:pPr>
      <w:r>
        <w:rPr>
          <w:rFonts w:ascii="Arial" w:cs="Arial" w:eastAsia="Arial" w:hAnsi="Arial"/>
          <w:b/>
          <w:bCs/>
          <w:sz w:val="24"/>
          <w:szCs w:val="24"/>
        </w:rPr>
        <w:t xml:space="preserve">Статья 375. Рабочее время и время отдыха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Работникам, труд которых непосредственно связан с движением транспортных средств, не разрешается работа за пределами установленной для них продолжительности рабочего времени по профессии или должности, непосредственно связанной с движением транспортных средств, а также работа с вредными и (или) опасными условиями труда.</w:t>
      </w:r>
    </w:p>
    <w:p>
      <w:pPr>
        <w:spacing w:after="120"/>
        <w:ind w:firstLine="397"/>
        <w:jc w:val="both"/>
      </w:pPr>
      <w:r>
        <w:rPr>
          <w:rFonts w:ascii="Arial" w:cs="Arial" w:eastAsia="Arial" w:hAnsi="Arial"/>
          <w:sz w:val="24"/>
          <w:szCs w:val="24"/>
        </w:rPr>
        <w:t xml:space="preserve">Перечень профессий (должностей) и работ, непосредственно связанных с движением транспортных средств, утверждается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государственным органом в области соответствующего вида транспорта. Эти особенности не могут ухудшать положение работников по сравнению с установленными настоящим Кодексом.</w:t>
      </w:r>
    </w:p>
    <w:p>
      <w:pPr>
        <w:spacing w:after="120"/>
        <w:ind w:firstLine="397"/>
        <w:jc w:val="both"/>
      </w:pPr>
      <w:r>
        <w:rPr>
          <w:rFonts w:ascii="Arial" w:cs="Arial" w:eastAsia="Arial" w:hAnsi="Arial"/>
          <w:b/>
          <w:bCs/>
          <w:sz w:val="24"/>
          <w:szCs w:val="24"/>
        </w:rPr>
        <w:t xml:space="preserve">Статья 376. Дисциплина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Дисциплина работников, труд которых непосредственно связан с движением транспортных средств, регулируется настоящим Кодексом и положениями (уставами) о дисциплине, утверждаемыми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35
 Особенности регулирования труда педагогических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377. Право на занятие педагогической деятельностью</w:t>
      </w:r>
    </w:p>
    <w:p>
      <w:pPr>
        <w:spacing w:after="120"/>
        <w:ind w:firstLine="397"/>
        <w:jc w:val="both"/>
      </w:pPr>
      <w:r>
        <w:rPr>
          <w:rFonts w:ascii="Arial" w:cs="Arial" w:eastAsia="Arial" w:hAnsi="Arial"/>
          <w:sz w:val="24"/>
          <w:szCs w:val="24"/>
        </w:rPr>
        <w:t xml:space="preserve">К педагогической деятельности допускаются лица, имеющие образовательный ценз, который определяется в порядке, установленном типовыми положениями об образовательных организациях соответствующих типов и видов, утверждаемыми Правительством Кыргызской Республики.</w:t>
      </w:r>
    </w:p>
    <w:p>
      <w:pPr>
        <w:spacing w:after="120"/>
        <w:ind w:firstLine="397"/>
        <w:jc w:val="both"/>
      </w:pPr>
      <w:r>
        <w:rPr>
          <w:rFonts w:ascii="Arial" w:cs="Arial" w:eastAsia="Arial" w:hAnsi="Arial"/>
          <w:sz w:val="24"/>
          <w:szCs w:val="24"/>
        </w:rPr>
        <w:t xml:space="preserve">К педагогической деятельности в образовательных организациях не допускаются лица, которым эта деятельность запрещена приговором суда или по медицинским показаниям, а также лица, которые имели судимость за определенные виды преступлений. Перечни соответствующих медицинских противопоказаний и видов преступлений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378. Трудовой договор с работниками образовательных организаций высшего профессионального образования</w:t>
      </w:r>
    </w:p>
    <w:p>
      <w:pPr>
        <w:spacing w:after="60"/>
        <w:ind w:firstLine="567"/>
        <w:jc w:val="both"/>
      </w:pPr>
      <w:r>
        <w:rPr>
          <w:rFonts w:ascii="Arial" w:cs="Arial" w:eastAsia="Arial" w:hAnsi="Arial"/>
          <w:sz w:val="24"/>
          <w:szCs w:val="24"/>
        </w:rPr>
        <w:t xml:space="preserve">Замещение всех должностей научно-педагогических работников в высшем учебном заведении производится по трудовому договору, заключаемому на срок до 5 лет.</w:t>
      </w:r>
    </w:p>
    <w:p>
      <w:pPr>
        <w:spacing w:after="60"/>
        <w:ind w:firstLine="567"/>
        <w:jc w:val="both"/>
      </w:pPr>
      <w:r>
        <w:rPr>
          <w:rFonts w:ascii="Arial" w:cs="Arial" w:eastAsia="Arial" w:hAnsi="Arial"/>
          <w:sz w:val="24"/>
          <w:szCs w:val="24"/>
        </w:rPr>
        <w:t xml:space="preserve">При замещении должностей научно-педагогических работников в высших учебных заведениях, за исключением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Должности декана факультета, заведующего кафедрой высшего учебного заведения являются выборными. Порядок выборов на указанные должности определяется уставами высших учебных заведений.</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определять порядок замещения должностей профессорско-преподавательского состава.</w:t>
      </w:r>
    </w:p>
    <w:p>
      <w:pPr>
        <w:spacing w:after="60"/>
        <w:ind w:firstLine="567"/>
        <w:jc w:val="both"/>
      </w:pPr>
      <w:r>
        <w:rPr>
          <w:rFonts w:ascii="Arial" w:cs="Arial" w:eastAsia="Arial" w:hAnsi="Arial"/>
          <w:sz w:val="24"/>
          <w:szCs w:val="24"/>
        </w:rPr>
        <w:t xml:space="preserve">В государственных и муниципальных высших учебных заведениях должности ректоров, проректоров, руководителей филиалов (институтов) замещаются лицами в возрасте не старше 65 лет независимо от времени заключения трудовых договоров. Лица, занимающие указанные должности и достигшие данного возраста, переводятся с их согласия на иные должности, соответствующие их квалификации. Руководители государственных высших учебных заведений назначаются и освобождаются от должности в порядке и случаях, установленных законодательством об образовании.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d5jtweqpvx9xlwyfjsgr">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декабря 2015 года №17-р</w:t>
      </w:r>
    </w:p>
    <w:p>
      <w:pPr>
        <w:spacing w:after="60"/>
        <w:ind w:firstLine="567"/>
        <w:jc w:val="both"/>
      </w:pPr>
      <w:r>
        <w:rPr>
          <w:rFonts w:ascii="Arial" w:cs="Arial" w:eastAsia="Arial" w:hAnsi="Arial"/>
          <w:sz w:val="24"/>
          <w:szCs w:val="24"/>
        </w:rPr>
        <w:t xml:space="preserve">Проректоры принимаются на работу по срочному трудовому договору. Срок окончания срочного трудового договора, заключаемого проректором с высшим учебным заведением, совпадает со сроком окончания полномочий ректора.</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учредитель (учредители) вправе продлить срок пребывания в должности ректора до достижения им возраста 70 лет.</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ректор вправе продлить срок пребывания в должности проректора, декана факультета, руководителя филиала (института) до достижения ими возраста 70 лет.</w:t>
      </w:r>
    </w:p>
    <w:p>
      <w:pPr>
        <w:spacing w:after="60"/>
        <w:ind w:firstLine="567"/>
        <w:jc w:val="both"/>
      </w:pPr>
      <w:r>
        <w:rPr>
          <w:rFonts w:ascii="Arial" w:cs="Arial" w:eastAsia="Arial" w:hAnsi="Arial"/>
          <w:i/>
          <w:iCs/>
          <w:sz w:val="24"/>
          <w:szCs w:val="24"/>
        </w:rPr>
        <w:t xml:space="preserve">(В редакции Законов КР от </w:t>
      </w:r>
      <w:hyperlink w:history="1" r:id="rIdkeleetc1trsruvtexu9vz">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aqxtglrpum9lkmcc2olvf">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1g-pkbnkykiecw2ioy_02">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379. Продолжительность рабочего времени педагогических работников</w:t>
      </w:r>
    </w:p>
    <w:p>
      <w:pPr>
        <w:spacing w:after="120"/>
        <w:ind w:firstLine="397"/>
        <w:jc w:val="both"/>
      </w:pPr>
      <w:r>
        <w:rPr>
          <w:rFonts w:ascii="Arial" w:cs="Arial" w:eastAsia="Arial" w:hAnsi="Arial"/>
          <w:sz w:val="24"/>
          <w:szCs w:val="24"/>
        </w:rPr>
        <w:t xml:space="preserve">Для педагогических работников образовательных организаций устанавливается сокращенная продолжительность рабочего времени не более 36 часов в неделю.</w:t>
      </w:r>
    </w:p>
    <w:p>
      <w:pPr>
        <w:spacing w:after="120"/>
        <w:ind w:firstLine="397"/>
        <w:jc w:val="both"/>
      </w:pPr>
      <w:r>
        <w:rPr>
          <w:rFonts w:ascii="Arial" w:cs="Arial" w:eastAsia="Arial" w:hAnsi="Arial"/>
          <w:sz w:val="24"/>
          <w:szCs w:val="24"/>
        </w:rPr>
        <w:t xml:space="preserve">Учебная нагрузка педагогического работника образовательной организации, оговариваемая в трудовом договоре, может ограничиваться верхним пределом в случаях, предусмотренных типовым положением об образовательной организации соответствующих типа и вида,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В зависимости от должности и (или) специальности педагогическим работникам образовательных организаций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Кыргызской Республики. Педагогическим работникам разрешается работа по совместительству, в том числе по аналогичной должности, специальности.</w:t>
      </w:r>
    </w:p>
    <w:p>
      <w:pPr>
        <w:spacing w:after="120"/>
        <w:ind w:firstLine="397"/>
        <w:jc w:val="both"/>
      </w:pPr>
      <w:r>
        <w:rPr>
          <w:rFonts w:ascii="Arial" w:cs="Arial" w:eastAsia="Arial" w:hAnsi="Arial"/>
          <w:b/>
          <w:bCs/>
          <w:sz w:val="24"/>
          <w:szCs w:val="24"/>
        </w:rPr>
        <w:t xml:space="preserve">Статья 380. Ежегодный основной удлиненный оплачиваемый отпуск</w:t>
      </w:r>
    </w:p>
    <w:p>
      <w:pPr>
        <w:spacing w:after="120"/>
        <w:ind w:firstLine="397"/>
        <w:jc w:val="both"/>
      </w:pPr>
      <w:r>
        <w:rPr>
          <w:rFonts w:ascii="Arial" w:cs="Arial" w:eastAsia="Arial" w:hAnsi="Arial"/>
          <w:sz w:val="24"/>
          <w:szCs w:val="24"/>
        </w:rPr>
        <w:t xml:space="preserve">Педагогическим работникам образовательной организации предоставляется ежегодный основной удлиненный отпуск после окончания учебного года, продолжительность которого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p0vyejxojhthv03blmef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апреля 2006 года № 295 "О продолжительности ежегодного основного удлиненного отпуска, предоставляемого педагогическим работникам образовательных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sqruxvjuvfbps-73fhz-v">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381. Дополнительные основания для прекращения трудового договора с педагогическим работником</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педагогическим работником образовательной организации может быть прекращен в случаях:</w:t>
      </w:r>
    </w:p>
    <w:p>
      <w:pPr>
        <w:spacing w:after="120"/>
        <w:ind w:firstLine="397"/>
        <w:jc w:val="both"/>
      </w:pPr>
      <w:r>
        <w:rPr>
          <w:rFonts w:ascii="Arial" w:cs="Arial" w:eastAsia="Arial" w:hAnsi="Arial"/>
          <w:sz w:val="24"/>
          <w:szCs w:val="24"/>
        </w:rPr>
        <w:t xml:space="preserve">1) повторного в течение 1 года грубого нарушения устава образовательной организации;</w:t>
      </w:r>
    </w:p>
    <w:p>
      <w:pPr>
        <w:spacing w:after="120"/>
        <w:ind w:firstLine="397"/>
        <w:jc w:val="both"/>
      </w:pPr>
      <w:r>
        <w:rPr>
          <w:rFonts w:ascii="Arial" w:cs="Arial" w:eastAsia="Arial" w:hAnsi="Arial"/>
          <w:sz w:val="24"/>
          <w:szCs w:val="24"/>
        </w:rPr>
        <w:t xml:space="preserve">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pPr>
        <w:spacing w:after="120"/>
        <w:ind w:firstLine="397"/>
        <w:jc w:val="both"/>
      </w:pPr>
      <w:r>
        <w:rPr>
          <w:rFonts w:ascii="Arial" w:cs="Arial" w:eastAsia="Arial" w:hAnsi="Arial"/>
          <w:sz w:val="24"/>
          <w:szCs w:val="24"/>
        </w:rPr>
        <w:t xml:space="preserve">3) достижения ректором, проректором, деканом факультета, руководителем филиала (института), государственной или муниципальной образовательной организации высшего профессионального образования возраста 65 лет.</w:t>
      </w:r>
    </w:p>
    <w:p>
      <w:pPr>
        <w:spacing w:after="120"/>
        <w:ind w:firstLine="397"/>
        <w:jc w:val="center"/>
      </w:pPr>
      <w:r>
        <w:rPr>
          <w:rFonts w:ascii="Arial" w:cs="Arial" w:eastAsia="Arial" w:hAnsi="Arial"/>
          <w:b/>
          <w:bCs/>
          <w:sz w:val="24"/>
          <w:szCs w:val="24"/>
        </w:rPr>
        <w:t xml:space="preserve">Глава 36
 Особенности регулирования труда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382. Регулирование трудовых отношений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Трудовые отношения работников дипломатической службы Кыргызской Республики регулируются в соответствии с настоящим Кодексом, а также иными нормативными правовыми актами Кыргызской Республики с учетом особенностей, установленных </w:t>
      </w:r>
      <w:hyperlink w:history="1" r:id="rId9vy2ddplgdaqhmxsugd0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120"/>
        <w:ind w:firstLine="397"/>
        <w:jc w:val="both"/>
      </w:pPr>
      <w:r>
        <w:rPr>
          <w:rFonts w:ascii="Arial" w:cs="Arial" w:eastAsia="Arial" w:hAnsi="Arial"/>
          <w:sz w:val="24"/>
          <w:szCs w:val="24"/>
        </w:rPr>
        <w:t xml:space="preserve">Трудовое законодательство и иные нормативные правовые акты Кыргызской Республики распространяются на органы дипломатической службы и их сотрудников только в той мере, в которой это не урегулировано специальным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qrlbegwhplh5hjnbbkbq7">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383. Назначение работников дипломатической службы Кыргызской Республики и их командирование в ДЗК</w:t>
      </w:r>
    </w:p>
    <w:p>
      <w:pPr>
        <w:spacing w:after="120"/>
        <w:ind w:firstLine="397"/>
        <w:jc w:val="both"/>
      </w:pPr>
      <w:r>
        <w:rPr>
          <w:rFonts w:ascii="Arial" w:cs="Arial" w:eastAsia="Arial" w:hAnsi="Arial"/>
          <w:sz w:val="24"/>
          <w:szCs w:val="24"/>
        </w:rPr>
        <w:t xml:space="preserve">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Премьер-министром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120"/>
        <w:ind w:firstLine="397"/>
        <w:jc w:val="both"/>
      </w:pPr>
      <w:r>
        <w:rPr>
          <w:rFonts w:ascii="Arial" w:cs="Arial" w:eastAsia="Arial" w:hAnsi="Arial"/>
          <w:sz w:val="24"/>
          <w:szCs w:val="24"/>
        </w:rPr>
        <w:t xml:space="preserve">При командировании работника дипломатической службы Кыргызской Республики в ДЗК он освобождается от занимаемой должности в уполномоченном государственном органе в сфере иностранных дел, органе при нем или его представительстве в административно-территориальных единицах Кыргызской Республики и назначается на должность в органе дипломатической службы, находящемся за границей.</w:t>
      </w:r>
    </w:p>
    <w:p>
      <w:pPr>
        <w:spacing w:after="120"/>
        <w:ind w:firstLine="397"/>
        <w:jc w:val="both"/>
      </w:pPr>
      <w:r>
        <w:rPr>
          <w:rFonts w:ascii="Arial" w:cs="Arial" w:eastAsia="Arial" w:hAnsi="Arial"/>
          <w:sz w:val="24"/>
          <w:szCs w:val="24"/>
        </w:rPr>
        <w:t xml:space="preserve">По окончании срока ДЗК работник дипломатической службы Кыргызской Республики назначается на должность не ниже той, которую он занимал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w:t>
      </w:r>
    </w:p>
    <w:p>
      <w:pPr>
        <w:spacing w:after="120"/>
        <w:ind w:firstLine="397"/>
        <w:jc w:val="both"/>
      </w:pPr>
      <w:r>
        <w:rPr>
          <w:rFonts w:ascii="Arial" w:cs="Arial" w:eastAsia="Arial" w:hAnsi="Arial"/>
          <w:sz w:val="24"/>
          <w:szCs w:val="24"/>
        </w:rPr>
        <w:t xml:space="preserve">В случае отсутствия соответствующей вакансии работник дипломатической службы Кыргызской Республики может быть назначен на должность ниже должности, занимаемой до выезда, но не ниже чем на одну ступень и только с согласия самого работника.</w:t>
      </w:r>
    </w:p>
    <w:p>
      <w:pPr>
        <w:spacing w:after="120"/>
        <w:ind w:firstLine="397"/>
        <w:jc w:val="both"/>
      </w:pPr>
      <w:r>
        <w:rPr>
          <w:rFonts w:ascii="Arial" w:cs="Arial" w:eastAsia="Arial" w:hAnsi="Arial"/>
          <w:sz w:val="24"/>
          <w:szCs w:val="24"/>
        </w:rPr>
        <w:t xml:space="preserve">Положения настоящей статьи не распространяются на работников дипломатической службы Кыргызской Республики, назначаемых Президентом Кыргызской Республики или Премьер-министром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01n60n2gyagdqnnbbxxcb">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384. Условия труда работников дипломатической службы Кыргызской Республики, направляемых в ДЗК</w:t>
      </w:r>
    </w:p>
    <w:p>
      <w:pPr>
        <w:spacing w:after="120"/>
        <w:ind w:firstLine="397"/>
        <w:jc w:val="both"/>
      </w:pPr>
      <w:r>
        <w:rPr>
          <w:rFonts w:ascii="Arial" w:cs="Arial" w:eastAsia="Arial" w:hAnsi="Arial"/>
          <w:sz w:val="24"/>
          <w:szCs w:val="24"/>
        </w:rPr>
        <w:t xml:space="preserve">Условия труда работников дипломатической службы Кыргызской Республики, направляемых в ДЗК, не могут быть хуже, чем это установлено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mnp96slg8p0h685klstsd">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385. Гарантии и компенсации для работников, направляемых на работу в представительства Кыргызской Республики за границей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ztcbe9jk50eum9c8yaug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2013 года № 141)</w:t>
      </w:r>
    </w:p>
    <w:p>
      <w:pPr>
        <w:spacing w:after="120"/>
        <w:ind w:firstLine="397"/>
        <w:jc w:val="both"/>
      </w:pPr>
      <w:r>
        <w:rPr>
          <w:rFonts w:ascii="Arial" w:cs="Arial" w:eastAsia="Arial" w:hAnsi="Arial"/>
          <w:b/>
          <w:bCs/>
          <w:sz w:val="24"/>
          <w:szCs w:val="24"/>
        </w:rPr>
        <w:t xml:space="preserve">Статья 386. Дополнительные основания для отзыва работника дипломатической службы Кыргызской Республики из ДЗК</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другими законодательными актами, работник дипломатической службы Кыргызской Республики, направленный в ДЗК, может быть отозван из ДЗК в случаях:</w:t>
      </w:r>
    </w:p>
    <w:p>
      <w:pPr>
        <w:spacing w:after="120"/>
        <w:ind w:firstLine="397"/>
        <w:jc w:val="both"/>
      </w:pPr>
      <w:r>
        <w:rPr>
          <w:rFonts w:ascii="Arial" w:cs="Arial" w:eastAsia="Arial" w:hAnsi="Arial"/>
          <w:sz w:val="24"/>
          <w:szCs w:val="24"/>
        </w:rPr>
        <w:t xml:space="preserve">1) возникновения чрезвычайной ситуации в стране пребывания;</w:t>
      </w:r>
    </w:p>
    <w:p>
      <w:pPr>
        <w:spacing w:after="120"/>
        <w:ind w:firstLine="397"/>
        <w:jc w:val="both"/>
      </w:pPr>
      <w:r>
        <w:rPr>
          <w:rFonts w:ascii="Arial" w:cs="Arial" w:eastAsia="Arial" w:hAnsi="Arial"/>
          <w:sz w:val="24"/>
          <w:szCs w:val="24"/>
        </w:rPr>
        <w:t xml:space="preserve">2) объявления работника персоной "нон грата" либо получения уведомления от местных компетентных властей о его неприемлемости в стране пребывания;</w:t>
      </w:r>
    </w:p>
    <w:p>
      <w:pPr>
        <w:spacing w:after="120"/>
        <w:ind w:firstLine="397"/>
        <w:jc w:val="both"/>
      </w:pPr>
      <w:r>
        <w:rPr>
          <w:rFonts w:ascii="Arial" w:cs="Arial" w:eastAsia="Arial" w:hAnsi="Arial"/>
          <w:sz w:val="24"/>
          <w:szCs w:val="24"/>
        </w:rPr>
        <w:t xml:space="preserve">3) несоблюдения работником обычаев и законов страны пребывания, а также общепринятых норм поведения и морали;</w:t>
      </w:r>
    </w:p>
    <w:p>
      <w:pPr>
        <w:spacing w:after="120"/>
        <w:ind w:firstLine="397"/>
        <w:jc w:val="both"/>
      </w:pPr>
      <w:r>
        <w:rPr>
          <w:rFonts w:ascii="Arial" w:cs="Arial" w:eastAsia="Arial" w:hAnsi="Arial"/>
          <w:sz w:val="24"/>
          <w:szCs w:val="24"/>
        </w:rPr>
        <w:t xml:space="preserve">4)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120"/>
        <w:ind w:firstLine="397"/>
        <w:jc w:val="both"/>
      </w:pPr>
      <w:r>
        <w:rPr>
          <w:rFonts w:ascii="Arial" w:cs="Arial" w:eastAsia="Arial" w:hAnsi="Arial"/>
          <w:sz w:val="24"/>
          <w:szCs w:val="24"/>
        </w:rPr>
        <w:t xml:space="preserve">5) однократного грубого нарушения трудовых обязанностей, а также режимных требований, с которыми работник был ознакомлен;</w:t>
      </w:r>
    </w:p>
    <w:p>
      <w:pPr>
        <w:spacing w:after="120"/>
        <w:ind w:firstLine="397"/>
        <w:jc w:val="both"/>
      </w:pPr>
      <w:r>
        <w:rPr>
          <w:rFonts w:ascii="Arial" w:cs="Arial" w:eastAsia="Arial" w:hAnsi="Arial"/>
          <w:sz w:val="24"/>
          <w:szCs w:val="24"/>
        </w:rPr>
        <w:t xml:space="preserve">6)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При отзыве работников дипломатической службы Кыргызской Республики из ДЗК по одному из оснований, предусмотренных частью первой настоящей статьи, увольнение работников, не занимавших должность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 в ДЗК, производится по пункту 2 </w:t>
      </w:r>
      <w:hyperlink w:history="1" r:id="rId0-7lf1fv0o8_w8bqjtkug">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_rap7penysjcajadbbbsc">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37
 Особенности регулирования труда работников религиозных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387. Стороны трудового договора в религиозной организации</w:t>
      </w:r>
    </w:p>
    <w:p>
      <w:pPr>
        <w:spacing w:after="120"/>
        <w:ind w:firstLine="397"/>
        <w:jc w:val="both"/>
      </w:pPr>
      <w:r>
        <w:rPr>
          <w:rFonts w:ascii="Arial" w:cs="Arial" w:eastAsia="Arial" w:hAnsi="Arial"/>
          <w:sz w:val="24"/>
          <w:szCs w:val="24"/>
        </w:rPr>
        <w:t xml:space="preserve">Работодателем является религиозная организация, зарегистрированная в порядке, установленном законом, и заключившая трудовой договор с работником в письменной форме.</w:t>
      </w:r>
    </w:p>
    <w:p>
      <w:pPr>
        <w:spacing w:after="120"/>
        <w:ind w:firstLine="397"/>
        <w:jc w:val="both"/>
      </w:pPr>
      <w:r>
        <w:rPr>
          <w:rFonts w:ascii="Arial" w:cs="Arial" w:eastAsia="Arial" w:hAnsi="Arial"/>
          <w:sz w:val="24"/>
          <w:szCs w:val="24"/>
        </w:rPr>
        <w:t xml:space="preserve">Работником является лицо, достигшее возраста 18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pPr>
        <w:spacing w:after="120"/>
        <w:ind w:firstLine="397"/>
        <w:jc w:val="both"/>
      </w:pPr>
      <w:r>
        <w:rPr>
          <w:rFonts w:ascii="Arial" w:cs="Arial" w:eastAsia="Arial" w:hAnsi="Arial"/>
          <w:b/>
          <w:bCs/>
          <w:sz w:val="24"/>
          <w:szCs w:val="24"/>
        </w:rPr>
        <w:t xml:space="preserve">Статья 388. Внутренние установления религиозной организации</w:t>
      </w:r>
    </w:p>
    <w:p>
      <w:pPr>
        <w:spacing w:after="120"/>
        <w:ind w:firstLine="397"/>
        <w:jc w:val="both"/>
      </w:pPr>
      <w:r>
        <w:rPr>
          <w:rFonts w:ascii="Arial" w:cs="Arial" w:eastAsia="Arial" w:hAnsi="Arial"/>
          <w:sz w:val="24"/>
          <w:szCs w:val="24"/>
        </w:rP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1" r:id="rIdtpumyfz7tr31bfia-xtf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настоящему Кодексу и иным законам.</w:t>
      </w:r>
    </w:p>
    <w:p>
      <w:pPr>
        <w:spacing w:after="120"/>
        <w:ind w:firstLine="397"/>
        <w:jc w:val="both"/>
      </w:pPr>
      <w:r>
        <w:rPr>
          <w:rFonts w:ascii="Arial" w:cs="Arial" w:eastAsia="Arial" w:hAnsi="Arial"/>
          <w:b/>
          <w:bCs/>
          <w:sz w:val="24"/>
          <w:szCs w:val="24"/>
        </w:rPr>
        <w:t xml:space="preserve">Статья 389. Особенности заключения трудового договора с религиозной организацией и его изменения</w:t>
      </w:r>
    </w:p>
    <w:p>
      <w:pPr>
        <w:spacing w:after="120"/>
        <w:ind w:firstLine="397"/>
        <w:jc w:val="both"/>
      </w:pPr>
      <w:r>
        <w:rPr>
          <w:rFonts w:ascii="Arial" w:cs="Arial" w:eastAsia="Arial" w:hAnsi="Arial"/>
          <w:sz w:val="24"/>
          <w:szCs w:val="24"/>
        </w:rPr>
        <w:t xml:space="preserve">Трудовой договор между работником и религиозной организацией может заключаться как на определенный срок, так и на неопределенный срок.</w:t>
      </w:r>
    </w:p>
    <w:p>
      <w:pPr>
        <w:spacing w:after="120"/>
        <w:ind w:firstLine="397"/>
        <w:jc w:val="both"/>
      </w:pPr>
      <w:r>
        <w:rPr>
          <w:rFonts w:ascii="Arial" w:cs="Arial" w:eastAsia="Arial" w:hAnsi="Arial"/>
          <w:sz w:val="24"/>
          <w:szCs w:val="24"/>
        </w:rPr>
        <w:t xml:space="preserve">При заключении трудового договора работник обязуется выполнять любую не запрещенную законом работу, определенную этим договором.</w:t>
      </w:r>
    </w:p>
    <w:p>
      <w:pPr>
        <w:spacing w:after="120"/>
        <w:ind w:firstLine="397"/>
        <w:jc w:val="both"/>
      </w:pPr>
      <w:r>
        <w:rPr>
          <w:rFonts w:ascii="Arial" w:cs="Arial" w:eastAsia="Arial" w:hAnsi="Arial"/>
          <w:sz w:val="24"/>
          <w:szCs w:val="24"/>
        </w:rPr>
        <w:t xml:space="preserve">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spacing w:after="120"/>
        <w:ind w:firstLine="397"/>
        <w:jc w:val="both"/>
      </w:pPr>
      <w:r>
        <w:rPr>
          <w:rFonts w:ascii="Arial" w:cs="Arial" w:eastAsia="Arial" w:hAnsi="Arial"/>
          <w:sz w:val="24"/>
          <w:szCs w:val="24"/>
        </w:rPr>
        <w:t xml:space="preserve">При необходимости изменения существенных условий трудового договора религиозная организация обязана предупредить об этом работника в письменной форме не менее чем за 7 календарных дней до их введения.</w:t>
      </w:r>
    </w:p>
    <w:p>
      <w:pPr>
        <w:spacing w:after="120"/>
        <w:ind w:firstLine="397"/>
        <w:jc w:val="both"/>
      </w:pPr>
      <w:r>
        <w:rPr>
          <w:rFonts w:ascii="Arial" w:cs="Arial" w:eastAsia="Arial" w:hAnsi="Arial"/>
          <w:b/>
          <w:bCs/>
          <w:sz w:val="24"/>
          <w:szCs w:val="24"/>
        </w:rPr>
        <w:t xml:space="preserve">Статья 390. Режим рабочего времени лиц, работающих в религиозных организациях</w:t>
      </w:r>
    </w:p>
    <w:p>
      <w:pPr>
        <w:spacing w:after="120"/>
        <w:ind w:firstLine="397"/>
        <w:jc w:val="both"/>
      </w:pPr>
      <w:r>
        <w:rPr>
          <w:rFonts w:ascii="Arial" w:cs="Arial" w:eastAsia="Arial" w:hAnsi="Arial"/>
          <w:sz w:val="24"/>
          <w:szCs w:val="24"/>
        </w:rPr>
        <w:t xml:space="preserve">Режим рабочего времени лиц, работающих в религиозных организациях, определяется с учетом установленной настоящим Кодексом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pPr>
        <w:spacing w:after="120"/>
        <w:ind w:firstLine="397"/>
        <w:jc w:val="both"/>
      </w:pPr>
      <w:r>
        <w:rPr>
          <w:rFonts w:ascii="Arial" w:cs="Arial" w:eastAsia="Arial" w:hAnsi="Arial"/>
          <w:b/>
          <w:bCs/>
          <w:sz w:val="24"/>
          <w:szCs w:val="24"/>
        </w:rPr>
        <w:t xml:space="preserve">Статья 391. Материальная ответственность работников религиозных организаций</w:t>
      </w:r>
    </w:p>
    <w:p>
      <w:pPr>
        <w:spacing w:after="120"/>
        <w:ind w:firstLine="397"/>
        <w:jc w:val="both"/>
      </w:pPr>
      <w:r>
        <w:rPr>
          <w:rFonts w:ascii="Arial" w:cs="Arial" w:eastAsia="Arial" w:hAnsi="Arial"/>
          <w:sz w:val="24"/>
          <w:szCs w:val="24"/>
        </w:rPr>
        <w:t xml:space="preserve">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spacing w:after="120"/>
        <w:ind w:firstLine="397"/>
        <w:jc w:val="both"/>
      </w:pPr>
      <w:r>
        <w:rPr>
          <w:rFonts w:ascii="Arial" w:cs="Arial" w:eastAsia="Arial" w:hAnsi="Arial"/>
          <w:b/>
          <w:bCs/>
          <w:sz w:val="24"/>
          <w:szCs w:val="24"/>
        </w:rPr>
        <w:t xml:space="preserve">Статья 392. Прекращение трудового договора с работником религиозной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pPr>
        <w:spacing w:after="120"/>
        <w:ind w:firstLine="397"/>
        <w:jc w:val="both"/>
      </w:pPr>
      <w:r>
        <w:rPr>
          <w:rFonts w:ascii="Arial" w:cs="Arial" w:eastAsia="Arial" w:hAnsi="Arial"/>
          <w:b/>
          <w:bCs/>
          <w:sz w:val="24"/>
          <w:szCs w:val="24"/>
        </w:rPr>
        <w:t xml:space="preserve">Статья 393. Рассмотрение индивидуальных трудовых споров работников религиозных организаций</w:t>
      </w:r>
    </w:p>
    <w:p>
      <w:pPr>
        <w:spacing w:after="120"/>
        <w:ind w:firstLine="397"/>
        <w:jc w:val="both"/>
      </w:pPr>
      <w:r>
        <w:rPr>
          <w:rFonts w:ascii="Arial" w:cs="Arial" w:eastAsia="Arial" w:hAnsi="Arial"/>
          <w:sz w:val="24"/>
          <w:szCs w:val="24"/>
        </w:rPr>
        <w:t xml:space="preserve">Индивидуальные трудовые споры, не урегулированные самостоятельно работником и религиозной организацией как работодателем, рассматриваются в судебном порядке.</w:t>
      </w:r>
    </w:p>
    <w:p>
      <w:pPr>
        <w:spacing w:after="120"/>
        <w:ind w:firstLine="397"/>
        <w:jc w:val="center"/>
      </w:pPr>
      <w:r>
        <w:rPr>
          <w:rFonts w:ascii="Arial" w:cs="Arial" w:eastAsia="Arial" w:hAnsi="Arial"/>
          <w:b/>
          <w:bCs/>
          <w:sz w:val="24"/>
          <w:szCs w:val="24"/>
        </w:rPr>
        <w:t xml:space="preserve">Глава 38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394.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При банкротстве, осуществляемом в формах реструктуризации, реабилитации, санации, мирового соглашения и консервации, трудовые отношения с работниками не прекращаются, за исключением случаев, когда в результате этого процесса происходит сокращение штатов или их численности.</w:t>
      </w:r>
    </w:p>
    <w:p>
      <w:pPr>
        <w:spacing w:after="120"/>
        <w:ind w:firstLine="397"/>
        <w:jc w:val="both"/>
      </w:pPr>
      <w:r>
        <w:rPr>
          <w:rFonts w:ascii="Arial" w:cs="Arial" w:eastAsia="Arial" w:hAnsi="Arial"/>
          <w:sz w:val="24"/>
          <w:szCs w:val="24"/>
        </w:rPr>
        <w:t xml:space="preserve">В этот период работодатель (специальный администратор, внешний управляющий) вправе перезаключить или расторгнуть трудовой договор с работниками, осуществляющими общие управленческие функции (руководитель, его заместители, главный бухгалтер).</w:t>
      </w:r>
    </w:p>
    <w:p>
      <w:pPr>
        <w:spacing w:after="120"/>
        <w:ind w:firstLine="397"/>
        <w:jc w:val="both"/>
      </w:pPr>
      <w:r>
        <w:rPr>
          <w:rFonts w:ascii="Arial" w:cs="Arial" w:eastAsia="Arial" w:hAnsi="Arial"/>
          <w:sz w:val="24"/>
          <w:szCs w:val="24"/>
        </w:rPr>
        <w:t xml:space="preserve">Если в результате реструктуризации образовалось новое юридическое лицо, которому перешли активы ликвидированной организации, то работодатель должен произвести перевод или увольнение работников в соответствии с настоящим Кодексом.</w:t>
      </w:r>
    </w:p>
    <w:p>
      <w:pPr>
        <w:spacing w:after="120"/>
        <w:ind w:firstLine="397"/>
        <w:jc w:val="both"/>
      </w:pPr>
      <w:r>
        <w:rPr>
          <w:rFonts w:ascii="Arial" w:cs="Arial" w:eastAsia="Arial" w:hAnsi="Arial"/>
          <w:sz w:val="24"/>
          <w:szCs w:val="24"/>
        </w:rPr>
        <w:t xml:space="preserve">Расторжение трудовых отношений со всеми работниками производится, если в процессе банкротства организация ликвидирована.</w:t>
      </w:r>
    </w:p>
    <w:p>
      <w:pPr>
        <w:spacing w:after="120"/>
        <w:ind w:firstLine="397"/>
        <w:jc w:val="both"/>
      </w:pPr>
      <w:r>
        <w:rPr>
          <w:rFonts w:ascii="Arial" w:cs="Arial" w:eastAsia="Arial" w:hAnsi="Arial"/>
          <w:sz w:val="24"/>
          <w:szCs w:val="24"/>
        </w:rPr>
        <w:t xml:space="preserve">Расчет и выплата компенсаций производятся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pcevt-bftpumztycl3soy">
        <w:r>
          <w:rPr>
            <w:rFonts w:ascii="Arial" w:cs="Arial" w:eastAsia="Arial" w:hAnsi="Arial"/>
            <w:i/>
            <w:iCs/>
            <w:color w:val="1D4ED8"/>
            <w:sz w:val="24"/>
            <w:szCs w:val="24"/>
            <w:u w:val="single"/>
          </w:rPr>
          <w:t xml:space="preserve">31 декабря 2019 года </w:t>
        </w:r>
      </w:hyperlink>
      <w:hyperlink w:history="1" r:id="rIdmdzlepymw7emoi1imumtm">
        <w:r>
          <w:rPr>
            <w:rFonts w:ascii="Arial" w:cs="Arial" w:eastAsia="Arial" w:hAnsi="Arial"/>
            <w:i/>
            <w:iCs/>
            <w:color w:val="1D4ED8"/>
            <w:sz w:val="24"/>
            <w:szCs w:val="24"/>
            <w:u w:val="single"/>
          </w:rPr>
          <w:t xml:space="preserve">№</w:t>
        </w:r>
      </w:hyperlink>
      <w:hyperlink w:history="1" r:id="rIdei4tgaspk4g_ygjymknxz">
        <w:r>
          <w:rPr>
            <w:rFonts w:ascii="Arial" w:cs="Arial" w:eastAsia="Arial" w:hAnsi="Arial"/>
            <w:i/>
            <w:iCs/>
            <w:color w:val="1D4ED8"/>
            <w:sz w:val="24"/>
            <w:szCs w:val="24"/>
            <w:u w:val="single"/>
          </w:rPr>
          <w:t xml:space="preserve"> 150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39
 Особенности регулирования труда других категорий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395. Регулирование труда лиц, работающих в организациях Вооруженных Сил и органов исполнительной власти, где предусмотрена военная служба</w:t>
      </w:r>
    </w:p>
    <w:p>
      <w:pPr>
        <w:spacing w:after="120"/>
        <w:ind w:firstLine="397"/>
        <w:jc w:val="both"/>
      </w:pPr>
      <w:r>
        <w:rPr>
          <w:rFonts w:ascii="Arial" w:cs="Arial" w:eastAsia="Arial" w:hAnsi="Arial"/>
          <w:sz w:val="24"/>
          <w:szCs w:val="24"/>
        </w:rPr>
        <w:t xml:space="preserve">На работников, заключивших трудовой договор о работе в воинских частях, учреждениях, военно-учебных заведениях, иных организациях Вооруженных Сил и органов исполнительной власти, где законодательством Кыргызской Республики предусмотрена военная служба, распространяется трудовое законодательство с особенностями, предусмотренными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соответствии с задачами органов, учреждений и организаций, указанных в части первой настоящей статьи, для работников устанавливаются особые условия оплаты труда, а также дополнительные льготы и преимущества.</w:t>
      </w:r>
    </w:p>
    <w:p>
      <w:pPr>
        <w:spacing w:after="120"/>
        <w:ind w:firstLine="397"/>
        <w:jc w:val="both"/>
      </w:pPr>
      <w:r>
        <w:rPr>
          <w:rFonts w:ascii="Arial" w:cs="Arial" w:eastAsia="Arial" w:hAnsi="Arial"/>
          <w:b/>
          <w:bCs/>
          <w:sz w:val="24"/>
          <w:szCs w:val="24"/>
        </w:rPr>
        <w:t xml:space="preserve">Статья 396. Некоторые особенности регулирования труда медицинских работников</w:t>
      </w:r>
    </w:p>
    <w:p>
      <w:pPr>
        <w:spacing w:after="120"/>
        <w:ind w:firstLine="397"/>
        <w:jc w:val="both"/>
      </w:pPr>
      <w:r>
        <w:rPr>
          <w:rFonts w:ascii="Arial" w:cs="Arial" w:eastAsia="Arial" w:hAnsi="Arial"/>
          <w:sz w:val="24"/>
          <w:szCs w:val="24"/>
        </w:rP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продолжительность рабочего времени медицинским работникам определяется Правительством Кыргызской Республики. </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b5j1iyvg1d2ps4ddlfqko">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397. Регулирование труда творческих работников средств массовой информации, организации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w:t>
      </w:r>
    </w:p>
    <w:p>
      <w:pPr>
        <w:spacing w:after="120"/>
        <w:ind w:firstLine="397"/>
        <w:jc w:val="both"/>
      </w:pPr>
      <w:r>
        <w:rPr>
          <w:rFonts w:ascii="Arial" w:cs="Arial" w:eastAsia="Arial" w:hAnsi="Arial"/>
          <w:sz w:val="24"/>
          <w:szCs w:val="24"/>
        </w:rPr>
        <w:t xml:space="preserve">На творческих работников средств массовой информации,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распространяется трудовое законодательство с особенностями, предусмотренными законами и иными нормативными правовыми актами.</w:t>
      </w:r>
    </w:p>
    <w:p>
      <w:pPr>
        <w:spacing w:after="120"/>
        <w:ind w:firstLine="397"/>
        <w:jc w:val="both"/>
      </w:pPr>
      <w:r>
        <w:rPr>
          <w:rFonts w:ascii="Arial" w:cs="Arial" w:eastAsia="Arial" w:hAnsi="Arial"/>
          <w:sz w:val="24"/>
          <w:szCs w:val="24"/>
        </w:rPr>
        <w:t xml:space="preserve">Основной формой трудовых отношений с творческими работниками, руководителями и специалистами государственных и муниципальных организаций в области культуры и искусства является трудовой договор.</w:t>
      </w:r>
    </w:p>
    <w:p>
      <w:pPr>
        <w:spacing w:after="120"/>
        <w:ind w:firstLine="397"/>
        <w:jc w:val="both"/>
      </w:pPr>
      <w:r>
        <w:rPr>
          <w:rFonts w:ascii="Arial" w:cs="Arial" w:eastAsia="Arial" w:hAnsi="Arial"/>
          <w:sz w:val="24"/>
          <w:szCs w:val="24"/>
        </w:rPr>
        <w:t xml:space="preserve">С работниками пенсионного возраста государственных организаций культуры заключается срочный трудовой договор в соответствии со </w:t>
      </w:r>
      <w:hyperlink w:history="1" r:id="rId6-oawvpkjv18zjklnezjx">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wjmgpvomjlk4no7clwgam">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IX
 ЗАЩИТА ТРУДОВЫХ ПРАВ РАБОТНИКОВ. РАЗРЕШЕНИЕ ТРУДОВЫХ СПОРОВ. ОТВЕТСТВЕННОСТЬ ЗА НАРУШЕНИЕ ТРУДОВОГО ЗАКОНОДАТЕЛЬСТВА</w:t>
      </w:r>
    </w:p>
    <w:p>
      <w:pPr>
        <w:spacing w:after="120"/>
        <w:ind w:firstLine="397"/>
        <w:jc w:val="center"/>
      </w:pPr>
      <w:r>
        <w:rPr>
          <w:rFonts w:ascii="Arial" w:cs="Arial" w:eastAsia="Arial" w:hAnsi="Arial"/>
          <w:b/>
          <w:bCs/>
          <w:sz w:val="24"/>
          <w:szCs w:val="24"/>
        </w:rPr>
        <w:t xml:space="preserve">Глава 40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398. Способы защиты трудовых прав работников</w:t>
      </w:r>
    </w:p>
    <w:p>
      <w:pPr>
        <w:spacing w:after="120"/>
        <w:ind w:firstLine="397"/>
        <w:jc w:val="both"/>
      </w:pPr>
      <w:r>
        <w:rPr>
          <w:rFonts w:ascii="Arial" w:cs="Arial" w:eastAsia="Arial" w:hAnsi="Arial"/>
          <w:sz w:val="24"/>
          <w:szCs w:val="24"/>
        </w:rPr>
        <w:t xml:space="preserve">Основными способами защиты трудовых прав и законных интересов работников являются:</w:t>
      </w:r>
    </w:p>
    <w:p>
      <w:pPr>
        <w:spacing w:after="120"/>
        <w:ind w:firstLine="397"/>
        <w:jc w:val="both"/>
      </w:pPr>
      <w:r>
        <w:rPr>
          <w:rFonts w:ascii="Arial" w:cs="Arial" w:eastAsia="Arial" w:hAnsi="Arial"/>
          <w:sz w:val="24"/>
          <w:szCs w:val="24"/>
        </w:rPr>
        <w:t xml:space="preserve">- государственный надзор и контроль за соблюдением трудового законодательства;</w:t>
      </w:r>
    </w:p>
    <w:p>
      <w:pPr>
        <w:spacing w:after="120"/>
        <w:ind w:firstLine="397"/>
        <w:jc w:val="both"/>
      </w:pPr>
      <w:r>
        <w:rPr>
          <w:rFonts w:ascii="Arial" w:cs="Arial" w:eastAsia="Arial" w:hAnsi="Arial"/>
          <w:sz w:val="24"/>
          <w:szCs w:val="24"/>
        </w:rPr>
        <w:t xml:space="preserve">- защита трудовых прав работников профессиональными союзами и иными представительными органами;</w:t>
      </w:r>
    </w:p>
    <w:p>
      <w:pPr>
        <w:spacing w:after="120"/>
        <w:ind w:firstLine="397"/>
        <w:jc w:val="both"/>
      </w:pPr>
      <w:r>
        <w:rPr>
          <w:rFonts w:ascii="Arial" w:cs="Arial" w:eastAsia="Arial" w:hAnsi="Arial"/>
          <w:sz w:val="24"/>
          <w:szCs w:val="24"/>
        </w:rPr>
        <w:t xml:space="preserve">- самозащита работниками трудовых прав.</w:t>
      </w:r>
    </w:p>
    <w:p>
      <w:pPr>
        <w:spacing w:after="120"/>
        <w:ind w:firstLine="397"/>
        <w:jc w:val="center"/>
      </w:pPr>
      <w:r>
        <w:rPr>
          <w:rFonts w:ascii="Arial" w:cs="Arial" w:eastAsia="Arial" w:hAnsi="Arial"/>
          <w:b/>
          <w:bCs/>
          <w:sz w:val="24"/>
          <w:szCs w:val="24"/>
        </w:rPr>
        <w:t xml:space="preserve">Глава 41
 Государственный надзор и контроль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399. Орган государственного надзора и контроля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области надзора и контроля за соблюдением трудового законодательства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(Часть вторая утратила силу в соответствии с </w:t>
      </w:r>
      <w:hyperlink w:history="1" r:id="rIdbirur6rsz3rrla92t04u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sz w:val="24"/>
          <w:szCs w:val="24"/>
        </w:rPr>
        <w:t xml:space="preserve">Государственный надзор за точным и единообразным исполнением законов и иных нормативных правовых актов о труде осуществляет Генеральный прокурор Кыргызской Республики и подчиненные ему прокуроры в соответствии с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6sonvhitmfodi7cjatsmj">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bo5ksojy_lxuzqbxnjyz0">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Взаимодействие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Уполномоченные государственные органы в области надзора и контроля за соблюдением трудового законодательства осуществляют свою деятельность во взаимодействии с органами исполнительной власти, органами местного самоуправления, другими государственными надзорно-контрольными органами, органами прокуратуры, объединениями профсоюзов и работодателей, другими организациями.</w:t>
      </w:r>
    </w:p>
    <w:p>
      <w:pPr>
        <w:spacing w:after="120"/>
        <w:ind w:firstLine="397"/>
        <w:jc w:val="both"/>
      </w:pPr>
      <w:r>
        <w:rPr>
          <w:rFonts w:ascii="Arial" w:cs="Arial" w:eastAsia="Arial" w:hAnsi="Arial"/>
          <w:sz w:val="24"/>
          <w:szCs w:val="24"/>
        </w:rPr>
        <w:t xml:space="preserve">Координацию деятельности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 осуществляет уполномоченный государственный орган в области надзора и контроля за соблюдением трудового законодательства.</w:t>
      </w:r>
    </w:p>
    <w:p>
      <w:pPr>
        <w:spacing w:after="120"/>
        <w:ind w:firstLine="397"/>
        <w:jc w:val="both"/>
      </w:pPr>
      <w:r>
        <w:rPr>
          <w:rFonts w:ascii="Arial" w:cs="Arial" w:eastAsia="Arial" w:hAnsi="Arial"/>
          <w:b/>
          <w:bCs/>
          <w:sz w:val="24"/>
          <w:szCs w:val="24"/>
        </w:rPr>
        <w:t xml:space="preserve">Статья 401. Основные полномочия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g_q8lnpwfapnc7wbw1h3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b/>
          <w:bCs/>
          <w:sz w:val="24"/>
          <w:szCs w:val="24"/>
        </w:rPr>
        <w:t xml:space="preserve">Статья 402. Основные права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(правовые, по охране труда) при осуществлении надзорно-контрольной деятельности имеют право:</w:t>
      </w:r>
    </w:p>
    <w:p>
      <w:pPr>
        <w:spacing w:after="120"/>
        <w:ind w:firstLine="397"/>
        <w:jc w:val="both"/>
      </w:pPr>
      <w:r>
        <w:rPr>
          <w:rFonts w:ascii="Arial" w:cs="Arial" w:eastAsia="Arial" w:hAnsi="Arial"/>
          <w:sz w:val="24"/>
          <w:szCs w:val="24"/>
        </w:rPr>
        <w:t xml:space="preserve">- при предъявлении служебного удостоверения установленного образца и соответствующего направления посещать в целях проведения инспекции организации всех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запрашивать и безвозмездно получать от работодателей и их представителей, органов исполнительной власти и местного самоуправления документы, объяснения, информацию, необходимые для выполнения надзорных и контрольных функций;</w:t>
      </w:r>
    </w:p>
    <w:p>
      <w:pPr>
        <w:spacing w:after="120"/>
        <w:ind w:firstLine="397"/>
        <w:jc w:val="both"/>
      </w:pPr>
      <w:r>
        <w:rPr>
          <w:rFonts w:ascii="Arial" w:cs="Arial" w:eastAsia="Arial" w:hAnsi="Arial"/>
          <w:sz w:val="24"/>
          <w:szCs w:val="24"/>
        </w:rPr>
        <w:t xml:space="preserve">- расследовать в установленном порядке несчастные случаи на производстве;</w:t>
      </w:r>
    </w:p>
    <w:p>
      <w:pPr>
        <w:spacing w:after="120"/>
        <w:ind w:firstLine="397"/>
        <w:jc w:val="both"/>
      </w:pPr>
      <w:r>
        <w:rPr>
          <w:rFonts w:ascii="Arial" w:cs="Arial" w:eastAsia="Arial" w:hAnsi="Arial"/>
          <w:sz w:val="24"/>
          <w:szCs w:val="24"/>
        </w:rPr>
        <w:t xml:space="preserve">- предъявлять руководителям организаций и их представителям обязательные для исполнения предписания об устранении нарушений законов и иных нормативных правовых актов о труде, о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397"/>
        <w:jc w:val="both"/>
      </w:pPr>
      <w:r>
        <w:rPr>
          <w:rFonts w:ascii="Arial" w:cs="Arial" w:eastAsia="Arial" w:hAnsi="Arial"/>
          <w:sz w:val="24"/>
          <w:szCs w:val="24"/>
        </w:rPr>
        <w:t xml:space="preserve">- приостанавливать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120"/>
        <w:ind w:firstLine="397"/>
        <w:jc w:val="both"/>
      </w:pPr>
      <w:r>
        <w:rPr>
          <w:rFonts w:ascii="Arial" w:cs="Arial" w:eastAsia="Arial" w:hAnsi="Arial"/>
          <w:sz w:val="24"/>
          <w:szCs w:val="24"/>
        </w:rPr>
        <w:t xml:space="preserve">- направлять в суды при наличии заключений государственной экспертизы о нарушениях условий труда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120"/>
        <w:ind w:firstLine="397"/>
        <w:jc w:val="both"/>
      </w:pPr>
      <w:r>
        <w:rPr>
          <w:rFonts w:ascii="Arial" w:cs="Arial" w:eastAsia="Arial" w:hAnsi="Arial"/>
          <w:sz w:val="24"/>
          <w:szCs w:val="24"/>
        </w:rPr>
        <w:t xml:space="preserve">- отстранять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знаний требований охраны труда;</w:t>
      </w:r>
    </w:p>
    <w:p>
      <w:pPr>
        <w:spacing w:after="120"/>
        <w:ind w:firstLine="397"/>
        <w:jc w:val="both"/>
      </w:pPr>
      <w:r>
        <w:rPr>
          <w:rFonts w:ascii="Arial" w:cs="Arial" w:eastAsia="Arial" w:hAnsi="Arial"/>
          <w:sz w:val="24"/>
          <w:szCs w:val="24"/>
        </w:rPr>
        <w:t xml:space="preserve">-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привлекать к административной ответственности в порядке, установленном законодательством Кыргызской Республики, лиц, виновных в нарушении законов и иных нормативных правовых актов о труде, при необходимости приглашать их в инспекцию труда в связи с находящимися в производстве делами и материалами, а также направлять в правоохранительные органы материалы о привлечении указанных лиц к уголовной ответственности, предъявлять иски в суд;</w:t>
      </w:r>
    </w:p>
    <w:p>
      <w:pPr>
        <w:spacing w:after="120"/>
        <w:ind w:firstLine="397"/>
        <w:jc w:val="both"/>
      </w:pPr>
      <w:r>
        <w:rPr>
          <w:rFonts w:ascii="Arial" w:cs="Arial" w:eastAsia="Arial" w:hAnsi="Arial"/>
          <w:sz w:val="24"/>
          <w:szCs w:val="24"/>
        </w:rPr>
        <w:t xml:space="preserve">- выступать в качестве экспертов в суде по искам о нарушении законов и иных нормативных правовых актов о труде, о возмещении вреда, причиненного здоровью работников на производстве.</w:t>
      </w:r>
    </w:p>
    <w:p>
      <w:pPr>
        <w:spacing w:after="120"/>
        <w:ind w:firstLine="397"/>
        <w:jc w:val="both"/>
      </w:pPr>
      <w:r>
        <w:rPr>
          <w:rFonts w:ascii="Arial" w:cs="Arial" w:eastAsia="Arial" w:hAnsi="Arial"/>
          <w:b/>
          <w:bCs/>
          <w:sz w:val="24"/>
          <w:szCs w:val="24"/>
        </w:rPr>
        <w:t xml:space="preserve">Статья 403. Обязанности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при осуществлении надзорно-контрольной деятельности обязаны соблюдать </w:t>
      </w:r>
      <w:hyperlink w:history="1" r:id="rIdjxi7y0gayzuralfrufhhk">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о труде, а также нормативные правовые акты, регулирующие деятельность органов и должностных лиц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обязаны хранить государственную, служебную, коммерческую и иную охраняемую законом тайну, полученную при осуществлении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законов и иных нормативных правовых актов о труде,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spacing w:after="120"/>
        <w:ind w:firstLine="397"/>
        <w:jc w:val="both"/>
      </w:pPr>
      <w:r>
        <w:rPr>
          <w:rFonts w:ascii="Arial" w:cs="Arial" w:eastAsia="Arial" w:hAnsi="Arial"/>
          <w:sz w:val="24"/>
          <w:szCs w:val="24"/>
        </w:rPr>
        <w:t xml:space="preserve">Порядок проведения проверок должностными лицами уполномоченного государственного органа в области надзора и контроля за соблюдением трудового законодательства определяется ратифицированными Кыргызской Республикой конвенциями Международной организации труда по вопросам инспекции труда, настоящим Кодексом,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404. Порядок инспектирования организаций</w:t>
      </w:r>
    </w:p>
    <w:p>
      <w:pPr>
        <w:spacing w:after="120"/>
        <w:ind w:firstLine="397"/>
        <w:jc w:val="both"/>
      </w:pPr>
      <w:r>
        <w:rPr>
          <w:rFonts w:ascii="Arial" w:cs="Arial" w:eastAsia="Arial" w:hAnsi="Arial"/>
          <w:sz w:val="24"/>
          <w:szCs w:val="24"/>
        </w:rPr>
        <w:t xml:space="preserve">Государственные инспекторы труда в области надзора и контроля за соблюдением трудового законодательства в целях осуществления государственного надзора и контроля за соблюдением законов и иных нормативных правовых актов о труде инспектируют любые организации на всей территории Кыргызской Республики независимо от их организационно-правовых форм.</w:t>
      </w:r>
    </w:p>
    <w:p>
      <w:pPr>
        <w:spacing w:after="120"/>
        <w:ind w:firstLine="397"/>
        <w:jc w:val="both"/>
      </w:pPr>
      <w:r>
        <w:rPr>
          <w:rFonts w:ascii="Arial" w:cs="Arial" w:eastAsia="Arial" w:hAnsi="Arial"/>
          <w:sz w:val="24"/>
          <w:szCs w:val="24"/>
        </w:rPr>
        <w:t xml:space="preserve">При инспекционной проверке государственный инспектор в области надзора и контроля за соблюдением трудового законодательства обязан уведомлять о своем присутствии работодателя или его представителя, если только он не считает, что такое уведомление может нанести ущерб эффективности контроля.</w:t>
      </w:r>
    </w:p>
    <w:p>
      <w:pPr>
        <w:spacing w:after="120"/>
        <w:ind w:firstLine="397"/>
        <w:jc w:val="both"/>
      </w:pPr>
      <w:r>
        <w:rPr>
          <w:rFonts w:ascii="Arial" w:cs="Arial" w:eastAsia="Arial" w:hAnsi="Arial"/>
          <w:sz w:val="24"/>
          <w:szCs w:val="24"/>
        </w:rPr>
        <w:t xml:space="preserve">Организации Вооруженных Сил, пограничной службы, органов безопасности, внутренних дел, других правоохранительных органов, исправительных учреждений, оборонной промышленности в отношении регулирования труда работников, с которыми заключены трудовые договора, подлежат инспекционным проверкам с особым порядком их проведения, который предусматривает:</w:t>
      </w:r>
    </w:p>
    <w:p>
      <w:pPr>
        <w:spacing w:after="120"/>
        <w:ind w:firstLine="397"/>
        <w:jc w:val="both"/>
      </w:pPr>
      <w:r>
        <w:rPr>
          <w:rFonts w:ascii="Arial" w:cs="Arial" w:eastAsia="Arial" w:hAnsi="Arial"/>
          <w:sz w:val="24"/>
          <w:szCs w:val="24"/>
        </w:rPr>
        <w:t xml:space="preserve">- доступ только для государственных инспекторов в области надзора и контроля за соблюдением трудового законодательства, получивших заблаговременно соответствующий допуск;</w:t>
      </w:r>
    </w:p>
    <w:p>
      <w:pPr>
        <w:spacing w:after="120"/>
        <w:ind w:firstLine="397"/>
        <w:jc w:val="both"/>
      </w:pPr>
      <w:r>
        <w:rPr>
          <w:rFonts w:ascii="Arial" w:cs="Arial" w:eastAsia="Arial" w:hAnsi="Arial"/>
          <w:sz w:val="24"/>
          <w:szCs w:val="24"/>
        </w:rPr>
        <w:t xml:space="preserve">- проведение проверок в назначенное время;</w:t>
      </w:r>
    </w:p>
    <w:p>
      <w:pPr>
        <w:spacing w:after="120"/>
        <w:ind w:firstLine="397"/>
        <w:jc w:val="both"/>
      </w:pPr>
      <w:r>
        <w:rPr>
          <w:rFonts w:ascii="Arial" w:cs="Arial" w:eastAsia="Arial" w:hAnsi="Arial"/>
          <w:sz w:val="24"/>
          <w:szCs w:val="24"/>
        </w:rPr>
        <w:t xml:space="preserve">- ограничение на проведение проверок во время маневров или учений, объявленных периодов напряженности, боевых действий.</w:t>
      </w:r>
    </w:p>
    <w:p>
      <w:pPr>
        <w:spacing w:after="120"/>
        <w:ind w:firstLine="397"/>
        <w:jc w:val="both"/>
      </w:pPr>
      <w:r>
        <w:rPr>
          <w:rFonts w:ascii="Arial" w:cs="Arial" w:eastAsia="Arial" w:hAnsi="Arial"/>
          <w:sz w:val="24"/>
          <w:szCs w:val="24"/>
        </w:rPr>
        <w:t xml:space="preserve">Особый порядок проведения инспекционных проверок устанавливается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405. Обжалование решений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Решения государственных инспекторов в области надзора и контроля за соблюдением трудового законодательства могут быть обжалованы соответствующему руководителю по подчиненности, главному государственному инспектору в области надзора и контроля за соблюдением трудового законодательства Кыргызской Республики и (или) в судебном порядке. Решения главного государственного инспектора в области надзора и контроля за соблюдением трудового законодательства Кыргызской Республики могут быть обжалованы в судебном порядке.</w:t>
      </w:r>
    </w:p>
    <w:p>
      <w:pPr>
        <w:spacing w:after="120"/>
        <w:ind w:firstLine="397"/>
        <w:jc w:val="both"/>
      </w:pPr>
      <w:r>
        <w:rPr>
          <w:rFonts w:ascii="Arial" w:cs="Arial" w:eastAsia="Arial" w:hAnsi="Arial"/>
          <w:b/>
          <w:bCs/>
          <w:sz w:val="24"/>
          <w:szCs w:val="24"/>
        </w:rPr>
        <w:t xml:space="preserve">Статья 406. Ответственность за нарушение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Руководители и иные должностные лица организаций, виновные в нарушении законов и иных нормативных правовых актов, содержащих нормы трудового права, несут ответственность в случаях и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407. Ответственность за воспрепятствование деятельности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Лица, препятствующие осуществлению государственного надзора и контроля за соблюдением законов и иных нормативных правовых актов о труде, не исполняющие предъявленные им предписания, применяющие угрозы насилия или насильственные действия по отношению к государственным инспекторам в области надзора и контроля за соблюдением трудового законодательства, членам их семей и их имуществу,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408. Ответственность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За противоправные действия или бездействие государственные инспекторы в области надзора и контроля за соблюдением трудового законодательства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409. Общественный контроль за соблюдением законодательства о труде</w:t>
      </w:r>
    </w:p>
    <w:p>
      <w:pPr>
        <w:spacing w:after="120"/>
        <w:ind w:firstLine="397"/>
        <w:jc w:val="both"/>
      </w:pPr>
      <w:r>
        <w:rPr>
          <w:rFonts w:ascii="Arial" w:cs="Arial" w:eastAsia="Arial" w:hAnsi="Arial"/>
          <w:sz w:val="24"/>
          <w:szCs w:val="24"/>
        </w:rPr>
        <w:t xml:space="preserve">Общественный контроль за соблюдением трудового законодательства, иных нормативных правовых актов, содержащих нормы трудового права, коллективных договоров осуществляется профессиональными союзами, чьи интересы они представляют.</w:t>
      </w:r>
    </w:p>
    <w:p>
      <w:pPr>
        <w:spacing w:after="120"/>
        <w:ind w:firstLine="397"/>
        <w:jc w:val="both"/>
      </w:pPr>
      <w:r>
        <w:rPr>
          <w:rFonts w:ascii="Arial" w:cs="Arial" w:eastAsia="Arial" w:hAnsi="Arial"/>
          <w:sz w:val="24"/>
          <w:szCs w:val="24"/>
        </w:rPr>
        <w:t xml:space="preserve">Профессиональные союзы осуществляют контроль за соблюдением трудового законодательства. Для осуществления этой функции создаются правовые и технические инспекции труда профсоюзов, полномочия которых определены в соответствующих законах и положениях о профессиональных союзах.</w:t>
      </w:r>
    </w:p>
    <w:p>
      <w:pPr>
        <w:spacing w:after="120"/>
        <w:ind w:firstLine="397"/>
        <w:jc w:val="both"/>
      </w:pPr>
      <w:r>
        <w:rPr>
          <w:rFonts w:ascii="Arial" w:cs="Arial" w:eastAsia="Arial" w:hAnsi="Arial"/>
          <w:b/>
          <w:bCs/>
          <w:sz w:val="24"/>
          <w:szCs w:val="24"/>
        </w:rPr>
        <w:t xml:space="preserve">Статья 410. Запрещение воспрепятствования законной деятельности представителям работников</w:t>
      </w:r>
    </w:p>
    <w:p>
      <w:pPr>
        <w:spacing w:after="120"/>
        <w:ind w:firstLine="397"/>
        <w:jc w:val="both"/>
      </w:pPr>
      <w:r>
        <w:rPr>
          <w:rFonts w:ascii="Arial" w:cs="Arial" w:eastAsia="Arial" w:hAnsi="Arial"/>
          <w:sz w:val="24"/>
          <w:szCs w:val="24"/>
        </w:rPr>
        <w:t xml:space="preserve">Воспрепятствование в какой бы то ни было форме законной деятельности представителям работников запрещается.</w:t>
      </w:r>
    </w:p>
    <w:p>
      <w:pPr>
        <w:spacing w:after="120"/>
        <w:ind w:firstLine="397"/>
        <w:jc w:val="center"/>
      </w:pPr>
      <w:r>
        <w:rPr>
          <w:rFonts w:ascii="Arial" w:cs="Arial" w:eastAsia="Arial" w:hAnsi="Arial"/>
          <w:b/>
          <w:bCs/>
          <w:sz w:val="24"/>
          <w:szCs w:val="24"/>
        </w:rPr>
        <w:t xml:space="preserve">Глава 42
 Индивидуальные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411. Индивидуальные трудовые споры</w:t>
      </w:r>
    </w:p>
    <w:p>
      <w:pPr>
        <w:spacing w:after="120"/>
        <w:ind w:firstLine="397"/>
        <w:jc w:val="both"/>
      </w:pPr>
      <w:r>
        <w:rPr>
          <w:rFonts w:ascii="Arial" w:cs="Arial" w:eastAsia="Arial" w:hAnsi="Arial"/>
          <w:b/>
          <w:bCs/>
          <w:sz w:val="24"/>
          <w:szCs w:val="24"/>
        </w:rPr>
        <w:t xml:space="preserve">Индивидуальными трудовыми спорами</w:t>
      </w:r>
      <w:r>
        <w:rPr>
          <w:rFonts w:ascii="Arial" w:cs="Arial" w:eastAsia="Arial" w:hAnsi="Arial"/>
          <w:sz w:val="24"/>
          <w:szCs w:val="24"/>
        </w:rPr>
        <w:t xml:space="preserve"> признаются неурегулированные разногласия между работодателем и работником по вопросам:</w:t>
      </w:r>
    </w:p>
    <w:p>
      <w:pPr>
        <w:spacing w:after="120"/>
        <w:ind w:firstLine="397"/>
        <w:jc w:val="both"/>
      </w:pPr>
      <w:r>
        <w:rPr>
          <w:rFonts w:ascii="Arial" w:cs="Arial" w:eastAsia="Arial" w:hAnsi="Arial"/>
          <w:sz w:val="24"/>
          <w:szCs w:val="24"/>
        </w:rPr>
        <w:t xml:space="preserve">- установления работнику новых или изменения существующих условий труда;</w:t>
      </w:r>
    </w:p>
    <w:p>
      <w:pPr>
        <w:spacing w:after="120"/>
        <w:ind w:firstLine="397"/>
        <w:jc w:val="both"/>
      </w:pPr>
      <w:r>
        <w:rPr>
          <w:rFonts w:ascii="Arial" w:cs="Arial" w:eastAsia="Arial" w:hAnsi="Arial"/>
          <w:sz w:val="24"/>
          <w:szCs w:val="24"/>
        </w:rPr>
        <w:t xml:space="preserve">- применение законодательства о труде, соглашений, коллективного договора, локальных нормативных актов организации, а также условий трудового договора (споры искового характера).</w:t>
      </w:r>
    </w:p>
    <w:p>
      <w:pPr>
        <w:spacing w:after="120"/>
        <w:ind w:firstLine="397"/>
        <w:jc w:val="both"/>
      </w:pPr>
      <w:r>
        <w:rPr>
          <w:rFonts w:ascii="Arial" w:cs="Arial" w:eastAsia="Arial" w:hAnsi="Arial"/>
          <w:sz w:val="24"/>
          <w:szCs w:val="24"/>
        </w:rPr>
        <w:t xml:space="preserve">Индивидуальным трудовым спором признается спор между работодателем и лицом, состоящим (или ранее состоявшим) в трудовых отношениях с этим работодателем.</w:t>
      </w:r>
    </w:p>
    <w:p>
      <w:pPr>
        <w:spacing w:after="120"/>
        <w:ind w:firstLine="397"/>
        <w:jc w:val="both"/>
      </w:pPr>
      <w:r>
        <w:rPr>
          <w:rFonts w:ascii="Arial" w:cs="Arial" w:eastAsia="Arial" w:hAnsi="Arial"/>
          <w:sz w:val="24"/>
          <w:szCs w:val="24"/>
        </w:rPr>
        <w:t xml:space="preserve">Работодатель и работник должны принять меры по урегулированию спора между собой.</w:t>
      </w:r>
    </w:p>
    <w:p>
      <w:pPr>
        <w:spacing w:after="120"/>
        <w:ind w:firstLine="397"/>
        <w:jc w:val="both"/>
      </w:pPr>
      <w:r>
        <w:rPr>
          <w:rFonts w:ascii="Arial" w:cs="Arial" w:eastAsia="Arial" w:hAnsi="Arial"/>
          <w:b/>
          <w:bCs/>
          <w:sz w:val="24"/>
          <w:szCs w:val="24"/>
        </w:rPr>
        <w:t xml:space="preserve">Статья 412. Субъекты по рассмотрению и урегулированию индивидуальных трудовых споров</w:t>
      </w:r>
    </w:p>
    <w:p>
      <w:pPr>
        <w:spacing w:after="120"/>
        <w:ind w:firstLine="397"/>
        <w:jc w:val="both"/>
      </w:pPr>
      <w:r>
        <w:rPr>
          <w:rFonts w:ascii="Arial" w:cs="Arial" w:eastAsia="Arial" w:hAnsi="Arial"/>
          <w:b/>
          <w:bCs/>
          <w:i/>
          <w:iCs/>
          <w:sz w:val="24"/>
          <w:szCs w:val="24"/>
        </w:rPr>
        <w:t xml:space="preserve">(</w:t>
      </w:r>
      <w:r>
        <w:rPr>
          <w:rFonts w:ascii="Arial" w:cs="Arial" w:eastAsia="Arial" w:hAnsi="Arial"/>
          <w:i/>
          <w:iCs/>
          <w:sz w:val="24"/>
          <w:szCs w:val="24"/>
        </w:rPr>
        <w:t xml:space="preserve">Наименование статьи в редакции </w:t>
      </w:r>
      <w:hyperlink w:history="1" r:id="rIdwicez4wv14ojnkndmgo_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июня 2022 года </w:t>
      </w:r>
      <w:r>
        <w:rPr>
          <w:rFonts w:ascii="Arial" w:cs="Arial" w:eastAsia="Arial" w:hAnsi="Arial"/>
          <w:i/>
          <w:iCs/>
          <w:sz w:val="24"/>
          <w:szCs w:val="24"/>
        </w:rPr>
        <w:t xml:space="preserve">N </w:t>
      </w:r>
      <w:r>
        <w:rPr>
          <w:rFonts w:ascii="Arial" w:cs="Arial" w:eastAsia="Arial" w:hAnsi="Arial"/>
          <w:i/>
          <w:iCs/>
          <w:sz w:val="24"/>
          <w:szCs w:val="24"/>
        </w:rPr>
        <w:t xml:space="preserve">41)</w:t>
      </w:r>
    </w:p>
    <w:p>
      <w:pPr>
        <w:spacing w:after="120"/>
        <w:ind w:firstLine="397"/>
        <w:jc w:val="both"/>
      </w:pPr>
      <w:r>
        <w:rPr>
          <w:rFonts w:ascii="Arial" w:cs="Arial" w:eastAsia="Arial" w:hAnsi="Arial"/>
          <w:sz w:val="24"/>
          <w:szCs w:val="24"/>
        </w:rPr>
        <w:t xml:space="preserve">Индивидуальные трудовые споры рассматриваются комиссиями по трудовым спорам, уполномоченным государственным органом в области надзора и контроля за соблюдением трудового законодательства и судами.</w:t>
      </w:r>
    </w:p>
    <w:p>
      <w:pPr>
        <w:spacing w:after="120"/>
        <w:ind w:firstLine="397"/>
        <w:jc w:val="both"/>
      </w:pPr>
      <w:r>
        <w:rPr>
          <w:rFonts w:ascii="Arial" w:cs="Arial" w:eastAsia="Arial" w:hAnsi="Arial"/>
          <w:sz w:val="24"/>
          <w:szCs w:val="24"/>
        </w:rPr>
        <w:t xml:space="preserve">Работник по своему выбору может обратиться за разрешением трудового спора в комиссию по трудовым спорам или уполномоченный государственный орган в области надзора и контроля за соблюдением трудового законодательства либо непосредственно в суд.</w:t>
      </w:r>
    </w:p>
    <w:p>
      <w:pPr>
        <w:spacing w:after="120"/>
        <w:ind w:firstLine="397"/>
        <w:jc w:val="both"/>
      </w:pPr>
      <w:r>
        <w:rPr>
          <w:rFonts w:ascii="Arial" w:cs="Arial" w:eastAsia="Arial" w:hAnsi="Arial"/>
          <w:sz w:val="24"/>
          <w:szCs w:val="24"/>
        </w:rPr>
        <w:t xml:space="preserve">В тех случаях, когда комиссия по трудовым спорам не создана в организации, трудовой спор подлежит рассмотрению непосредственно уполномоченным государственным органом в области надзора и контроля за соблюдением трудового законодательства или в суде.</w:t>
      </w:r>
    </w:p>
    <w:p>
      <w:pPr>
        <w:spacing w:after="120"/>
        <w:ind w:firstLine="397"/>
        <w:jc w:val="both"/>
      </w:pPr>
      <w:r>
        <w:rPr>
          <w:rFonts w:ascii="Arial" w:cs="Arial" w:eastAsia="Arial" w:hAnsi="Arial"/>
          <w:sz w:val="24"/>
          <w:szCs w:val="24"/>
        </w:rPr>
        <w:t xml:space="preserve">Урегулирование трудового спора также может осуществляться посредством применения процедуры медиации в порядке, предусмотренном законодательством в сфере медиации.</w:t>
      </w:r>
    </w:p>
    <w:p>
      <w:pPr>
        <w:spacing w:after="120"/>
        <w:ind w:firstLine="397"/>
        <w:jc w:val="both"/>
      </w:pPr>
      <w:r>
        <w:rPr>
          <w:rFonts w:ascii="Arial" w:cs="Arial" w:eastAsia="Arial" w:hAnsi="Arial"/>
          <w:i/>
          <w:iCs/>
          <w:sz w:val="24"/>
          <w:szCs w:val="24"/>
        </w:rPr>
        <w:t xml:space="preserve">(В редакции Законов КР от </w:t>
      </w:r>
      <w:hyperlink w:history="1" r:id="rId7iqdjyzrqfw0htxhkae0w">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afn7emc2zdfyuwi8nxa4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hyperlink w:history="1" r:id="rIdq7oxuv1r0oafjheujoa85">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413. Порядок рассмотрения трудовых споров</w:t>
      </w:r>
    </w:p>
    <w:p>
      <w:pPr>
        <w:spacing w:after="120"/>
        <w:ind w:firstLine="397"/>
        <w:jc w:val="both"/>
      </w:pPr>
      <w:r>
        <w:rPr>
          <w:rFonts w:ascii="Arial" w:cs="Arial" w:eastAsia="Arial" w:hAnsi="Arial"/>
          <w:sz w:val="24"/>
          <w:szCs w:val="24"/>
        </w:rPr>
        <w:t xml:space="preserve">Порядок рассмотрения индивидуальных трудовых споров регулируется настоящим Кодексом, иными нормативными правовыми актами, а порядок разрешения этих споров в суде, кроме того, определяется гражданским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Особенности рассмотрения индивидуальных трудовых споров отдельных категорий работников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Установленный настоящим Кодексом порядок рассмотрения трудовых споров не распространяется на работников, занимающих выборные оплачиваемые должности в общественных организациях.</w:t>
      </w:r>
    </w:p>
    <w:p>
      <w:pPr>
        <w:spacing w:after="120"/>
        <w:ind w:firstLine="397"/>
        <w:jc w:val="both"/>
      </w:pPr>
      <w:r>
        <w:rPr>
          <w:rFonts w:ascii="Arial" w:cs="Arial" w:eastAsia="Arial" w:hAnsi="Arial"/>
          <w:sz w:val="24"/>
          <w:szCs w:val="24"/>
        </w:rPr>
        <w:t xml:space="preserve">Досрочное освобождение выборных работников может иметь место только по решению органов, избравших их.</w:t>
      </w:r>
    </w:p>
    <w:p>
      <w:pPr>
        <w:spacing w:after="120"/>
        <w:ind w:firstLine="397"/>
        <w:jc w:val="both"/>
      </w:pPr>
      <w:r>
        <w:rPr>
          <w:rFonts w:ascii="Arial" w:cs="Arial" w:eastAsia="Arial" w:hAnsi="Arial"/>
          <w:b/>
          <w:bCs/>
          <w:sz w:val="24"/>
          <w:szCs w:val="24"/>
        </w:rPr>
        <w:t xml:space="preserve">Статья 414. Сроки обращения в органы по рассмотрению индивидуальных трудовых споров</w:t>
      </w:r>
    </w:p>
    <w:p>
      <w:pPr>
        <w:spacing w:after="120"/>
        <w:ind w:firstLine="397"/>
        <w:jc w:val="both"/>
      </w:pPr>
      <w:r>
        <w:rPr>
          <w:rFonts w:ascii="Arial" w:cs="Arial" w:eastAsia="Arial" w:hAnsi="Arial"/>
          <w:sz w:val="24"/>
          <w:szCs w:val="24"/>
        </w:rPr>
        <w:t xml:space="preserve">Работник имеет право обратиться в органы по рассмотрению индивидуальных трудовых споров за разрешением индивидуального трудового спора в течение 3 месяцев со дня, когда он узнал о нарушении своего права, а по спорам об увольнении - в течение 2 месяцев со дня ознакомления с приказом об увольнении либо со дня выдачи трудовой книжки.</w:t>
      </w:r>
    </w:p>
    <w:p>
      <w:pPr>
        <w:spacing w:after="120"/>
        <w:ind w:firstLine="397"/>
        <w:jc w:val="both"/>
      </w:pPr>
      <w:r>
        <w:rPr>
          <w:rFonts w:ascii="Arial" w:cs="Arial" w:eastAsia="Arial" w:hAnsi="Arial"/>
          <w:sz w:val="24"/>
          <w:szCs w:val="24"/>
        </w:rPr>
        <w:t xml:space="preserve">Работодатель имеет право обратиться в суд по спорам о возмещении работником вреда, причиненного организации, в течение 1 года со дня обнаружения причиненного вреда.</w:t>
      </w:r>
    </w:p>
    <w:p>
      <w:pPr>
        <w:spacing w:after="120"/>
        <w:ind w:firstLine="397"/>
        <w:jc w:val="both"/>
      </w:pPr>
      <w:r>
        <w:rPr>
          <w:rFonts w:ascii="Arial" w:cs="Arial" w:eastAsia="Arial" w:hAnsi="Arial"/>
          <w:sz w:val="24"/>
          <w:szCs w:val="24"/>
        </w:rPr>
        <w:t xml:space="preserve">Исковая давность на взыскание заработной платы не распространяется.</w:t>
      </w:r>
    </w:p>
    <w:p>
      <w:pPr>
        <w:spacing w:after="120"/>
        <w:ind w:firstLine="397"/>
        <w:jc w:val="both"/>
      </w:pPr>
      <w:r>
        <w:rPr>
          <w:rFonts w:ascii="Arial" w:cs="Arial" w:eastAsia="Arial" w:hAnsi="Arial"/>
          <w:sz w:val="24"/>
          <w:szCs w:val="24"/>
        </w:rPr>
        <w:t xml:space="preserve">Сроки, указанные в настоящей статье, применяются также при обращении работника в органы прокуратуры, государственной инспекции труда (инспекцию труда профсоюзов).</w:t>
      </w:r>
    </w:p>
    <w:p>
      <w:pPr>
        <w:spacing w:after="120"/>
        <w:ind w:firstLine="397"/>
        <w:jc w:val="both"/>
      </w:pPr>
      <w:r>
        <w:rPr>
          <w:rFonts w:ascii="Arial" w:cs="Arial" w:eastAsia="Arial" w:hAnsi="Arial"/>
          <w:sz w:val="24"/>
          <w:szCs w:val="24"/>
        </w:rPr>
        <w:t xml:space="preserve">При пропуске по уважительным причинам указанных сроков они могут быть восстановлены соответственно комиссией по трудовым спорам и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dselmupk6bsbymy8g5xlt">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w:t>
      </w:r>
    </w:p>
    <w:p>
      <w:pPr>
        <w:spacing w:after="120"/>
        <w:ind w:firstLine="397"/>
        <w:jc w:val="both"/>
      </w:pPr>
      <w:hyperlink w:history="1" r:id="rIdk6hqsbdvhofcjfypq9yq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414, изложенную на государственном языке</w:t>
      </w:r>
    </w:p>
    <w:p>
      <w:pPr>
        <w:spacing w:after="120"/>
        <w:ind w:firstLine="397"/>
        <w:jc w:val="both"/>
      </w:pPr>
      <w:r>
        <w:rPr>
          <w:rFonts w:ascii="Arial" w:cs="Arial" w:eastAsia="Arial" w:hAnsi="Arial"/>
          <w:b/>
          <w:bCs/>
          <w:sz w:val="24"/>
          <w:szCs w:val="24"/>
        </w:rPr>
        <w:t xml:space="preserve">Статья 415. Образование комиссий по трудовым спорам</w:t>
      </w:r>
    </w:p>
    <w:p>
      <w:pPr>
        <w:spacing w:after="120"/>
        <w:ind w:firstLine="397"/>
        <w:jc w:val="both"/>
      </w:pPr>
      <w:r>
        <w:rPr>
          <w:rFonts w:ascii="Arial" w:cs="Arial" w:eastAsia="Arial" w:hAnsi="Arial"/>
          <w:sz w:val="24"/>
          <w:szCs w:val="24"/>
        </w:rPr>
        <w:t xml:space="preserve">Комиссии по трудовым спорам образуются в организациях, в которых работает не менее 10 человек, по инициативе работников и (или) работодателя из равного числа представителей работников и работодателя. Представители работников в комиссию по трудовым спорам избираются общим собранием (конференцией) работников организации или делегируются представительным органом работников с последующим утверждением на общем собрании (конференции) работников организации.</w:t>
      </w:r>
    </w:p>
    <w:p>
      <w:pPr>
        <w:spacing w:after="120"/>
        <w:ind w:firstLine="397"/>
        <w:jc w:val="both"/>
      </w:pPr>
      <w:r>
        <w:rPr>
          <w:rFonts w:ascii="Arial" w:cs="Arial" w:eastAsia="Arial" w:hAnsi="Arial"/>
          <w:sz w:val="24"/>
          <w:szCs w:val="24"/>
        </w:rPr>
        <w:t xml:space="preserve">Представители работодателя назначаются руководителем организации.</w:t>
      </w:r>
    </w:p>
    <w:p>
      <w:pPr>
        <w:spacing w:after="120"/>
        <w:ind w:firstLine="397"/>
        <w:jc w:val="both"/>
      </w:pPr>
      <w:r>
        <w:rPr>
          <w:rFonts w:ascii="Arial" w:cs="Arial" w:eastAsia="Arial" w:hAnsi="Arial"/>
          <w:sz w:val="24"/>
          <w:szCs w:val="24"/>
        </w:rPr>
        <w:t xml:space="preserve">По решению общего собрания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могут рассматриваться индивидуальные трудовые споры в пределах полномочий этих подразделений.</w:t>
      </w:r>
    </w:p>
    <w:p>
      <w:pPr>
        <w:spacing w:after="120"/>
        <w:ind w:firstLine="397"/>
        <w:jc w:val="both"/>
      </w:pPr>
      <w:r>
        <w:rPr>
          <w:rFonts w:ascii="Arial" w:cs="Arial" w:eastAsia="Arial" w:hAnsi="Arial"/>
          <w:sz w:val="24"/>
          <w:szCs w:val="24"/>
        </w:rPr>
        <w:t xml:space="preserve">Деятельность комиссии по трудовым спорам организации регулируется положением, утверждаемым общим собранием.</w:t>
      </w:r>
    </w:p>
    <w:p>
      <w:pPr>
        <w:spacing w:after="120"/>
        <w:ind w:firstLine="397"/>
        <w:jc w:val="both"/>
      </w:pPr>
      <w:r>
        <w:rPr>
          <w:rFonts w:ascii="Arial" w:cs="Arial" w:eastAsia="Arial" w:hAnsi="Arial"/>
          <w:sz w:val="24"/>
          <w:szCs w:val="24"/>
        </w:rPr>
        <w:t xml:space="preserve">Комиссия по трудовым спорам избирает из своего состава председателя, заместителя председателя и секретаря комиссии.</w:t>
      </w:r>
    </w:p>
    <w:p>
      <w:pPr>
        <w:spacing w:after="120"/>
        <w:ind w:firstLine="397"/>
        <w:jc w:val="both"/>
      </w:pPr>
      <w:r>
        <w:rPr>
          <w:rFonts w:ascii="Arial" w:cs="Arial" w:eastAsia="Arial" w:hAnsi="Arial"/>
          <w:b/>
          <w:bCs/>
          <w:sz w:val="24"/>
          <w:szCs w:val="24"/>
        </w:rPr>
        <w:t xml:space="preserve">Статья 416. Компетенция комиссий по трудовым спорам</w:t>
      </w:r>
    </w:p>
    <w:p>
      <w:pPr>
        <w:spacing w:after="120"/>
        <w:ind w:firstLine="397"/>
        <w:jc w:val="both"/>
      </w:pPr>
      <w:r>
        <w:rPr>
          <w:rFonts w:ascii="Arial" w:cs="Arial" w:eastAsia="Arial" w:hAnsi="Arial"/>
          <w:sz w:val="24"/>
          <w:szCs w:val="24"/>
        </w:rPr>
        <w:t xml:space="preserve">Комиссия по трудовым спорам является органом по рассмотрению индивидуальных трудовых споров, возникающих в организациях, за исключением споров, по которым настоящим Кодексом и иными законами установлен другой порядок их рассмотрения.</w:t>
      </w:r>
    </w:p>
    <w:p>
      <w:pPr>
        <w:spacing w:after="120"/>
        <w:ind w:firstLine="397"/>
        <w:jc w:val="both"/>
      </w:pPr>
      <w:r>
        <w:rPr>
          <w:rFonts w:ascii="Arial" w:cs="Arial" w:eastAsia="Arial" w:hAnsi="Arial"/>
          <w:b/>
          <w:bCs/>
          <w:sz w:val="24"/>
          <w:szCs w:val="24"/>
        </w:rPr>
        <w:t xml:space="preserve">Статья 417. Порядок рассмотрения индивидуального трудового спора в комиссии по трудовым спорам</w:t>
      </w:r>
    </w:p>
    <w:p>
      <w:pPr>
        <w:spacing w:after="120"/>
        <w:ind w:firstLine="397"/>
        <w:jc w:val="both"/>
      </w:pPr>
      <w:r>
        <w:rPr>
          <w:rFonts w:ascii="Arial" w:cs="Arial" w:eastAsia="Arial" w:hAnsi="Arial"/>
          <w:sz w:val="24"/>
          <w:szCs w:val="24"/>
        </w:rPr>
        <w:t xml:space="preserve">Заявление работника, поступившее в комиссию по трудовым спорам, подлежит обязательной регистрации указанной комиссией.</w:t>
      </w:r>
    </w:p>
    <w:p>
      <w:pPr>
        <w:spacing w:after="120"/>
        <w:ind w:firstLine="397"/>
        <w:jc w:val="both"/>
      </w:pPr>
      <w:r>
        <w:rPr>
          <w:rFonts w:ascii="Arial" w:cs="Arial" w:eastAsia="Arial" w:hAnsi="Arial"/>
          <w:sz w:val="24"/>
          <w:szCs w:val="24"/>
        </w:rPr>
        <w:t xml:space="preserve">Комиссия по трудовым спорам обязана рассмотреть индивидуальный трудовой спор в 10-дневный срок со дня подачи работником заявления.</w:t>
      </w:r>
    </w:p>
    <w:p>
      <w:pPr>
        <w:spacing w:after="120"/>
        <w:ind w:firstLine="397"/>
        <w:jc w:val="both"/>
      </w:pPr>
      <w:r>
        <w:rPr>
          <w:rFonts w:ascii="Arial" w:cs="Arial" w:eastAsia="Arial" w:hAnsi="Arial"/>
          <w:sz w:val="24"/>
          <w:szCs w:val="24"/>
        </w:rP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его письменному заявлению. В случае неявки работника или его представителя на заседание комиссии рассмотрение заявления откладывается. В случае вторичной неявки без уважительных причин комиссия может вынести решение о снятии заявления с рассмотрения, что не лишает работника права подать заявление о рассмотрении трудового спора повторно в пределах срока, установленного настоящим Кодексом.</w:t>
      </w:r>
    </w:p>
    <w:p>
      <w:pPr>
        <w:spacing w:after="120"/>
        <w:ind w:firstLine="397"/>
        <w:jc w:val="both"/>
      </w:pPr>
      <w:r>
        <w:rPr>
          <w:rFonts w:ascii="Arial" w:cs="Arial" w:eastAsia="Arial" w:hAnsi="Arial"/>
          <w:sz w:val="24"/>
          <w:szCs w:val="24"/>
        </w:rPr>
        <w:t xml:space="preserve">Индивидуальные трудовые споры работников в возрасте от 14 до 16 лет рассматриваются с участием одного из родителей или опекуна (попечителя).</w:t>
      </w:r>
    </w:p>
    <w:p>
      <w:pPr>
        <w:spacing w:after="120"/>
        <w:ind w:firstLine="397"/>
        <w:jc w:val="both"/>
      </w:pPr>
      <w:r>
        <w:rPr>
          <w:rFonts w:ascii="Arial" w:cs="Arial" w:eastAsia="Arial" w:hAnsi="Arial"/>
          <w:sz w:val="24"/>
          <w:szCs w:val="24"/>
        </w:rPr>
        <w:t xml:space="preserve">Комиссия по трудовым спорам вправе вызывать на заседание свидетелей, приглашать специалистов. По требованию комиссии руководитель организации обязан в установленный срок представлять необходимые документы.</w:t>
      </w:r>
    </w:p>
    <w:p>
      <w:pPr>
        <w:spacing w:after="120"/>
        <w:ind w:firstLine="397"/>
        <w:jc w:val="both"/>
      </w:pPr>
      <w:r>
        <w:rPr>
          <w:rFonts w:ascii="Arial" w:cs="Arial" w:eastAsia="Arial" w:hAnsi="Arial"/>
          <w:sz w:val="24"/>
          <w:szCs w:val="24"/>
        </w:rPr>
        <w:t xml:space="preserve">Заседание комиссии по трудовым спорам считается правомочным, если на нем присутствует соответственно не менее половины членов, представляющих работников, и не менее половины членов, представляющих работодателя.</w:t>
      </w:r>
    </w:p>
    <w:p>
      <w:pPr>
        <w:spacing w:after="120"/>
        <w:ind w:firstLine="397"/>
        <w:jc w:val="both"/>
      </w:pPr>
      <w:r>
        <w:rPr>
          <w:rFonts w:ascii="Arial" w:cs="Arial" w:eastAsia="Arial" w:hAnsi="Arial"/>
          <w:sz w:val="24"/>
          <w:szCs w:val="24"/>
        </w:rPr>
        <w:t xml:space="preserve">На заседании комиссии по трудовым спорам ведется протокол, который подписывается председателем или заместителем председателя комиссии и заверяется печатью комиссии.</w:t>
      </w:r>
    </w:p>
    <w:p>
      <w:pPr>
        <w:spacing w:after="120"/>
        <w:ind w:firstLine="397"/>
        <w:jc w:val="both"/>
      </w:pPr>
      <w:r>
        <w:rPr>
          <w:rFonts w:ascii="Arial" w:cs="Arial" w:eastAsia="Arial" w:hAnsi="Arial"/>
          <w:b/>
          <w:bCs/>
          <w:sz w:val="24"/>
          <w:szCs w:val="24"/>
        </w:rPr>
        <w:t xml:space="preserve">Статья 418. Порядок принятия решений комиссией по трудовым спорам</w:t>
      </w:r>
    </w:p>
    <w:p>
      <w:pPr>
        <w:spacing w:after="120"/>
        <w:ind w:firstLine="397"/>
        <w:jc w:val="both"/>
      </w:pPr>
      <w:r>
        <w:rPr>
          <w:rFonts w:ascii="Arial" w:cs="Arial" w:eastAsia="Arial" w:hAnsi="Arial"/>
          <w:sz w:val="24"/>
          <w:szCs w:val="24"/>
        </w:rPr>
        <w:t xml:space="preserve">Комиссия по трудовым спорам принимает решение тайным голосованием простым большинством голосов присутствующих на заседании членов комиссии.</w:t>
      </w:r>
    </w:p>
    <w:p>
      <w:pPr>
        <w:spacing w:after="120"/>
        <w:ind w:firstLine="397"/>
        <w:jc w:val="both"/>
      </w:pPr>
      <w:r>
        <w:rPr>
          <w:rFonts w:ascii="Arial" w:cs="Arial" w:eastAsia="Arial" w:hAnsi="Arial"/>
          <w:sz w:val="24"/>
          <w:szCs w:val="24"/>
        </w:rPr>
        <w:t xml:space="preserve">В решении комиссии по трудовым спорам указываются:</w:t>
      </w:r>
    </w:p>
    <w:p>
      <w:pPr>
        <w:spacing w:after="120"/>
        <w:ind w:firstLine="397"/>
        <w:jc w:val="both"/>
      </w:pPr>
      <w:r>
        <w:rPr>
          <w:rFonts w:ascii="Arial" w:cs="Arial" w:eastAsia="Arial" w:hAnsi="Arial"/>
          <w:sz w:val="24"/>
          <w:szCs w:val="24"/>
        </w:rPr>
        <w:t xml:space="preserve">наименование организации (подразделения), фамилия, имя, отчество, должность, профессия или специальность обратившегося в комиссию работника;</w:t>
      </w:r>
    </w:p>
    <w:p>
      <w:pPr>
        <w:spacing w:after="120"/>
        <w:ind w:firstLine="397"/>
        <w:jc w:val="both"/>
      </w:pPr>
      <w:r>
        <w:rPr>
          <w:rFonts w:ascii="Arial" w:cs="Arial" w:eastAsia="Arial" w:hAnsi="Arial"/>
          <w:sz w:val="24"/>
          <w:szCs w:val="24"/>
        </w:rPr>
        <w:t xml:space="preserve">даты обращения в комиссию и рассмотрения спора, существо спора;</w:t>
      </w:r>
    </w:p>
    <w:p>
      <w:pPr>
        <w:spacing w:after="120"/>
        <w:ind w:firstLine="397"/>
        <w:jc w:val="both"/>
      </w:pPr>
      <w:r>
        <w:rPr>
          <w:rFonts w:ascii="Arial" w:cs="Arial" w:eastAsia="Arial" w:hAnsi="Arial"/>
          <w:sz w:val="24"/>
          <w:szCs w:val="24"/>
        </w:rPr>
        <w:t xml:space="preserve">фамилии, имена, отчества членов комиссии и других лиц, присутствовавших на заседании;</w:t>
      </w:r>
    </w:p>
    <w:p>
      <w:pPr>
        <w:spacing w:after="120"/>
        <w:ind w:firstLine="397"/>
        <w:jc w:val="both"/>
      </w:pPr>
      <w:r>
        <w:rPr>
          <w:rFonts w:ascii="Arial" w:cs="Arial" w:eastAsia="Arial" w:hAnsi="Arial"/>
          <w:sz w:val="24"/>
          <w:szCs w:val="24"/>
        </w:rPr>
        <w:t xml:space="preserve">существо решения и его обоснование (со ссылкой на закон или иной нормативный правовой акт);</w:t>
      </w:r>
    </w:p>
    <w:p>
      <w:pPr>
        <w:spacing w:after="120"/>
        <w:ind w:firstLine="397"/>
        <w:jc w:val="both"/>
      </w:pPr>
      <w:r>
        <w:rPr>
          <w:rFonts w:ascii="Arial" w:cs="Arial" w:eastAsia="Arial" w:hAnsi="Arial"/>
          <w:sz w:val="24"/>
          <w:szCs w:val="24"/>
        </w:rPr>
        <w:t xml:space="preserve">результаты голосования.</w:t>
      </w:r>
    </w:p>
    <w:p>
      <w:pPr>
        <w:spacing w:after="120"/>
        <w:ind w:firstLine="397"/>
        <w:jc w:val="both"/>
      </w:pPr>
      <w:r>
        <w:rPr>
          <w:rFonts w:ascii="Arial" w:cs="Arial" w:eastAsia="Arial" w:hAnsi="Arial"/>
          <w:sz w:val="24"/>
          <w:szCs w:val="24"/>
        </w:rPr>
        <w:t xml:space="preserve">Надлежаще заверенные копии решения комиссии по трудовым спорам вручаются работнику и руководителю организации в 3-дневный срок со дня принятия решения.</w:t>
      </w:r>
    </w:p>
    <w:p>
      <w:pPr>
        <w:spacing w:after="120"/>
        <w:ind w:firstLine="397"/>
        <w:jc w:val="both"/>
      </w:pPr>
      <w:r>
        <w:rPr>
          <w:rFonts w:ascii="Arial" w:cs="Arial" w:eastAsia="Arial" w:hAnsi="Arial"/>
          <w:b/>
          <w:bCs/>
          <w:sz w:val="24"/>
          <w:szCs w:val="24"/>
        </w:rPr>
        <w:t xml:space="preserve">Статья 419. Исполнение решений комиссии по трудовым спорам</w:t>
      </w:r>
    </w:p>
    <w:p>
      <w:pPr>
        <w:spacing w:after="120"/>
        <w:ind w:firstLine="397"/>
        <w:jc w:val="both"/>
      </w:pPr>
      <w:r>
        <w:rPr>
          <w:rFonts w:ascii="Arial" w:cs="Arial" w:eastAsia="Arial" w:hAnsi="Arial"/>
          <w:sz w:val="24"/>
          <w:szCs w:val="24"/>
        </w:rPr>
        <w:t xml:space="preserve">Решение комиссии по трудовым спорам подлежит исполнению в течение 3 дней по истечении 10 дней, предусмотренных на обжалование.</w:t>
      </w:r>
    </w:p>
    <w:p>
      <w:pPr>
        <w:spacing w:after="120"/>
        <w:ind w:firstLine="397"/>
        <w:jc w:val="both"/>
      </w:pPr>
      <w:r>
        <w:rPr>
          <w:rFonts w:ascii="Arial" w:cs="Arial" w:eastAsia="Arial" w:hAnsi="Arial"/>
          <w:sz w:val="24"/>
          <w:szCs w:val="24"/>
        </w:rPr>
        <w:t xml:space="preserve">В случае неисполнения решения комиссии в установленный срок работнику выдается комиссией по трудовым спорам удостоверение, являющееся исполнительным документом. Удостоверение не выдается, если работник или работодатель обратился в установленный срок с заявлением о перенесении трудового спора в суд.</w:t>
      </w:r>
    </w:p>
    <w:p>
      <w:pPr>
        <w:spacing w:after="120"/>
        <w:ind w:firstLine="397"/>
        <w:jc w:val="both"/>
      </w:pPr>
      <w:r>
        <w:rPr>
          <w:rFonts w:ascii="Arial" w:cs="Arial" w:eastAsia="Arial" w:hAnsi="Arial"/>
          <w:sz w:val="24"/>
          <w:szCs w:val="24"/>
        </w:rPr>
        <w:t xml:space="preserve">На основании удостоверения, выданного комиссией по трудовым спорам и предъявленного не позднее 3-месячного срока со дня его получения, судебный исполнитель приводит решение комиссии по трудовым спорам в исполнение в принудительном порядке.</w:t>
      </w:r>
    </w:p>
    <w:p>
      <w:pPr>
        <w:spacing w:after="120"/>
        <w:ind w:firstLine="397"/>
        <w:jc w:val="both"/>
      </w:pPr>
      <w:r>
        <w:rPr>
          <w:rFonts w:ascii="Arial" w:cs="Arial" w:eastAsia="Arial" w:hAnsi="Arial"/>
          <w:sz w:val="24"/>
          <w:szCs w:val="24"/>
        </w:rPr>
        <w:t xml:space="preserve">В случае пропуска работником установленного 3-месячного срока по уважительным причинам комиссия по трудовым спорам, выдавшая удостоверение, может восстановить этот срок.</w:t>
      </w:r>
    </w:p>
    <w:p>
      <w:pPr>
        <w:spacing w:after="120"/>
        <w:ind w:firstLine="397"/>
        <w:jc w:val="both"/>
      </w:pPr>
      <w:r>
        <w:rPr>
          <w:rFonts w:ascii="Arial" w:cs="Arial" w:eastAsia="Arial" w:hAnsi="Arial"/>
          <w:b/>
          <w:bCs/>
          <w:sz w:val="24"/>
          <w:szCs w:val="24"/>
        </w:rPr>
        <w:t xml:space="preserve">Статья 420. Обжалование решения комиссии по трудовым спорам и перенесение рассмотрения индивидуального трудового спора в суд</w:t>
      </w:r>
    </w:p>
    <w:p>
      <w:pPr>
        <w:spacing w:after="120"/>
        <w:ind w:firstLine="397"/>
        <w:jc w:val="both"/>
      </w:pPr>
      <w:r>
        <w:rPr>
          <w:rFonts w:ascii="Arial" w:cs="Arial" w:eastAsia="Arial" w:hAnsi="Arial"/>
          <w:sz w:val="24"/>
          <w:szCs w:val="24"/>
        </w:rPr>
        <w:t xml:space="preserve">В случае, если индивидуальный трудовой спор не рассмотрен комиссией по трудовым спорам в 10-дневный срок, работник вправе перенести его рассмотрение в суд.</w:t>
      </w:r>
    </w:p>
    <w:p>
      <w:pPr>
        <w:spacing w:after="120"/>
        <w:ind w:firstLine="397"/>
        <w:jc w:val="both"/>
      </w:pPr>
      <w:r>
        <w:rPr>
          <w:rFonts w:ascii="Arial" w:cs="Arial" w:eastAsia="Arial" w:hAnsi="Arial"/>
          <w:sz w:val="24"/>
          <w:szCs w:val="24"/>
        </w:rPr>
        <w:t xml:space="preserve">Решение комиссии по трудовым спорам может быть обжаловано работником или работодателем в суд в 10-дневный срок со дня вручения им копий решения комиссии.</w:t>
      </w:r>
    </w:p>
    <w:p>
      <w:pPr>
        <w:spacing w:after="120"/>
        <w:ind w:firstLine="397"/>
        <w:jc w:val="both"/>
      </w:pPr>
      <w:r>
        <w:rPr>
          <w:rFonts w:ascii="Arial" w:cs="Arial" w:eastAsia="Arial" w:hAnsi="Arial"/>
          <w:sz w:val="24"/>
          <w:szCs w:val="24"/>
        </w:rPr>
        <w:t xml:space="preserve">В случае пропуска по уважительным причинам установленного .срока суд может восстановить этот срок и рассмотреть спор по существу.</w:t>
      </w:r>
    </w:p>
    <w:p>
      <w:pPr>
        <w:spacing w:after="120"/>
        <w:ind w:firstLine="397"/>
        <w:jc w:val="both"/>
      </w:pPr>
      <w:r>
        <w:rPr>
          <w:rFonts w:ascii="Arial" w:cs="Arial" w:eastAsia="Arial" w:hAnsi="Arial"/>
          <w:b/>
          <w:bCs/>
          <w:sz w:val="24"/>
          <w:szCs w:val="24"/>
        </w:rPr>
        <w:t xml:space="preserve">Статья 421. Рассмотрение индивидуальных трудовых споров в суде</w:t>
      </w:r>
    </w:p>
    <w:p>
      <w:pPr>
        <w:spacing w:after="120"/>
        <w:ind w:firstLine="397"/>
        <w:jc w:val="both"/>
      </w:pPr>
      <w:r>
        <w:rPr>
          <w:rFonts w:ascii="Arial" w:cs="Arial" w:eastAsia="Arial" w:hAnsi="Arial"/>
          <w:sz w:val="24"/>
          <w:szCs w:val="24"/>
        </w:rPr>
        <w:t xml:space="preserve">В судах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работника или работодателя, если он не согласен с решением комиссии по рассмотрению индивидуальных трудовых споров или если стороны не пришли к соглашению;</w:t>
      </w:r>
    </w:p>
    <w:p>
      <w:pPr>
        <w:spacing w:after="120"/>
        <w:ind w:firstLine="397"/>
        <w:jc w:val="both"/>
      </w:pPr>
      <w:r>
        <w:rPr>
          <w:rFonts w:ascii="Arial" w:cs="Arial" w:eastAsia="Arial" w:hAnsi="Arial"/>
          <w:sz w:val="24"/>
          <w:szCs w:val="24"/>
        </w:rPr>
        <w:t xml:space="preserve">2) работника, обратившегося в суд минуя комиссию по трудовым спорам;</w:t>
      </w:r>
    </w:p>
    <w:p>
      <w:pPr>
        <w:spacing w:after="120"/>
        <w:ind w:firstLine="397"/>
        <w:jc w:val="both"/>
      </w:pPr>
      <w:r>
        <w:rPr>
          <w:rFonts w:ascii="Arial" w:cs="Arial" w:eastAsia="Arial" w:hAnsi="Arial"/>
          <w:sz w:val="24"/>
          <w:szCs w:val="24"/>
        </w:rPr>
        <w:t xml:space="preserve">3) работника, если комиссия по рассмотрению трудовых споров не рассмотрела заявление в установленный срок;</w:t>
      </w:r>
    </w:p>
    <w:p>
      <w:pPr>
        <w:spacing w:after="120"/>
        <w:ind w:firstLine="397"/>
        <w:jc w:val="both"/>
      </w:pPr>
      <w:r>
        <w:rPr>
          <w:rFonts w:ascii="Arial" w:cs="Arial" w:eastAsia="Arial" w:hAnsi="Arial"/>
          <w:sz w:val="24"/>
          <w:szCs w:val="24"/>
        </w:rPr>
        <w:t xml:space="preserve">4) прокурора, если решение комиссии не соответствует законам и иным нормативным правовым актам.</w:t>
      </w:r>
    </w:p>
    <w:p>
      <w:pPr>
        <w:spacing w:after="120"/>
        <w:ind w:firstLine="397"/>
        <w:jc w:val="both"/>
      </w:pPr>
      <w:r>
        <w:rPr>
          <w:rFonts w:ascii="Arial" w:cs="Arial" w:eastAsia="Arial" w:hAnsi="Arial"/>
          <w:sz w:val="24"/>
          <w:szCs w:val="24"/>
        </w:rPr>
        <w:t xml:space="preserve">Непосредственно в суде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работников организаций, где не созданы комиссии по рассмотрению индивидуальных трудовых споров;</w:t>
      </w:r>
    </w:p>
    <w:p>
      <w:pPr>
        <w:spacing w:after="120"/>
        <w:ind w:firstLine="397"/>
        <w:jc w:val="both"/>
      </w:pPr>
      <w:r>
        <w:rPr>
          <w:rFonts w:ascii="Arial" w:cs="Arial" w:eastAsia="Arial" w:hAnsi="Arial"/>
          <w:sz w:val="24"/>
          <w:szCs w:val="24"/>
        </w:rPr>
        <w:t xml:space="preserve">2) работника о восстановлении на работе независимо от оснований прекращения трудового договора, о переводе на другую работу, об изменении даты и формулировки причины увольнения, об оплате за время вынужденного прогула либо о выплате разницы в заработной плате за время выполнения нижеоплачиваемой работы;</w:t>
      </w:r>
    </w:p>
    <w:p>
      <w:pPr>
        <w:spacing w:after="120"/>
        <w:ind w:firstLine="397"/>
        <w:jc w:val="both"/>
      </w:pPr>
      <w:r>
        <w:rPr>
          <w:rFonts w:ascii="Arial" w:cs="Arial" w:eastAsia="Arial" w:hAnsi="Arial"/>
          <w:sz w:val="24"/>
          <w:szCs w:val="24"/>
        </w:rPr>
        <w:t xml:space="preserve">3) работодателя о возмещении ущерба, причиненного работником;</w:t>
      </w:r>
    </w:p>
    <w:p>
      <w:pPr>
        <w:spacing w:after="120"/>
        <w:ind w:firstLine="397"/>
        <w:jc w:val="both"/>
      </w:pPr>
      <w:r>
        <w:rPr>
          <w:rFonts w:ascii="Arial" w:cs="Arial" w:eastAsia="Arial" w:hAnsi="Arial"/>
          <w:sz w:val="24"/>
          <w:szCs w:val="24"/>
        </w:rPr>
        <w:t xml:space="preserve">4) работника об отказе работодателя в составлении акта о несчастном случае на производстве либо несогласия с его содержанием;</w:t>
      </w:r>
    </w:p>
    <w:p>
      <w:pPr>
        <w:spacing w:after="120"/>
        <w:ind w:firstLine="397"/>
        <w:jc w:val="both"/>
      </w:pPr>
      <w:r>
        <w:rPr>
          <w:rFonts w:ascii="Arial" w:cs="Arial" w:eastAsia="Arial" w:hAnsi="Arial"/>
          <w:sz w:val="24"/>
          <w:szCs w:val="24"/>
        </w:rPr>
        <w:t xml:space="preserve">5) работника о возмещении вреда, причиненного его здоровью в связи с выполнением трудовых обязанностей;</w:t>
      </w:r>
    </w:p>
    <w:p>
      <w:pPr>
        <w:spacing w:after="120"/>
        <w:ind w:firstLine="397"/>
        <w:jc w:val="both"/>
      </w:pPr>
      <w:r>
        <w:rPr>
          <w:rFonts w:ascii="Arial" w:cs="Arial" w:eastAsia="Arial" w:hAnsi="Arial"/>
          <w:sz w:val="24"/>
          <w:szCs w:val="24"/>
        </w:rPr>
        <w:t xml:space="preserve">6) работников на требование работодателя о перезаключении бессрочного трудового договора на срочный, если характер работы и условия труда не изменились;</w:t>
      </w:r>
    </w:p>
    <w:p>
      <w:pPr>
        <w:spacing w:after="120"/>
        <w:ind w:firstLine="397"/>
        <w:jc w:val="both"/>
      </w:pPr>
      <w:r>
        <w:rPr>
          <w:rFonts w:ascii="Arial" w:cs="Arial" w:eastAsia="Arial" w:hAnsi="Arial"/>
          <w:sz w:val="24"/>
          <w:szCs w:val="24"/>
        </w:rPr>
        <w:t xml:space="preserve">7) работника о восстановлении на работе при прекращении трудового договора в период испытательного срока.</w:t>
      </w:r>
    </w:p>
    <w:p>
      <w:pPr>
        <w:spacing w:after="120"/>
        <w:ind w:firstLine="397"/>
        <w:jc w:val="both"/>
      </w:pPr>
      <w:r>
        <w:rPr>
          <w:rFonts w:ascii="Arial" w:cs="Arial" w:eastAsia="Arial" w:hAnsi="Arial"/>
          <w:sz w:val="24"/>
          <w:szCs w:val="24"/>
        </w:rPr>
        <w:t xml:space="preserve">Непосредственно в суде рассматриваются также индивидуальные трудовые споры:</w:t>
      </w:r>
    </w:p>
    <w:p>
      <w:pPr>
        <w:spacing w:after="120"/>
        <w:ind w:firstLine="397"/>
        <w:jc w:val="both"/>
      </w:pPr>
      <w:r>
        <w:rPr>
          <w:rFonts w:ascii="Arial" w:cs="Arial" w:eastAsia="Arial" w:hAnsi="Arial"/>
          <w:sz w:val="24"/>
          <w:szCs w:val="24"/>
        </w:rPr>
        <w:t xml:space="preserve">1) об отказе в приеме на работу;</w:t>
      </w:r>
    </w:p>
    <w:p>
      <w:pPr>
        <w:spacing w:after="120"/>
        <w:ind w:firstLine="397"/>
        <w:jc w:val="both"/>
      </w:pPr>
      <w:r>
        <w:rPr>
          <w:rFonts w:ascii="Arial" w:cs="Arial" w:eastAsia="Arial" w:hAnsi="Arial"/>
          <w:sz w:val="24"/>
          <w:szCs w:val="24"/>
        </w:rPr>
        <w:t xml:space="preserve">2) о защите трудовой чести, достоинства и деловой репутации работника и возмещении в связи с этим имущественного и морального вреда;</w:t>
      </w:r>
    </w:p>
    <w:p>
      <w:pPr>
        <w:spacing w:after="120"/>
        <w:ind w:firstLine="397"/>
        <w:jc w:val="both"/>
      </w:pPr>
      <w:r>
        <w:rPr>
          <w:rFonts w:ascii="Arial" w:cs="Arial" w:eastAsia="Arial" w:hAnsi="Arial"/>
          <w:sz w:val="24"/>
          <w:szCs w:val="24"/>
        </w:rPr>
        <w:t xml:space="preserve">3) по заявлению лиц, работающих по трудовому договору у работодателей - физических лиц;</w:t>
      </w:r>
    </w:p>
    <w:p>
      <w:pPr>
        <w:spacing w:after="120"/>
        <w:ind w:firstLine="397"/>
        <w:jc w:val="both"/>
      </w:pPr>
      <w:r>
        <w:rPr>
          <w:rFonts w:ascii="Arial" w:cs="Arial" w:eastAsia="Arial" w:hAnsi="Arial"/>
          <w:sz w:val="24"/>
          <w:szCs w:val="24"/>
        </w:rPr>
        <w:t xml:space="preserve">4) по заявлению работников, считающих, что они подверглись дискриминации.</w:t>
      </w:r>
    </w:p>
    <w:p>
      <w:pPr>
        <w:spacing w:after="120"/>
        <w:ind w:firstLine="397"/>
        <w:jc w:val="both"/>
      </w:pPr>
      <w:r>
        <w:rPr>
          <w:rFonts w:ascii="Arial" w:cs="Arial" w:eastAsia="Arial" w:hAnsi="Arial"/>
          <w:b/>
          <w:bCs/>
          <w:sz w:val="24"/>
          <w:szCs w:val="24"/>
        </w:rPr>
        <w:t xml:space="preserve">Статья 422. Освобождение работников от судебных расходов</w:t>
      </w:r>
    </w:p>
    <w:p>
      <w:pPr>
        <w:spacing w:after="120"/>
        <w:ind w:firstLine="397"/>
        <w:jc w:val="both"/>
      </w:pPr>
      <w:r>
        <w:rPr>
          <w:rFonts w:ascii="Arial" w:cs="Arial" w:eastAsia="Arial" w:hAnsi="Arial"/>
          <w:sz w:val="24"/>
          <w:szCs w:val="24"/>
        </w:rPr>
        <w:t xml:space="preserve">При обращении в суд с иском по требованиям, вытекающим из трудовых правоотношений, работники освобождаются от оплаты судебных расходов.</w:t>
      </w:r>
    </w:p>
    <w:p>
      <w:pPr>
        <w:spacing w:after="120"/>
        <w:ind w:firstLine="397"/>
        <w:jc w:val="both"/>
      </w:pPr>
      <w:r>
        <w:rPr>
          <w:rFonts w:ascii="Arial" w:cs="Arial" w:eastAsia="Arial" w:hAnsi="Arial"/>
          <w:b/>
          <w:bCs/>
          <w:sz w:val="24"/>
          <w:szCs w:val="24"/>
        </w:rPr>
        <w:t xml:space="preserve">Статья 423. Вынесение решений по спорам об увольнении, отстранении и переводе на другую работу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99ikrie26cgjg6nt_jehr">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w:t>
      </w:r>
    </w:p>
    <w:p>
      <w:pPr>
        <w:spacing w:after="120"/>
        <w:ind w:firstLine="397"/>
        <w:jc w:val="both"/>
      </w:pPr>
      <w:r>
        <w:rPr>
          <w:rFonts w:ascii="Arial" w:cs="Arial" w:eastAsia="Arial" w:hAnsi="Arial"/>
          <w:sz w:val="24"/>
          <w:szCs w:val="24"/>
        </w:rPr>
        <w:t xml:space="preserve">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ограничиться вынесением решения о взыскании в его пользу указанных выше компенсаций.</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принять решение об изменении формулировки основания увольнения на увольнение по собственному желанию.</w:t>
      </w:r>
    </w:p>
    <w:p>
      <w:pPr>
        <w:spacing w:after="120"/>
        <w:ind w:firstLine="397"/>
        <w:jc w:val="both"/>
      </w:pPr>
      <w:r>
        <w:rPr>
          <w:rFonts w:ascii="Arial" w:cs="Arial" w:eastAsia="Arial" w:hAnsi="Arial"/>
          <w:sz w:val="24"/>
          <w:szCs w:val="24"/>
        </w:rPr>
        <w:t xml:space="preserve">В случае признания формулировки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формулировкой настоящего Кодекса или иного закона.</w:t>
      </w:r>
    </w:p>
    <w:p>
      <w:pPr>
        <w:spacing w:after="120"/>
        <w:ind w:firstLine="397"/>
        <w:jc w:val="both"/>
      </w:pPr>
      <w:r>
        <w:rPr>
          <w:rFonts w:ascii="Arial" w:cs="Arial" w:eastAsia="Arial" w:hAnsi="Arial"/>
          <w:sz w:val="24"/>
          <w:szCs w:val="24"/>
        </w:rPr>
        <w:t xml:space="preserve">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pPr>
        <w:spacing w:after="120"/>
        <w:ind w:firstLine="397"/>
        <w:jc w:val="both"/>
      </w:pPr>
      <w:r>
        <w:rPr>
          <w:rFonts w:ascii="Arial" w:cs="Arial" w:eastAsia="Arial" w:hAnsi="Arial"/>
          <w:sz w:val="24"/>
          <w:szCs w:val="24"/>
        </w:rPr>
        <w:t xml:space="preserve">В случаях увольнения без законного основания или с нарушением установленного порядка увольнения либо незаконного перевода на другую работу суд вправе по требованию работника вынести решение о возмещении работнику денежной компенсации морального вреда, причиненного ему указанными действиями. Размер этой компенсации определяется судом.</w:t>
      </w:r>
    </w:p>
    <w:p>
      <w:pPr>
        <w:spacing w:after="120"/>
        <w:ind w:firstLine="397"/>
        <w:jc w:val="both"/>
      </w:pPr>
      <w:r>
        <w:rPr>
          <w:rFonts w:ascii="Arial" w:cs="Arial" w:eastAsia="Arial" w:hAnsi="Arial"/>
          <w:sz w:val="24"/>
          <w:szCs w:val="24"/>
        </w:rPr>
        <w:t xml:space="preserve">Если не предоставляется возможным восстановить работника на прежней работе (должность сокращена, подразделение упразднено, организация ликвидирована), то суд возлагает на работодателя или его правопреемника обязанность выплатить работнику материальное возмещение в размере не менее 12-кратного среднемесячного заработка.</w:t>
      </w:r>
    </w:p>
    <w:p>
      <w:pPr>
        <w:spacing w:after="120"/>
        <w:ind w:firstLine="397"/>
        <w:jc w:val="both"/>
      </w:pPr>
      <w:r>
        <w:rPr>
          <w:rFonts w:ascii="Arial" w:cs="Arial" w:eastAsia="Arial" w:hAnsi="Arial"/>
          <w:b/>
          <w:bCs/>
          <w:sz w:val="24"/>
          <w:szCs w:val="24"/>
        </w:rPr>
        <w:t xml:space="preserve">Статья 424. Удовлетворение денежных требований работника</w:t>
      </w:r>
    </w:p>
    <w:p>
      <w:pPr>
        <w:spacing w:after="120"/>
        <w:ind w:firstLine="397"/>
        <w:jc w:val="both"/>
      </w:pPr>
      <w:r>
        <w:rPr>
          <w:rFonts w:ascii="Arial" w:cs="Arial" w:eastAsia="Arial" w:hAnsi="Arial"/>
          <w:sz w:val="24"/>
          <w:szCs w:val="24"/>
        </w:rPr>
        <w:t xml:space="preserve">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spacing w:after="120"/>
        <w:ind w:firstLine="397"/>
        <w:jc w:val="both"/>
      </w:pPr>
      <w:r>
        <w:rPr>
          <w:rFonts w:ascii="Arial" w:cs="Arial" w:eastAsia="Arial" w:hAnsi="Arial"/>
          <w:b/>
          <w:bCs/>
          <w:sz w:val="24"/>
          <w:szCs w:val="24"/>
        </w:rPr>
        <w:t xml:space="preserve">Статья 425. Исполнение решений о восстановлении на работе </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x12v65-wdwnszy9ipmnxg">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426. Ограничение обратного взыскания сумм, выплаченных по решению органов, рассматривающих индивидуальные трудовые споры</w:t>
      </w:r>
    </w:p>
    <w:p>
      <w:pPr>
        <w:spacing w:after="120"/>
        <w:ind w:firstLine="397"/>
        <w:jc w:val="both"/>
      </w:pPr>
      <w:r>
        <w:rPr>
          <w:rFonts w:ascii="Arial" w:cs="Arial" w:eastAsia="Arial" w:hAnsi="Arial"/>
          <w:sz w:val="24"/>
          <w:szCs w:val="24"/>
        </w:rPr>
        <w:t xml:space="preserve">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spacing w:after="120"/>
        <w:ind w:firstLine="397"/>
        <w:jc w:val="both"/>
      </w:pPr>
      <w:r>
        <w:rPr>
          <w:rFonts w:ascii="Arial" w:cs="Arial" w:eastAsia="Arial" w:hAnsi="Arial"/>
          <w:b/>
          <w:bCs/>
          <w:sz w:val="24"/>
          <w:szCs w:val="24"/>
        </w:rPr>
        <w:t xml:space="preserve">Статья 427. Особенности рассмотрения индивидуальных трудовых споров отдельных категорий работников</w:t>
      </w:r>
    </w:p>
    <w:p>
      <w:pPr>
        <w:spacing w:after="120"/>
        <w:ind w:firstLine="397"/>
        <w:jc w:val="both"/>
      </w:pPr>
      <w:r>
        <w:rPr>
          <w:rFonts w:ascii="Arial" w:cs="Arial" w:eastAsia="Arial" w:hAnsi="Arial"/>
          <w:sz w:val="24"/>
          <w:szCs w:val="24"/>
        </w:rPr>
        <w:t xml:space="preserve">Индивидуальные трудовые споры лиц, занимающих политические и специальные государственные должности,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w:t>
      </w:r>
    </w:p>
    <w:p>
      <w:pPr>
        <w:spacing w:after="120"/>
        <w:ind w:firstLine="397"/>
        <w:jc w:val="both"/>
      </w:pPr>
      <w:r>
        <w:rPr>
          <w:rFonts w:ascii="Arial" w:cs="Arial" w:eastAsia="Arial" w:hAnsi="Arial"/>
          <w:sz w:val="24"/>
          <w:szCs w:val="24"/>
        </w:rPr>
        <w:t xml:space="preserve">Решения, принятые по указанным в настоящей статье обстоятельствам, обжалованию не подлежат.</w:t>
      </w:r>
    </w:p>
    <w:p>
      <w:pPr>
        <w:spacing w:after="120"/>
        <w:ind w:firstLine="397"/>
        <w:jc w:val="both"/>
      </w:pPr>
      <w:r>
        <w:rPr>
          <w:rFonts w:ascii="Arial" w:cs="Arial" w:eastAsia="Arial" w:hAnsi="Arial"/>
          <w:i/>
          <w:iCs/>
          <w:sz w:val="24"/>
          <w:szCs w:val="24"/>
        </w:rPr>
        <w:t xml:space="preserve">(В редакции Закона КР от </w:t>
      </w:r>
      <w:hyperlink w:history="1" r:id="rIdrmkytxefqzjvyp6c7mkuy">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w:t>
      </w:r>
    </w:p>
    <w:p>
      <w:pPr>
        <w:spacing w:after="120"/>
        <w:ind w:firstLine="397"/>
        <w:jc w:val="both"/>
      </w:pPr>
      <w:hyperlink w:history="1" r:id="rIdotvupatejtoo5gvajvwyg">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26 ноября 2013 года N 18-р;</w:t>
      </w:r>
    </w:p>
    <w:p>
      <w:pPr>
        <w:spacing w:after="120" w:before="200"/>
        <w:ind w:firstLine="397"/>
        <w:jc w:val="center"/>
      </w:pPr>
      <w:r>
        <w:rPr>
          <w:rFonts w:ascii="Arial" w:cs="Arial" w:eastAsia="Arial" w:hAnsi="Arial"/>
          <w:b/>
          <w:bCs/>
          <w:sz w:val="32"/>
          <w:szCs w:val="32"/>
        </w:rPr>
        <w:t xml:space="preserve">Глава 43
 Коллективные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428. Основные понятия</w:t>
      </w:r>
    </w:p>
    <w:p>
      <w:pPr>
        <w:spacing w:after="120"/>
        <w:ind w:firstLine="397"/>
        <w:jc w:val="both"/>
      </w:pPr>
      <w:r>
        <w:rPr>
          <w:rFonts w:ascii="Arial" w:cs="Arial" w:eastAsia="Arial" w:hAnsi="Arial"/>
          <w:b/>
          <w:bCs/>
          <w:sz w:val="24"/>
          <w:szCs w:val="24"/>
        </w:rPr>
        <w:t xml:space="preserve">Коллективный трудовой спор</w:t>
      </w:r>
      <w:r>
        <w:rPr>
          <w:rFonts w:ascii="Arial" w:cs="Arial" w:eastAsia="Arial" w:hAnsi="Arial"/>
          <w:sz w:val="24"/>
          <w:szCs w:val="24"/>
        </w:rPr>
        <w:t xml:space="preserve"> - неурегулированные разногласия между работниками (их представителями) и работодателями (их представителями) по поводу установления и изменения условия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согласовании и принятии актов, содержащих нормы трудового права, в организациях.</w:t>
      </w:r>
    </w:p>
    <w:p>
      <w:pPr>
        <w:spacing w:after="120"/>
        <w:ind w:firstLine="397"/>
        <w:jc w:val="both"/>
      </w:pPr>
      <w:r>
        <w:rPr>
          <w:rFonts w:ascii="Arial" w:cs="Arial" w:eastAsia="Arial" w:hAnsi="Arial"/>
          <w:b/>
          <w:bCs/>
          <w:sz w:val="24"/>
          <w:szCs w:val="24"/>
        </w:rPr>
        <w:t xml:space="preserve">Примирительные процедуры</w:t>
      </w:r>
      <w:r>
        <w:rPr>
          <w:rFonts w:ascii="Arial" w:cs="Arial" w:eastAsia="Arial" w:hAnsi="Arial"/>
          <w:sz w:val="24"/>
          <w:szCs w:val="24"/>
        </w:rPr>
        <w:t xml:space="preserve"> - рассмотрение коллективного трудового спора в целях его разрешения примирительной комиссией с участием посредника.</w:t>
      </w:r>
    </w:p>
    <w:p>
      <w:pPr>
        <w:spacing w:after="120"/>
        <w:ind w:firstLine="397"/>
        <w:jc w:val="both"/>
      </w:pPr>
      <w:r>
        <w:rPr>
          <w:rFonts w:ascii="Arial" w:cs="Arial" w:eastAsia="Arial" w:hAnsi="Arial"/>
          <w:b/>
          <w:bCs/>
          <w:sz w:val="24"/>
          <w:szCs w:val="24"/>
        </w:rPr>
        <w:t xml:space="preserve">Момент начала коллективного трудового спора</w:t>
      </w:r>
      <w:r>
        <w:rPr>
          <w:rFonts w:ascii="Arial" w:cs="Arial" w:eastAsia="Arial" w:hAnsi="Arial"/>
          <w:sz w:val="24"/>
          <w:szCs w:val="24"/>
        </w:rPr>
        <w:t xml:space="preserve">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history="1" r:id="rIdz_3jzj_bgths4a9ot30ge">
        <w:r>
          <w:rPr>
            <w:rFonts w:ascii="Arial" w:cs="Arial" w:eastAsia="Arial" w:hAnsi="Arial"/>
            <w:color w:val="1D4ED8"/>
            <w:sz w:val="24"/>
            <w:szCs w:val="24"/>
            <w:u w:val="single"/>
          </w:rPr>
          <w:t xml:space="preserve">статьей 430</w:t>
        </w:r>
      </w:hyperlink>
      <w:r>
        <w:rPr>
          <w:rFonts w:ascii="Arial" w:cs="Arial" w:eastAsia="Arial" w:hAnsi="Arial"/>
          <w:sz w:val="24"/>
          <w:szCs w:val="24"/>
        </w:rPr>
        <w:t xml:space="preserve"> настоящего Кодекса своего решения, а также дата составления протокола разногласий в ходе коллективных переговоров.</w:t>
      </w:r>
    </w:p>
    <w:p>
      <w:pPr>
        <w:spacing w:after="120"/>
        <w:ind w:firstLine="397"/>
        <w:jc w:val="both"/>
      </w:pPr>
      <w:r>
        <w:rPr>
          <w:rFonts w:ascii="Arial" w:cs="Arial" w:eastAsia="Arial" w:hAnsi="Arial"/>
          <w:b/>
          <w:bCs/>
          <w:sz w:val="24"/>
          <w:szCs w:val="24"/>
        </w:rPr>
        <w:t xml:space="preserve">Забастовка</w:t>
      </w:r>
      <w:r>
        <w:rPr>
          <w:rFonts w:ascii="Arial" w:cs="Arial" w:eastAsia="Arial" w:hAnsi="Arial"/>
          <w:sz w:val="24"/>
          <w:szCs w:val="24"/>
        </w:rPr>
        <w:t xml:space="preserve">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429. Выдвижение требований работников и их представителей</w:t>
      </w:r>
    </w:p>
    <w:p>
      <w:pPr>
        <w:spacing w:after="120"/>
        <w:ind w:firstLine="397"/>
        <w:jc w:val="both"/>
      </w:pPr>
      <w:r>
        <w:rPr>
          <w:rFonts w:ascii="Arial" w:cs="Arial" w:eastAsia="Arial" w:hAnsi="Arial"/>
          <w:sz w:val="24"/>
          <w:szCs w:val="24"/>
        </w:rPr>
        <w:t xml:space="preserve">Правом выдвижения требований обладают работники и их представители, определенные в соответствии со статьями 29-31 настоящего Кодекса.</w:t>
      </w:r>
    </w:p>
    <w:p>
      <w:pPr>
        <w:spacing w:after="120"/>
        <w:ind w:firstLine="397"/>
        <w:jc w:val="both"/>
      </w:pPr>
      <w:r>
        <w:rPr>
          <w:rFonts w:ascii="Arial" w:cs="Arial" w:eastAsia="Arial" w:hAnsi="Arial"/>
          <w:sz w:val="24"/>
          <w:szCs w:val="24"/>
        </w:rPr>
        <w:t xml:space="preserve">Требования, выдвинутые работниками и (или) представительным органом работников организации (филиала, представительства, иного обособленного структурного подразделения), утверждаются на соответствующем собрании (конференции) работников.</w:t>
      </w:r>
    </w:p>
    <w:p>
      <w:pPr>
        <w:spacing w:after="120"/>
        <w:ind w:firstLine="397"/>
        <w:jc w:val="both"/>
      </w:pPr>
      <w:r>
        <w:rPr>
          <w:rFonts w:ascii="Arial" w:cs="Arial" w:eastAsia="Arial" w:hAnsi="Arial"/>
          <w:sz w:val="24"/>
          <w:szCs w:val="24"/>
        </w:rPr>
        <w:t xml:space="preserve">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w:t>
      </w:r>
    </w:p>
    <w:p>
      <w:pPr>
        <w:spacing w:after="120"/>
        <w:ind w:firstLine="397"/>
        <w:jc w:val="both"/>
      </w:pPr>
      <w:r>
        <w:rPr>
          <w:rFonts w:ascii="Arial" w:cs="Arial" w:eastAsia="Arial" w:hAnsi="Arial"/>
          <w:sz w:val="24"/>
          <w:szCs w:val="24"/>
        </w:rPr>
        <w:t xml:space="preserve">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pPr>
        <w:spacing w:after="120"/>
        <w:ind w:firstLine="397"/>
        <w:jc w:val="both"/>
      </w:pPr>
      <w:r>
        <w:rPr>
          <w:rFonts w:ascii="Arial" w:cs="Arial" w:eastAsia="Arial" w:hAnsi="Arial"/>
          <w:sz w:val="24"/>
          <w:szCs w:val="24"/>
        </w:rPr>
        <w:t xml:space="preserve">Требования работников излагаются в письменной форме и направляются работодателю.</w:t>
      </w:r>
    </w:p>
    <w:p>
      <w:pPr>
        <w:spacing w:after="120"/>
        <w:ind w:firstLine="397"/>
        <w:jc w:val="both"/>
      </w:pPr>
      <w:r>
        <w:rPr>
          <w:rFonts w:ascii="Arial" w:cs="Arial" w:eastAsia="Arial" w:hAnsi="Arial"/>
          <w:sz w:val="24"/>
          <w:szCs w:val="24"/>
        </w:rPr>
        <w:t xml:space="preserve">Требования профессиональных союзов и их объединений выдвигаются и направляются соответствующим сторонам социального партнерства.</w:t>
      </w:r>
    </w:p>
    <w:p>
      <w:pPr>
        <w:spacing w:after="120"/>
        <w:ind w:firstLine="397"/>
        <w:jc w:val="both"/>
      </w:pPr>
      <w:r>
        <w:rPr>
          <w:rFonts w:ascii="Arial" w:cs="Arial" w:eastAsia="Arial" w:hAnsi="Arial"/>
          <w:b/>
          <w:bCs/>
          <w:sz w:val="24"/>
          <w:szCs w:val="24"/>
        </w:rPr>
        <w:t xml:space="preserve">Статья 430. Рассмотрение требований работников, профессиональных союзов и их объединений</w:t>
      </w:r>
    </w:p>
    <w:p>
      <w:pPr>
        <w:spacing w:after="120"/>
        <w:ind w:firstLine="397"/>
        <w:jc w:val="both"/>
      </w:pPr>
      <w:r>
        <w:rPr>
          <w:rFonts w:ascii="Arial" w:cs="Arial" w:eastAsia="Arial" w:hAnsi="Arial"/>
          <w:sz w:val="24"/>
          <w:szCs w:val="24"/>
        </w:rPr>
        <w:t xml:space="preserve">Работодатели обязаны принять к рассмотрению направленные им требования работников.</w:t>
      </w:r>
    </w:p>
    <w:p>
      <w:pPr>
        <w:spacing w:after="120"/>
        <w:ind w:firstLine="397"/>
        <w:jc w:val="both"/>
      </w:pPr>
      <w:r>
        <w:rPr>
          <w:rFonts w:ascii="Arial" w:cs="Arial" w:eastAsia="Arial" w:hAnsi="Arial"/>
          <w:sz w:val="24"/>
          <w:szCs w:val="24"/>
        </w:rPr>
        <w:t xml:space="preserve">Работодатель сообщает о принятом решении представительному органу работников организации (филиала, представительства, иного обособленного структурного подразделения) в письменной форме в течение 3 рабочих дней со дня получения требования работников.</w:t>
      </w:r>
    </w:p>
    <w:p>
      <w:pPr>
        <w:spacing w:after="120"/>
        <w:ind w:firstLine="397"/>
        <w:jc w:val="both"/>
      </w:pPr>
      <w:r>
        <w:rPr>
          <w:rFonts w:ascii="Arial" w:cs="Arial" w:eastAsia="Arial" w:hAnsi="Arial"/>
          <w:sz w:val="24"/>
          <w:szCs w:val="24"/>
        </w:rPr>
        <w:t xml:space="preserve">Представители работодателей (объединения работодателей) обязаны принять к рассмотрению направленные им требования профессиональных союзов (их объединений) и сообщить профессиональным союзам (их объединениям) о принятом решении в течение 1 месяца со дня получения указанных требований.</w:t>
      </w:r>
    </w:p>
    <w:p>
      <w:pPr>
        <w:spacing w:after="120"/>
        <w:ind w:firstLine="397"/>
        <w:jc w:val="both"/>
      </w:pPr>
      <w:r>
        <w:rPr>
          <w:rFonts w:ascii="Arial" w:cs="Arial" w:eastAsia="Arial" w:hAnsi="Arial"/>
          <w:b/>
          <w:bCs/>
          <w:sz w:val="24"/>
          <w:szCs w:val="24"/>
        </w:rPr>
        <w:t xml:space="preserve">Статья 431. Примирительные процедуры</w:t>
      </w:r>
    </w:p>
    <w:p>
      <w:pPr>
        <w:spacing w:after="120"/>
        <w:ind w:firstLine="397"/>
        <w:jc w:val="both"/>
      </w:pPr>
      <w:r>
        <w:rPr>
          <w:rFonts w:ascii="Arial" w:cs="Arial" w:eastAsia="Arial" w:hAnsi="Arial"/>
          <w:sz w:val="24"/>
          <w:szCs w:val="24"/>
        </w:rPr>
        <w:t xml:space="preserve">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Рассмотрение коллективного трудового спора примирительной комиссией является обязательным, если работодатель не удовлетворяет требования работников или их представительных органов.</w:t>
      </w:r>
    </w:p>
    <w:p>
      <w:pPr>
        <w:spacing w:after="120"/>
        <w:ind w:firstLine="397"/>
        <w:jc w:val="both"/>
      </w:pPr>
      <w:r>
        <w:rPr>
          <w:rFonts w:ascii="Arial" w:cs="Arial" w:eastAsia="Arial" w:hAnsi="Arial"/>
          <w:sz w:val="24"/>
          <w:szCs w:val="24"/>
        </w:rPr>
        <w:t xml:space="preserve">Ни одна из сторон коллективного трудового спора не вправе уклоняться от участия в примирительной процедуре.</w:t>
      </w:r>
    </w:p>
    <w:p>
      <w:pPr>
        <w:spacing w:after="120"/>
        <w:ind w:firstLine="397"/>
        <w:jc w:val="both"/>
      </w:pPr>
      <w:r>
        <w:rPr>
          <w:rFonts w:ascii="Arial" w:cs="Arial" w:eastAsia="Arial" w:hAnsi="Arial"/>
          <w:sz w:val="24"/>
          <w:szCs w:val="24"/>
        </w:rPr>
        <w:t xml:space="preserve">Представители сторон и примирительная комиссия обязаны использовать все возможности для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432. Рассмотрение коллективного трудового спора примирительной комиссией</w:t>
      </w:r>
    </w:p>
    <w:p>
      <w:pPr>
        <w:spacing w:after="120"/>
        <w:ind w:firstLine="397"/>
        <w:jc w:val="both"/>
      </w:pPr>
      <w:r>
        <w:rPr>
          <w:rFonts w:ascii="Arial" w:cs="Arial" w:eastAsia="Arial" w:hAnsi="Arial"/>
          <w:sz w:val="24"/>
          <w:szCs w:val="24"/>
        </w:rPr>
        <w:t xml:space="preserve">Примирительная комиссия создается в срок до 3 рабочих дней со дня начала коллективного трудового спора. Решение о создании комиссии оформляется соответствующим приказом (распоряжением) работодателя и решением представителя работников.</w:t>
      </w:r>
    </w:p>
    <w:p>
      <w:pPr>
        <w:spacing w:after="120"/>
        <w:ind w:firstLine="397"/>
        <w:jc w:val="both"/>
      </w:pPr>
      <w:r>
        <w:rPr>
          <w:rFonts w:ascii="Arial" w:cs="Arial" w:eastAsia="Arial" w:hAnsi="Arial"/>
          <w:sz w:val="24"/>
          <w:szCs w:val="24"/>
        </w:rPr>
        <w:t xml:space="preserve">Примирительная комиссия формируется из представителей сторон коллективного трудового спора на равноправной основе.</w:t>
      </w:r>
    </w:p>
    <w:p>
      <w:pPr>
        <w:spacing w:after="120"/>
        <w:ind w:firstLine="397"/>
        <w:jc w:val="both"/>
      </w:pPr>
      <w:r>
        <w:rPr>
          <w:rFonts w:ascii="Arial" w:cs="Arial" w:eastAsia="Arial" w:hAnsi="Arial"/>
          <w:sz w:val="24"/>
          <w:szCs w:val="24"/>
        </w:rPr>
        <w:t xml:space="preserve">Стороны коллективного трудового спора не вправе уклоняться от создания примирительной комиссии и участия в ее работе.</w:t>
      </w:r>
    </w:p>
    <w:p>
      <w:pPr>
        <w:spacing w:after="120"/>
        <w:ind w:firstLine="397"/>
        <w:jc w:val="both"/>
      </w:pPr>
      <w:r>
        <w:rPr>
          <w:rFonts w:ascii="Arial" w:cs="Arial" w:eastAsia="Arial" w:hAnsi="Arial"/>
          <w:sz w:val="24"/>
          <w:szCs w:val="24"/>
        </w:rPr>
        <w:t xml:space="preserve">Работодатель создает необходимые условия для работы примирительной комиссии.</w:t>
      </w:r>
    </w:p>
    <w:p>
      <w:pPr>
        <w:spacing w:after="120"/>
        <w:ind w:firstLine="397"/>
        <w:jc w:val="both"/>
      </w:pPr>
      <w:r>
        <w:rPr>
          <w:rFonts w:ascii="Arial" w:cs="Arial" w:eastAsia="Arial" w:hAnsi="Arial"/>
          <w:sz w:val="24"/>
          <w:szCs w:val="24"/>
        </w:rPr>
        <w:t xml:space="preserve">Коллективный трудовой спор должен быть рассмотрен примирительной комиссией в срок до 5 рабочих дней со дня издания приказа (распоряжения) о ее создании. Указанный срок может быть продлен при взаимном согласии сторон, что оформляется протоколом.</w:t>
      </w:r>
    </w:p>
    <w:p>
      <w:pPr>
        <w:spacing w:after="120"/>
        <w:ind w:firstLine="397"/>
        <w:jc w:val="both"/>
      </w:pPr>
      <w:r>
        <w:rPr>
          <w:rFonts w:ascii="Arial" w:cs="Arial" w:eastAsia="Arial" w:hAnsi="Arial"/>
          <w:sz w:val="24"/>
          <w:szCs w:val="24"/>
        </w:rPr>
        <w:t xml:space="preserve">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pPr>
        <w:spacing w:after="120"/>
        <w:ind w:firstLine="397"/>
        <w:jc w:val="both"/>
      </w:pPr>
      <w:r>
        <w:rPr>
          <w:rFonts w:ascii="Arial" w:cs="Arial" w:eastAsia="Arial" w:hAnsi="Arial"/>
          <w:sz w:val="24"/>
          <w:szCs w:val="24"/>
        </w:rPr>
        <w:t xml:space="preserve">При недостижении согласия в примирительной комиссии стороны коллективного трудового спора продолжают примирительные процедуры с участием посредника.</w:t>
      </w:r>
    </w:p>
    <w:p>
      <w:pPr>
        <w:spacing w:after="120"/>
        <w:ind w:firstLine="397"/>
        <w:jc w:val="both"/>
      </w:pPr>
      <w:r>
        <w:rPr>
          <w:rFonts w:ascii="Arial" w:cs="Arial" w:eastAsia="Arial" w:hAnsi="Arial"/>
          <w:b/>
          <w:bCs/>
          <w:sz w:val="24"/>
          <w:szCs w:val="24"/>
        </w:rPr>
        <w:t xml:space="preserve">Статья 433.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После составления примирительной комиссией протокола разногласий стороны коллективного трудового спора могут в течение 3 рабочих дней пригласить посредника.</w:t>
      </w:r>
    </w:p>
    <w:p>
      <w:pPr>
        <w:spacing w:after="120"/>
        <w:ind w:firstLine="397"/>
        <w:jc w:val="both"/>
      </w:pPr>
      <w:r>
        <w:rPr>
          <w:rFonts w:ascii="Arial" w:cs="Arial" w:eastAsia="Arial" w:hAnsi="Arial"/>
          <w:sz w:val="24"/>
          <w:szCs w:val="24"/>
        </w:rPr>
        <w:t xml:space="preserve">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pPr>
        <w:spacing w:after="120"/>
        <w:ind w:firstLine="397"/>
        <w:jc w:val="both"/>
      </w:pPr>
      <w:r>
        <w:rPr>
          <w:rFonts w:ascii="Arial" w:cs="Arial" w:eastAsia="Arial" w:hAnsi="Arial"/>
          <w:sz w:val="24"/>
          <w:szCs w:val="24"/>
        </w:rPr>
        <w:t xml:space="preserve">Рассмотрение коллективного трудового спора с участием посредника осуществляется в срок до 7 рабочих дней со дня его приглашения (назначения)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spacing w:after="120"/>
        <w:ind w:firstLine="397"/>
        <w:jc w:val="both"/>
      </w:pPr>
      <w:r>
        <w:rPr>
          <w:rFonts w:ascii="Arial" w:cs="Arial" w:eastAsia="Arial" w:hAnsi="Arial"/>
          <w:b/>
          <w:bCs/>
          <w:sz w:val="24"/>
          <w:szCs w:val="24"/>
        </w:rPr>
        <w:t xml:space="preserve">Статья 434. Гарантии в связи с разрешением коллективного трудового спора</w:t>
      </w:r>
    </w:p>
    <w:p>
      <w:pPr>
        <w:spacing w:after="120"/>
        <w:ind w:firstLine="397"/>
        <w:jc w:val="both"/>
      </w:pPr>
      <w:r>
        <w:rPr>
          <w:rFonts w:ascii="Arial" w:cs="Arial" w:eastAsia="Arial" w:hAnsi="Arial"/>
          <w:sz w:val="24"/>
          <w:szCs w:val="24"/>
        </w:rPr>
        <w:t xml:space="preserve">Члены примирительной комиссии на время участия в разрешении коллективного трудового спора освобождаются от основной работы с сохранением среднего заработка на срок не более 3 месяцев в течение 1 года.</w:t>
      </w:r>
    </w:p>
    <w:p>
      <w:pPr>
        <w:spacing w:after="120"/>
        <w:ind w:firstLine="397"/>
        <w:jc w:val="both"/>
      </w:pPr>
      <w:r>
        <w:rPr>
          <w:rFonts w:ascii="Arial" w:cs="Arial" w:eastAsia="Arial" w:hAnsi="Arial"/>
          <w:sz w:val="24"/>
          <w:szCs w:val="24"/>
        </w:rP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spacing w:after="120"/>
        <w:ind w:firstLine="397"/>
        <w:jc w:val="both"/>
      </w:pPr>
      <w:r>
        <w:rPr>
          <w:rFonts w:ascii="Arial" w:cs="Arial" w:eastAsia="Arial" w:hAnsi="Arial"/>
          <w:b/>
          <w:bCs/>
          <w:sz w:val="24"/>
          <w:szCs w:val="24"/>
        </w:rPr>
        <w:t xml:space="preserve">Статья 435. Соглашение в ходе разрешения коллективного трудового спора</w:t>
      </w:r>
    </w:p>
    <w:p>
      <w:pPr>
        <w:spacing w:after="120"/>
        <w:ind w:firstLine="397"/>
        <w:jc w:val="both"/>
      </w:pPr>
      <w:r>
        <w:rPr>
          <w:rFonts w:ascii="Arial" w:cs="Arial" w:eastAsia="Arial" w:hAnsi="Arial"/>
          <w:sz w:val="24"/>
          <w:szCs w:val="24"/>
        </w:rPr>
        <w:t xml:space="preserve">Соглашение, достигнутое сторонами коллективного трудового спора в ходе разрешения этого спора, оформляется в письменном форме и имеет для сторон коллективного трудового спора обязательную силу.</w:t>
      </w:r>
    </w:p>
    <w:p>
      <w:pPr>
        <w:spacing w:after="120"/>
        <w:ind w:firstLine="397"/>
        <w:jc w:val="both"/>
      </w:pPr>
      <w:r>
        <w:rPr>
          <w:rFonts w:ascii="Arial" w:cs="Arial" w:eastAsia="Arial" w:hAnsi="Arial"/>
          <w:sz w:val="24"/>
          <w:szCs w:val="24"/>
        </w:rPr>
        <w:t xml:space="preserve">Контроль за его исполнением осуществляется сторонами коллективного трудового спора.</w:t>
      </w:r>
    </w:p>
    <w:p>
      <w:pPr>
        <w:spacing w:after="120"/>
        <w:ind w:firstLine="397"/>
        <w:jc w:val="both"/>
      </w:pPr>
      <w:r>
        <w:rPr>
          <w:rFonts w:ascii="Arial" w:cs="Arial" w:eastAsia="Arial" w:hAnsi="Arial"/>
          <w:b/>
          <w:bCs/>
          <w:sz w:val="24"/>
          <w:szCs w:val="24"/>
        </w:rPr>
        <w:t xml:space="preserve">Статья 436. Право на забастовку</w:t>
      </w:r>
    </w:p>
    <w:p>
      <w:pPr>
        <w:spacing w:after="120"/>
        <w:ind w:firstLine="397"/>
        <w:jc w:val="both"/>
      </w:pPr>
      <w:r>
        <w:rPr>
          <w:rFonts w:ascii="Arial" w:cs="Arial" w:eastAsia="Arial" w:hAnsi="Arial"/>
          <w:sz w:val="24"/>
          <w:szCs w:val="24"/>
        </w:rPr>
        <w:t xml:space="preserve">В соответствии со статьей 30 </w:t>
      </w:r>
      <w:hyperlink w:history="1" r:id="rIddxs9qw1c-45oiypbfuu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признается право работников на забастовку как способ разрешения коллективного трудового спора.</w:t>
      </w:r>
    </w:p>
    <w:p>
      <w:pPr>
        <w:spacing w:after="120"/>
        <w:ind w:firstLine="397"/>
        <w:jc w:val="both"/>
      </w:pPr>
      <w:r>
        <w:rPr>
          <w:rFonts w:ascii="Arial" w:cs="Arial" w:eastAsia="Arial" w:hAnsi="Arial"/>
          <w:sz w:val="24"/>
          <w:szCs w:val="24"/>
        </w:rPr>
        <w:t xml:space="preserve">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то работники или их представители вправе приступить к организации забастовки.</w:t>
      </w:r>
    </w:p>
    <w:p>
      <w:pPr>
        <w:spacing w:after="120"/>
        <w:ind w:firstLine="397"/>
        <w:jc w:val="both"/>
      </w:pPr>
      <w:r>
        <w:rPr>
          <w:rFonts w:ascii="Arial" w:cs="Arial" w:eastAsia="Arial" w:hAnsi="Arial"/>
          <w:sz w:val="24"/>
          <w:szCs w:val="24"/>
        </w:rPr>
        <w:t xml:space="preserve">Участие в забастовке является добровольным. Никто не может быть принужден к участию или отказу от участия в забастовке.</w:t>
      </w:r>
    </w:p>
    <w:p>
      <w:pPr>
        <w:spacing w:after="120"/>
        <w:ind w:firstLine="397"/>
        <w:jc w:val="both"/>
      </w:pPr>
      <w:r>
        <w:rPr>
          <w:rFonts w:ascii="Arial" w:cs="Arial" w:eastAsia="Arial" w:hAnsi="Arial"/>
          <w:sz w:val="24"/>
          <w:szCs w:val="24"/>
        </w:rP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Представители работодателя не вправе организовывать забастовку и принимать в ней участие.</w:t>
      </w:r>
    </w:p>
    <w:p>
      <w:pPr>
        <w:spacing w:after="120"/>
        <w:ind w:firstLine="397"/>
        <w:jc w:val="both"/>
      </w:pPr>
      <w:r>
        <w:rPr>
          <w:rFonts w:ascii="Arial" w:cs="Arial" w:eastAsia="Arial" w:hAnsi="Arial"/>
          <w:b/>
          <w:bCs/>
          <w:sz w:val="24"/>
          <w:szCs w:val="24"/>
        </w:rPr>
        <w:t xml:space="preserve">Статья 437. Объявление забастовки</w:t>
      </w:r>
    </w:p>
    <w:p>
      <w:pPr>
        <w:spacing w:after="120"/>
        <w:ind w:firstLine="397"/>
        <w:jc w:val="both"/>
      </w:pPr>
      <w:r>
        <w:rPr>
          <w:rFonts w:ascii="Arial" w:cs="Arial" w:eastAsia="Arial" w:hAnsi="Arial"/>
          <w:sz w:val="24"/>
          <w:szCs w:val="24"/>
        </w:rPr>
        <w:t xml:space="preserve">Решение об объявлении забастовки принимается собранием (конференцией) работников организации (филиала, представительства, иного обособленного структурного подразделения) по предложению представительного органа работников, ранее уполномоченного работниками на разрешение коллективного трудового спора. Решение об объявлении забастовки, принятое профессиональным союзом (объединением профессиональных союзов), утверждается для каждой организации собранием (конференцией) работников данной организации.</w:t>
      </w:r>
    </w:p>
    <w:p>
      <w:pPr>
        <w:spacing w:after="120"/>
        <w:ind w:firstLine="397"/>
        <w:jc w:val="both"/>
      </w:pPr>
      <w:r>
        <w:rPr>
          <w:rFonts w:ascii="Arial" w:cs="Arial" w:eastAsia="Arial" w:hAnsi="Arial"/>
          <w:sz w:val="24"/>
          <w:szCs w:val="24"/>
        </w:rPr>
        <w:t xml:space="preserve">Собрание (конференция) работников считается правомочным, если на нем присутствует не менее двух третей от общего числа работников (делегатов конференции).</w:t>
      </w:r>
    </w:p>
    <w:p>
      <w:pPr>
        <w:spacing w:after="120"/>
        <w:ind w:firstLine="397"/>
        <w:jc w:val="both"/>
      </w:pPr>
      <w:r>
        <w:rPr>
          <w:rFonts w:ascii="Arial" w:cs="Arial" w:eastAsia="Arial" w:hAnsi="Arial"/>
          <w:sz w:val="24"/>
          <w:szCs w:val="24"/>
        </w:rPr>
        <w:t xml:space="preserve">Работодатель не имеет права препятствовать проведению собрания (конференции).</w:t>
      </w:r>
    </w:p>
    <w:p>
      <w:pPr>
        <w:spacing w:after="120"/>
        <w:ind w:firstLine="397"/>
        <w:jc w:val="both"/>
      </w:pPr>
      <w:r>
        <w:rPr>
          <w:rFonts w:ascii="Arial" w:cs="Arial" w:eastAsia="Arial" w:hAnsi="Arial"/>
          <w:sz w:val="24"/>
          <w:szCs w:val="24"/>
        </w:rPr>
        <w:t xml:space="preserve">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120"/>
        <w:ind w:firstLine="397"/>
        <w:jc w:val="both"/>
      </w:pPr>
      <w:r>
        <w:rPr>
          <w:rFonts w:ascii="Arial" w:cs="Arial" w:eastAsia="Arial" w:hAnsi="Arial"/>
          <w:sz w:val="24"/>
          <w:szCs w:val="24"/>
        </w:rPr>
        <w:t xml:space="preserve">После 5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3 рабочих дня.</w:t>
      </w:r>
    </w:p>
    <w:p>
      <w:pPr>
        <w:spacing w:after="120"/>
        <w:ind w:firstLine="397"/>
        <w:jc w:val="both"/>
      </w:pPr>
      <w:r>
        <w:rPr>
          <w:rFonts w:ascii="Arial" w:cs="Arial" w:eastAsia="Arial" w:hAnsi="Arial"/>
          <w:sz w:val="24"/>
          <w:szCs w:val="24"/>
        </w:rP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Кодексом.</w:t>
      </w:r>
    </w:p>
    <w:p>
      <w:pPr>
        <w:spacing w:after="120"/>
        <w:ind w:firstLine="397"/>
        <w:jc w:val="both"/>
      </w:pPr>
      <w:r>
        <w:rPr>
          <w:rFonts w:ascii="Arial" w:cs="Arial" w:eastAsia="Arial" w:hAnsi="Arial"/>
          <w:sz w:val="24"/>
          <w:szCs w:val="24"/>
        </w:rPr>
        <w:t xml:space="preserve">О начале предстоящей забастовки работодатель должен быть предупрежден в письменной форме не позднее чем за 10 календарных дней.</w:t>
      </w:r>
    </w:p>
    <w:p>
      <w:pPr>
        <w:spacing w:after="120"/>
        <w:ind w:firstLine="397"/>
        <w:jc w:val="both"/>
      </w:pPr>
      <w:r>
        <w:rPr>
          <w:rFonts w:ascii="Arial" w:cs="Arial" w:eastAsia="Arial" w:hAnsi="Arial"/>
          <w:sz w:val="24"/>
          <w:szCs w:val="24"/>
        </w:rPr>
        <w:t xml:space="preserve">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предложение по минимуму необходимых работ (услуг), выполняемому в организации (филиале, представительстве, ином обособленном структурном подразделении) в период проведения забастовки.</w:t>
      </w:r>
    </w:p>
    <w:p>
      <w:pPr>
        <w:spacing w:after="120"/>
        <w:ind w:firstLine="397"/>
        <w:jc w:val="both"/>
      </w:pPr>
      <w:r>
        <w:rPr>
          <w:rFonts w:ascii="Arial" w:cs="Arial" w:eastAsia="Arial" w:hAnsi="Arial"/>
          <w:b/>
          <w:bCs/>
          <w:sz w:val="24"/>
          <w:szCs w:val="24"/>
        </w:rPr>
        <w:t xml:space="preserve">Статья 438. Орган, возглавляющий забастовку</w:t>
      </w:r>
    </w:p>
    <w:p>
      <w:pPr>
        <w:spacing w:after="120"/>
        <w:ind w:firstLine="397"/>
        <w:jc w:val="both"/>
      </w:pPr>
      <w:r>
        <w:rPr>
          <w:rFonts w:ascii="Arial" w:cs="Arial" w:eastAsia="Arial" w:hAnsi="Arial"/>
          <w:sz w:val="24"/>
          <w:szCs w:val="24"/>
        </w:rPr>
        <w:t xml:space="preserve">Забастовку возглавляет представительный орган работников. 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spacing w:after="120"/>
        <w:ind w:firstLine="397"/>
        <w:jc w:val="both"/>
      </w:pPr>
      <w:r>
        <w:rPr>
          <w:rFonts w:ascii="Arial" w:cs="Arial" w:eastAsia="Arial" w:hAnsi="Arial"/>
          <w:sz w:val="24"/>
          <w:szCs w:val="24"/>
        </w:rPr>
        <w:t xml:space="preserve">Орган, возглавляющий забастовку, имеет право приостановить забастовку. Для возобновления забастовки не требуется повторного рассмотрения спора примирительной комиссией. Работодатель должен быть предупрежден о возобновлении забастовки не позднее чем за 3 рабочих дня.</w:t>
      </w:r>
    </w:p>
    <w:p>
      <w:pPr>
        <w:spacing w:after="120"/>
        <w:ind w:firstLine="397"/>
        <w:jc w:val="both"/>
      </w:pPr>
      <w:r>
        <w:rPr>
          <w:rFonts w:ascii="Arial" w:cs="Arial" w:eastAsia="Arial" w:hAnsi="Arial"/>
          <w:b/>
          <w:bCs/>
          <w:sz w:val="24"/>
          <w:szCs w:val="24"/>
        </w:rPr>
        <w:t xml:space="preserve">Статья 439. Обязанности сторон коллективного трудового спора в ходе забастовки</w:t>
      </w:r>
    </w:p>
    <w:p>
      <w:pPr>
        <w:spacing w:after="120"/>
        <w:ind w:firstLine="397"/>
        <w:jc w:val="both"/>
      </w:pPr>
      <w:r>
        <w:rPr>
          <w:rFonts w:ascii="Arial" w:cs="Arial" w:eastAsia="Arial" w:hAnsi="Arial"/>
          <w:sz w:val="24"/>
          <w:szCs w:val="24"/>
        </w:rPr>
        <w:t xml:space="preserve">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pPr>
        <w:spacing w:after="120"/>
        <w:ind w:firstLine="397"/>
        <w:jc w:val="both"/>
      </w:pPr>
      <w:r>
        <w:rPr>
          <w:rFonts w:ascii="Arial" w:cs="Arial" w:eastAsia="Arial" w:hAnsi="Arial"/>
          <w:sz w:val="24"/>
          <w:szCs w:val="24"/>
        </w:rPr>
        <w:t xml:space="preserve">Работодатель, органы исполнительной власти, органы местного самоуправления и орган, возглавляющий забастовку, обязаны принять зависящее от них меры по обеспечению в период забастовки общественного порядка, сохранности имущества организации (филиала, представительства, иного обособленного структурного подразделения) и работников, а также работы машин и оборудования, остановка которых представляет непосредственную угрозу жизни и здоровью людей.</w:t>
      </w:r>
    </w:p>
    <w:p>
      <w:pPr>
        <w:spacing w:after="120"/>
        <w:ind w:firstLine="397"/>
        <w:jc w:val="both"/>
      </w:pPr>
      <w:r>
        <w:rPr>
          <w:rFonts w:ascii="Arial" w:cs="Arial" w:eastAsia="Arial" w:hAnsi="Arial"/>
          <w:sz w:val="24"/>
          <w:szCs w:val="24"/>
        </w:rPr>
        <w:t xml:space="preserve">Перечень минимума необходимых работ (услуг) в организациях (филиалах, представительствах),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соответствующим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профессиональным союзом. В случае, если в отрасли (подотрасли) экономики действует несколько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профессиональными союзами. Порядок разработки и утверждения перечня минимума необходимых работ (услуг)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Минимум необходимых работ (услуг) в организации (филиале, представительстве) определяется соглашением сторон коллективного трудового спора совместно с органом местного самоуправления на основе перечней минимума необходимых работ (услуг) в 5-дневный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w:t>
      </w:r>
    </w:p>
    <w:p>
      <w:pPr>
        <w:spacing w:after="120"/>
        <w:ind w:firstLine="397"/>
        <w:jc w:val="both"/>
      </w:pPr>
      <w:r>
        <w:rPr>
          <w:rFonts w:ascii="Arial" w:cs="Arial" w:eastAsia="Arial" w:hAnsi="Arial"/>
          <w:sz w:val="24"/>
          <w:szCs w:val="24"/>
        </w:rPr>
        <w:t xml:space="preserve">Решение органа, устанавливающее минимум необходимых работ (услуг) в организации (филиале, представительстве), может быть обжаловано сторонами коллективного трудового спора в суд.</w:t>
      </w:r>
    </w:p>
    <w:p>
      <w:pPr>
        <w:spacing w:after="120"/>
        <w:ind w:firstLine="397"/>
        <w:jc w:val="both"/>
      </w:pPr>
      <w:r>
        <w:rPr>
          <w:rFonts w:ascii="Arial" w:cs="Arial" w:eastAsia="Arial" w:hAnsi="Arial"/>
          <w:sz w:val="24"/>
          <w:szCs w:val="24"/>
        </w:rPr>
        <w:t xml:space="preserve">При необеспечении минимума необходимых работ (услуг) забастовка может быть признана незаконной.</w:t>
      </w:r>
    </w:p>
    <w:p>
      <w:pPr>
        <w:spacing w:after="120"/>
        <w:ind w:firstLine="397"/>
        <w:jc w:val="both"/>
      </w:pPr>
      <w:r>
        <w:rPr>
          <w:rFonts w:ascii="Arial" w:cs="Arial" w:eastAsia="Arial" w:hAnsi="Arial"/>
          <w:b/>
          <w:bCs/>
          <w:sz w:val="24"/>
          <w:szCs w:val="24"/>
        </w:rPr>
        <w:t xml:space="preserve">Статья 440. Незаконные забастовки</w:t>
      </w:r>
    </w:p>
    <w:p>
      <w:pPr>
        <w:spacing w:after="120"/>
        <w:ind w:firstLine="397"/>
        <w:jc w:val="both"/>
      </w:pPr>
      <w:r>
        <w:rPr>
          <w:rFonts w:ascii="Arial" w:cs="Arial" w:eastAsia="Arial" w:hAnsi="Arial"/>
          <w:sz w:val="24"/>
          <w:szCs w:val="24"/>
        </w:rPr>
        <w:t xml:space="preserve">Являются незаконными и не допускаются забастовки:</w:t>
      </w:r>
    </w:p>
    <w:p>
      <w:pPr>
        <w:spacing w:after="120"/>
        <w:ind w:firstLine="397"/>
        <w:jc w:val="both"/>
      </w:pPr>
      <w:r>
        <w:rPr>
          <w:rFonts w:ascii="Arial" w:cs="Arial" w:eastAsia="Arial" w:hAnsi="Arial"/>
          <w:sz w:val="24"/>
          <w:szCs w:val="24"/>
        </w:rPr>
        <w:t xml:space="preserve">а)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ind w:firstLine="397"/>
        <w:jc w:val="both"/>
      </w:pPr>
      <w:r>
        <w:rPr>
          <w:rFonts w:ascii="Arial" w:cs="Arial" w:eastAsia="Arial" w:hAnsi="Arial"/>
          <w:sz w:val="24"/>
          <w:szCs w:val="24"/>
        </w:rPr>
        <w:t xml:space="preserve">б)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120"/>
        <w:ind w:firstLine="397"/>
        <w:jc w:val="both"/>
      </w:pPr>
      <w:r>
        <w:rPr>
          <w:rFonts w:ascii="Arial" w:cs="Arial" w:eastAsia="Arial" w:hAnsi="Arial"/>
          <w:sz w:val="24"/>
          <w:szCs w:val="24"/>
        </w:rPr>
        <w:t xml:space="preserve">Признание забастовки незаконной может быть только по решению суда на основании заявления работодателя или прокурора.</w:t>
      </w:r>
    </w:p>
    <w:p>
      <w:pPr>
        <w:spacing w:after="120"/>
        <w:ind w:firstLine="397"/>
        <w:jc w:val="both"/>
      </w:pPr>
      <w:r>
        <w:rPr>
          <w:rFonts w:ascii="Arial" w:cs="Arial" w:eastAsia="Arial" w:hAnsi="Arial"/>
          <w:sz w:val="24"/>
          <w:szCs w:val="24"/>
        </w:rPr>
        <w:t xml:space="preserve">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120"/>
        <w:ind w:firstLine="397"/>
        <w:jc w:val="both"/>
      </w:pPr>
      <w:r>
        <w:rPr>
          <w:rFonts w:ascii="Arial" w:cs="Arial" w:eastAsia="Arial" w:hAnsi="Arial"/>
          <w:sz w:val="24"/>
          <w:szCs w:val="24"/>
        </w:rPr>
        <w:t xml:space="preserve">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120"/>
        <w:ind w:firstLine="397"/>
        <w:jc w:val="both"/>
      </w:pPr>
      <w:r>
        <w:rPr>
          <w:rFonts w:ascii="Arial" w:cs="Arial" w:eastAsia="Arial" w:hAnsi="Arial"/>
          <w:sz w:val="24"/>
          <w:szCs w:val="24"/>
        </w:rPr>
        <w:t xml:space="preserve">В случае создания непосредственной угрозы жизни и здоровью людей суд вправе неначавшуюся забастовку отложить на срок до 30 дней, а начавшуюся - приостановить на тот же срок.</w:t>
      </w:r>
    </w:p>
    <w:p>
      <w:pPr>
        <w:spacing w:after="120"/>
        <w:ind w:firstLine="397"/>
        <w:jc w:val="both"/>
      </w:pPr>
      <w:r>
        <w:rPr>
          <w:rFonts w:ascii="Arial" w:cs="Arial" w:eastAsia="Arial" w:hAnsi="Arial"/>
          <w:b/>
          <w:bCs/>
          <w:sz w:val="24"/>
          <w:szCs w:val="24"/>
        </w:rPr>
        <w:t xml:space="preserve">Статья 441. Гарантии и правовое положение работников в связи с проведением забастовки</w:t>
      </w:r>
    </w:p>
    <w:p>
      <w:pPr>
        <w:spacing w:after="120"/>
        <w:ind w:firstLine="397"/>
        <w:jc w:val="both"/>
      </w:pPr>
      <w:r>
        <w:rPr>
          <w:rFonts w:ascii="Arial" w:cs="Arial" w:eastAsia="Arial" w:hAnsi="Arial"/>
          <w:sz w:val="24"/>
          <w:szCs w:val="24"/>
        </w:rP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четвертой </w:t>
      </w:r>
      <w:hyperlink w:history="1" r:id="rId8dkbx-e2va6xjljn3jyqf">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Запрещается применять к работникам, участвующим в забастовке, меры дисциплинарной ответственности, за исключением случаев, предусмотренных частью четвертой </w:t>
      </w:r>
      <w:hyperlink w:history="1" r:id="rIdpj8lmg5silglpqdcppbq8">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На время забастовки за участвующими в ней работниками сохраняются место работы и должность.</w:t>
      </w:r>
    </w:p>
    <w:p>
      <w:pPr>
        <w:spacing w:after="120"/>
        <w:ind w:firstLine="397"/>
        <w:jc w:val="both"/>
      </w:pPr>
      <w:r>
        <w:rPr>
          <w:rFonts w:ascii="Arial" w:cs="Arial" w:eastAsia="Arial" w:hAnsi="Arial"/>
          <w:sz w:val="24"/>
          <w:szCs w:val="24"/>
        </w:rPr>
        <w:t xml:space="preserve">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spacing w:after="120"/>
        <w:ind w:firstLine="397"/>
        <w:jc w:val="both"/>
      </w:pPr>
      <w:r>
        <w:rPr>
          <w:rFonts w:ascii="Arial" w:cs="Arial" w:eastAsia="Arial" w:hAnsi="Arial"/>
          <w:sz w:val="24"/>
          <w:szCs w:val="24"/>
        </w:rP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участвующим в забастовке, чем предусмотренный настоящим Кодексом.</w:t>
      </w:r>
    </w:p>
    <w:p>
      <w:pPr>
        <w:spacing w:after="120"/>
        <w:ind w:firstLine="397"/>
        <w:jc w:val="both"/>
      </w:pPr>
      <w:r>
        <w:rPr>
          <w:rFonts w:ascii="Arial" w:cs="Arial" w:eastAsia="Arial" w:hAnsi="Arial"/>
          <w:b/>
          <w:bCs/>
          <w:sz w:val="24"/>
          <w:szCs w:val="24"/>
        </w:rPr>
        <w:t xml:space="preserve">Статья 442. Запрещение локаута</w:t>
      </w:r>
    </w:p>
    <w:p>
      <w:pPr>
        <w:spacing w:after="120"/>
        <w:ind w:firstLine="397"/>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w:t>
      </w:r>
    </w:p>
    <w:p>
      <w:pPr>
        <w:spacing w:after="120"/>
        <w:ind w:firstLine="397"/>
        <w:jc w:val="both"/>
      </w:pPr>
      <w:r>
        <w:rPr>
          <w:rFonts w:ascii="Arial" w:cs="Arial" w:eastAsia="Arial" w:hAnsi="Arial"/>
          <w:b/>
          <w:bCs/>
          <w:sz w:val="24"/>
          <w:szCs w:val="24"/>
        </w:rPr>
        <w:t xml:space="preserve">Статья 443.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p>
      <w:pPr>
        <w:spacing w:after="120"/>
        <w:ind w:firstLine="397"/>
        <w:jc w:val="both"/>
      </w:pPr>
      <w:r>
        <w:rPr>
          <w:rFonts w:ascii="Arial" w:cs="Arial" w:eastAsia="Arial" w:hAnsi="Arial"/>
          <w:sz w:val="24"/>
          <w:szCs w:val="24"/>
        </w:rPr>
        <w:t xml:space="preserve">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Кодексом или административной ответственности в порядке, который установлен законодательством Кыргызской Республики об административных правонарушениях.</w:t>
      </w:r>
    </w:p>
    <w:p>
      <w:pPr>
        <w:spacing w:after="120"/>
        <w:ind w:firstLine="397"/>
        <w:jc w:val="both"/>
      </w:pPr>
      <w:r>
        <w:rPr>
          <w:rFonts w:ascii="Arial" w:cs="Arial" w:eastAsia="Arial" w:hAnsi="Arial"/>
          <w:sz w:val="24"/>
          <w:szCs w:val="24"/>
        </w:rPr>
        <w:t xml:space="preserve">Представители работодателя и работников, виновные в невыполнении обязательств по соглашению, достигнутому в результате примирительной процедуры, привлекаются к административной ответственности в порядке, предусмотренном законодательством об административных правонарушениях.</w:t>
      </w:r>
    </w:p>
    <w:p>
      <w:pPr>
        <w:spacing w:after="120"/>
        <w:ind w:firstLine="397"/>
        <w:jc w:val="both"/>
      </w:pPr>
      <w:r>
        <w:rPr>
          <w:rFonts w:ascii="Arial" w:cs="Arial" w:eastAsia="Arial" w:hAnsi="Arial"/>
          <w:b/>
          <w:bCs/>
          <w:sz w:val="24"/>
          <w:szCs w:val="24"/>
        </w:rPr>
        <w:t xml:space="preserve">Статья 444. Ответственность работников за незаконные забастовки</w:t>
      </w:r>
    </w:p>
    <w:p>
      <w:pPr>
        <w:spacing w:after="120"/>
        <w:ind w:firstLine="397"/>
        <w:jc w:val="both"/>
      </w:pPr>
      <w:r>
        <w:rPr>
          <w:rFonts w:ascii="Arial" w:cs="Arial" w:eastAsia="Arial" w:hAnsi="Arial"/>
          <w:sz w:val="24"/>
          <w:szCs w:val="24"/>
        </w:rPr>
        <w:t xml:space="preserve">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pPr>
        <w:spacing w:after="120"/>
        <w:ind w:firstLine="397"/>
        <w:jc w:val="both"/>
      </w:pPr>
      <w:r>
        <w:rPr>
          <w:rFonts w:ascii="Arial" w:cs="Arial" w:eastAsia="Arial" w:hAnsi="Arial"/>
          <w:sz w:val="24"/>
          <w:szCs w:val="24"/>
        </w:rPr>
        <w:t xml:space="preserve">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за весь период проведения незаконной забастовки, за счет своих средств в размере, определенном судом.</w:t>
      </w:r>
    </w:p>
    <w:p>
      <w:pPr>
        <w:spacing w:after="120"/>
        <w:ind w:firstLine="397"/>
        <w:jc w:val="both"/>
      </w:pPr>
      <w:r>
        <w:rPr>
          <w:rFonts w:ascii="Arial" w:cs="Arial" w:eastAsia="Arial" w:hAnsi="Arial"/>
          <w:b/>
          <w:bCs/>
          <w:sz w:val="24"/>
          <w:szCs w:val="24"/>
        </w:rPr>
        <w:t xml:space="preserve">Статья 445. Ведение документации при разрешении коллективного трудового спора</w:t>
      </w:r>
    </w:p>
    <w:p>
      <w:pPr>
        <w:spacing w:after="120"/>
        <w:ind w:firstLine="397"/>
        <w:jc w:val="both"/>
      </w:pPr>
      <w:r>
        <w:rPr>
          <w:rFonts w:ascii="Arial" w:cs="Arial" w:eastAsia="Arial" w:hAnsi="Arial"/>
          <w:sz w:val="24"/>
          <w:szCs w:val="24"/>
        </w:rPr>
        <w:t xml:space="preserve">Действия сторон коллективного трудового спора, соглашения и рекомендации, принимаемые в связи с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spacing w:after="120"/>
        <w:ind w:firstLine="397"/>
        <w:jc w:val="center"/>
      </w:pPr>
      <w:r>
        <w:rPr>
          <w:rFonts w:ascii="Arial" w:cs="Arial" w:eastAsia="Arial" w:hAnsi="Arial"/>
          <w:b/>
          <w:bCs/>
          <w:sz w:val="24"/>
          <w:szCs w:val="24"/>
        </w:rPr>
        <w:t xml:space="preserve">Глава 44
 Ответственность за нарушение трудового законодательства и иных актов, содержащих нормы трудового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446. Виды ответственности за нарушение трудового законодательства и иных нормативных актов, содержащих нормы трудового права</w:t>
      </w:r>
    </w:p>
    <w:p>
      <w:pPr>
        <w:spacing w:after="120"/>
        <w:ind w:firstLine="397"/>
        <w:jc w:val="both"/>
      </w:pPr>
      <w:r>
        <w:rPr>
          <w:rFonts w:ascii="Arial" w:cs="Arial" w:eastAsia="Arial" w:hAnsi="Arial"/>
          <w:sz w:val="24"/>
          <w:szCs w:val="24"/>
        </w:rPr>
        <w:t xml:space="preserve">Лица, виновные в нарушении трудового законодательства и иных нормативных правовых актов, содержащих нормы трудового права, привлекаются к дисциплинарной ответственности в порядке, установленном настоящим Кодексом, иными законами, а также привлекаются к гражданско-правовой, административной и уголовной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r0g90-szeslpxgrqc4qd" Type="http://schemas.openxmlformats.org/officeDocument/2006/relationships/hyperlink" Target="http://kodeks.duckdns.org/document/230021009" TargetMode="External"/><Relationship Id="rIdha0kgsnh1x3z3g3tpkpzt" Type="http://schemas.openxmlformats.org/officeDocument/2006/relationships/hyperlink" Target="http://kodeks.duckdns.org/document/1573" TargetMode="External"/><Relationship Id="rIdsxoyvbq1i4e4weekieklv" Type="http://schemas.openxmlformats.org/officeDocument/2006/relationships/hyperlink" Target="http://kodeks.duckdns.org/document/1682" TargetMode="External"/><Relationship Id="rId7zzpny-t84tlvlmcgr6v8" Type="http://schemas.openxmlformats.org/officeDocument/2006/relationships/hyperlink" Target="http://kodeks.duckdns.org/document/202150" TargetMode="External"/><Relationship Id="rIdvnod-7rre4qaln63-hcke" Type="http://schemas.openxmlformats.org/officeDocument/2006/relationships/hyperlink" Target="http://kodeks.duckdns.org/document/202169" TargetMode="External"/><Relationship Id="rId3uodqisujeogchxn-oscn" Type="http://schemas.openxmlformats.org/officeDocument/2006/relationships/hyperlink" Target="http://kodeks.duckdns.org/document/202231" TargetMode="External"/><Relationship Id="rIdjtir-rklv6isvnahb9aeh" Type="http://schemas.openxmlformats.org/officeDocument/2006/relationships/hyperlink" Target="http://kodeks.duckdns.org/document/202353" TargetMode="External"/><Relationship Id="rId4gmsj27bvfmt1cvsgdtau" Type="http://schemas.openxmlformats.org/officeDocument/2006/relationships/hyperlink" Target="http://kodeks.duckdns.org/document/202379" TargetMode="External"/><Relationship Id="rIdrgqbltpz7rc5h0ri_kgau" Type="http://schemas.openxmlformats.org/officeDocument/2006/relationships/hyperlink" Target="http://kodeks.duckdns.org/document/202606" TargetMode="External"/><Relationship Id="rId79r4bwcx8qk8ks5_0yzf9" Type="http://schemas.openxmlformats.org/officeDocument/2006/relationships/hyperlink" Target="http://kodeks.duckdns.org/document/203113" TargetMode="External"/><Relationship Id="rIdotwtylvbq9akxbvj1q78u" Type="http://schemas.openxmlformats.org/officeDocument/2006/relationships/hyperlink" Target="http://kodeks.duckdns.org/document/203130" TargetMode="External"/><Relationship Id="rIdqghgdhj8kzr-teekdaidn" Type="http://schemas.openxmlformats.org/officeDocument/2006/relationships/hyperlink" Target="http://kodeks.duckdns.org/document/203203" TargetMode="External"/><Relationship Id="rIdyhdmcas0rwahhummnoznh" Type="http://schemas.openxmlformats.org/officeDocument/2006/relationships/hyperlink" Target="http://kodeks.duckdns.org/document/203659" TargetMode="External"/><Relationship Id="rIdmhsrnoqyjsbtu3et4qfgv" Type="http://schemas.openxmlformats.org/officeDocument/2006/relationships/hyperlink" Target="http://kodeks.duckdns.org/document/203697" TargetMode="External"/><Relationship Id="rId3xk0arvpihwnpicrolwva" Type="http://schemas.openxmlformats.org/officeDocument/2006/relationships/hyperlink" Target="http://kodeks.duckdns.org/document/203764" TargetMode="External"/><Relationship Id="rIddnvnyqnicvwwiz3wrlige" Type="http://schemas.openxmlformats.org/officeDocument/2006/relationships/hyperlink" Target="http://kodeks.duckdns.org/document/203785" TargetMode="External"/><Relationship Id="rIdqb41s9f0xoc3piimkdepy" Type="http://schemas.openxmlformats.org/officeDocument/2006/relationships/hyperlink" Target="http://kodeks.duckdns.org/document/203949" TargetMode="External"/><Relationship Id="rIdsugiyyvyzmx-kreaty144" Type="http://schemas.openxmlformats.org/officeDocument/2006/relationships/hyperlink" Target="http://kodeks.duckdns.org/document/205055" TargetMode="External"/><Relationship Id="rId-oa47_st6ympt5bkfd4it" Type="http://schemas.openxmlformats.org/officeDocument/2006/relationships/hyperlink" Target="http://kodeks.duckdns.org/document/111223" TargetMode="External"/><Relationship Id="rIdzkksjbm-cpodjyceuceib" Type="http://schemas.openxmlformats.org/officeDocument/2006/relationships/hyperlink" Target="http://kodeks.duckdns.org/document/111271" TargetMode="External"/><Relationship Id="rIds8ftjr_vlwxraim6a8u3h" Type="http://schemas.openxmlformats.org/officeDocument/2006/relationships/hyperlink" Target="http://kodeks.duckdns.org/document/111313" TargetMode="External"/><Relationship Id="rId5bfujaty8pw94e_du5vil" Type="http://schemas.openxmlformats.org/officeDocument/2006/relationships/hyperlink" Target="http://kodeks.duckdns.org/document/111355" TargetMode="External"/><Relationship Id="rIduoczooyddhw7pmbfziowc" Type="http://schemas.openxmlformats.org/officeDocument/2006/relationships/hyperlink" Target="http://kodeks.duckdns.org/document/111456" TargetMode="External"/><Relationship Id="rIdwg3rtkuz2ltond1wrsexa" Type="http://schemas.openxmlformats.org/officeDocument/2006/relationships/hyperlink" Target="http://kodeks.duckdns.org/document/111487" TargetMode="External"/><Relationship Id="rIdcuidq6sgsembauu4wfbzo" Type="http://schemas.openxmlformats.org/officeDocument/2006/relationships/hyperlink" Target="http://kodeks.duckdns.org/document/111507" TargetMode="External"/><Relationship Id="rId0a0sum-n_lvtx1ibt0rie" Type="http://schemas.openxmlformats.org/officeDocument/2006/relationships/hyperlink" Target="http://kodeks.duckdns.org/document/111519" TargetMode="External"/><Relationship Id="rIdrt8zy4gaxdbhu8qjocbup" Type="http://schemas.openxmlformats.org/officeDocument/2006/relationships/hyperlink" Target="http://kodeks.duckdns.org/document/111609" TargetMode="External"/><Relationship Id="rId9u4rimlfrvc3nlu3ysx3f" Type="http://schemas.openxmlformats.org/officeDocument/2006/relationships/hyperlink" Target="http://kodeks.duckdns.org/document/111669" TargetMode="External"/><Relationship Id="rIdohuyeenli5r-bi4ii6qdz" Type="http://schemas.openxmlformats.org/officeDocument/2006/relationships/hyperlink" Target="http://kodeks.duckdns.org/document/111697" TargetMode="External"/><Relationship Id="rIdxiradt9hvtqwikbvxltwf" Type="http://schemas.openxmlformats.org/officeDocument/2006/relationships/hyperlink" Target="http://kodeks.duckdns.org/document/111802" TargetMode="External"/><Relationship Id="rIdgqzfnus4xqina1pp6evaq" Type="http://schemas.openxmlformats.org/officeDocument/2006/relationships/hyperlink" Target="http://kodeks.duckdns.org/document/111987" TargetMode="External"/><Relationship Id="rIdyqb5xerly8lt5ghvxxtzb" Type="http://schemas.openxmlformats.org/officeDocument/2006/relationships/hyperlink" Target="http://kodeks.duckdns.org/document/112216" TargetMode="External"/><Relationship Id="rIdsf9jz_qlt6gd58im3amvg" Type="http://schemas.openxmlformats.org/officeDocument/2006/relationships/hyperlink" Target="http://kodeks.duckdns.org/document/112323" TargetMode="External"/><Relationship Id="rIdik4erjjumrkk3ifhxwxq1" Type="http://schemas.openxmlformats.org/officeDocument/2006/relationships/hyperlink" Target="http://kodeks.duckdns.org/document/112342" TargetMode="External"/><Relationship Id="rIduprco3thjdmxeqvepjzui" Type="http://schemas.openxmlformats.org/officeDocument/2006/relationships/hyperlink" Target="http://kodeks.duckdns.org/document/112373" TargetMode="External"/><Relationship Id="rIdabrb8kgmaagc-wgi-ud0w" Type="http://schemas.openxmlformats.org/officeDocument/2006/relationships/hyperlink" Target="http://kodeks.duckdns.org/document/112479" TargetMode="External"/><Relationship Id="rIdyd2kh3q2b6mhjsur_g7hj" Type="http://schemas.openxmlformats.org/officeDocument/2006/relationships/hyperlink" Target="http://kodeks.duckdns.org/document/112658" TargetMode="External"/><Relationship Id="rIdaehwpyjuoyteauxrxu8yt" Type="http://schemas.openxmlformats.org/officeDocument/2006/relationships/hyperlink" Target="http://kodeks.duckdns.org/document/230011207" TargetMode="External"/><Relationship Id="rId1r58jpwy--1tbdb7vhkal" Type="http://schemas.openxmlformats.org/officeDocument/2006/relationships/hyperlink" Target="http://kodeks.duckdns.org/document/1" TargetMode="External"/><Relationship Id="rIdla6nbzrtrdgcmn0bsgzej" Type="http://schemas.openxmlformats.org/officeDocument/2006/relationships/hyperlink" Target="http://kodeks.duckdns.org/document/203130" TargetMode="External"/><Relationship Id="rIdbq2rdz5-rhu7pctpf7bcc" Type="http://schemas.openxmlformats.org/officeDocument/2006/relationships/hyperlink" Target="http://kodeks.duckdns.org/document/111223" TargetMode="External"/><Relationship Id="rIdanx8i_dhdxr7tcruhtvyd" Type="http://schemas.openxmlformats.org/officeDocument/2006/relationships/hyperlink" Target="http://kodeks.duckdns.org/document/1505#st_7" TargetMode="External"/><Relationship Id="rIdjlt0gxj2oqpepscjlfpcw" Type="http://schemas.openxmlformats.org/officeDocument/2006/relationships/hyperlink" Target="http://kodeks.duckdns.org/document/202169" TargetMode="External"/><Relationship Id="rIdnglx4fan95mijoa38fy1y" Type="http://schemas.openxmlformats.org/officeDocument/2006/relationships/hyperlink" Target="http://kodeks.duckdns.org/document/203203" TargetMode="External"/><Relationship Id="rIdca08z8vnnzsvmkkg1m70p" Type="http://schemas.openxmlformats.org/officeDocument/2006/relationships/hyperlink" Target="http://kodeks.duckdns.org/document/203764" TargetMode="External"/><Relationship Id="rIdse-5kgy0lx17tv9camac_" Type="http://schemas.openxmlformats.org/officeDocument/2006/relationships/hyperlink" Target="http://kodeks.duckdns.org/document/111355" TargetMode="External"/><Relationship Id="rIdvoglvva6voy3einirn_5e" Type="http://schemas.openxmlformats.org/officeDocument/2006/relationships/hyperlink" Target="http://kodeks.duckdns.org/document/111669" TargetMode="External"/><Relationship Id="rIdjpqqe5b_orbzaijyjjzff" Type="http://schemas.openxmlformats.org/officeDocument/2006/relationships/hyperlink" Target="http://kodeks.duckdns.org/document/111802" TargetMode="External"/><Relationship Id="rIdzvsy3m4ij7ameqdzdhean" Type="http://schemas.openxmlformats.org/officeDocument/2006/relationships/hyperlink" Target="http://kodeks.duckdns.org/document/112323" TargetMode="External"/><Relationship Id="rIdkhtqj2zjx73-hq5l6_65l" Type="http://schemas.openxmlformats.org/officeDocument/2006/relationships/hyperlink" Target="http://kodeks.duckdns.org/document/112342" TargetMode="External"/><Relationship Id="rIdpdgc9kkvrhl84inmie4yx" Type="http://schemas.openxmlformats.org/officeDocument/2006/relationships/hyperlink" Target="http://kodeks.duckdns.org/document/111223" TargetMode="External"/><Relationship Id="rIducgdn9kgxhi9-5zcyibau" Type="http://schemas.openxmlformats.org/officeDocument/2006/relationships/hyperlink" Target="http://kodeks.duckdns.org/document/112216" TargetMode="External"/><Relationship Id="rIdhwup2qg8ebvmi7npinfqj" Type="http://schemas.openxmlformats.org/officeDocument/2006/relationships/hyperlink" Target="http://kodeks.duckdns.org/document/1505#st_16" TargetMode="External"/><Relationship Id="rIdoqnpd2gkjpz79vqnujqvr" Type="http://schemas.openxmlformats.org/officeDocument/2006/relationships/hyperlink" Target="http://kodeks.duckdns.org/document/1505#st_19" TargetMode="External"/><Relationship Id="rIdlr66dkvkk94kv1x04rzk5" Type="http://schemas.openxmlformats.org/officeDocument/2006/relationships/hyperlink" Target="http://kodeks.duckdns.org/document/203785" TargetMode="External"/><Relationship Id="rIdtrmzhzrt82zlrrn9b8sf4" Type="http://schemas.openxmlformats.org/officeDocument/2006/relationships/hyperlink" Target="http://kodeks.duckdns.org/document/1280" TargetMode="External"/><Relationship Id="rId2nqgprslygpan4hmw2p1y" Type="http://schemas.openxmlformats.org/officeDocument/2006/relationships/hyperlink" Target="http://kodeks.duckdns.org/document/203764" TargetMode="External"/><Relationship Id="rIdl9404vzqxb2vpjdou5lt5" Type="http://schemas.openxmlformats.org/officeDocument/2006/relationships/hyperlink" Target="http://kodeks.duckdns.org/document/1452" TargetMode="External"/><Relationship Id="rIdf1trbss4-phctwqpa0pn8" Type="http://schemas.openxmlformats.org/officeDocument/2006/relationships/hyperlink" Target="http://kodeks.duckdns.org/document/137" TargetMode="External"/><Relationship Id="rIdijawxmywvejap0aoghbkw" Type="http://schemas.openxmlformats.org/officeDocument/2006/relationships/hyperlink" Target="http://kodeks.duckdns.org/document/1505#st_83" TargetMode="External"/><Relationship Id="rIda5azmobsdfn7ofnb-il-2" Type="http://schemas.openxmlformats.org/officeDocument/2006/relationships/hyperlink" Target="http://kodeks.duckdns.org/document/1564" TargetMode="External"/><Relationship Id="rIdoijybwose9wrcrqebd5sm" Type="http://schemas.openxmlformats.org/officeDocument/2006/relationships/hyperlink" Target="http://kodeks.duckdns.org/document/557" TargetMode="External"/><Relationship Id="rIdu9o4ahigyza7-pf8ltf-k" Type="http://schemas.openxmlformats.org/officeDocument/2006/relationships/hyperlink" Target="http://kodeks.duckdns.org/document/33232" TargetMode="External"/><Relationship Id="rIdczgu6rxza7a5qc--zqxve" Type="http://schemas.openxmlformats.org/officeDocument/2006/relationships/hyperlink" Target="http://kodeks.duckdns.org/document/152479" TargetMode="External"/><Relationship Id="rIdur7qq5kq06nzt7uwgxvxp" Type="http://schemas.openxmlformats.org/officeDocument/2006/relationships/hyperlink" Target="http://kodeks.duckdns.org/document/111271" TargetMode="External"/><Relationship Id="rIdbewfml_vpxjnmj6o_0eld" Type="http://schemas.openxmlformats.org/officeDocument/2006/relationships/hyperlink" Target="http://kodeks.duckdns.org/document/1505#st_14" TargetMode="External"/><Relationship Id="rIdo2ulxpghegemkor9zrp5w" Type="http://schemas.openxmlformats.org/officeDocument/2006/relationships/hyperlink" Target="http://kodeks.duckdns.org/document/112479" TargetMode="External"/><Relationship Id="rIdm_wqylbsh2wfjowdlgoqf" Type="http://schemas.openxmlformats.org/officeDocument/2006/relationships/hyperlink" Target="http://kodeks.duckdns.org/document/203764" TargetMode="External"/><Relationship Id="rIdj4xhq9nq9zj9qxgbq3m_w" Type="http://schemas.openxmlformats.org/officeDocument/2006/relationships/hyperlink" Target="http://kodeks.duckdns.org/document/203785" TargetMode="External"/><Relationship Id="rIdvadvrh6fwvaynydqyk3am" Type="http://schemas.openxmlformats.org/officeDocument/2006/relationships/hyperlink" Target="http://kodeks.duckdns.org/document/203130" TargetMode="External"/><Relationship Id="rIdt5x2oivi-do9ayo2dfxey" Type="http://schemas.openxmlformats.org/officeDocument/2006/relationships/hyperlink" Target="http://kodeks.duckdns.org/document/111355" TargetMode="External"/><Relationship Id="rIdrwujmnyvxd1fccicapand" Type="http://schemas.openxmlformats.org/officeDocument/2006/relationships/hyperlink" Target="http://kodeks.duckdns.org/document/205055" TargetMode="External"/><Relationship Id="rIdfb8c93cnczq5k1vid0plu" Type="http://schemas.openxmlformats.org/officeDocument/2006/relationships/hyperlink" Target="http://kodeks.duckdns.org/document/54604" TargetMode="External"/><Relationship Id="rIdwk4s-abw01iz5adjuds1g" Type="http://schemas.openxmlformats.org/officeDocument/2006/relationships/hyperlink" Target="http://kodeks.duckdns.org/document/30719" TargetMode="External"/><Relationship Id="rIdnpz19k2ixm5cjolay-cxy" Type="http://schemas.openxmlformats.org/officeDocument/2006/relationships/hyperlink" Target="http://kodeks.duckdns.org/document/203130" TargetMode="External"/><Relationship Id="rIdfhcqtrp_aovlmzdgcbakj" Type="http://schemas.openxmlformats.org/officeDocument/2006/relationships/hyperlink" Target="http://kodeks.duckdns.org/document/203785" TargetMode="External"/><Relationship Id="rId75dmbledq9izbectko6kq" Type="http://schemas.openxmlformats.org/officeDocument/2006/relationships/hyperlink" Target="http://kodeks.duckdns.org/document/111355" TargetMode="External"/><Relationship Id="rIdigsfldfxtwul0yrmgkcg9" Type="http://schemas.openxmlformats.org/officeDocument/2006/relationships/hyperlink" Target="http://kodeks.duckdns.org/document/1513" TargetMode="External"/><Relationship Id="rId4w2u26sgfcyclttcy2ibj" Type="http://schemas.openxmlformats.org/officeDocument/2006/relationships/hyperlink" Target="http://kodeks.duckdns.org/document/203130" TargetMode="External"/><Relationship Id="rIdi0gf7q-7qs6clilaegwq-" Type="http://schemas.openxmlformats.org/officeDocument/2006/relationships/hyperlink" Target="http://kodeks.duckdns.org/document/203764" TargetMode="External"/><Relationship Id="rIdnsovaisalwigoemgimga4" Type="http://schemas.openxmlformats.org/officeDocument/2006/relationships/hyperlink" Target="http://kodeks.duckdns.org/document/111355" TargetMode="External"/><Relationship Id="rIdwb7k2q5_4rxd9yomq0z0g" Type="http://schemas.openxmlformats.org/officeDocument/2006/relationships/hyperlink" Target="http://kodeks.duckdns.org/document/203785" TargetMode="External"/><Relationship Id="rIddr7epuuwdcrldmyb1fy9z" Type="http://schemas.openxmlformats.org/officeDocument/2006/relationships/hyperlink" Target="http://kodeks.duckdns.org/document/1505#st_79" TargetMode="External"/><Relationship Id="rIdkgohpbaptbqxm8tkp_-9w" Type="http://schemas.openxmlformats.org/officeDocument/2006/relationships/hyperlink" Target="http://kodeks.duckdns.org/document/1505#st_83" TargetMode="External"/><Relationship Id="rIdxzudxrurrn0j_gqjabpyp" Type="http://schemas.openxmlformats.org/officeDocument/2006/relationships/hyperlink" Target="http://kodeks.duckdns.org/document/203785" TargetMode="External"/><Relationship Id="rIdomu6t9sdv_yk6angfuzqv" Type="http://schemas.openxmlformats.org/officeDocument/2006/relationships/hyperlink" Target="http://kodeks.duckdns.org/document/1505#st_79" TargetMode="External"/><Relationship Id="rIdypvv9tqy-he31_mlxmn3x" Type="http://schemas.openxmlformats.org/officeDocument/2006/relationships/hyperlink" Target="http://kodeks.duckdns.org/document/1505#st_83" TargetMode="External"/><Relationship Id="rIdwd32fas1fs_mx2nclpq56" Type="http://schemas.openxmlformats.org/officeDocument/2006/relationships/hyperlink" Target="http://kodeks.duckdns.org/document/203130" TargetMode="External"/><Relationship Id="rId_n89gj7r_a0pw8chslr2p" Type="http://schemas.openxmlformats.org/officeDocument/2006/relationships/hyperlink" Target="http://kodeks.duckdns.org/document/111487" TargetMode="External"/><Relationship Id="rIdh5xssb-dl56lzfukjaq-b" Type="http://schemas.openxmlformats.org/officeDocument/2006/relationships/hyperlink" Target="http://kodeks.duckdns.org/document/1505#st_71" TargetMode="External"/><Relationship Id="rIdx4nc1zgrs1lgrdiry_0bx" Type="http://schemas.openxmlformats.org/officeDocument/2006/relationships/hyperlink" Target="http://kodeks.duckdns.org/document/1505#st_80" TargetMode="External"/><Relationship Id="rIdqz8iskopdfmh_ssqqnbii" Type="http://schemas.openxmlformats.org/officeDocument/2006/relationships/hyperlink" Target="http://kodeks.duckdns.org/document/1505#st_81" TargetMode="External"/><Relationship Id="rIdjyetarjh8m4wdm68pcl8m" Type="http://schemas.openxmlformats.org/officeDocument/2006/relationships/hyperlink" Target="http://kodeks.duckdns.org/document/1505#st_82" TargetMode="External"/><Relationship Id="rIdnka848iro17oamifrr5om" Type="http://schemas.openxmlformats.org/officeDocument/2006/relationships/hyperlink" Target="http://kodeks.duckdns.org/document/1505#st_83" TargetMode="External"/><Relationship Id="rIddcxa4omnh5suft9x_dc_a" Type="http://schemas.openxmlformats.org/officeDocument/2006/relationships/hyperlink" Target="http://kodeks.duckdns.org/document/1505#st_88" TargetMode="External"/><Relationship Id="rIddhshy9ykism5uo729s5rz" Type="http://schemas.openxmlformats.org/officeDocument/2006/relationships/hyperlink" Target="http://kodeks.duckdns.org/document/1505#st_75" TargetMode="External"/><Relationship Id="rIdelcdg6ha91l0-m4c08a72" Type="http://schemas.openxmlformats.org/officeDocument/2006/relationships/hyperlink" Target="http://kodeks.duckdns.org/document/1505#st_71" TargetMode="External"/><Relationship Id="rIdfrylcprolol57x9idarin" Type="http://schemas.openxmlformats.org/officeDocument/2006/relationships/hyperlink" Target="http://kodeks.duckdns.org/document/1505#st_77" TargetMode="External"/><Relationship Id="rIdekekl2xm6wu7uigujpaob" Type="http://schemas.openxmlformats.org/officeDocument/2006/relationships/hyperlink" Target="http://kodeks.duckdns.org/document/1505#st_69" TargetMode="External"/><Relationship Id="rIdugbtubnjjoibhex0n0mkh" Type="http://schemas.openxmlformats.org/officeDocument/2006/relationships/hyperlink" Target="http://kodeks.duckdns.org/document/1505#st_62" TargetMode="External"/><Relationship Id="rId5erg0aepjc4oq3jj2d11l" Type="http://schemas.openxmlformats.org/officeDocument/2006/relationships/hyperlink" Target="http://kodeks.duckdns.org/document/203785" TargetMode="External"/><Relationship Id="rId3mtamxzclixokuxjqzxl9" Type="http://schemas.openxmlformats.org/officeDocument/2006/relationships/hyperlink" Target="http://kodeks.duckdns.org/document/203764" TargetMode="External"/><Relationship Id="rIdggo4g4uiefrwgnhbothur" Type="http://schemas.openxmlformats.org/officeDocument/2006/relationships/hyperlink" Target="http://kodeks.duckdns.org/document/111487" TargetMode="External"/><Relationship Id="rId9ppcttggt22s3kdauqazt" Type="http://schemas.openxmlformats.org/officeDocument/2006/relationships/hyperlink" Target="http://kodeks.duckdns.org/document/111609" TargetMode="External"/><Relationship Id="rIdsoi6kxfgxoqbedd0ilxdp" Type="http://schemas.openxmlformats.org/officeDocument/2006/relationships/hyperlink" Target="http://kodeks.duckdns.org/document/203785" TargetMode="External"/><Relationship Id="rIdwxz58cesvlobpfhmdiqr-" Type="http://schemas.openxmlformats.org/officeDocument/2006/relationships/hyperlink" Target="http://kodeks.duckdns.org/document/203113" TargetMode="External"/><Relationship Id="rId0uv0l6_n5auhjh1i6fbjf" Type="http://schemas.openxmlformats.org/officeDocument/2006/relationships/hyperlink" Target="http://kodeks.duckdns.org/document/1505#st_83" TargetMode="External"/><Relationship Id="rIdl2kxl-bwotqujb4zuzric" Type="http://schemas.openxmlformats.org/officeDocument/2006/relationships/hyperlink" Target="http://kodeks.duckdns.org/document/9632" TargetMode="External"/><Relationship Id="rIdisedi3rv6nsgfpvlr8q94" Type="http://schemas.openxmlformats.org/officeDocument/2006/relationships/hyperlink" Target="http://kodeks.duckdns.org/document/203113" TargetMode="External"/><Relationship Id="rId_p_-rbchrywg4mmvm_9q_" Type="http://schemas.openxmlformats.org/officeDocument/2006/relationships/hyperlink" Target="http://kodeks.duckdns.org/document/1505#st_83" TargetMode="External"/><Relationship Id="rIdeu66l15_fbzf5oeb0jtkc" Type="http://schemas.openxmlformats.org/officeDocument/2006/relationships/hyperlink" Target="http://kodeks.duckdns.org/document/203130" TargetMode="External"/><Relationship Id="rId_nv9e6t-a3qe-kqz7fz8q" Type="http://schemas.openxmlformats.org/officeDocument/2006/relationships/hyperlink" Target="http://kodeks.duckdns.org/document/203785" TargetMode="External"/><Relationship Id="rIdy-myf0sxgl6_iy-bts9g0" Type="http://schemas.openxmlformats.org/officeDocument/2006/relationships/hyperlink" Target="http://kodeks.duckdns.org/document/1505#st_83" TargetMode="External"/><Relationship Id="rIdhsuvhhxi8b60x_nvt2bmf" Type="http://schemas.openxmlformats.org/officeDocument/2006/relationships/hyperlink" Target="http://kodeks.duckdns.org/document/1505#st_83" TargetMode="External"/><Relationship Id="rIdcetpdrgcixpgbx8gpgjua" Type="http://schemas.openxmlformats.org/officeDocument/2006/relationships/hyperlink" Target="http://kodeks.duckdns.org/document/1505#st_88" TargetMode="External"/><Relationship Id="rId4iwx9gdudqj-s4pc9hurp" Type="http://schemas.openxmlformats.org/officeDocument/2006/relationships/hyperlink" Target="http://kodeks.duckdns.org/document/203130" TargetMode="External"/><Relationship Id="rId_lej-mpizqbszsp-t04hu" Type="http://schemas.openxmlformats.org/officeDocument/2006/relationships/hyperlink" Target="http://kodeks.duckdns.org/document/203130" TargetMode="External"/><Relationship Id="rIdwdhv5oimkdxmnhhhzvlaw" Type="http://schemas.openxmlformats.org/officeDocument/2006/relationships/hyperlink" Target="http://kodeks.duckdns.org/document/203785" TargetMode="External"/><Relationship Id="rIdhdg-i3qkoourvdk9m7qio" Type="http://schemas.openxmlformats.org/officeDocument/2006/relationships/hyperlink" Target="http://kodeks.duckdns.org/document/203785" TargetMode="External"/><Relationship Id="rIdqogeekgytvob919xvgioy" Type="http://schemas.openxmlformats.org/officeDocument/2006/relationships/hyperlink" Target="http://kodeks.duckdns.org/document/58959" TargetMode="External"/><Relationship Id="rIdwmozfvh1xpqf5xysok150" Type="http://schemas.openxmlformats.org/officeDocument/2006/relationships/hyperlink" Target="http://kodeks.duckdns.org/document/203130" TargetMode="External"/><Relationship Id="rIdtch3eqnpamemfassj1bnf" Type="http://schemas.openxmlformats.org/officeDocument/2006/relationships/hyperlink" Target="http://kodeks.duckdns.org/document/203130" TargetMode="External"/><Relationship Id="rIdttyjoyx3a3anmhy92kqa5" Type="http://schemas.openxmlformats.org/officeDocument/2006/relationships/hyperlink" Target="http://kodeks.duckdns.org/document/203785" TargetMode="External"/><Relationship Id="rIdk_sw29t95jtvb-ma6-oxg" Type="http://schemas.openxmlformats.org/officeDocument/2006/relationships/hyperlink" Target="http://kodeks.duckdns.org/document/203130" TargetMode="External"/><Relationship Id="rIdxofpotutlgxfqheapvcbc" Type="http://schemas.openxmlformats.org/officeDocument/2006/relationships/hyperlink" Target="http://kodeks.duckdns.org/document/203697" TargetMode="External"/><Relationship Id="rIdqwckabqi4r_yqgog27rkb" Type="http://schemas.openxmlformats.org/officeDocument/2006/relationships/hyperlink" Target="http://kodeks.duckdns.org/document/202231" TargetMode="External"/><Relationship Id="rIdmkhd7z5ff2yeli1d7lj8q" Type="http://schemas.openxmlformats.org/officeDocument/2006/relationships/hyperlink" Target="http://kodeks.duckdns.org/document/203130" TargetMode="External"/><Relationship Id="rIdt7xsevpt7smdbx1tfnixf" Type="http://schemas.openxmlformats.org/officeDocument/2006/relationships/hyperlink" Target="http://kodeks.duckdns.org/document/203697" TargetMode="External"/><Relationship Id="rIdzd4pwxmqt_meczga1ket_" Type="http://schemas.openxmlformats.org/officeDocument/2006/relationships/hyperlink" Target="http://kodeks.duckdns.org/document/203785" TargetMode="External"/><Relationship Id="rIdprnaxgxmi2yefu8dbfrjc" Type="http://schemas.openxmlformats.org/officeDocument/2006/relationships/hyperlink" Target="http://kodeks.duckdns.org/document/111313" TargetMode="External"/><Relationship Id="rIdvj4b8onk5qjnwiwusm4im" Type="http://schemas.openxmlformats.org/officeDocument/2006/relationships/hyperlink" Target="http://kodeks.duckdns.org/document/111697" TargetMode="External"/><Relationship Id="rId5delhi-jwo0a4wgnb1a9x" Type="http://schemas.openxmlformats.org/officeDocument/2006/relationships/hyperlink" Target="http://kodeks.duckdns.org/document/203785" TargetMode="External"/><Relationship Id="rIdvxkrsbiqe5rz--_eg_fxc" Type="http://schemas.openxmlformats.org/officeDocument/2006/relationships/hyperlink" Target="http://kodeks.duckdns.org/document/203130" TargetMode="External"/><Relationship Id="rIdsqialximkpy8m2kunjwro" Type="http://schemas.openxmlformats.org/officeDocument/2006/relationships/hyperlink" Target="http://kodeks.duckdns.org/document/1505#st_76" TargetMode="External"/><Relationship Id="rIdo_g83ot4haih3pb6-a9ss" Type="http://schemas.openxmlformats.org/officeDocument/2006/relationships/hyperlink" Target="http://kodeks.duckdns.org/document/111271" TargetMode="External"/><Relationship Id="rIdyalfvauir1jzmah7fqgop" Type="http://schemas.openxmlformats.org/officeDocument/2006/relationships/hyperlink" Target="http://kodeks.duckdns.org/document/203130" TargetMode="External"/><Relationship Id="rId4vwdtmgr2esd73ztuooau" Type="http://schemas.openxmlformats.org/officeDocument/2006/relationships/hyperlink" Target="http://kodeks.duckdns.org/document/203785" TargetMode="External"/><Relationship Id="rIdwq5hjh8yyjkidu3cvfbxa" Type="http://schemas.openxmlformats.org/officeDocument/2006/relationships/hyperlink" Target="http://kodeks.duckdns.org/document/203785" TargetMode="External"/><Relationship Id="rIdm1uwmhdd9c-963kujrye7" Type="http://schemas.openxmlformats.org/officeDocument/2006/relationships/hyperlink" Target="http://kodeks.duckdns.org/document/203785" TargetMode="External"/><Relationship Id="rIdbp9bqp9xjvixo9fcwwor0" Type="http://schemas.openxmlformats.org/officeDocument/2006/relationships/hyperlink" Target="http://kodeks.duckdns.org/document/203785" TargetMode="External"/><Relationship Id="rIdczfk3n1pbeyisj6zgaqgk" Type="http://schemas.openxmlformats.org/officeDocument/2006/relationships/hyperlink" Target="http://kodeks.duckdns.org/document/694" TargetMode="External"/><Relationship Id="rIdbcxmip2pq1min_d4zkni4" Type="http://schemas.openxmlformats.org/officeDocument/2006/relationships/hyperlink" Target="http://kodeks.duckdns.org/document/1505#st_307" TargetMode="External"/><Relationship Id="rIdgjb1-umnmsl0be7bi3zld" Type="http://schemas.openxmlformats.org/officeDocument/2006/relationships/hyperlink" Target="http://kodeks.duckdns.org/document/202353" TargetMode="External"/><Relationship Id="rIdlr0yuvji7fpqmgcyhixpy" Type="http://schemas.openxmlformats.org/officeDocument/2006/relationships/hyperlink" Target="http://kodeks.duckdns.org/document/203785" TargetMode="External"/><Relationship Id="rIdrot3hbci4bzksmv1vsct_" Type="http://schemas.openxmlformats.org/officeDocument/2006/relationships/hyperlink" Target="http://kodeks.duckdns.org/document/1505#st_308" TargetMode="External"/><Relationship Id="rIderqd7lnqnvv6x7faey665" Type="http://schemas.openxmlformats.org/officeDocument/2006/relationships/hyperlink" Target="http://kodeks.duckdns.org/document/1505#st_137" TargetMode="External"/><Relationship Id="rIdhpzzrrsxcyxmpzu8d41bj" Type="http://schemas.openxmlformats.org/officeDocument/2006/relationships/hyperlink" Target="http://kodeks.duckdns.org/document/1682" TargetMode="External"/><Relationship Id="rIdhyqvc0mg4takdfv2jfuwn" Type="http://schemas.openxmlformats.org/officeDocument/2006/relationships/hyperlink" Target="http://kodeks.duckdns.org/document/111223" TargetMode="External"/><Relationship Id="rId2hyofgtbn0cbnysvmi0uu" Type="http://schemas.openxmlformats.org/officeDocument/2006/relationships/hyperlink" Target="http://kodeks.duckdns.org/document/203785" TargetMode="External"/><Relationship Id="rIdd0-k5lsk1zgutvh9maznz" Type="http://schemas.openxmlformats.org/officeDocument/2006/relationships/hyperlink" Target="http://kodeks.duckdns.org/document/203130" TargetMode="External"/><Relationship Id="rId178jwjpfrtne8ygmmsafk" Type="http://schemas.openxmlformats.org/officeDocument/2006/relationships/hyperlink" Target="http://kodeks.duckdns.org/document/203785" TargetMode="External"/><Relationship Id="rIdy3yrdx9qbmgpgh76m3cgc" Type="http://schemas.openxmlformats.org/officeDocument/2006/relationships/hyperlink" Target="http://kodeks.duckdns.org/document/111355" TargetMode="External"/><Relationship Id="rIdej1avt7ixbtufoe5mit9y" Type="http://schemas.openxmlformats.org/officeDocument/2006/relationships/hyperlink" Target="http://kodeks.duckdns.org/document/230011207" TargetMode="External"/><Relationship Id="rIdnarzgklkf5kuswfzuth_0" Type="http://schemas.openxmlformats.org/officeDocument/2006/relationships/hyperlink" Target="http://kodeks.duckdns.org/document/111271" TargetMode="External"/><Relationship Id="rIdehgb5gcc4xshq1du6wes4" Type="http://schemas.openxmlformats.org/officeDocument/2006/relationships/hyperlink" Target="http://kodeks.duckdns.org/document/1505#st_83" TargetMode="External"/><Relationship Id="rIdjhlm6lhztr-2pcgpqfdhq" Type="http://schemas.openxmlformats.org/officeDocument/2006/relationships/hyperlink" Target="http://kodeks.duckdns.org/document/1505#st_88" TargetMode="External"/><Relationship Id="rId0o7jtgth6jgwsw0oe2uux" Type="http://schemas.openxmlformats.org/officeDocument/2006/relationships/hyperlink" Target="http://kodeks.duckdns.org/document/111223" TargetMode="External"/><Relationship Id="rIdrthno4dwlvpjr960tbtbx" Type="http://schemas.openxmlformats.org/officeDocument/2006/relationships/hyperlink" Target="http://kodeks.duckdns.org/document/33646" TargetMode="External"/><Relationship Id="rId3l6_kwvbcmas2nharzq8r" Type="http://schemas.openxmlformats.org/officeDocument/2006/relationships/hyperlink" Target="http://kodeks.duckdns.org/document/33647" TargetMode="External"/><Relationship Id="rId2le0_y05bdkmnytzixrpv" Type="http://schemas.openxmlformats.org/officeDocument/2006/relationships/hyperlink" Target="http://kodeks.duckdns.org/document/97590" TargetMode="External"/><Relationship Id="rId33aksx5khgvrmvmontsf-" Type="http://schemas.openxmlformats.org/officeDocument/2006/relationships/hyperlink" Target="http://kodeks.duckdns.org/document/97591" TargetMode="External"/><Relationship Id="rIdxu9rcjuztvoaoadz5wwxi" Type="http://schemas.openxmlformats.org/officeDocument/2006/relationships/hyperlink" Target="http://kodeks.duckdns.org/document/97592" TargetMode="External"/><Relationship Id="rId48v75c1ved3ejhprmxgqp" Type="http://schemas.openxmlformats.org/officeDocument/2006/relationships/hyperlink" Target="http://kodeks.duckdns.org/document/202150" TargetMode="External"/><Relationship Id="rIdys4_tjkaqh7dz8faeit4g" Type="http://schemas.openxmlformats.org/officeDocument/2006/relationships/hyperlink" Target="http://kodeks.duckdns.org/document/33244" TargetMode="External"/><Relationship Id="rIdknjtokn4nkf433fnqr6tk" Type="http://schemas.openxmlformats.org/officeDocument/2006/relationships/hyperlink" Target="http://kodeks.duckdns.org/document/203785" TargetMode="External"/><Relationship Id="rId_uuwmrfgobfy3larj4ozr" Type="http://schemas.openxmlformats.org/officeDocument/2006/relationships/hyperlink" Target="http://kodeks.duckdns.org/document/111223" TargetMode="External"/><Relationship Id="rIdkk8vapps82suajax1ponu" Type="http://schemas.openxmlformats.org/officeDocument/2006/relationships/hyperlink" Target="http://kodeks.duckdns.org/document/1573" TargetMode="External"/><Relationship Id="rId8aebyihwse_mhfokcmobr" Type="http://schemas.openxmlformats.org/officeDocument/2006/relationships/hyperlink" Target="http://kodeks.duckdns.org/document/203130" TargetMode="External"/><Relationship Id="rIdykqszoijulrmiuezcimxp" Type="http://schemas.openxmlformats.org/officeDocument/2006/relationships/hyperlink" Target="http://kodeks.duckdns.org/document/203130" TargetMode="External"/><Relationship Id="rIdcpk1ylbjbt1rah6313xz9" Type="http://schemas.openxmlformats.org/officeDocument/2006/relationships/hyperlink" Target="http://kodeks.duckdns.org/document/203949" TargetMode="External"/><Relationship Id="rIdysq006ajhhtjfpiebwvn9" Type="http://schemas.openxmlformats.org/officeDocument/2006/relationships/hyperlink" Target="http://kodeks.duckdns.org/document/97222" TargetMode="External"/><Relationship Id="rId86xh_rxvpwxciqur8ize3" Type="http://schemas.openxmlformats.org/officeDocument/2006/relationships/hyperlink" Target="http://kodeks.duckdns.org/document/92725" TargetMode="External"/><Relationship Id="rIdmgfqnro_zcyzfhuo0xufs" Type="http://schemas.openxmlformats.org/officeDocument/2006/relationships/hyperlink" Target="http://kodeks.duckdns.org/document/92714" TargetMode="External"/><Relationship Id="rIdltmvmcdcqqawnwm5xfqcy" Type="http://schemas.openxmlformats.org/officeDocument/2006/relationships/hyperlink" Target="http://kodeks.duckdns.org/document/203785" TargetMode="External"/><Relationship Id="rId-tmfp5kkp5ssrqexu3pt6" Type="http://schemas.openxmlformats.org/officeDocument/2006/relationships/hyperlink" Target="http://kodeks.duckdns.org/document/557" TargetMode="External"/><Relationship Id="rId0ima6olqxvzv0o5fv9bov" Type="http://schemas.openxmlformats.org/officeDocument/2006/relationships/hyperlink" Target="http://kodeks.duckdns.org/document/111223" TargetMode="External"/><Relationship Id="rIdhhnhc0yxmebaezi4gbwyv" Type="http://schemas.openxmlformats.org/officeDocument/2006/relationships/hyperlink" Target="http://kodeks.duckdns.org/document/111223" TargetMode="External"/><Relationship Id="rIdkngd_knqubs4qed7iofgu" Type="http://schemas.openxmlformats.org/officeDocument/2006/relationships/hyperlink" Target="http://kodeks.duckdns.org/document/111223" TargetMode="External"/><Relationship Id="rId30mx54acupyxuptfjd1qe" Type="http://schemas.openxmlformats.org/officeDocument/2006/relationships/hyperlink" Target="http://kodeks.duckdns.org/document/1505#st_227" TargetMode="External"/><Relationship Id="rId2esra5bhq_uxsd-r3_jig" Type="http://schemas.openxmlformats.org/officeDocument/2006/relationships/hyperlink" Target="http://kodeks.duckdns.org/document/1505#st_226" TargetMode="External"/><Relationship Id="rIdnaap0eov_ejajq_ycbepr" Type="http://schemas.openxmlformats.org/officeDocument/2006/relationships/hyperlink" Target="http://kodeks.duckdns.org/document/203130" TargetMode="External"/><Relationship Id="rIdjxdidpjqvyrh0m6xbrnia" Type="http://schemas.openxmlformats.org/officeDocument/2006/relationships/hyperlink" Target="http://kodeks.duckdns.org/document/54130" TargetMode="External"/><Relationship Id="rIdmjffqfkx7jxpmtoiuu3ja" Type="http://schemas.openxmlformats.org/officeDocument/2006/relationships/hyperlink" Target="http://kodeks.duckdns.org/document/9604" TargetMode="External"/><Relationship Id="rIdo52ul6lrdwp8pdhljlbso" Type="http://schemas.openxmlformats.org/officeDocument/2006/relationships/hyperlink" Target="http://kodeks.duckdns.org/document/203130" TargetMode="External"/><Relationship Id="rId2g70x7gueuowlprlkf7zc" Type="http://schemas.openxmlformats.org/officeDocument/2006/relationships/hyperlink" Target="http://kodeks.duckdns.org/document/203785" TargetMode="External"/><Relationship Id="rIdjoegl-gr3otm9ofsmmz9n" Type="http://schemas.openxmlformats.org/officeDocument/2006/relationships/hyperlink" Target="http://kodeks.duckdns.org/document/1505#st_237" TargetMode="External"/><Relationship Id="rIdj7clrghdkrgv0o-ggmv9j" Type="http://schemas.openxmlformats.org/officeDocument/2006/relationships/hyperlink" Target="http://kodeks.duckdns.org/document/1505#st_244" TargetMode="External"/><Relationship Id="rIdny1ljxk3h4n2hp-4sgtlq" Type="http://schemas.openxmlformats.org/officeDocument/2006/relationships/hyperlink" Target="http://kodeks.duckdns.org/document/203785" TargetMode="External"/><Relationship Id="rIdgi76on89aws4kuoppg_5-" Type="http://schemas.openxmlformats.org/officeDocument/2006/relationships/hyperlink" Target="http://kodeks.duckdns.org/document/1505#st_250" TargetMode="External"/><Relationship Id="rIdrx6sbnstcgjwewcertuui" Type="http://schemas.openxmlformats.org/officeDocument/2006/relationships/hyperlink" Target="http://kodeks.duckdns.org/document/1505#st_249" TargetMode="External"/><Relationship Id="rIdaf3tv6sujvz2u_ck2nrvp" Type="http://schemas.openxmlformats.org/officeDocument/2006/relationships/hyperlink" Target="http://kodeks.duckdns.org/document/1505#st_250" TargetMode="External"/><Relationship Id="rId8hcjp_mqq8shb3aeboum8" Type="http://schemas.openxmlformats.org/officeDocument/2006/relationships/hyperlink" Target="http://kodeks.duckdns.org/document/111507" TargetMode="External"/><Relationship Id="rIdiwxg-jrrzwk9btnl1p1j3" Type="http://schemas.openxmlformats.org/officeDocument/2006/relationships/hyperlink" Target="http://kodeks.duckdns.org/document/111223" TargetMode="External"/><Relationship Id="rIdlngdpjqvhe1d4kyunfauc" Type="http://schemas.openxmlformats.org/officeDocument/2006/relationships/hyperlink" Target="http://kodeks.duckdns.org/document/92725" TargetMode="External"/><Relationship Id="rIdusdxgxzjukcceirvamhoy" Type="http://schemas.openxmlformats.org/officeDocument/2006/relationships/hyperlink" Target="http://kodeks.duckdns.org/document/92714" TargetMode="External"/><Relationship Id="rIdqdvuo243risbadwcbqge0" Type="http://schemas.openxmlformats.org/officeDocument/2006/relationships/hyperlink" Target="http://kodeks.duckdns.org/document/1682" TargetMode="External"/><Relationship Id="rId7av-ftirvo_zd_pi_vwz-" Type="http://schemas.openxmlformats.org/officeDocument/2006/relationships/hyperlink" Target="http://kodeks.duckdns.org/document/111223" TargetMode="External"/><Relationship Id="rIde-xsykdrnqvnsk6tzidhs" Type="http://schemas.openxmlformats.org/officeDocument/2006/relationships/hyperlink" Target="http://kodeks.duckdns.org/document/59952" TargetMode="External"/><Relationship Id="rIdptcqf7ejprxhsbg2ew3x4" Type="http://schemas.openxmlformats.org/officeDocument/2006/relationships/hyperlink" Target="http://kodeks.duckdns.org/document/56953" TargetMode="External"/><Relationship Id="rIdfx_10jnadh_dlrkqpm1pt" Type="http://schemas.openxmlformats.org/officeDocument/2006/relationships/hyperlink" Target="http://kodeks.duckdns.org/document/111223" TargetMode="External"/><Relationship Id="rIdevgwx1dbnhpwndo0zop0f" Type="http://schemas.openxmlformats.org/officeDocument/2006/relationships/hyperlink" Target="http://kodeks.duckdns.org/document/1505#st_83" TargetMode="External"/><Relationship Id="rIdyyh3uzumu1ravzu6p6p9_" Type="http://schemas.openxmlformats.org/officeDocument/2006/relationships/hyperlink" Target="http://kodeks.duckdns.org/document/203785" TargetMode="External"/><Relationship Id="rId-mgra_ivssfmexfhdv0gn" Type="http://schemas.openxmlformats.org/officeDocument/2006/relationships/hyperlink" Target="http://kodeks.duckdns.org/document/1505#st_83" TargetMode="External"/><Relationship Id="rIdmzvkfcfs-v6hsfqaza0_m" Type="http://schemas.openxmlformats.org/officeDocument/2006/relationships/hyperlink" Target="http://kodeks.duckdns.org/document/203130" TargetMode="External"/><Relationship Id="rIdj2eltuahqohpg5obmloua" Type="http://schemas.openxmlformats.org/officeDocument/2006/relationships/hyperlink" Target="http://kodeks.duckdns.org/document/7149" TargetMode="External"/><Relationship Id="rId6xmiulyxsroamlx26xi01" Type="http://schemas.openxmlformats.org/officeDocument/2006/relationships/hyperlink" Target="http://kodeks.duckdns.org/document/7150" TargetMode="External"/><Relationship Id="rIdc3nwdp7pwmi0xumui6lfw" Type="http://schemas.openxmlformats.org/officeDocument/2006/relationships/hyperlink" Target="http://kodeks.duckdns.org/document/203785" TargetMode="External"/><Relationship Id="rIdbcp8x-_qktivnf31ahcp4" Type="http://schemas.openxmlformats.org/officeDocument/2006/relationships/hyperlink" Target="http://kodeks.duckdns.org/document/111519" TargetMode="External"/><Relationship Id="rIdm7msayaqqikj74u4sirki" Type="http://schemas.openxmlformats.org/officeDocument/2006/relationships/hyperlink" Target="http://kodeks.duckdns.org/document/203785" TargetMode="External"/><Relationship Id="rIdmto6qmwflleqyzdeh5blw" Type="http://schemas.openxmlformats.org/officeDocument/2006/relationships/hyperlink" Target="http://kodeks.duckdns.org/document/111519" TargetMode="External"/><Relationship Id="rIdmc5s40lrm97iptzkfyahk" Type="http://schemas.openxmlformats.org/officeDocument/2006/relationships/hyperlink" Target="http://kodeks.duckdns.org/document/38367" TargetMode="External"/><Relationship Id="rIdbzj8lckq1ytjt_-lzavzj" Type="http://schemas.openxmlformats.org/officeDocument/2006/relationships/hyperlink" Target="http://kodeks.duckdns.org/document/203130" TargetMode="External"/><Relationship Id="rIdtpvkty7ll9bs4zarqn5hf" Type="http://schemas.openxmlformats.org/officeDocument/2006/relationships/hyperlink" Target="http://kodeks.duckdns.org/document/203785" TargetMode="External"/><Relationship Id="rIdnpgpwta-a4qw1qizbaowf" Type="http://schemas.openxmlformats.org/officeDocument/2006/relationships/hyperlink" Target="http://kodeks.duckdns.org/document/203130" TargetMode="External"/><Relationship Id="rIdgehyyekc7_bctu_qfgiog" Type="http://schemas.openxmlformats.org/officeDocument/2006/relationships/hyperlink" Target="http://kodeks.duckdns.org/document/111223" TargetMode="External"/><Relationship Id="rIdlbuzklp-jhn3mnttabneg" Type="http://schemas.openxmlformats.org/officeDocument/2006/relationships/hyperlink" Target="http://kodeks.duckdns.org/document/203130" TargetMode="External"/><Relationship Id="rIde6tkyseokj0brd3yga_u1" Type="http://schemas.openxmlformats.org/officeDocument/2006/relationships/hyperlink" Target="http://kodeks.duckdns.org/document/112479" TargetMode="External"/><Relationship Id="rIdxs1goxqjcujc_z9trxcoz" Type="http://schemas.openxmlformats.org/officeDocument/2006/relationships/hyperlink" Target="http://kodeks.duckdns.org/document/112479" TargetMode="External"/><Relationship Id="rId_reandmrk2ozuaqsfdeiq" Type="http://schemas.openxmlformats.org/officeDocument/2006/relationships/hyperlink" Target="http://kodeks.duckdns.org/document/112479" TargetMode="External"/><Relationship Id="rId12l6fn0igo8r4vd9cqz45" Type="http://schemas.openxmlformats.org/officeDocument/2006/relationships/hyperlink" Target="http://kodeks.duckdns.org/document/112479" TargetMode="External"/><Relationship Id="rIdtagfkryxhryfv2wenki94" Type="http://schemas.openxmlformats.org/officeDocument/2006/relationships/hyperlink" Target="http://kodeks.duckdns.org/document/112479" TargetMode="External"/><Relationship Id="rIdcye88sn3uk2_btrmyxi0-" Type="http://schemas.openxmlformats.org/officeDocument/2006/relationships/hyperlink" Target="http://kodeks.duckdns.org/document/112479" TargetMode="External"/><Relationship Id="rIdyaj11ct1645uanwao_uti" Type="http://schemas.openxmlformats.org/officeDocument/2006/relationships/hyperlink" Target="http://kodeks.duckdns.org/document/203130" TargetMode="External"/><Relationship Id="rId6omsucgyzvvmqnp3kyzdy" Type="http://schemas.openxmlformats.org/officeDocument/2006/relationships/hyperlink" Target="http://kodeks.duckdns.org/document/203785" TargetMode="External"/><Relationship Id="rIdqtid4bfk6l7bavife0vcw" Type="http://schemas.openxmlformats.org/officeDocument/2006/relationships/hyperlink" Target="http://kodeks.duckdns.org/document/111223" TargetMode="External"/><Relationship Id="rIde-li7-u3slpqvm7ijsm9c" Type="http://schemas.openxmlformats.org/officeDocument/2006/relationships/hyperlink" Target="http://kodeks.duckdns.org/document/203130" TargetMode="External"/><Relationship Id="rIddzjiffs7miaogfwv9f5tz" Type="http://schemas.openxmlformats.org/officeDocument/2006/relationships/hyperlink" Target="http://kodeks.duckdns.org/document/203785" TargetMode="External"/><Relationship Id="rId0ie-zyxjyppk8ghwplzj_" Type="http://schemas.openxmlformats.org/officeDocument/2006/relationships/hyperlink" Target="http://kodeks.duckdns.org/document/1505#st_368" TargetMode="External"/><Relationship Id="rIdod5jtweqpvx9xlwyfjsgr" Type="http://schemas.openxmlformats.org/officeDocument/2006/relationships/hyperlink" Target="http://kodeks.duckdns.org/document/9672" TargetMode="External"/><Relationship Id="rIdkeleetc1trsruvtexu9vz" Type="http://schemas.openxmlformats.org/officeDocument/2006/relationships/hyperlink" Target="http://kodeks.duckdns.org/document/202606" TargetMode="External"/><Relationship Id="rIdaqxtglrpum9lkmcc2olvf" Type="http://schemas.openxmlformats.org/officeDocument/2006/relationships/hyperlink" Target="http://kodeks.duckdns.org/document/111456" TargetMode="External"/><Relationship Id="rId1g-pkbnkykiecw2ioy_02" Type="http://schemas.openxmlformats.org/officeDocument/2006/relationships/hyperlink" Target="http://kodeks.duckdns.org/document/112658" TargetMode="External"/><Relationship Id="rIdp0vyejxojhthv03blmefa" Type="http://schemas.openxmlformats.org/officeDocument/2006/relationships/hyperlink" Target="http://kodeks.duckdns.org/document/57369" TargetMode="External"/><Relationship Id="rIdsqruxvjuvfbps-73fhz-v" Type="http://schemas.openxmlformats.org/officeDocument/2006/relationships/hyperlink" Target="http://kodeks.duckdns.org/document/111223" TargetMode="External"/><Relationship Id="rId9vy2ddplgdaqhmxsugd06" Type="http://schemas.openxmlformats.org/officeDocument/2006/relationships/hyperlink" Target="http://kodeks.duckdns.org/document/203948" TargetMode="External"/><Relationship Id="rIdqrlbegwhplh5hjnbbkbq7" Type="http://schemas.openxmlformats.org/officeDocument/2006/relationships/hyperlink" Target="http://kodeks.duckdns.org/document/203949" TargetMode="External"/><Relationship Id="rId01n60n2gyagdqnnbbxxcb" Type="http://schemas.openxmlformats.org/officeDocument/2006/relationships/hyperlink" Target="http://kodeks.duckdns.org/document/203949" TargetMode="External"/><Relationship Id="rIdmnp96slg8p0h685klstsd" Type="http://schemas.openxmlformats.org/officeDocument/2006/relationships/hyperlink" Target="http://kodeks.duckdns.org/document/203949" TargetMode="External"/><Relationship Id="rIdztcbe9jk50eum9c8yaugs" Type="http://schemas.openxmlformats.org/officeDocument/2006/relationships/hyperlink" Target="http://kodeks.duckdns.org/document/203949" TargetMode="External"/><Relationship Id="rId0-7lf1fv0o8_w8bqjtkug" Type="http://schemas.openxmlformats.org/officeDocument/2006/relationships/hyperlink" Target="http://kodeks.duckdns.org/document/1505#st_79" TargetMode="External"/><Relationship Id="rId_rap7penysjcajadbbbsc" Type="http://schemas.openxmlformats.org/officeDocument/2006/relationships/hyperlink" Target="http://kodeks.duckdns.org/document/203949" TargetMode="External"/><Relationship Id="rIdtpumyfz7tr31bfia-xtf4" Type="http://schemas.openxmlformats.org/officeDocument/2006/relationships/hyperlink" Target="http://kodeks.duckdns.org/document/1" TargetMode="External"/><Relationship Id="rIdpcevt-bftpumztycl3soy" Type="http://schemas.openxmlformats.org/officeDocument/2006/relationships/hyperlink" Target="http://kodeks.duckdns.org/document/111987" TargetMode="External"/><Relationship Id="rIdmdzlepymw7emoi1imumtm" Type="http://schemas.openxmlformats.org/officeDocument/2006/relationships/hyperlink" Target="http://kodeks.duckdns.org/document/111987" TargetMode="External"/><Relationship Id="rIdei4tgaspk4g_ygjymknxz" Type="http://schemas.openxmlformats.org/officeDocument/2006/relationships/hyperlink" Target="http://kodeks.duckdns.org/document/111987" TargetMode="External"/><Relationship Id="rIdb5j1iyvg1d2ps4ddlfqko" Type="http://schemas.openxmlformats.org/officeDocument/2006/relationships/hyperlink" Target="http://kodeks.duckdns.org/document/58959" TargetMode="External"/><Relationship Id="rId6-oawvpkjv18zjklnezjx" Type="http://schemas.openxmlformats.org/officeDocument/2006/relationships/hyperlink" Target="http://kodeks.duckdns.org/document/1505#st_55" TargetMode="External"/><Relationship Id="rIdwjmgpvomjlk4no7clwgam" Type="http://schemas.openxmlformats.org/officeDocument/2006/relationships/hyperlink" Target="http://kodeks.duckdns.org/document/111507" TargetMode="External"/><Relationship Id="rIdbirur6rsz3rrla92t04ue" Type="http://schemas.openxmlformats.org/officeDocument/2006/relationships/hyperlink" Target="http://kodeks.duckdns.org/document/111223" TargetMode="External"/><Relationship Id="rId6sonvhitmfodi7cjatsmj" Type="http://schemas.openxmlformats.org/officeDocument/2006/relationships/hyperlink" Target="http://kodeks.duckdns.org/document/203130" TargetMode="External"/><Relationship Id="rIdbo5ksojy_lxuzqbxnjyz0" Type="http://schemas.openxmlformats.org/officeDocument/2006/relationships/hyperlink" Target="http://kodeks.duckdns.org/document/111223" TargetMode="External"/><Relationship Id="rIdg_q8lnpwfapnc7wbw1h3m" Type="http://schemas.openxmlformats.org/officeDocument/2006/relationships/hyperlink" Target="http://kodeks.duckdns.org/document/111223" TargetMode="External"/><Relationship Id="rIdjxi7y0gayzuralfrufhhk" Type="http://schemas.openxmlformats.org/officeDocument/2006/relationships/hyperlink" Target="http://kodeks.duckdns.org/document/1" TargetMode="External"/><Relationship Id="rIdwicez4wv14ojnkndmgo_m" Type="http://schemas.openxmlformats.org/officeDocument/2006/relationships/hyperlink" Target="http://kodeks.duckdns.org/document/112373" TargetMode="External"/><Relationship Id="rId7iqdjyzrqfw0htxhkae0w" Type="http://schemas.openxmlformats.org/officeDocument/2006/relationships/hyperlink" Target="http://kodeks.duckdns.org/document/203130" TargetMode="External"/><Relationship Id="rIdafn7emc2zdfyuwi8nxa4w" Type="http://schemas.openxmlformats.org/officeDocument/2006/relationships/hyperlink" Target="http://kodeks.duckdns.org/document/203785" TargetMode="External"/><Relationship Id="rIdq7oxuv1r0oafjheujoa85" Type="http://schemas.openxmlformats.org/officeDocument/2006/relationships/hyperlink" Target="http://kodeks.duckdns.org/document/112373" TargetMode="External"/><Relationship Id="rIddselmupk6bsbymy8g5xlt" Type="http://schemas.openxmlformats.org/officeDocument/2006/relationships/hyperlink" Target="http://kodeks.duckdns.org/document/203659" TargetMode="External"/><Relationship Id="rIdk6hqsbdvhofcjfypq9yqz" Type="http://schemas.openxmlformats.org/officeDocument/2006/relationships/hyperlink" Target="http://kodeks.duckdns.org/document/111223" TargetMode="External"/><Relationship Id="rId99ikrie26cgjg6nt_jehr" Type="http://schemas.openxmlformats.org/officeDocument/2006/relationships/hyperlink" Target="http://kodeks.duckdns.org/document/203130" TargetMode="External"/><Relationship Id="rIdx12v65-wdwnszy9ipmnxg" Type="http://schemas.openxmlformats.org/officeDocument/2006/relationships/hyperlink" Target="http://kodeks.duckdns.org/document/202379" TargetMode="External"/><Relationship Id="rIdrmkytxefqzjvyp6c7mkuy" Type="http://schemas.openxmlformats.org/officeDocument/2006/relationships/hyperlink" Target="http://kodeks.duckdns.org/document/111802" TargetMode="External"/><Relationship Id="rIdotvupatejtoo5gvajvwyg" Type="http://schemas.openxmlformats.org/officeDocument/2006/relationships/hyperlink" Target="http://kodeks.duckdns.org/document/9623" TargetMode="External"/><Relationship Id="rIdz_3jzj_bgths4a9ot30ge" Type="http://schemas.openxmlformats.org/officeDocument/2006/relationships/hyperlink" Target="http://kodeks.duckdns.org/document/1505#st_430" TargetMode="External"/><Relationship Id="rIddxs9qw1c-45oiypbfuugn" Type="http://schemas.openxmlformats.org/officeDocument/2006/relationships/hyperlink" Target="http://kodeks.duckdns.org/document/1" TargetMode="External"/><Relationship Id="rId8dkbx-e2va6xjljn3jyqf" Type="http://schemas.openxmlformats.org/officeDocument/2006/relationships/hyperlink" Target="http://kodeks.duckdns.org/document/1505#st_440" TargetMode="External"/><Relationship Id="rIdpj8lmg5silglpqdcppbq8" Type="http://schemas.openxmlformats.org/officeDocument/2006/relationships/hyperlink" Target="http://kodeks.duckdns.org/document/1505#st_440" TargetMode="External"/><Relationship Id="rId7" Type="http://schemas.openxmlformats.org/officeDocument/2006/relationships/image" Target="media/93bec1c1538034512fe33c1434ae0ea86b639d33.png"/><Relationship Id="rId2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2026-09-23T11:50:26.301Z</dcterms:created>
  <dcterms:modified xsi:type="dcterms:W3CDTF">2026-09-23T11:50:26.301Z</dcterms:modified>
</cp:coreProperties>
</file>

<file path=docProps/custom.xml><?xml version="1.0" encoding="utf-8"?>
<Properties xmlns="http://schemas.openxmlformats.org/officeDocument/2006/custom-properties" xmlns:vt="http://schemas.openxmlformats.org/officeDocument/2006/docPropsVTypes"/>
</file>