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с 1 января 2019 года в соответствии с </w:t>
      </w:r>
      <w:hyperlink w:history="1" r:id="rIdtuo28ndm0el8nb_6cgxv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24 января 2017 года № 10</w:t>
      </w:r>
    </w:p>
    <w:p>
      <w:pPr>
        <w:spacing w:after="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center"/>
      </w:pPr>
      <w:r>
        <w:rPr>
          <w:rFonts w:ascii="Arial" w:cs="Arial" w:eastAsia="Arial" w:hAnsi="Arial"/>
          <w:i/>
          <w:iCs/>
          <w:sz w:val="24"/>
          <w:szCs w:val="24"/>
        </w:rPr>
        <w:t xml:space="preserve">г.Бишкек, от 8 августа 2004 года № 111</w:t>
      </w:r>
    </w:p>
    <w:p>
      <w:pPr>
        <w:spacing w:after="400" w:before="400"/>
        <w:jc w:val="center"/>
      </w:pPr>
      <w:r>
        <w:rPr>
          <w:rFonts w:ascii="Arial" w:cs="Arial" w:eastAsia="Arial" w:hAnsi="Arial"/>
          <w:b/>
          <w:bCs/>
          <w:sz w:val="28"/>
          <w:szCs w:val="28"/>
        </w:rPr>
        <w:t xml:space="preserve">О внесении изменений и дополнений в Уголовно-процессуальный кодекс Кыргызской Республики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Уголовно-процессуальный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(Ведомости Жогорку Кенеша Кыргызской Республики, 1999 г., N 10, ст.442) следующие изменения и дополнения:</w:t>
      </w:r>
    </w:p>
    <w:p>
      <w:pPr>
        <w:spacing w:after="60"/>
        <w:ind w:firstLine="567"/>
        <w:jc w:val="both"/>
      </w:pPr>
      <w:r>
        <w:rPr>
          <w:rFonts w:ascii="Arial" w:cs="Arial" w:eastAsia="Arial" w:hAnsi="Arial"/>
          <w:sz w:val="24"/>
          <w:szCs w:val="24"/>
        </w:rPr>
        <w:t xml:space="preserve">1. Часть первую </w:t>
      </w:r>
      <w:r>
        <w:rPr>
          <w:rFonts w:ascii="Arial" w:cs="Arial" w:eastAsia="Arial" w:hAnsi="Arial"/>
          <w:sz w:val="24"/>
          <w:szCs w:val="24"/>
        </w:rPr>
        <w:t xml:space="preserve">статьи 1</w:t>
      </w:r>
      <w:r>
        <w:rPr>
          <w:rFonts w:ascii="Arial" w:cs="Arial" w:eastAsia="Arial" w:hAnsi="Arial"/>
          <w:sz w:val="24"/>
          <w:szCs w:val="24"/>
        </w:rPr>
        <w:t xml:space="preserve"> после слов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дополнить словами ",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Верховном суде Кыргызской Республики и местных судах".</w:t>
      </w:r>
    </w:p>
    <w:p>
      <w:pPr>
        <w:spacing w:after="60"/>
        <w:ind w:firstLine="567"/>
        <w:jc w:val="both"/>
      </w:pPr>
      <w:r>
        <w:rPr>
          <w:rFonts w:ascii="Arial" w:cs="Arial" w:eastAsia="Arial" w:hAnsi="Arial"/>
          <w:sz w:val="24"/>
          <w:szCs w:val="24"/>
        </w:rPr>
        <w:t xml:space="preserve">2. </w:t>
      </w:r>
      <w:r>
        <w:rPr>
          <w:rFonts w:ascii="Arial" w:cs="Arial" w:eastAsia="Arial" w:hAnsi="Arial"/>
          <w:sz w:val="24"/>
          <w:szCs w:val="24"/>
        </w:rPr>
        <w:t xml:space="preserve">Статью 5</w:t>
      </w:r>
      <w:r>
        <w:rPr>
          <w:rFonts w:ascii="Arial" w:cs="Arial" w:eastAsia="Arial" w:hAnsi="Arial"/>
          <w:sz w:val="24"/>
          <w:szCs w:val="24"/>
        </w:rPr>
        <w:t xml:space="preserve"> дополнить абзацем пятым следующего содержания:</w:t>
      </w:r>
    </w:p>
    <w:p>
      <w:pPr>
        <w:spacing w:after="60"/>
        <w:ind w:firstLine="567"/>
        <w:jc w:val="both"/>
      </w:pPr>
      <w:r>
        <w:rPr>
          <w:rFonts w:ascii="Arial" w:cs="Arial" w:eastAsia="Arial" w:hAnsi="Arial"/>
          <w:sz w:val="24"/>
          <w:szCs w:val="24"/>
        </w:rPr>
        <w:t xml:space="preserve">"суд кассационной инстанции - областные суды, Бишкекский городской суд, Военный суд Кыргызской Республики, действующие в составе трех судей, рассматривающие дела по жалобам и представлениям на вступившие в законную силу судебные решения, ранее не обжалованные в апелляционном порядке;";</w:t>
      </w:r>
    </w:p>
    <w:p>
      <w:pPr>
        <w:spacing w:after="60"/>
        <w:ind w:firstLine="567"/>
        <w:jc w:val="both"/>
      </w:pPr>
      <w:r>
        <w:rPr>
          <w:rFonts w:ascii="Arial" w:cs="Arial" w:eastAsia="Arial" w:hAnsi="Arial"/>
          <w:sz w:val="24"/>
          <w:szCs w:val="24"/>
        </w:rPr>
        <w:t xml:space="preserve">абзацы пятый-сороковой считать соответственно абзацами шестым-сорок первым.</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Статью 12</w:t>
      </w:r>
      <w:r>
        <w:rPr>
          <w:rFonts w:ascii="Arial" w:cs="Arial" w:eastAsia="Arial" w:hAnsi="Arial"/>
          <w:sz w:val="24"/>
          <w:szCs w:val="24"/>
        </w:rPr>
        <w:t xml:space="preserve"> дополнить частью пятой следующего содержания:</w:t>
      </w:r>
    </w:p>
    <w:p>
      <w:pPr>
        <w:spacing w:after="60"/>
        <w:ind w:firstLine="567"/>
        <w:jc w:val="both"/>
      </w:pPr>
      <w:r>
        <w:rPr>
          <w:rFonts w:ascii="Arial" w:cs="Arial" w:eastAsia="Arial" w:hAnsi="Arial"/>
          <w:sz w:val="24"/>
          <w:szCs w:val="24"/>
        </w:rPr>
        <w:t xml:space="preserve">"(5) Никто не может быть осужден лишь на основе его собственного признания в совершении преступления.".</w:t>
      </w:r>
    </w:p>
    <w:p>
      <w:pPr>
        <w:spacing w:after="60"/>
        <w:ind w:firstLine="567"/>
        <w:jc w:val="both"/>
      </w:pPr>
      <w:r>
        <w:rPr>
          <w:rFonts w:ascii="Arial" w:cs="Arial" w:eastAsia="Arial" w:hAnsi="Arial"/>
          <w:sz w:val="24"/>
          <w:szCs w:val="24"/>
        </w:rPr>
        <w:t xml:space="preserve">4. Часть вторую </w:t>
      </w:r>
      <w:r>
        <w:rPr>
          <w:rFonts w:ascii="Arial" w:cs="Arial" w:eastAsia="Arial" w:hAnsi="Arial"/>
          <w:sz w:val="24"/>
          <w:szCs w:val="24"/>
        </w:rPr>
        <w:t xml:space="preserve">статьи 26</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К делам частного обвинения относятся дела о преступлениях, предусмотренных статьей 110, частью второй статьи 112, частью первой статьи 126, статьями 127, 128, статьей 134, статьей 135, частями первой и второй статьи 136, частью первой статьи 137, частью первой статьи 139, статьями 140, 141, 146, 150, 151, 178, 194, частью первой статьи 324.</w:t>
      </w:r>
    </w:p>
    <w:p>
      <w:pPr>
        <w:spacing w:after="60"/>
        <w:ind w:firstLine="567"/>
        <w:jc w:val="both"/>
      </w:pPr>
      <w:r>
        <w:rPr>
          <w:rFonts w:ascii="Arial" w:cs="Arial" w:eastAsia="Arial" w:hAnsi="Arial"/>
          <w:sz w:val="24"/>
          <w:szCs w:val="24"/>
        </w:rPr>
        <w:t xml:space="preserve">Возбуждаются они не иначе как по жалобе потерпевшего и прекращаются за примирением сторон. Примирение может иметь место до вступления приговора в законную силу.".</w:t>
      </w:r>
    </w:p>
    <w:p>
      <w:pPr>
        <w:spacing w:after="60"/>
        <w:ind w:firstLine="567"/>
        <w:jc w:val="both"/>
      </w:pPr>
      <w:r>
        <w:rPr>
          <w:rFonts w:ascii="Arial" w:cs="Arial" w:eastAsia="Arial" w:hAnsi="Arial"/>
          <w:sz w:val="24"/>
          <w:szCs w:val="24"/>
        </w:rPr>
        <w:t xml:space="preserve">5. В </w:t>
      </w:r>
      <w:r>
        <w:rPr>
          <w:rFonts w:ascii="Arial" w:cs="Arial" w:eastAsia="Arial" w:hAnsi="Arial"/>
          <w:sz w:val="24"/>
          <w:szCs w:val="24"/>
        </w:rPr>
        <w:t xml:space="preserve">статье 27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часть вторую исключить;</w:t>
      </w:r>
    </w:p>
    <w:p>
      <w:pPr>
        <w:spacing w:after="60"/>
        <w:ind w:firstLine="567"/>
        <w:jc w:val="both"/>
      </w:pPr>
      <w:r>
        <w:rPr>
          <w:rFonts w:ascii="Arial" w:cs="Arial" w:eastAsia="Arial" w:hAnsi="Arial"/>
          <w:sz w:val="24"/>
          <w:szCs w:val="24"/>
        </w:rPr>
        <w:t xml:space="preserve">часть третью считать частью второй.</w:t>
      </w:r>
    </w:p>
    <w:p>
      <w:pPr>
        <w:spacing w:after="60"/>
        <w:ind w:firstLine="567"/>
        <w:jc w:val="both"/>
      </w:pPr>
      <w:r>
        <w:rPr>
          <w:rFonts w:ascii="Arial" w:cs="Arial" w:eastAsia="Arial" w:hAnsi="Arial"/>
          <w:sz w:val="24"/>
          <w:szCs w:val="24"/>
        </w:rPr>
        <w:t xml:space="preserve">6. В части первой </w:t>
      </w:r>
      <w:r>
        <w:rPr>
          <w:rFonts w:ascii="Arial" w:cs="Arial" w:eastAsia="Arial" w:hAnsi="Arial"/>
          <w:sz w:val="24"/>
          <w:szCs w:val="24"/>
        </w:rPr>
        <w:t xml:space="preserve">статьи 28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пункт 7 дополнить словами", за исключением случаев, когда производство по делу необходимо для реабилитации умершего или расследования дела в отношении других лиц";</w:t>
      </w:r>
    </w:p>
    <w:p>
      <w:pPr>
        <w:spacing w:after="60"/>
        <w:ind w:firstLine="567"/>
        <w:jc w:val="both"/>
      </w:pPr>
      <w:r>
        <w:rPr>
          <w:rFonts w:ascii="Arial" w:cs="Arial" w:eastAsia="Arial" w:hAnsi="Arial"/>
          <w:sz w:val="24"/>
          <w:szCs w:val="24"/>
        </w:rPr>
        <w:t xml:space="preserve">часть дополнить пунктами 12, 13, 14 следующего содержания:</w:t>
      </w:r>
    </w:p>
    <w:p>
      <w:pPr>
        <w:spacing w:after="60"/>
        <w:ind w:firstLine="567"/>
        <w:jc w:val="both"/>
      </w:pPr>
      <w:r>
        <w:rPr>
          <w:rFonts w:ascii="Arial" w:cs="Arial" w:eastAsia="Arial" w:hAnsi="Arial"/>
          <w:sz w:val="24"/>
          <w:szCs w:val="24"/>
        </w:rPr>
        <w:t xml:space="preserve">"12) при отказе потерпевшего от поддержания частного и частнопубличного обвинения;</w:t>
      </w:r>
    </w:p>
    <w:p>
      <w:pPr>
        <w:spacing w:after="60"/>
        <w:ind w:firstLine="567"/>
        <w:jc w:val="both"/>
      </w:pPr>
      <w:r>
        <w:rPr>
          <w:rFonts w:ascii="Arial" w:cs="Arial" w:eastAsia="Arial" w:hAnsi="Arial"/>
          <w:sz w:val="24"/>
          <w:szCs w:val="24"/>
        </w:rPr>
        <w:t xml:space="preserve">13) при отказе прокурора от поддержания частнопубличного обвинения по делу, по которому гражданин (человек) не является потерпевшим;</w:t>
      </w:r>
    </w:p>
    <w:p>
      <w:pPr>
        <w:spacing w:after="60"/>
        <w:ind w:firstLine="567"/>
        <w:jc w:val="both"/>
      </w:pPr>
      <w:r>
        <w:rPr>
          <w:rFonts w:ascii="Arial" w:cs="Arial" w:eastAsia="Arial" w:hAnsi="Arial"/>
          <w:sz w:val="24"/>
          <w:szCs w:val="24"/>
        </w:rPr>
        <w:t xml:space="preserve">14) при отказе потерпевшего и прокурора от поддержания публичного обвинения.".</w:t>
      </w:r>
    </w:p>
    <w:p>
      <w:pPr>
        <w:spacing w:after="60"/>
        <w:ind w:firstLine="567"/>
        <w:jc w:val="both"/>
      </w:pPr>
      <w:r>
        <w:rPr>
          <w:rFonts w:ascii="Arial" w:cs="Arial" w:eastAsia="Arial" w:hAnsi="Arial"/>
          <w:sz w:val="24"/>
          <w:szCs w:val="24"/>
        </w:rPr>
        <w:t xml:space="preserve">7. Статьи </w:t>
      </w:r>
      <w:r>
        <w:rPr>
          <w:rFonts w:ascii="Arial" w:cs="Arial" w:eastAsia="Arial" w:hAnsi="Arial"/>
          <w:sz w:val="24"/>
          <w:szCs w:val="24"/>
        </w:rPr>
        <w:t xml:space="preserve">31</w:t>
      </w:r>
      <w:r>
        <w:rPr>
          <w:rFonts w:ascii="Arial" w:cs="Arial" w:eastAsia="Arial" w:hAnsi="Arial"/>
          <w:sz w:val="24"/>
          <w:szCs w:val="24"/>
        </w:rPr>
        <w:t xml:space="preserve"> и</w:t>
      </w:r>
      <w:r>
        <w:rPr>
          <w:rFonts w:ascii="Arial" w:cs="Arial" w:eastAsia="Arial" w:hAnsi="Arial"/>
          <w:sz w:val="24"/>
          <w:szCs w:val="24"/>
        </w:rPr>
        <w:t xml:space="preserve"> 32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31. Состав суда</w:t>
      </w:r>
    </w:p>
    <w:p>
      <w:pPr>
        <w:spacing w:after="60"/>
        <w:ind w:firstLine="567"/>
        <w:jc w:val="both"/>
      </w:pPr>
      <w:r>
        <w:rPr>
          <w:rFonts w:ascii="Arial" w:cs="Arial" w:eastAsia="Arial" w:hAnsi="Arial"/>
          <w:sz w:val="24"/>
          <w:szCs w:val="24"/>
        </w:rPr>
        <w:t xml:space="preserve">(1) Рассмотрение уголовных дел осуществляется судом коллегиально или судьей единолично.</w:t>
      </w:r>
    </w:p>
    <w:p>
      <w:pPr>
        <w:spacing w:after="60"/>
        <w:ind w:firstLine="567"/>
        <w:jc w:val="both"/>
      </w:pPr>
      <w:r>
        <w:rPr>
          <w:rFonts w:ascii="Arial" w:cs="Arial" w:eastAsia="Arial" w:hAnsi="Arial"/>
          <w:sz w:val="24"/>
          <w:szCs w:val="24"/>
        </w:rPr>
        <w:t xml:space="preserve">(2) Рассмотрение уголовных дел по обвинению лиц в совершении преступлений, за которые в качестве исключительной меры наказания может быть применена смертная казнь, по обвинению несовершеннолетних осуществляется судом первой инстанции под председательством судьи и с участием двух судебных заседателей.</w:t>
      </w:r>
    </w:p>
    <w:p>
      <w:pPr>
        <w:spacing w:after="60"/>
        <w:ind w:firstLine="567"/>
        <w:jc w:val="both"/>
      </w:pPr>
      <w:r>
        <w:rPr>
          <w:rFonts w:ascii="Arial" w:cs="Arial" w:eastAsia="Arial" w:hAnsi="Arial"/>
          <w:sz w:val="24"/>
          <w:szCs w:val="24"/>
        </w:rPr>
        <w:t xml:space="preserve">Другие уголовные дела рассматриваются судьями суда первой инстанции единолично.</w:t>
      </w:r>
    </w:p>
    <w:p>
      <w:pPr>
        <w:spacing w:after="60"/>
        <w:ind w:firstLine="567"/>
        <w:jc w:val="both"/>
      </w:pPr>
      <w:r>
        <w:rPr>
          <w:rFonts w:ascii="Arial" w:cs="Arial" w:eastAsia="Arial" w:hAnsi="Arial"/>
          <w:sz w:val="24"/>
          <w:szCs w:val="24"/>
        </w:rPr>
        <w:t xml:space="preserve">(3) Рассмотрение уголовных дел в апелляционном порядке осуществляется судебной коллегией в составе трех судей.</w:t>
      </w:r>
    </w:p>
    <w:p>
      <w:pPr>
        <w:spacing w:after="60"/>
        <w:ind w:firstLine="567"/>
        <w:jc w:val="both"/>
      </w:pPr>
      <w:r>
        <w:rPr>
          <w:rFonts w:ascii="Arial" w:cs="Arial" w:eastAsia="Arial" w:hAnsi="Arial"/>
          <w:sz w:val="24"/>
          <w:szCs w:val="24"/>
        </w:rPr>
        <w:t xml:space="preserve">(4) Рассмотрение уголовных дел в кассационном порядке осуществляется судебной коллегией областного и приравненного к нему суда в составе трех судей.</w:t>
      </w:r>
    </w:p>
    <w:p>
      <w:pPr>
        <w:spacing w:after="60"/>
        <w:ind w:firstLine="567"/>
        <w:jc w:val="both"/>
      </w:pPr>
      <w:r>
        <w:rPr>
          <w:rFonts w:ascii="Arial" w:cs="Arial" w:eastAsia="Arial" w:hAnsi="Arial"/>
          <w:sz w:val="24"/>
          <w:szCs w:val="24"/>
        </w:rPr>
        <w:t xml:space="preserve">(5) Рассмотрение уголовных дел в порядке надзора осуществляется Судебной коллегией по уголовным делам и делам об административных правонарушениях Верховного суда Кыргызской Республики в составе трех судей, Президиумом Верховного суда Кыргызской Республики в составе не менее семи судей.</w:t>
      </w:r>
    </w:p>
    <w:p>
      <w:pPr>
        <w:spacing w:after="60"/>
        <w:ind w:firstLine="567"/>
        <w:jc w:val="both"/>
      </w:pPr>
      <w:r>
        <w:rPr>
          <w:rFonts w:ascii="Arial" w:cs="Arial" w:eastAsia="Arial" w:hAnsi="Arial"/>
          <w:sz w:val="24"/>
          <w:szCs w:val="24"/>
        </w:rPr>
        <w:t xml:space="preserve">(6) При рассмотрении уголовного дела судом в составе трех судей председательствует один из них по поручению председателя данного суда или его заместителя. В заседании Президиума Верховного суда Кыргызской Республики председательствует Председатель Верховного суда Кыргызской Республики либо по его поручению - один из членов Президиума.</w:t>
      </w:r>
    </w:p>
    <w:p>
      <w:pPr>
        <w:spacing w:after="60"/>
        <w:ind w:firstLine="567"/>
        <w:jc w:val="both"/>
      </w:pPr>
      <w:r>
        <w:rPr>
          <w:rFonts w:ascii="Arial" w:cs="Arial" w:eastAsia="Arial" w:hAnsi="Arial"/>
          <w:sz w:val="24"/>
          <w:szCs w:val="24"/>
        </w:rPr>
        <w:t xml:space="preserve">Статья 32. Полномочия суда</w:t>
      </w:r>
    </w:p>
    <w:p>
      <w:pPr>
        <w:spacing w:after="60"/>
        <w:ind w:firstLine="567"/>
        <w:jc w:val="both"/>
      </w:pPr>
      <w:r>
        <w:rPr>
          <w:rFonts w:ascii="Arial" w:cs="Arial" w:eastAsia="Arial" w:hAnsi="Arial"/>
          <w:sz w:val="24"/>
          <w:szCs w:val="24"/>
        </w:rPr>
        <w:t xml:space="preserve">(1) Только суд правомочен:</w:t>
      </w:r>
    </w:p>
    <w:p>
      <w:pPr>
        <w:spacing w:after="60"/>
        <w:ind w:firstLine="567"/>
        <w:jc w:val="both"/>
      </w:pPr>
      <w:r>
        <w:rPr>
          <w:rFonts w:ascii="Arial" w:cs="Arial" w:eastAsia="Arial" w:hAnsi="Arial"/>
          <w:sz w:val="24"/>
          <w:szCs w:val="24"/>
        </w:rPr>
        <w:t xml:space="preserve">1) признать лицо виновным в совершении преступления и назначить ему наказание;</w:t>
      </w:r>
    </w:p>
    <w:p>
      <w:pPr>
        <w:spacing w:after="60"/>
        <w:ind w:firstLine="567"/>
        <w:jc w:val="both"/>
      </w:pPr>
      <w:r>
        <w:rPr>
          <w:rFonts w:ascii="Arial" w:cs="Arial" w:eastAsia="Arial" w:hAnsi="Arial"/>
          <w:sz w:val="24"/>
          <w:szCs w:val="24"/>
        </w:rPr>
        <w:t xml:space="preserve">2) оправдать подсудимого;</w:t>
      </w:r>
    </w:p>
    <w:p>
      <w:pPr>
        <w:spacing w:after="60"/>
        <w:ind w:firstLine="567"/>
        <w:jc w:val="both"/>
      </w:pPr>
      <w:r>
        <w:rPr>
          <w:rFonts w:ascii="Arial" w:cs="Arial" w:eastAsia="Arial" w:hAnsi="Arial"/>
          <w:sz w:val="24"/>
          <w:szCs w:val="24"/>
        </w:rPr>
        <w:t xml:space="preserve">3) применить к лицу принудительные меры медицинского характера;</w:t>
      </w:r>
    </w:p>
    <w:p>
      <w:pPr>
        <w:spacing w:after="60"/>
        <w:ind w:firstLine="567"/>
        <w:jc w:val="both"/>
      </w:pPr>
      <w:r>
        <w:rPr>
          <w:rFonts w:ascii="Arial" w:cs="Arial" w:eastAsia="Arial" w:hAnsi="Arial"/>
          <w:sz w:val="24"/>
          <w:szCs w:val="24"/>
        </w:rPr>
        <w:t xml:space="preserve">4) применить к лицу принудительные меры воспитательного воздействия;</w:t>
      </w:r>
    </w:p>
    <w:p>
      <w:pPr>
        <w:spacing w:after="60"/>
        <w:ind w:firstLine="567"/>
        <w:jc w:val="both"/>
      </w:pPr>
      <w:r>
        <w:rPr>
          <w:rFonts w:ascii="Arial" w:cs="Arial" w:eastAsia="Arial" w:hAnsi="Arial"/>
          <w:sz w:val="24"/>
          <w:szCs w:val="24"/>
        </w:rPr>
        <w:t xml:space="preserve">5) выносить частное определение.</w:t>
      </w:r>
    </w:p>
    <w:p>
      <w:pPr>
        <w:spacing w:after="60"/>
        <w:ind w:firstLine="567"/>
        <w:jc w:val="both"/>
      </w:pPr>
      <w:r>
        <w:rPr>
          <w:rFonts w:ascii="Arial" w:cs="Arial" w:eastAsia="Arial" w:hAnsi="Arial"/>
          <w:sz w:val="24"/>
          <w:szCs w:val="24"/>
        </w:rPr>
        <w:t xml:space="preserve">(2) Суд, в том числе в ходе подготовки к судебному заседанию, правомочен принимать решения:</w:t>
      </w:r>
    </w:p>
    <w:p>
      <w:pPr>
        <w:spacing w:after="60"/>
        <w:ind w:firstLine="567"/>
        <w:jc w:val="both"/>
      </w:pPr>
      <w:r>
        <w:rPr>
          <w:rFonts w:ascii="Arial" w:cs="Arial" w:eastAsia="Arial" w:hAnsi="Arial"/>
          <w:sz w:val="24"/>
          <w:szCs w:val="24"/>
        </w:rPr>
        <w:t xml:space="preserve">1) об избрании, изменении, отмене меры пресечения в отношении подсудимого;</w:t>
      </w:r>
    </w:p>
    <w:p>
      <w:pPr>
        <w:spacing w:after="60"/>
        <w:ind w:firstLine="567"/>
        <w:jc w:val="both"/>
      </w:pPr>
      <w:r>
        <w:rPr>
          <w:rFonts w:ascii="Arial" w:cs="Arial" w:eastAsia="Arial" w:hAnsi="Arial"/>
          <w:sz w:val="24"/>
          <w:szCs w:val="24"/>
        </w:rPr>
        <w:t xml:space="preserve">2) о применении мер процессуального принуждения к участникам процесса;</w:t>
      </w:r>
    </w:p>
    <w:p>
      <w:pPr>
        <w:spacing w:after="60"/>
        <w:ind w:firstLine="567"/>
        <w:jc w:val="both"/>
      </w:pPr>
      <w:r>
        <w:rPr>
          <w:rFonts w:ascii="Arial" w:cs="Arial" w:eastAsia="Arial" w:hAnsi="Arial"/>
          <w:sz w:val="24"/>
          <w:szCs w:val="24"/>
        </w:rPr>
        <w:t xml:space="preserve">3) о приостановлении производства по делу;</w:t>
      </w:r>
    </w:p>
    <w:p>
      <w:pPr>
        <w:spacing w:after="60"/>
        <w:ind w:firstLine="567"/>
        <w:jc w:val="both"/>
      </w:pPr>
      <w:r>
        <w:rPr>
          <w:rFonts w:ascii="Arial" w:cs="Arial" w:eastAsia="Arial" w:hAnsi="Arial"/>
          <w:sz w:val="24"/>
          <w:szCs w:val="24"/>
        </w:rPr>
        <w:t xml:space="preserve">4) о прекращении производства по делу;</w:t>
      </w:r>
    </w:p>
    <w:p>
      <w:pPr>
        <w:spacing w:after="60"/>
        <w:ind w:firstLine="567"/>
        <w:jc w:val="both"/>
      </w:pPr>
      <w:r>
        <w:rPr>
          <w:rFonts w:ascii="Arial" w:cs="Arial" w:eastAsia="Arial" w:hAnsi="Arial"/>
          <w:sz w:val="24"/>
          <w:szCs w:val="24"/>
        </w:rPr>
        <w:t xml:space="preserve">5) о возвращении дела прокурору для восполнения пробелов следствия в порядке, предусмотренном статьей 264 настоящего Кодекса.</w:t>
      </w:r>
    </w:p>
    <w:p>
      <w:pPr>
        <w:spacing w:after="60"/>
        <w:ind w:firstLine="567"/>
        <w:jc w:val="both"/>
      </w:pPr>
      <w:r>
        <w:rPr>
          <w:rFonts w:ascii="Arial" w:cs="Arial" w:eastAsia="Arial" w:hAnsi="Arial"/>
          <w:sz w:val="24"/>
          <w:szCs w:val="24"/>
        </w:rPr>
        <w:t xml:space="preserve">(3) Суд рассматривает жалобы граждан и юридических лиц на решения следователя, прокурора в порядке, предусмотренном статьями 131-132 настоящего Кодекса.</w:t>
      </w:r>
    </w:p>
    <w:p>
      <w:pPr>
        <w:spacing w:after="60"/>
        <w:ind w:firstLine="567"/>
        <w:jc w:val="both"/>
      </w:pPr>
      <w:r>
        <w:rPr>
          <w:rFonts w:ascii="Arial" w:cs="Arial" w:eastAsia="Arial" w:hAnsi="Arial"/>
          <w:sz w:val="24"/>
          <w:szCs w:val="24"/>
        </w:rPr>
        <w:t xml:space="preserve">(4) Решение суда может быть отменено или изменено только вышестоящим судом, который вправе принять новое решение по делу.</w:t>
      </w:r>
    </w:p>
    <w:p>
      <w:pPr>
        <w:spacing w:after="60"/>
        <w:ind w:firstLine="567"/>
        <w:jc w:val="both"/>
      </w:pPr>
      <w:r>
        <w:rPr>
          <w:rFonts w:ascii="Arial" w:cs="Arial" w:eastAsia="Arial" w:hAnsi="Arial"/>
          <w:sz w:val="24"/>
          <w:szCs w:val="24"/>
        </w:rPr>
        <w:t xml:space="preserve">(5) Суд вправе пересматривать дело по вновь открывшимся обстоятельствам.".</w:t>
      </w:r>
    </w:p>
    <w:p>
      <w:pPr>
        <w:spacing w:after="60"/>
        <w:ind w:firstLine="567"/>
        <w:jc w:val="both"/>
      </w:pPr>
      <w:r>
        <w:rPr>
          <w:rFonts w:ascii="Arial" w:cs="Arial" w:eastAsia="Arial" w:hAnsi="Arial"/>
          <w:sz w:val="24"/>
          <w:szCs w:val="24"/>
        </w:rPr>
        <w:t xml:space="preserve">8. В пункте 7 </w:t>
      </w:r>
      <w:r>
        <w:rPr>
          <w:rFonts w:ascii="Arial" w:cs="Arial" w:eastAsia="Arial" w:hAnsi="Arial"/>
          <w:sz w:val="24"/>
          <w:szCs w:val="24"/>
        </w:rPr>
        <w:t xml:space="preserve">статьи 46</w:t>
      </w:r>
      <w:r>
        <w:rPr>
          <w:rFonts w:ascii="Arial" w:cs="Arial" w:eastAsia="Arial" w:hAnsi="Arial"/>
          <w:sz w:val="24"/>
          <w:szCs w:val="24"/>
        </w:rPr>
        <w:t xml:space="preserve"> слова "подозреваемого, обвиняемого или подсудимого" заменить словами "подозреваемых, обвиняемых или подсудимых".</w:t>
      </w:r>
    </w:p>
    <w:p>
      <w:pPr>
        <w:spacing w:after="60"/>
        <w:ind w:firstLine="567"/>
        <w:jc w:val="both"/>
      </w:pPr>
      <w:r>
        <w:rPr>
          <w:rFonts w:ascii="Arial" w:cs="Arial" w:eastAsia="Arial" w:hAnsi="Arial"/>
          <w:sz w:val="24"/>
          <w:szCs w:val="24"/>
        </w:rPr>
        <w:t xml:space="preserve">9. В части третьей </w:t>
      </w:r>
      <w:r>
        <w:rPr>
          <w:rFonts w:ascii="Arial" w:cs="Arial" w:eastAsia="Arial" w:hAnsi="Arial"/>
          <w:sz w:val="24"/>
          <w:szCs w:val="24"/>
        </w:rPr>
        <w:t xml:space="preserve">статьи 47</w:t>
      </w:r>
      <w:r>
        <w:rPr>
          <w:rFonts w:ascii="Arial" w:cs="Arial" w:eastAsia="Arial" w:hAnsi="Arial"/>
          <w:sz w:val="24"/>
          <w:szCs w:val="24"/>
        </w:rPr>
        <w:t xml:space="preserve"> слова "статьей 46" заменить словами "пунктами 2-5 статьи 46".</w:t>
      </w:r>
    </w:p>
    <w:p>
      <w:pPr>
        <w:spacing w:after="60"/>
        <w:ind w:firstLine="567"/>
        <w:jc w:val="both"/>
      </w:pPr>
      <w:r>
        <w:rPr>
          <w:rFonts w:ascii="Arial" w:cs="Arial" w:eastAsia="Arial" w:hAnsi="Arial"/>
          <w:sz w:val="24"/>
          <w:szCs w:val="24"/>
        </w:rPr>
        <w:t xml:space="preserve">10. </w:t>
      </w:r>
      <w:r>
        <w:rPr>
          <w:rFonts w:ascii="Arial" w:cs="Arial" w:eastAsia="Arial" w:hAnsi="Arial"/>
          <w:sz w:val="24"/>
          <w:szCs w:val="24"/>
        </w:rPr>
        <w:t xml:space="preserve">Статью 71</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71. Недопустимость повторного участия судьи в рассмотрении дела</w:t>
      </w:r>
    </w:p>
    <w:p>
      <w:pPr>
        <w:spacing w:after="60"/>
        <w:ind w:firstLine="567"/>
        <w:jc w:val="both"/>
      </w:pPr>
      <w:r>
        <w:rPr>
          <w:rFonts w:ascii="Arial" w:cs="Arial" w:eastAsia="Arial" w:hAnsi="Arial"/>
          <w:sz w:val="24"/>
          <w:szCs w:val="24"/>
        </w:rPr>
        <w:t xml:space="preserve">(1) Судья, участвовавший в рассмотрении дела в суде первой инстанции, не может участвовать в рассмотрении того же дела в апелляционном и кассационном порядках, в порядке надзора, а также при новом рассмотрении этого дела в суде первой инстанции после отмены приговора или постановления (определения) о прекращении дела, вынесенного им.</w:t>
      </w:r>
    </w:p>
    <w:p>
      <w:pPr>
        <w:spacing w:after="60"/>
        <w:ind w:firstLine="567"/>
        <w:jc w:val="both"/>
      </w:pPr>
      <w:r>
        <w:rPr>
          <w:rFonts w:ascii="Arial" w:cs="Arial" w:eastAsia="Arial" w:hAnsi="Arial"/>
          <w:sz w:val="24"/>
          <w:szCs w:val="24"/>
        </w:rPr>
        <w:t xml:space="preserve">(2) Судья, участвовавший в апелляционном и кассационном рассмотрении дела, не может участвовать при рассмотрении этого дела в порядке надзора.</w:t>
      </w:r>
    </w:p>
    <w:p>
      <w:pPr>
        <w:spacing w:after="60"/>
        <w:ind w:firstLine="567"/>
        <w:jc w:val="both"/>
      </w:pPr>
      <w:r>
        <w:rPr>
          <w:rFonts w:ascii="Arial" w:cs="Arial" w:eastAsia="Arial" w:hAnsi="Arial"/>
          <w:sz w:val="24"/>
          <w:szCs w:val="24"/>
        </w:rPr>
        <w:t xml:space="preserve">(3) Судья не может повторно участвовать в рассмотрении дела в апелляционном и кассационном порядках или в порядке надзора в случае отмены судебного решения, вынесенного с его участием.</w:t>
      </w:r>
    </w:p>
    <w:p>
      <w:pPr>
        <w:spacing w:after="60"/>
        <w:ind w:firstLine="567"/>
        <w:jc w:val="both"/>
      </w:pPr>
      <w:r>
        <w:rPr>
          <w:rFonts w:ascii="Arial" w:cs="Arial" w:eastAsia="Arial" w:hAnsi="Arial"/>
          <w:sz w:val="24"/>
          <w:szCs w:val="24"/>
        </w:rPr>
        <w:t xml:space="preserve">(4) Судья, участвовавший в рассмотрении дела в апелляционном, кассационном или надзорном порядках либо по вновь открывшимся обстоятельствам, не может участвовать в рассмотрении этого дела в суде первой инстанции.".</w:t>
      </w:r>
    </w:p>
    <w:p>
      <w:pPr>
        <w:spacing w:after="60"/>
        <w:ind w:firstLine="567"/>
        <w:jc w:val="both"/>
      </w:pPr>
      <w:r>
        <w:rPr>
          <w:rFonts w:ascii="Arial" w:cs="Arial" w:eastAsia="Arial" w:hAnsi="Arial"/>
          <w:sz w:val="24"/>
          <w:szCs w:val="24"/>
        </w:rPr>
        <w:t xml:space="preserve">11. В части пятой </w:t>
      </w:r>
      <w:r>
        <w:rPr>
          <w:rFonts w:ascii="Arial" w:cs="Arial" w:eastAsia="Arial" w:hAnsi="Arial"/>
          <w:sz w:val="24"/>
          <w:szCs w:val="24"/>
        </w:rPr>
        <w:t xml:space="preserve">статьи 73</w:t>
      </w:r>
      <w:r>
        <w:rPr>
          <w:rFonts w:ascii="Arial" w:cs="Arial" w:eastAsia="Arial" w:hAnsi="Arial"/>
          <w:sz w:val="24"/>
          <w:szCs w:val="24"/>
        </w:rPr>
        <w:t xml:space="preserve"> слова "кому-либо из сторон" заменить словами "прокурору, защитнику".</w:t>
      </w:r>
    </w:p>
    <w:p>
      <w:pPr>
        <w:spacing w:after="60"/>
        <w:ind w:firstLine="567"/>
        <w:jc w:val="both"/>
      </w:pPr>
      <w:r>
        <w:rPr>
          <w:rFonts w:ascii="Arial" w:cs="Arial" w:eastAsia="Arial" w:hAnsi="Arial"/>
          <w:sz w:val="24"/>
          <w:szCs w:val="24"/>
        </w:rPr>
        <w:t xml:space="preserve">12. </w:t>
      </w:r>
      <w:r>
        <w:rPr>
          <w:rFonts w:ascii="Arial" w:cs="Arial" w:eastAsia="Arial" w:hAnsi="Arial"/>
          <w:sz w:val="24"/>
          <w:szCs w:val="24"/>
        </w:rPr>
        <w:t xml:space="preserve">Статью 109</w:t>
      </w:r>
      <w:r>
        <w:rPr>
          <w:rFonts w:ascii="Arial" w:cs="Arial" w:eastAsia="Arial" w:hAnsi="Arial"/>
          <w:sz w:val="24"/>
          <w:szCs w:val="24"/>
        </w:rPr>
        <w:t xml:space="preserve"> дополнить частью десятой следующего содержания:</w:t>
      </w:r>
    </w:p>
    <w:p>
      <w:pPr>
        <w:spacing w:after="60"/>
        <w:ind w:firstLine="567"/>
        <w:jc w:val="both"/>
      </w:pPr>
      <w:r>
        <w:rPr>
          <w:rFonts w:ascii="Arial" w:cs="Arial" w:eastAsia="Arial" w:hAnsi="Arial"/>
          <w:sz w:val="24"/>
          <w:szCs w:val="24"/>
        </w:rPr>
        <w:t xml:space="preserve">"(10) В случае изменения меры пресечения в виде залога на заключение под стражу, если это не связано с ненадлежащим поведением подозреваемого или обвиняемого, залог возвращается залогодателю.".</w:t>
      </w:r>
    </w:p>
    <w:p>
      <w:pPr>
        <w:spacing w:after="60"/>
        <w:ind w:firstLine="567"/>
        <w:jc w:val="both"/>
      </w:pPr>
      <w:r>
        <w:rPr>
          <w:rFonts w:ascii="Arial" w:cs="Arial" w:eastAsia="Arial" w:hAnsi="Arial"/>
          <w:sz w:val="24"/>
          <w:szCs w:val="24"/>
        </w:rPr>
        <w:t xml:space="preserve">13. В </w:t>
      </w:r>
      <w:r>
        <w:rPr>
          <w:rFonts w:ascii="Arial" w:cs="Arial" w:eastAsia="Arial" w:hAnsi="Arial"/>
          <w:sz w:val="24"/>
          <w:szCs w:val="24"/>
        </w:rPr>
        <w:t xml:space="preserve">статье 114</w:t>
      </w:r>
      <w:r>
        <w:rPr>
          <w:rFonts w:ascii="Arial" w:cs="Arial" w:eastAsia="Arial" w:hAnsi="Arial"/>
          <w:sz w:val="24"/>
          <w:szCs w:val="24"/>
        </w:rPr>
        <w:t xml:space="preserve"> слова "тяжестью преступления или неоднократностью его совершения" заменить словами "неоднократностью совершения уголовно наказуемых деяний, квалифицируемых как тяжкие преступления, или обвинением в совершении особо тяжкого преступления".</w:t>
      </w:r>
    </w:p>
    <w:p>
      <w:pPr>
        <w:spacing w:after="60"/>
        <w:ind w:firstLine="567"/>
        <w:jc w:val="both"/>
      </w:pPr>
      <w:r>
        <w:rPr>
          <w:rFonts w:ascii="Arial" w:cs="Arial" w:eastAsia="Arial" w:hAnsi="Arial"/>
          <w:sz w:val="24"/>
          <w:szCs w:val="24"/>
        </w:rPr>
        <w:t xml:space="preserve">14. В </w:t>
      </w:r>
      <w:r>
        <w:rPr>
          <w:rFonts w:ascii="Arial" w:cs="Arial" w:eastAsia="Arial" w:hAnsi="Arial"/>
          <w:sz w:val="24"/>
          <w:szCs w:val="24"/>
        </w:rPr>
        <w:t xml:space="preserve">статье 132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части первой слова ", избрание меры пресечения в виде заключения под стражу или ее изменение" исключить;</w:t>
      </w:r>
    </w:p>
    <w:p>
      <w:pPr>
        <w:spacing w:after="60"/>
        <w:ind w:firstLine="567"/>
        <w:jc w:val="both"/>
      </w:pPr>
      <w:r>
        <w:rPr>
          <w:rFonts w:ascii="Arial" w:cs="Arial" w:eastAsia="Arial" w:hAnsi="Arial"/>
          <w:sz w:val="24"/>
          <w:szCs w:val="24"/>
        </w:rPr>
        <w:t xml:space="preserve">в части третьей пункт 5 исключить; в последнем абзаце слова "сотрудниками места содержания подозреваемых и обвиняемых под стражей," исключить;</w:t>
      </w:r>
    </w:p>
    <w:p>
      <w:pPr>
        <w:spacing w:after="60"/>
        <w:ind w:firstLine="567"/>
        <w:jc w:val="both"/>
      </w:pPr>
      <w:r>
        <w:rPr>
          <w:rFonts w:ascii="Arial" w:cs="Arial" w:eastAsia="Arial" w:hAnsi="Arial"/>
          <w:sz w:val="24"/>
          <w:szCs w:val="24"/>
        </w:rPr>
        <w:t xml:space="preserve">в части четвертой "Верховным судом Кыргызской Республики" исключить.</w:t>
      </w:r>
    </w:p>
    <w:p>
      <w:pPr>
        <w:spacing w:after="60"/>
        <w:ind w:firstLine="567"/>
        <w:jc w:val="both"/>
      </w:pPr>
      <w:r>
        <w:rPr>
          <w:rFonts w:ascii="Arial" w:cs="Arial" w:eastAsia="Arial" w:hAnsi="Arial"/>
          <w:sz w:val="24"/>
          <w:szCs w:val="24"/>
        </w:rPr>
        <w:t xml:space="preserve">15. Кодекс дополнить </w:t>
      </w:r>
      <w:r>
        <w:rPr>
          <w:rFonts w:ascii="Arial" w:cs="Arial" w:eastAsia="Arial" w:hAnsi="Arial"/>
          <w:sz w:val="24"/>
          <w:szCs w:val="24"/>
        </w:rPr>
        <w:t xml:space="preserve">статьей 132-1</w:t>
      </w:r>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"Статья 132-1. Судебный порядок рассмотрения жалобы на применение следователем, прокурором заключения под стражу в качестве меры пресечения</w:t>
      </w:r>
    </w:p>
    <w:p>
      <w:pPr>
        <w:spacing w:after="60"/>
        <w:ind w:firstLine="567"/>
        <w:jc w:val="both"/>
      </w:pPr>
      <w:r>
        <w:rPr>
          <w:rFonts w:ascii="Arial" w:cs="Arial" w:eastAsia="Arial" w:hAnsi="Arial"/>
          <w:sz w:val="24"/>
          <w:szCs w:val="24"/>
        </w:rPr>
        <w:t xml:space="preserve">(1) Жалоба на применение следователем, прокурором заключения под стражу в качестве меры пресечения, а равно на продление срока содержания под стражей приносится лицом, содержащимся под стражей, его защитником или законным представителем непосредственно в районный (городской) суд по месту содержания лица под стражей.</w:t>
      </w:r>
    </w:p>
    <w:p>
      <w:pPr>
        <w:spacing w:after="60"/>
        <w:ind w:firstLine="567"/>
        <w:jc w:val="both"/>
      </w:pPr>
      <w:r>
        <w:rPr>
          <w:rFonts w:ascii="Arial" w:cs="Arial" w:eastAsia="Arial" w:hAnsi="Arial"/>
          <w:sz w:val="24"/>
          <w:szCs w:val="24"/>
        </w:rPr>
        <w:t xml:space="preserve">(2) Администрация места содержания лица под стражей по получении адресованной суду жалобы этого лица на арест или продление срока содержания под стражей обязана немедленно и, во всяком случае, не позднее двадцати четырех часов с момента ее получения направить жалобу в соответствующий суд с уведомлением о том прокурора.</w:t>
      </w:r>
    </w:p>
    <w:p>
      <w:pPr>
        <w:spacing w:after="60"/>
        <w:ind w:firstLine="567"/>
        <w:jc w:val="both"/>
      </w:pPr>
      <w:r>
        <w:rPr>
          <w:rFonts w:ascii="Arial" w:cs="Arial" w:eastAsia="Arial" w:hAnsi="Arial"/>
          <w:sz w:val="24"/>
          <w:szCs w:val="24"/>
        </w:rPr>
        <w:t xml:space="preserve">(3) Следователь и прокурор обязаны в течение двадцати четырех часов направить в суд поступившую жалобу вместе с материалами, подтверждающими законность и обоснованность применения заключения под стражу в качестве меры пресечения или продления срока содержания под стражей. В случае если жалоба была принесена через администрацию места содержания под стражей, прокурор обязан направить в суд указанные материалы в течение двадцати четырех часов с момента получения от администрации места содержания лица под стражей уведомления о подаче этим лицом жалобы.</w:t>
      </w:r>
    </w:p>
    <w:p>
      <w:pPr>
        <w:spacing w:after="60"/>
        <w:ind w:firstLine="567"/>
        <w:jc w:val="both"/>
      </w:pPr>
      <w:r>
        <w:rPr>
          <w:rFonts w:ascii="Arial" w:cs="Arial" w:eastAsia="Arial" w:hAnsi="Arial"/>
          <w:sz w:val="24"/>
          <w:szCs w:val="24"/>
        </w:rPr>
        <w:t xml:space="preserve">(4) Принесение жалобы вплоть до ее разрешения не приостанавливает действия постановления о применении заключения под стражу в качестве меры пресечения и не влечет освобождения лица из-под стражи, если это не найдут нужным сделать следователь или прокурор.</w:t>
      </w:r>
    </w:p>
    <w:p>
      <w:pPr>
        <w:spacing w:after="60"/>
        <w:ind w:firstLine="567"/>
        <w:jc w:val="both"/>
      </w:pPr>
      <w:r>
        <w:rPr>
          <w:rFonts w:ascii="Arial" w:cs="Arial" w:eastAsia="Arial" w:hAnsi="Arial"/>
          <w:sz w:val="24"/>
          <w:szCs w:val="24"/>
        </w:rPr>
        <w:t xml:space="preserve">(5) Судья проверяет законность и обоснованность ареста или продления срока содержания под стражей не позднее трех суток со дня получения материалов, подтверждающих законность и обоснованность заключения под стражу в качестве меры пресечения.</w:t>
      </w:r>
    </w:p>
    <w:p>
      <w:pPr>
        <w:spacing w:after="60"/>
        <w:ind w:firstLine="567"/>
        <w:jc w:val="both"/>
      </w:pPr>
      <w:r>
        <w:rPr>
          <w:rFonts w:ascii="Arial" w:cs="Arial" w:eastAsia="Arial" w:hAnsi="Arial"/>
          <w:sz w:val="24"/>
          <w:szCs w:val="24"/>
        </w:rPr>
        <w:t xml:space="preserve">(6) Судебная проверка законности и обоснованности ареста или продления срока содержания под стражей производится в закрытом заседании с участием прокурора, защитника, если он участвует в деле, а также законного представителя лица, содержащегося под стражей. Судья вызывает в заседание лицо, содержащееся под стражей. Неявка без уважительных причин сторон, своевременно извещенных о дне рассмотрения жалобы, не является препятствием для судебной проверки.</w:t>
      </w:r>
    </w:p>
    <w:p>
      <w:pPr>
        <w:spacing w:after="60"/>
        <w:ind w:firstLine="567"/>
        <w:jc w:val="both"/>
      </w:pPr>
      <w:r>
        <w:rPr>
          <w:rFonts w:ascii="Arial" w:cs="Arial" w:eastAsia="Arial" w:hAnsi="Arial"/>
          <w:sz w:val="24"/>
          <w:szCs w:val="24"/>
        </w:rPr>
        <w:t xml:space="preserve">(7) Судебная проверка законности и обоснованности ареста или продления срока содержания под стражей в отсутствие лица, содержащегося под стражей, допускается лишь в исключительных случаях, когда это лицо ходатайствует о рассмотрении жалобы в его отсутствие либо по собственной инициативе отказывается от участия в заседании.</w:t>
      </w:r>
    </w:p>
    <w:p>
      <w:pPr>
        <w:spacing w:after="60"/>
        <w:ind w:firstLine="567"/>
        <w:jc w:val="both"/>
      </w:pPr>
      <w:r>
        <w:rPr>
          <w:rFonts w:ascii="Arial" w:cs="Arial" w:eastAsia="Arial" w:hAnsi="Arial"/>
          <w:sz w:val="24"/>
          <w:szCs w:val="24"/>
        </w:rPr>
        <w:t xml:space="preserve">(8) В начале заседания судья объявляет, какая жалоба подлежит рассмотрению, представляется явившимся в заседание лицам, разъясняет им их права и обязанности. Затем заявитель, если он участвует в рассмотрении жалобы, обосновывает ее, после чего заслушиваются другие явившиеся в заседание лица.</w:t>
      </w:r>
    </w:p>
    <w:p>
      <w:pPr>
        <w:spacing w:after="60"/>
        <w:ind w:firstLine="567"/>
        <w:jc w:val="both"/>
      </w:pPr>
      <w:r>
        <w:rPr>
          <w:rFonts w:ascii="Arial" w:cs="Arial" w:eastAsia="Arial" w:hAnsi="Arial"/>
          <w:sz w:val="24"/>
          <w:szCs w:val="24"/>
        </w:rPr>
        <w:t xml:space="preserve">(9) В результате судебной проверки судья выносит одно из следующих постановлений:</w:t>
      </w:r>
    </w:p>
    <w:p>
      <w:pPr>
        <w:spacing w:after="60"/>
        <w:ind w:firstLine="567"/>
        <w:jc w:val="both"/>
      </w:pPr>
      <w:r>
        <w:rPr>
          <w:rFonts w:ascii="Arial" w:cs="Arial" w:eastAsia="Arial" w:hAnsi="Arial"/>
          <w:sz w:val="24"/>
          <w:szCs w:val="24"/>
        </w:rPr>
        <w:t xml:space="preserve">1) об отмене меры пресечения в виде заключения под стражу и об освобождении лица из-под стражи;</w:t>
      </w:r>
    </w:p>
    <w:p>
      <w:pPr>
        <w:spacing w:after="60"/>
        <w:ind w:firstLine="567"/>
        <w:jc w:val="both"/>
      </w:pPr>
      <w:r>
        <w:rPr>
          <w:rFonts w:ascii="Arial" w:cs="Arial" w:eastAsia="Arial" w:hAnsi="Arial"/>
          <w:sz w:val="24"/>
          <w:szCs w:val="24"/>
        </w:rPr>
        <w:t xml:space="preserve">2) об оставлении жалобы без удовлетворения.</w:t>
      </w:r>
    </w:p>
    <w:p>
      <w:pPr>
        <w:spacing w:after="60"/>
        <w:ind w:firstLine="567"/>
        <w:jc w:val="both"/>
      </w:pPr>
      <w:r>
        <w:rPr>
          <w:rFonts w:ascii="Arial" w:cs="Arial" w:eastAsia="Arial" w:hAnsi="Arial"/>
          <w:sz w:val="24"/>
          <w:szCs w:val="24"/>
        </w:rPr>
        <w:t xml:space="preserve">(10) В случае если в заседание не были представлены материалы, подтверждающие законность и обоснованность применения заключения под стражу в качестве меры пресечения или продления срока содержания под стражей, судья выносит постановление об отмене этой меры пресечения и об освобождении лица из-под стражи.</w:t>
      </w:r>
    </w:p>
    <w:p>
      <w:pPr>
        <w:spacing w:after="60"/>
        <w:ind w:firstLine="567"/>
        <w:jc w:val="both"/>
      </w:pPr>
      <w:r>
        <w:rPr>
          <w:rFonts w:ascii="Arial" w:cs="Arial" w:eastAsia="Arial" w:hAnsi="Arial"/>
          <w:sz w:val="24"/>
          <w:szCs w:val="24"/>
        </w:rPr>
        <w:t xml:space="preserve">(11) Постановление судьи должно быть мотивированным.</w:t>
      </w:r>
    </w:p>
    <w:p>
      <w:pPr>
        <w:spacing w:after="60"/>
        <w:ind w:firstLine="567"/>
        <w:jc w:val="both"/>
      </w:pPr>
      <w:r>
        <w:rPr>
          <w:rFonts w:ascii="Arial" w:cs="Arial" w:eastAsia="Arial" w:hAnsi="Arial"/>
          <w:sz w:val="24"/>
          <w:szCs w:val="24"/>
        </w:rPr>
        <w:t xml:space="preserve">(12) Судья вправе одновременно с вынесением постановления об отмене меры пресечения в виде заключения под стражу избрать любую другую, предусмотренную законом меру пресечения.</w:t>
      </w:r>
    </w:p>
    <w:p>
      <w:pPr>
        <w:spacing w:after="60"/>
        <w:ind w:firstLine="567"/>
        <w:jc w:val="both"/>
      </w:pPr>
      <w:r>
        <w:rPr>
          <w:rFonts w:ascii="Arial" w:cs="Arial" w:eastAsia="Arial" w:hAnsi="Arial"/>
          <w:sz w:val="24"/>
          <w:szCs w:val="24"/>
        </w:rPr>
        <w:t xml:space="preserve">(13) Копия постановления судьи направляется прокурору и заявителю, а в случае принятия решения об освобождении лица из-под стражи - также по месту содержания лица, заключенного под стражу, для немедленного исполнения. Если лицо, содержащееся под стражей, участвует в заседании, оно в указанном случае освобождается судьей из-под стражи немедленно в зале судебного заседания.</w:t>
      </w:r>
    </w:p>
    <w:p>
      <w:pPr>
        <w:spacing w:after="60"/>
        <w:ind w:firstLine="567"/>
        <w:jc w:val="both"/>
      </w:pPr>
      <w:r>
        <w:rPr>
          <w:rFonts w:ascii="Arial" w:cs="Arial" w:eastAsia="Arial" w:hAnsi="Arial"/>
          <w:sz w:val="24"/>
          <w:szCs w:val="24"/>
        </w:rPr>
        <w:t xml:space="preserve">(14) В случае оставления жалобы без удовлетворения повторное рассмотрение судьей жалобы того же лица по тому же делу в порядке, предусмотренном настоящей статьей, допускается, если заключение под стражу в качестве меры пресечения было вновь избрано после ее отмены или изменения следователем или прокурором.</w:t>
      </w:r>
    </w:p>
    <w:p>
      <w:pPr>
        <w:spacing w:after="60"/>
        <w:ind w:firstLine="567"/>
        <w:jc w:val="both"/>
      </w:pPr>
      <w:r>
        <w:rPr>
          <w:rFonts w:ascii="Arial" w:cs="Arial" w:eastAsia="Arial" w:hAnsi="Arial"/>
          <w:sz w:val="24"/>
          <w:szCs w:val="24"/>
        </w:rPr>
        <w:t xml:space="preserve">(15) Постановление судьи, вынесенное в соответствии с настоящей статьей, может быть обжаловано в кассационном порядке и в порядке надзора.".</w:t>
      </w:r>
    </w:p>
    <w:p>
      <w:pPr>
        <w:spacing w:after="60"/>
        <w:ind w:firstLine="567"/>
        <w:jc w:val="both"/>
      </w:pPr>
      <w:r>
        <w:rPr>
          <w:rFonts w:ascii="Arial" w:cs="Arial" w:eastAsia="Arial" w:hAnsi="Arial"/>
          <w:sz w:val="24"/>
          <w:szCs w:val="24"/>
        </w:rPr>
        <w:t xml:space="preserve">16. В части первой </w:t>
      </w:r>
      <w:r>
        <w:rPr>
          <w:rFonts w:ascii="Arial" w:cs="Arial" w:eastAsia="Arial" w:hAnsi="Arial"/>
          <w:sz w:val="24"/>
          <w:szCs w:val="24"/>
        </w:rPr>
        <w:t xml:space="preserve">статьи 148</w:t>
      </w:r>
      <w:r>
        <w:rPr>
          <w:rFonts w:ascii="Arial" w:cs="Arial" w:eastAsia="Arial" w:hAnsi="Arial"/>
          <w:sz w:val="24"/>
          <w:szCs w:val="24"/>
        </w:rPr>
        <w:t xml:space="preserve"> предложение второе исключить.</w:t>
      </w:r>
    </w:p>
    <w:p>
      <w:pPr>
        <w:spacing w:after="60"/>
        <w:ind w:firstLine="567"/>
        <w:jc w:val="both"/>
      </w:pPr>
      <w:r>
        <w:rPr>
          <w:rFonts w:ascii="Arial" w:cs="Arial" w:eastAsia="Arial" w:hAnsi="Arial"/>
          <w:sz w:val="24"/>
          <w:szCs w:val="24"/>
        </w:rPr>
        <w:t xml:space="preserve">17. В </w:t>
      </w:r>
      <w:r>
        <w:rPr>
          <w:rFonts w:ascii="Arial" w:cs="Arial" w:eastAsia="Arial" w:hAnsi="Arial"/>
          <w:sz w:val="24"/>
          <w:szCs w:val="24"/>
        </w:rPr>
        <w:t xml:space="preserve">статье 163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части первой цифры "97-122" заменить словами "97-109, 111, частью первой статьи 112, статьями 113-122"; цифры "123-128" заменить словами "123-125, частью второй статьи 126"; цифры "192-196" заменить цифрами "192, 193, 195, 196";</w:t>
      </w:r>
    </w:p>
    <w:p>
      <w:pPr>
        <w:spacing w:after="60"/>
        <w:ind w:firstLine="567"/>
        <w:jc w:val="both"/>
      </w:pPr>
      <w:r>
        <w:rPr>
          <w:rFonts w:ascii="Arial" w:cs="Arial" w:eastAsia="Arial" w:hAnsi="Arial"/>
          <w:sz w:val="24"/>
          <w:szCs w:val="24"/>
        </w:rPr>
        <w:t xml:space="preserve">в части третьей слова "статьи 134-152" заменить словами "часть третья статьи 136, часть вторая статьи 137, статья 138, части вторая и третья статьи 139, статьи 142-145, 147-149, 152";</w:t>
      </w:r>
    </w:p>
    <w:p>
      <w:pPr>
        <w:spacing w:after="60"/>
        <w:ind w:firstLine="567"/>
        <w:jc w:val="both"/>
      </w:pPr>
      <w:r>
        <w:rPr>
          <w:rFonts w:ascii="Arial" w:cs="Arial" w:eastAsia="Arial" w:hAnsi="Arial"/>
          <w:sz w:val="24"/>
          <w:szCs w:val="24"/>
        </w:rPr>
        <w:t xml:space="preserve">в части пятой цифры "178-180" заменить цифрами "179, 180";</w:t>
      </w:r>
    </w:p>
    <w:p>
      <w:pPr>
        <w:spacing w:after="60"/>
        <w:ind w:firstLine="567"/>
        <w:jc w:val="both"/>
      </w:pPr>
      <w:r>
        <w:rPr>
          <w:rFonts w:ascii="Arial" w:cs="Arial" w:eastAsia="Arial" w:hAnsi="Arial"/>
          <w:sz w:val="24"/>
          <w:szCs w:val="24"/>
        </w:rPr>
        <w:t xml:space="preserve">в части восьмой цифры "317-334" заменить словами "317-323, части вторая и третья статьи 324, статьи 325-334".</w:t>
      </w:r>
    </w:p>
    <w:p>
      <w:pPr>
        <w:spacing w:after="60"/>
        <w:ind w:firstLine="567"/>
        <w:jc w:val="both"/>
      </w:pPr>
      <w:r>
        <w:rPr>
          <w:rFonts w:ascii="Arial" w:cs="Arial" w:eastAsia="Arial" w:hAnsi="Arial"/>
          <w:sz w:val="24"/>
          <w:szCs w:val="24"/>
        </w:rPr>
        <w:t xml:space="preserve">18. Часть первую </w:t>
      </w:r>
      <w:r>
        <w:rPr>
          <w:rFonts w:ascii="Arial" w:cs="Arial" w:eastAsia="Arial" w:hAnsi="Arial"/>
          <w:sz w:val="24"/>
          <w:szCs w:val="24"/>
        </w:rPr>
        <w:t xml:space="preserve">статьи 239</w:t>
      </w:r>
      <w:r>
        <w:rPr>
          <w:rFonts w:ascii="Arial" w:cs="Arial" w:eastAsia="Arial" w:hAnsi="Arial"/>
          <w:sz w:val="24"/>
          <w:szCs w:val="24"/>
        </w:rPr>
        <w:t xml:space="preserve"> дополнить предложением следующего содержания: "Расписки обвиняемого и потерпевшего о получении копии постановления приобщаются к делу.".</w:t>
      </w:r>
    </w:p>
    <w:p>
      <w:pPr>
        <w:spacing w:after="60"/>
        <w:ind w:firstLine="567"/>
        <w:jc w:val="both"/>
      </w:pPr>
      <w:r>
        <w:rPr>
          <w:rFonts w:ascii="Arial" w:cs="Arial" w:eastAsia="Arial" w:hAnsi="Arial"/>
          <w:sz w:val="24"/>
          <w:szCs w:val="24"/>
        </w:rPr>
        <w:t xml:space="preserve">19.</w:t>
      </w:r>
      <w:r>
        <w:rPr>
          <w:rFonts w:ascii="Arial" w:cs="Arial" w:eastAsia="Arial" w:hAnsi="Arial"/>
          <w:sz w:val="24"/>
          <w:szCs w:val="24"/>
        </w:rPr>
        <w:t xml:space="preserve"> Статью 240</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240. Подсудность уголовных дел</w:t>
      </w:r>
    </w:p>
    <w:p>
      <w:pPr>
        <w:spacing w:after="60"/>
        <w:ind w:firstLine="567"/>
        <w:jc w:val="both"/>
      </w:pPr>
      <w:r>
        <w:rPr>
          <w:rFonts w:ascii="Arial" w:cs="Arial" w:eastAsia="Arial" w:hAnsi="Arial"/>
          <w:sz w:val="24"/>
          <w:szCs w:val="24"/>
        </w:rPr>
        <w:t xml:space="preserve">(1) Районному (городскому) суду подсудны уголовные дела о всех преступлениях, кроме дел, указанных в части второй настоящей статьи.</w:t>
      </w:r>
    </w:p>
    <w:p>
      <w:pPr>
        <w:spacing w:after="60"/>
        <w:ind w:firstLine="567"/>
        <w:jc w:val="both"/>
      </w:pPr>
      <w:r>
        <w:rPr>
          <w:rFonts w:ascii="Arial" w:cs="Arial" w:eastAsia="Arial" w:hAnsi="Arial"/>
          <w:sz w:val="24"/>
          <w:szCs w:val="24"/>
        </w:rPr>
        <w:t xml:space="preserve">(2) Военным судам гарнизонов подсудны уголовные дела о всех преступлениях, совершенных военнослужащими, а также призванными на сборы военнообязанными.</w:t>
      </w:r>
    </w:p>
    <w:p>
      <w:pPr>
        <w:spacing w:after="60"/>
        <w:ind w:firstLine="567"/>
        <w:jc w:val="both"/>
      </w:pPr>
      <w:r>
        <w:rPr>
          <w:rFonts w:ascii="Arial" w:cs="Arial" w:eastAsia="Arial" w:hAnsi="Arial"/>
          <w:sz w:val="24"/>
          <w:szCs w:val="24"/>
        </w:rPr>
        <w:t xml:space="preserve">(3) При обвинении одного лица или группы лиц в совершении нескольких преступлений, если дело хотя бы об одном из преступлений подсудно военному суду, а о других - районному (городскому) суду, дело о всех преступлениях рассматривается военным судом.</w:t>
      </w:r>
    </w:p>
    <w:p>
      <w:pPr>
        <w:spacing w:after="60"/>
        <w:ind w:firstLine="567"/>
        <w:jc w:val="both"/>
      </w:pPr>
      <w:r>
        <w:rPr>
          <w:rFonts w:ascii="Arial" w:cs="Arial" w:eastAsia="Arial" w:hAnsi="Arial"/>
          <w:sz w:val="24"/>
          <w:szCs w:val="24"/>
        </w:rPr>
        <w:t xml:space="preserve">(4) При обвинении группы лиц в совершении одного или нескольких преступлений, если дело в отношении хотя бы одного из этих лиц подсудно военному суду, а в отношении остальных - районному (городскому) суду, дело в отношении всех обвиняемых рассматривается военным судом при невозможности выделения дела в отношении военнослужащего в отдельное производство.".</w:t>
      </w:r>
    </w:p>
    <w:p>
      <w:pPr>
        <w:spacing w:after="60"/>
        <w:ind w:firstLine="567"/>
        <w:jc w:val="both"/>
      </w:pPr>
      <w:r>
        <w:rPr>
          <w:rFonts w:ascii="Arial" w:cs="Arial" w:eastAsia="Arial" w:hAnsi="Arial"/>
          <w:sz w:val="24"/>
          <w:szCs w:val="24"/>
        </w:rPr>
        <w:t xml:space="preserve">20. В </w:t>
      </w:r>
      <w:r>
        <w:rPr>
          <w:rFonts w:ascii="Arial" w:cs="Arial" w:eastAsia="Arial" w:hAnsi="Arial"/>
          <w:sz w:val="24"/>
          <w:szCs w:val="24"/>
        </w:rPr>
        <w:t xml:space="preserve">статье 242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часть вторую исключить;</w:t>
      </w:r>
    </w:p>
    <w:p>
      <w:pPr>
        <w:spacing w:after="60"/>
        <w:ind w:firstLine="567"/>
        <w:jc w:val="both"/>
      </w:pPr>
      <w:r>
        <w:rPr>
          <w:rFonts w:ascii="Arial" w:cs="Arial" w:eastAsia="Arial" w:hAnsi="Arial"/>
          <w:sz w:val="24"/>
          <w:szCs w:val="24"/>
        </w:rPr>
        <w:t xml:space="preserve">часть третью считать частью второй и изложить в следующей редакции:</w:t>
      </w:r>
    </w:p>
    <w:p>
      <w:pPr>
        <w:spacing w:after="60"/>
        <w:ind w:firstLine="567"/>
        <w:jc w:val="both"/>
      </w:pPr>
      <w:r>
        <w:rPr>
          <w:rFonts w:ascii="Arial" w:cs="Arial" w:eastAsia="Arial" w:hAnsi="Arial"/>
          <w:sz w:val="24"/>
          <w:szCs w:val="24"/>
        </w:rPr>
        <w:t xml:space="preserve">"(2) При наличии обстоятельств, указанных в статьях 70, 71 настоящего Кодекса, Председатель Верховного суда Кыргызской Республики или его заместитель вправе своим постановлением передать дело для рассмотрения от одного суда другому. По тем же основаниям председатель областного суда, Бишкекского городского суда вправе передать дело от одного районного (городского) суда другому, председатель Военного суда Кыргызской Республики вправе передать дело от одного военного суда гарнизона другому, о чем выносится постановление;";</w:t>
      </w:r>
    </w:p>
    <w:p>
      <w:pPr>
        <w:spacing w:after="60"/>
        <w:ind w:firstLine="567"/>
        <w:jc w:val="both"/>
      </w:pPr>
      <w:r>
        <w:rPr>
          <w:rFonts w:ascii="Arial" w:cs="Arial" w:eastAsia="Arial" w:hAnsi="Arial"/>
          <w:sz w:val="24"/>
          <w:szCs w:val="24"/>
        </w:rPr>
        <w:t xml:space="preserve">статью дополнить частью третьей следующего содержания:</w:t>
      </w:r>
    </w:p>
    <w:p>
      <w:pPr>
        <w:spacing w:after="60"/>
        <w:ind w:firstLine="567"/>
        <w:jc w:val="both"/>
      </w:pPr>
      <w:r>
        <w:rPr>
          <w:rFonts w:ascii="Arial" w:cs="Arial" w:eastAsia="Arial" w:hAnsi="Arial"/>
          <w:sz w:val="24"/>
          <w:szCs w:val="24"/>
        </w:rPr>
        <w:t xml:space="preserve">"(3) Вышестоящий суд, отменяя решение нижестоящего суда, вправе направить дело на новое рассмотрение в другой суд при наличии обстоятельств, указанных в статьях 70 и 71 настоящего Кодекса.".</w:t>
      </w:r>
    </w:p>
    <w:p>
      <w:pPr>
        <w:spacing w:after="60"/>
        <w:ind w:firstLine="567"/>
        <w:jc w:val="both"/>
      </w:pPr>
      <w:r>
        <w:rPr>
          <w:rFonts w:ascii="Arial" w:cs="Arial" w:eastAsia="Arial" w:hAnsi="Arial"/>
          <w:sz w:val="24"/>
          <w:szCs w:val="24"/>
        </w:rPr>
        <w:t xml:space="preserve">21. В </w:t>
      </w:r>
      <w:r>
        <w:rPr>
          <w:rFonts w:ascii="Arial" w:cs="Arial" w:eastAsia="Arial" w:hAnsi="Arial"/>
          <w:sz w:val="24"/>
          <w:szCs w:val="24"/>
        </w:rPr>
        <w:t xml:space="preserve">статье 246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названии статьи слова "или направление его по подсудности" исключить;</w:t>
      </w:r>
    </w:p>
    <w:p>
      <w:pPr>
        <w:spacing w:after="60"/>
        <w:ind w:firstLine="567"/>
        <w:jc w:val="both"/>
      </w:pPr>
      <w:r>
        <w:rPr>
          <w:rFonts w:ascii="Arial" w:cs="Arial" w:eastAsia="Arial" w:hAnsi="Arial"/>
          <w:sz w:val="24"/>
          <w:szCs w:val="24"/>
        </w:rPr>
        <w:t xml:space="preserve">часть первую дополнить пунктом 5 следующего содержания:</w:t>
      </w:r>
    </w:p>
    <w:p>
      <w:pPr>
        <w:spacing w:after="60"/>
        <w:ind w:firstLine="567"/>
        <w:jc w:val="both"/>
      </w:pPr>
      <w:r>
        <w:rPr>
          <w:rFonts w:ascii="Arial" w:cs="Arial" w:eastAsia="Arial" w:hAnsi="Arial"/>
          <w:sz w:val="24"/>
          <w:szCs w:val="24"/>
        </w:rPr>
        <w:t xml:space="preserve">"5) назначения экспертизы.";</w:t>
      </w:r>
    </w:p>
    <w:p>
      <w:pPr>
        <w:spacing w:after="60"/>
        <w:ind w:firstLine="567"/>
        <w:jc w:val="both"/>
      </w:pPr>
      <w:r>
        <w:rPr>
          <w:rFonts w:ascii="Arial" w:cs="Arial" w:eastAsia="Arial" w:hAnsi="Arial"/>
          <w:sz w:val="24"/>
          <w:szCs w:val="24"/>
        </w:rPr>
        <w:t xml:space="preserve">часть третью исключить;</w:t>
      </w:r>
    </w:p>
    <w:p>
      <w:pPr>
        <w:spacing w:after="60"/>
        <w:ind w:firstLine="567"/>
        <w:jc w:val="both"/>
      </w:pPr>
      <w:r>
        <w:rPr>
          <w:rFonts w:ascii="Arial" w:cs="Arial" w:eastAsia="Arial" w:hAnsi="Arial"/>
          <w:sz w:val="24"/>
          <w:szCs w:val="24"/>
        </w:rPr>
        <w:t xml:space="preserve">часть четвертую считать частью третьей.</w:t>
      </w:r>
    </w:p>
    <w:p>
      <w:pPr>
        <w:spacing w:after="60"/>
        <w:ind w:firstLine="567"/>
        <w:jc w:val="both"/>
      </w:pPr>
      <w:r>
        <w:rPr>
          <w:rFonts w:ascii="Arial" w:cs="Arial" w:eastAsia="Arial" w:hAnsi="Arial"/>
          <w:sz w:val="24"/>
          <w:szCs w:val="24"/>
        </w:rPr>
        <w:t xml:space="preserve">22. </w:t>
      </w:r>
      <w:r>
        <w:rPr>
          <w:rFonts w:ascii="Arial" w:cs="Arial" w:eastAsia="Arial" w:hAnsi="Arial"/>
          <w:sz w:val="24"/>
          <w:szCs w:val="24"/>
        </w:rPr>
        <w:t xml:space="preserve">Статью 249</w:t>
      </w:r>
      <w:r>
        <w:rPr>
          <w:rFonts w:ascii="Arial" w:cs="Arial" w:eastAsia="Arial" w:hAnsi="Arial"/>
          <w:sz w:val="24"/>
          <w:szCs w:val="24"/>
        </w:rPr>
        <w:t xml:space="preserve"> дополнить частями второй и третьей следующего содержания:</w:t>
      </w:r>
    </w:p>
    <w:p>
      <w:pPr>
        <w:spacing w:after="60"/>
        <w:ind w:firstLine="567"/>
        <w:jc w:val="both"/>
      </w:pPr>
      <w:r>
        <w:rPr>
          <w:rFonts w:ascii="Arial" w:cs="Arial" w:eastAsia="Arial" w:hAnsi="Arial"/>
          <w:sz w:val="24"/>
          <w:szCs w:val="24"/>
        </w:rPr>
        <w:t xml:space="preserve">"(2) Вопрос о прекращении дела разрешается судьей (судом) в судебном заседании с участием прокурора, потерпевшего, обвиняемого, защитника, законного представителя, гражданского истца, гражданского ответчика. Неявка кого-либо из участвующих в деле лиц не препятствует проведению судебного заседания. Прекращение дела по основаниям, указанным в пунктах 10 и 11 части первой статьи 28 настоящего Кодекса, допускается только по согласию обвиняемого. Вопрос о доказанности виновности обвиняемого в судебном заседании не обсуждается, доказательства не исследуются.</w:t>
      </w:r>
    </w:p>
    <w:p>
      <w:pPr>
        <w:spacing w:after="60"/>
        <w:ind w:firstLine="567"/>
        <w:jc w:val="both"/>
      </w:pPr>
      <w:r>
        <w:rPr>
          <w:rFonts w:ascii="Arial" w:cs="Arial" w:eastAsia="Arial" w:hAnsi="Arial"/>
          <w:sz w:val="24"/>
          <w:szCs w:val="24"/>
        </w:rPr>
        <w:t xml:space="preserve">(3) Председательствующий информирует явившихся участников процесса о цели проведения судебного заседания. Судья (суд) выслушивает выступление каждого участника заседания и удаляется в отдельное помещение. Судья (суд) выносит постановление (определение) в соответствии с требованиями статьи 268 настоящего Кодекса. В судебном заседании ведется протокол секретарем судебного заседания.".</w:t>
      </w:r>
    </w:p>
    <w:p>
      <w:pPr>
        <w:spacing w:after="60"/>
        <w:ind w:firstLine="567"/>
        <w:jc w:val="both"/>
      </w:pPr>
      <w:r>
        <w:rPr>
          <w:rFonts w:ascii="Arial" w:cs="Arial" w:eastAsia="Arial" w:hAnsi="Arial"/>
          <w:sz w:val="24"/>
          <w:szCs w:val="24"/>
        </w:rPr>
        <w:t xml:space="preserve">23. Статьи </w:t>
      </w:r>
      <w:r>
        <w:rPr>
          <w:rFonts w:ascii="Arial" w:cs="Arial" w:eastAsia="Arial" w:hAnsi="Arial"/>
          <w:sz w:val="24"/>
          <w:szCs w:val="24"/>
        </w:rPr>
        <w:t xml:space="preserve">251</w:t>
      </w:r>
      <w:r>
        <w:rPr>
          <w:rFonts w:ascii="Arial" w:cs="Arial" w:eastAsia="Arial" w:hAnsi="Arial"/>
          <w:sz w:val="24"/>
          <w:szCs w:val="24"/>
        </w:rPr>
        <w:t xml:space="preserve"> и </w:t>
      </w:r>
      <w:r>
        <w:rPr>
          <w:rFonts w:ascii="Arial" w:cs="Arial" w:eastAsia="Arial" w:hAnsi="Arial"/>
          <w:sz w:val="24"/>
          <w:szCs w:val="24"/>
        </w:rPr>
        <w:t xml:space="preserve">252</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251. Вызовы в судебное заседание</w:t>
      </w:r>
    </w:p>
    <w:p>
      <w:pPr>
        <w:spacing w:after="60"/>
        <w:ind w:firstLine="567"/>
        <w:jc w:val="both"/>
      </w:pPr>
      <w:r>
        <w:rPr>
          <w:rFonts w:ascii="Arial" w:cs="Arial" w:eastAsia="Arial" w:hAnsi="Arial"/>
          <w:sz w:val="24"/>
          <w:szCs w:val="24"/>
        </w:rPr>
        <w:t xml:space="preserve">(1) Явку лиц, являющихся участниками судебного процесса, - свидетелей, эксперта, специалиста, переводчика, понятых обеспечивают стороны обвинения и защиты.</w:t>
      </w:r>
    </w:p>
    <w:p>
      <w:pPr>
        <w:spacing w:after="60"/>
        <w:ind w:firstLine="567"/>
        <w:jc w:val="both"/>
      </w:pPr>
      <w:r>
        <w:rPr>
          <w:rFonts w:ascii="Arial" w:cs="Arial" w:eastAsia="Arial" w:hAnsi="Arial"/>
          <w:sz w:val="24"/>
          <w:szCs w:val="24"/>
        </w:rPr>
        <w:t xml:space="preserve">(2) Прокурор вызывает подсудимого, потерпевшего, эксперта, специалиста, переводчика, понятых и свидетелей со стороны обвинения, гражданского истца и ответчика.</w:t>
      </w:r>
    </w:p>
    <w:p>
      <w:pPr>
        <w:spacing w:after="60"/>
        <w:ind w:firstLine="567"/>
        <w:jc w:val="both"/>
      </w:pPr>
      <w:r>
        <w:rPr>
          <w:rFonts w:ascii="Arial" w:cs="Arial" w:eastAsia="Arial" w:hAnsi="Arial"/>
          <w:sz w:val="24"/>
          <w:szCs w:val="24"/>
        </w:rPr>
        <w:t xml:space="preserve">(3) Защитник вызывает свидетелей со своей стороны. Если по делу защитник не участвует, то свидетелей со стороны подсудимого вызывает суд.</w:t>
      </w:r>
    </w:p>
    <w:p>
      <w:pPr>
        <w:spacing w:after="60"/>
        <w:ind w:firstLine="567"/>
        <w:jc w:val="both"/>
      </w:pPr>
      <w:r>
        <w:rPr>
          <w:rFonts w:ascii="Arial" w:cs="Arial" w:eastAsia="Arial" w:hAnsi="Arial"/>
          <w:sz w:val="24"/>
          <w:szCs w:val="24"/>
        </w:rPr>
        <w:t xml:space="preserve">Статья 252. Срок судебного разбирательства</w:t>
      </w:r>
    </w:p>
    <w:p>
      <w:pPr>
        <w:spacing w:after="60"/>
        <w:ind w:firstLine="567"/>
        <w:jc w:val="both"/>
      </w:pPr>
      <w:r>
        <w:rPr>
          <w:rFonts w:ascii="Arial" w:cs="Arial" w:eastAsia="Arial" w:hAnsi="Arial"/>
          <w:sz w:val="24"/>
          <w:szCs w:val="24"/>
        </w:rPr>
        <w:t xml:space="preserve">(1) Судья (суд) должен начать рассмотрение уголовного дела не позднее 14 суток со дня вынесения постановления о назначении дела к судебному разбирательству.</w:t>
      </w:r>
    </w:p>
    <w:p>
      <w:pPr>
        <w:spacing w:after="60"/>
        <w:ind w:firstLine="567"/>
        <w:jc w:val="both"/>
      </w:pPr>
      <w:r>
        <w:rPr>
          <w:rFonts w:ascii="Arial" w:cs="Arial" w:eastAsia="Arial" w:hAnsi="Arial"/>
          <w:sz w:val="24"/>
          <w:szCs w:val="24"/>
        </w:rPr>
        <w:t xml:space="preserve">(2) Уголовное дело о преступлении небольшой тяжести или менее тяжком преступлении подлежит разрешению по существу судьей (судом) в срок не позднее одного месяца, а дело о тяжком или особо тяжком преступлении - в двухмесячный срок со дня поступления в суд.</w:t>
      </w:r>
    </w:p>
    <w:p>
      <w:pPr>
        <w:spacing w:after="60"/>
        <w:ind w:firstLine="567"/>
        <w:jc w:val="both"/>
      </w:pPr>
      <w:r>
        <w:rPr>
          <w:rFonts w:ascii="Arial" w:cs="Arial" w:eastAsia="Arial" w:hAnsi="Arial"/>
          <w:sz w:val="24"/>
          <w:szCs w:val="24"/>
        </w:rPr>
        <w:t xml:space="preserve">(3) В срок судебного разбирательства не включается время, предоставленное сторонам на ознакомление со всеми материалами дела, в соответствии со статьей 250 настоящего Кодекса, а также время, на которое судебное разбирательство было приостановлено на основании статьи 265 настоящего Кодекса.".</w:t>
      </w:r>
    </w:p>
    <w:p>
      <w:pPr>
        <w:spacing w:after="60"/>
        <w:ind w:firstLine="567"/>
        <w:jc w:val="both"/>
      </w:pPr>
      <w:r>
        <w:rPr>
          <w:rFonts w:ascii="Arial" w:cs="Arial" w:eastAsia="Arial" w:hAnsi="Arial"/>
          <w:sz w:val="24"/>
          <w:szCs w:val="24"/>
        </w:rPr>
        <w:t xml:space="preserve">24. В части первой </w:t>
      </w:r>
      <w:r>
        <w:rPr>
          <w:rFonts w:ascii="Arial" w:cs="Arial" w:eastAsia="Arial" w:hAnsi="Arial"/>
          <w:sz w:val="24"/>
          <w:szCs w:val="24"/>
        </w:rPr>
        <w:t xml:space="preserve">статьи 258</w:t>
      </w:r>
      <w:r>
        <w:rPr>
          <w:rFonts w:ascii="Arial" w:cs="Arial" w:eastAsia="Arial" w:hAnsi="Arial"/>
          <w:sz w:val="24"/>
          <w:szCs w:val="24"/>
        </w:rPr>
        <w:t xml:space="preserve"> слова ", возбуждаемых не иначе как на основании жалобы потерпевшего" заменить словами "частного обвинения".</w:t>
      </w:r>
    </w:p>
    <w:p>
      <w:pPr>
        <w:spacing w:after="60"/>
        <w:ind w:firstLine="567"/>
        <w:jc w:val="both"/>
      </w:pPr>
      <w:r>
        <w:rPr>
          <w:rFonts w:ascii="Arial" w:cs="Arial" w:eastAsia="Arial" w:hAnsi="Arial"/>
          <w:sz w:val="24"/>
          <w:szCs w:val="24"/>
        </w:rPr>
        <w:t xml:space="preserve">25. Часть вторую </w:t>
      </w:r>
      <w:r>
        <w:rPr>
          <w:rFonts w:ascii="Arial" w:cs="Arial" w:eastAsia="Arial" w:hAnsi="Arial"/>
          <w:sz w:val="24"/>
          <w:szCs w:val="24"/>
        </w:rPr>
        <w:t xml:space="preserve">статьи 260</w:t>
      </w:r>
      <w:r>
        <w:rPr>
          <w:rFonts w:ascii="Arial" w:cs="Arial" w:eastAsia="Arial" w:hAnsi="Arial"/>
          <w:sz w:val="24"/>
          <w:szCs w:val="24"/>
        </w:rPr>
        <w:t xml:space="preserve"> после слова "предусмотренным" дополнить словами "частью пятой статьи 44 и".</w:t>
      </w:r>
    </w:p>
    <w:p>
      <w:pPr>
        <w:spacing w:after="60"/>
        <w:ind w:firstLine="567"/>
        <w:jc w:val="both"/>
      </w:pPr>
      <w:r>
        <w:rPr>
          <w:rFonts w:ascii="Arial" w:cs="Arial" w:eastAsia="Arial" w:hAnsi="Arial"/>
          <w:sz w:val="24"/>
          <w:szCs w:val="24"/>
        </w:rPr>
        <w:t xml:space="preserve">26. </w:t>
      </w:r>
      <w:r>
        <w:rPr>
          <w:rFonts w:ascii="Arial" w:cs="Arial" w:eastAsia="Arial" w:hAnsi="Arial"/>
          <w:sz w:val="24"/>
          <w:szCs w:val="24"/>
        </w:rPr>
        <w:t xml:space="preserve">Статью 263</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263. Участие эксперта, специалиста в судебном разбирательстве</w:t>
      </w:r>
    </w:p>
    <w:p>
      <w:pPr>
        <w:spacing w:after="60"/>
        <w:ind w:firstLine="567"/>
        <w:jc w:val="both"/>
      </w:pPr>
      <w:r>
        <w:rPr>
          <w:rFonts w:ascii="Arial" w:cs="Arial" w:eastAsia="Arial" w:hAnsi="Arial"/>
          <w:sz w:val="24"/>
          <w:szCs w:val="24"/>
        </w:rPr>
        <w:t xml:space="preserve">Эксперт, специалист участвуют в судебном разбирательстве дела в порядке, предусмотренном соответственно статьями 62, 63, 64 и 65 настоящего Кодекса.".</w:t>
      </w:r>
    </w:p>
    <w:p>
      <w:pPr>
        <w:spacing w:after="60"/>
        <w:ind w:firstLine="567"/>
        <w:jc w:val="both"/>
      </w:pPr>
      <w:r>
        <w:rPr>
          <w:rFonts w:ascii="Arial" w:cs="Arial" w:eastAsia="Arial" w:hAnsi="Arial"/>
          <w:sz w:val="24"/>
          <w:szCs w:val="24"/>
        </w:rPr>
        <w:t xml:space="preserve">27. Часть третью </w:t>
      </w:r>
      <w:r>
        <w:rPr>
          <w:rFonts w:ascii="Arial" w:cs="Arial" w:eastAsia="Arial" w:hAnsi="Arial"/>
          <w:sz w:val="24"/>
          <w:szCs w:val="24"/>
        </w:rPr>
        <w:t xml:space="preserve">статьи 264</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В случае изменения обвинения в судебном заседании на более тяжкое или существенно отличающееся от предъявленного обвинения, необходимости привлечения к ответственности других соучастников преступления, а также восполнения иных пробелов следствия прокурор обязан, а потерпевшие и иные участники процесса вправе заявить ходатайство о передаче дела для производства следственных действий. Судья, рассмотрев ходатайство, вправе своим постановлением возвратить дело прокурору либо отклонить ходатайство и продолжить судебное разбирательство. Суд вправе передать дело прокурору в случае невозможности восполнения пробелов следствия, не устранимых в суде. После производства необходимых следственных действий следователь и прокурор выполняют процессуальные действия, предусмотренные статьями 229-239 настоящего Кодекса, и судебное разбирательство продолжается в общем порядке.".</w:t>
      </w:r>
    </w:p>
    <w:p>
      <w:pPr>
        <w:spacing w:after="60"/>
        <w:ind w:firstLine="567"/>
        <w:jc w:val="both"/>
      </w:pPr>
      <w:r>
        <w:rPr>
          <w:rFonts w:ascii="Arial" w:cs="Arial" w:eastAsia="Arial" w:hAnsi="Arial"/>
          <w:sz w:val="24"/>
          <w:szCs w:val="24"/>
        </w:rPr>
        <w:t xml:space="preserve">28. В </w:t>
      </w:r>
      <w:r>
        <w:rPr>
          <w:rFonts w:ascii="Arial" w:cs="Arial" w:eastAsia="Arial" w:hAnsi="Arial"/>
          <w:sz w:val="24"/>
          <w:szCs w:val="24"/>
        </w:rPr>
        <w:t xml:space="preserve">статье 265</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части первой:</w:t>
      </w:r>
    </w:p>
    <w:p>
      <w:pPr>
        <w:spacing w:after="60"/>
        <w:ind w:firstLine="567"/>
        <w:jc w:val="both"/>
      </w:pPr>
      <w:r>
        <w:rPr>
          <w:rFonts w:ascii="Arial" w:cs="Arial" w:eastAsia="Arial" w:hAnsi="Arial"/>
          <w:sz w:val="24"/>
          <w:szCs w:val="24"/>
        </w:rPr>
        <w:t xml:space="preserve">предложение первое после слова "суд" дополнить словами "своим определением (судья своим постановлением)";</w:t>
      </w:r>
    </w:p>
    <w:p>
      <w:pPr>
        <w:spacing w:after="60"/>
        <w:ind w:firstLine="567"/>
        <w:jc w:val="both"/>
      </w:pPr>
      <w:r>
        <w:rPr>
          <w:rFonts w:ascii="Arial" w:cs="Arial" w:eastAsia="Arial" w:hAnsi="Arial"/>
          <w:sz w:val="24"/>
          <w:szCs w:val="24"/>
        </w:rPr>
        <w:t xml:space="preserve">часть дополнить предложением третьим следующего содержания: "При неисполнении прокурором определения (постановления) суд (судья) возвращает дело прокурору.";</w:t>
      </w:r>
    </w:p>
    <w:p>
      <w:pPr>
        <w:spacing w:after="60"/>
        <w:ind w:firstLine="567"/>
        <w:jc w:val="both"/>
      </w:pPr>
      <w:r>
        <w:rPr>
          <w:rFonts w:ascii="Arial" w:cs="Arial" w:eastAsia="Arial" w:hAnsi="Arial"/>
          <w:sz w:val="24"/>
          <w:szCs w:val="24"/>
        </w:rPr>
        <w:t xml:space="preserve">статью дополнить частью пятой следующего содержания:</w:t>
      </w:r>
    </w:p>
    <w:p>
      <w:pPr>
        <w:spacing w:after="60"/>
        <w:ind w:firstLine="567"/>
        <w:jc w:val="both"/>
      </w:pPr>
      <w:r>
        <w:rPr>
          <w:rFonts w:ascii="Arial" w:cs="Arial" w:eastAsia="Arial" w:hAnsi="Arial"/>
          <w:sz w:val="24"/>
          <w:szCs w:val="24"/>
        </w:rPr>
        <w:t xml:space="preserve">"(5) При назначении экспертизы суд приостанавливает производство по делу до поступления заключения экспертизы в суд.".</w:t>
      </w:r>
    </w:p>
    <w:p>
      <w:pPr>
        <w:spacing w:after="60"/>
        <w:ind w:firstLine="567"/>
        <w:jc w:val="both"/>
      </w:pPr>
      <w:r>
        <w:rPr>
          <w:rFonts w:ascii="Arial" w:cs="Arial" w:eastAsia="Arial" w:hAnsi="Arial"/>
          <w:sz w:val="24"/>
          <w:szCs w:val="24"/>
        </w:rPr>
        <w:t xml:space="preserve">29. В части первой </w:t>
      </w:r>
      <w:r>
        <w:rPr>
          <w:rFonts w:ascii="Arial" w:cs="Arial" w:eastAsia="Arial" w:hAnsi="Arial"/>
          <w:sz w:val="24"/>
          <w:szCs w:val="24"/>
        </w:rPr>
        <w:t xml:space="preserve">статьи 266</w:t>
      </w:r>
      <w:r>
        <w:rPr>
          <w:rFonts w:ascii="Arial" w:cs="Arial" w:eastAsia="Arial" w:hAnsi="Arial"/>
          <w:sz w:val="24"/>
          <w:szCs w:val="24"/>
        </w:rPr>
        <w:t xml:space="preserve"> цифры "4-11" заменить цифрами "3-14".</w:t>
      </w:r>
    </w:p>
    <w:p>
      <w:pPr>
        <w:spacing w:after="60"/>
        <w:ind w:firstLine="567"/>
        <w:jc w:val="both"/>
      </w:pPr>
      <w:r>
        <w:rPr>
          <w:rFonts w:ascii="Arial" w:cs="Arial" w:eastAsia="Arial" w:hAnsi="Arial"/>
          <w:sz w:val="24"/>
          <w:szCs w:val="24"/>
        </w:rPr>
        <w:t xml:space="preserve">30. Статьи </w:t>
      </w:r>
      <w:r>
        <w:rPr>
          <w:rFonts w:ascii="Arial" w:cs="Arial" w:eastAsia="Arial" w:hAnsi="Arial"/>
          <w:sz w:val="24"/>
          <w:szCs w:val="24"/>
        </w:rPr>
        <w:t xml:space="preserve">267</w:t>
      </w:r>
      <w:r>
        <w:rPr>
          <w:rFonts w:ascii="Arial" w:cs="Arial" w:eastAsia="Arial" w:hAnsi="Arial"/>
          <w:sz w:val="24"/>
          <w:szCs w:val="24"/>
        </w:rPr>
        <w:t xml:space="preserve"> и </w:t>
      </w:r>
      <w:r>
        <w:rPr>
          <w:rFonts w:ascii="Arial" w:cs="Arial" w:eastAsia="Arial" w:hAnsi="Arial"/>
          <w:sz w:val="24"/>
          <w:szCs w:val="24"/>
        </w:rPr>
        <w:t xml:space="preserve">268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267. Решение вопроса о мере пресечения. Сроки содержания под стражей и порядок их продления</w:t>
      </w:r>
    </w:p>
    <w:p>
      <w:pPr>
        <w:spacing w:after="60"/>
        <w:ind w:firstLine="567"/>
        <w:jc w:val="both"/>
      </w:pPr>
      <w:r>
        <w:rPr>
          <w:rFonts w:ascii="Arial" w:cs="Arial" w:eastAsia="Arial" w:hAnsi="Arial"/>
          <w:sz w:val="24"/>
          <w:szCs w:val="24"/>
        </w:rPr>
        <w:t xml:space="preserve">(1) С момента принятия дела к производству до обращения приговора (определения, постановления) к исполнению судья (суд) вправе в отношении обвиняемого (подсудимого, оправданного) избрать, изменить или отменить меру пресечения.</w:t>
      </w:r>
    </w:p>
    <w:p>
      <w:pPr>
        <w:spacing w:after="60"/>
        <w:ind w:firstLine="567"/>
        <w:jc w:val="both"/>
      </w:pPr>
      <w:r>
        <w:rPr>
          <w:rFonts w:ascii="Arial" w:cs="Arial" w:eastAsia="Arial" w:hAnsi="Arial"/>
          <w:sz w:val="24"/>
          <w:szCs w:val="24"/>
        </w:rPr>
        <w:t xml:space="preserve">(2) Мера пресечения в виде заключения обвиняемого (подсудимого) под стражу может применяться на срок судебного разбирательства. Этот срок исчисляется со дня поступления дела в суд, если мера пресечения в виде заключения под стражу, избранная следователем, прокурором оставлена судьей без изменения.</w:t>
      </w:r>
    </w:p>
    <w:p>
      <w:pPr>
        <w:spacing w:after="60"/>
        <w:ind w:firstLine="567"/>
        <w:jc w:val="both"/>
      </w:pPr>
      <w:r>
        <w:rPr>
          <w:rFonts w:ascii="Arial" w:cs="Arial" w:eastAsia="Arial" w:hAnsi="Arial"/>
          <w:sz w:val="24"/>
          <w:szCs w:val="24"/>
        </w:rPr>
        <w:t xml:space="preserve">(3) В исключительных случаях по мотивированному постановлению судьи при невозможности закончить судебное разбирательство и при отсутствии оснований для изменения или отмены меры пресечения срок содержания подсудимого под стражей может быть продлен до окончания рассмотрения дела.</w:t>
      </w:r>
    </w:p>
    <w:p>
      <w:pPr>
        <w:spacing w:after="60"/>
        <w:ind w:firstLine="567"/>
        <w:jc w:val="both"/>
      </w:pPr>
      <w:r>
        <w:rPr>
          <w:rFonts w:ascii="Arial" w:cs="Arial" w:eastAsia="Arial" w:hAnsi="Arial"/>
          <w:sz w:val="24"/>
          <w:szCs w:val="24"/>
        </w:rPr>
        <w:t xml:space="preserve">(4) В случае повторного заключения под стражу подсудимого по одному и тому же делу, а также по соединенному с этим или выделенному из него уголовному делу срок содержания под стражей исчисляется с учетом времени, проведенного под стражей ранее.</w:t>
      </w:r>
    </w:p>
    <w:p>
      <w:pPr>
        <w:spacing w:after="60"/>
        <w:ind w:firstLine="567"/>
        <w:jc w:val="both"/>
      </w:pPr>
      <w:r>
        <w:rPr>
          <w:rFonts w:ascii="Arial" w:cs="Arial" w:eastAsia="Arial" w:hAnsi="Arial"/>
          <w:sz w:val="24"/>
          <w:szCs w:val="24"/>
        </w:rPr>
        <w:t xml:space="preserve">(5) О продлении срока содержания подсудимого под стражей суд выносит определение, а судья - постановление не позднее семи суток до окончания срока. Принятое решение должно быть мотивировано.</w:t>
      </w:r>
    </w:p>
    <w:p>
      <w:pPr>
        <w:spacing w:after="60"/>
        <w:ind w:firstLine="567"/>
        <w:jc w:val="both"/>
      </w:pPr>
      <w:r>
        <w:rPr>
          <w:rFonts w:ascii="Arial" w:cs="Arial" w:eastAsia="Arial" w:hAnsi="Arial"/>
          <w:sz w:val="24"/>
          <w:szCs w:val="24"/>
        </w:rPr>
        <w:t xml:space="preserve">Статья 268. Порядок вынесения постановлений и определений в судебном заседании</w:t>
      </w:r>
    </w:p>
    <w:p>
      <w:pPr>
        <w:spacing w:after="60"/>
        <w:ind w:firstLine="567"/>
        <w:jc w:val="both"/>
      </w:pPr>
      <w:r>
        <w:rPr>
          <w:rFonts w:ascii="Arial" w:cs="Arial" w:eastAsia="Arial" w:hAnsi="Arial"/>
          <w:sz w:val="24"/>
          <w:szCs w:val="24"/>
        </w:rPr>
        <w:t xml:space="preserve">(1) По всем вопросам, разрешаемым судом во время судебного разбирательства, судья выносит постановления, суд выносит определения, которые подлежат оглашению в судебном заседании.</w:t>
      </w:r>
    </w:p>
    <w:p>
      <w:pPr>
        <w:spacing w:after="60"/>
        <w:ind w:firstLine="567"/>
        <w:jc w:val="both"/>
      </w:pPr>
      <w:r>
        <w:rPr>
          <w:rFonts w:ascii="Arial" w:cs="Arial" w:eastAsia="Arial" w:hAnsi="Arial"/>
          <w:sz w:val="24"/>
          <w:szCs w:val="24"/>
        </w:rPr>
        <w:t xml:space="preserve">(2) Постановления (определения) о возвращении дела прокурору, прекращении дела, об избрании, изменении или отмене меры пресечения, об отводах, о назначении экспертизы выносятся в отдельном помещении и излагаются в виде отдельных документов.</w:t>
      </w:r>
    </w:p>
    <w:p>
      <w:pPr>
        <w:spacing w:after="60"/>
        <w:ind w:firstLine="567"/>
        <w:jc w:val="both"/>
      </w:pPr>
      <w:r>
        <w:rPr>
          <w:rFonts w:ascii="Arial" w:cs="Arial" w:eastAsia="Arial" w:hAnsi="Arial"/>
          <w:sz w:val="24"/>
          <w:szCs w:val="24"/>
        </w:rPr>
        <w:t xml:space="preserve">(3) Все иные постановления судьи, определения суда выносятся либо в указанном в части второй настоящей статьи порядке, либо на месте - в зале судебного заседания с занесением постановлений (определений) в протокол судебного заседания.".</w:t>
      </w:r>
    </w:p>
    <w:p>
      <w:pPr>
        <w:spacing w:after="60"/>
        <w:ind w:firstLine="567"/>
        <w:jc w:val="both"/>
      </w:pPr>
      <w:r>
        <w:rPr>
          <w:rFonts w:ascii="Arial" w:cs="Arial" w:eastAsia="Arial" w:hAnsi="Arial"/>
          <w:sz w:val="24"/>
          <w:szCs w:val="24"/>
        </w:rPr>
        <w:t xml:space="preserve">31. В </w:t>
      </w:r>
      <w:r>
        <w:rPr>
          <w:rFonts w:ascii="Arial" w:cs="Arial" w:eastAsia="Arial" w:hAnsi="Arial"/>
          <w:sz w:val="24"/>
          <w:szCs w:val="24"/>
        </w:rPr>
        <w:t xml:space="preserve">статье 273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части второй слово "председательствующим" заменить словами "судьей (судом)";</w:t>
      </w:r>
    </w:p>
    <w:p>
      <w:pPr>
        <w:spacing w:after="60"/>
        <w:ind w:firstLine="567"/>
        <w:jc w:val="both"/>
      </w:pPr>
      <w:r>
        <w:rPr>
          <w:rFonts w:ascii="Arial" w:cs="Arial" w:eastAsia="Arial" w:hAnsi="Arial"/>
          <w:sz w:val="24"/>
          <w:szCs w:val="24"/>
        </w:rPr>
        <w:t xml:space="preserve">предложение первое части третьей после слова "постановление" дополнить словами ", суд - определение", предложение второе после слова "судьи" дополнить словами ", определение суда".</w:t>
      </w:r>
    </w:p>
    <w:p>
      <w:pPr>
        <w:spacing w:after="60"/>
        <w:ind w:firstLine="567"/>
        <w:jc w:val="both"/>
      </w:pPr>
      <w:r>
        <w:rPr>
          <w:rFonts w:ascii="Arial" w:cs="Arial" w:eastAsia="Arial" w:hAnsi="Arial"/>
          <w:sz w:val="24"/>
          <w:szCs w:val="24"/>
        </w:rPr>
        <w:t xml:space="preserve">32. В </w:t>
      </w:r>
      <w:r>
        <w:rPr>
          <w:rFonts w:ascii="Arial" w:cs="Arial" w:eastAsia="Arial" w:hAnsi="Arial"/>
          <w:sz w:val="24"/>
          <w:szCs w:val="24"/>
        </w:rPr>
        <w:t xml:space="preserve">статье 279</w:t>
      </w:r>
      <w:r>
        <w:rPr>
          <w:rFonts w:ascii="Arial" w:cs="Arial" w:eastAsia="Arial" w:hAnsi="Arial"/>
          <w:sz w:val="24"/>
          <w:szCs w:val="24"/>
        </w:rPr>
        <w:t xml:space="preserve"> слова "о себе" заменить словами "состав суда".</w:t>
      </w:r>
    </w:p>
    <w:p>
      <w:pPr>
        <w:spacing w:after="60"/>
        <w:ind w:firstLine="567"/>
        <w:jc w:val="both"/>
      </w:pPr>
      <w:r>
        <w:rPr>
          <w:rFonts w:ascii="Arial" w:cs="Arial" w:eastAsia="Arial" w:hAnsi="Arial"/>
          <w:sz w:val="24"/>
          <w:szCs w:val="24"/>
        </w:rPr>
        <w:t xml:space="preserve">33. Предложение второе </w:t>
      </w:r>
      <w:r>
        <w:rPr>
          <w:rFonts w:ascii="Arial" w:cs="Arial" w:eastAsia="Arial" w:hAnsi="Arial"/>
          <w:sz w:val="24"/>
          <w:szCs w:val="24"/>
        </w:rPr>
        <w:t xml:space="preserve">статьи 281</w:t>
      </w:r>
      <w:r>
        <w:rPr>
          <w:rFonts w:ascii="Arial" w:cs="Arial" w:eastAsia="Arial" w:hAnsi="Arial"/>
          <w:sz w:val="24"/>
          <w:szCs w:val="24"/>
        </w:rPr>
        <w:t xml:space="preserve"> после слов "по делам о преступлениях небольшой тяжести" дополнить словами ", указанных в статье 66 Уголовного кодекса Кыргызской Республики,".</w:t>
      </w:r>
    </w:p>
    <w:p>
      <w:pPr>
        <w:spacing w:after="60"/>
        <w:ind w:firstLine="567"/>
        <w:jc w:val="both"/>
      </w:pPr>
      <w:r>
        <w:rPr>
          <w:rFonts w:ascii="Arial" w:cs="Arial" w:eastAsia="Arial" w:hAnsi="Arial"/>
          <w:sz w:val="24"/>
          <w:szCs w:val="24"/>
        </w:rPr>
        <w:t xml:space="preserve">34. В части второй </w:t>
      </w:r>
      <w:r>
        <w:rPr>
          <w:rFonts w:ascii="Arial" w:cs="Arial" w:eastAsia="Arial" w:hAnsi="Arial"/>
          <w:sz w:val="24"/>
          <w:szCs w:val="24"/>
        </w:rPr>
        <w:t xml:space="preserve">статьи 288</w:t>
      </w:r>
      <w:r>
        <w:rPr>
          <w:rFonts w:ascii="Arial" w:cs="Arial" w:eastAsia="Arial" w:hAnsi="Arial"/>
          <w:sz w:val="24"/>
          <w:szCs w:val="24"/>
        </w:rPr>
        <w:t xml:space="preserve"> слова "Председательствующий задает" заменить словами "Председательствующий и судебные заседатели задают".</w:t>
      </w:r>
    </w:p>
    <w:p>
      <w:pPr>
        <w:spacing w:after="60"/>
        <w:ind w:firstLine="567"/>
        <w:jc w:val="both"/>
      </w:pPr>
      <w:r>
        <w:rPr>
          <w:rFonts w:ascii="Arial" w:cs="Arial" w:eastAsia="Arial" w:hAnsi="Arial"/>
          <w:sz w:val="24"/>
          <w:szCs w:val="24"/>
        </w:rPr>
        <w:t xml:space="preserve">35. Часть четвертую </w:t>
      </w:r>
      <w:r>
        <w:rPr>
          <w:rFonts w:ascii="Arial" w:cs="Arial" w:eastAsia="Arial" w:hAnsi="Arial"/>
          <w:sz w:val="24"/>
          <w:szCs w:val="24"/>
        </w:rPr>
        <w:t xml:space="preserve">статьи 291</w:t>
      </w:r>
      <w:r>
        <w:rPr>
          <w:rFonts w:ascii="Arial" w:cs="Arial" w:eastAsia="Arial" w:hAnsi="Arial"/>
          <w:sz w:val="24"/>
          <w:szCs w:val="24"/>
        </w:rPr>
        <w:t xml:space="preserve"> дополнить предложением следующего содержания: "Затем председательствующий и судебные заседатели могут задавать вопросы свидетелю.".</w:t>
      </w:r>
    </w:p>
    <w:p>
      <w:pPr>
        <w:spacing w:after="60"/>
        <w:ind w:firstLine="567"/>
        <w:jc w:val="both"/>
      </w:pPr>
      <w:r>
        <w:rPr>
          <w:rFonts w:ascii="Arial" w:cs="Arial" w:eastAsia="Arial" w:hAnsi="Arial"/>
          <w:sz w:val="24"/>
          <w:szCs w:val="24"/>
        </w:rPr>
        <w:t xml:space="preserve">36. </w:t>
      </w:r>
      <w:r>
        <w:rPr>
          <w:rFonts w:ascii="Arial" w:cs="Arial" w:eastAsia="Arial" w:hAnsi="Arial"/>
          <w:sz w:val="24"/>
          <w:szCs w:val="24"/>
        </w:rPr>
        <w:t xml:space="preserve">Статью 308</w:t>
      </w:r>
      <w:r>
        <w:rPr>
          <w:rFonts w:ascii="Arial" w:cs="Arial" w:eastAsia="Arial" w:hAnsi="Arial"/>
          <w:sz w:val="24"/>
          <w:szCs w:val="24"/>
        </w:rPr>
        <w:t xml:space="preserve"> после слова "председательствующий" дополнить словами "(состав суда)".</w:t>
      </w:r>
    </w:p>
    <w:p>
      <w:pPr>
        <w:spacing w:after="60"/>
        <w:ind w:firstLine="567"/>
        <w:jc w:val="both"/>
      </w:pPr>
      <w:r>
        <w:rPr>
          <w:rFonts w:ascii="Arial" w:cs="Arial" w:eastAsia="Arial" w:hAnsi="Arial"/>
          <w:sz w:val="24"/>
          <w:szCs w:val="24"/>
        </w:rPr>
        <w:t xml:space="preserve">37. В </w:t>
      </w:r>
      <w:r>
        <w:rPr>
          <w:rFonts w:ascii="Arial" w:cs="Arial" w:eastAsia="Arial" w:hAnsi="Arial"/>
          <w:sz w:val="24"/>
          <w:szCs w:val="24"/>
        </w:rPr>
        <w:t xml:space="preserve">статье 311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части первой слова "судья, председательствовавший" заменить словами "состав суда";</w:t>
      </w:r>
    </w:p>
    <w:p>
      <w:pPr>
        <w:spacing w:after="60"/>
        <w:ind w:firstLine="567"/>
        <w:jc w:val="both"/>
      </w:pPr>
      <w:r>
        <w:rPr>
          <w:rFonts w:ascii="Arial" w:cs="Arial" w:eastAsia="Arial" w:hAnsi="Arial"/>
          <w:sz w:val="24"/>
          <w:szCs w:val="24"/>
        </w:rPr>
        <w:t xml:space="preserve">в части второй слово "судья" заменить словом "суд";</w:t>
      </w:r>
    </w:p>
    <w:p>
      <w:pPr>
        <w:spacing w:after="60"/>
        <w:ind w:firstLine="567"/>
        <w:jc w:val="both"/>
      </w:pPr>
      <w:r>
        <w:rPr>
          <w:rFonts w:ascii="Arial" w:cs="Arial" w:eastAsia="Arial" w:hAnsi="Arial"/>
          <w:sz w:val="24"/>
          <w:szCs w:val="24"/>
        </w:rPr>
        <w:t xml:space="preserve">статью дополнить частями четвертой, пятой и шестой следующего содержания:</w:t>
      </w:r>
    </w:p>
    <w:p>
      <w:pPr>
        <w:spacing w:after="60"/>
        <w:ind w:firstLine="567"/>
        <w:jc w:val="both"/>
      </w:pPr>
      <w:r>
        <w:rPr>
          <w:rFonts w:ascii="Arial" w:cs="Arial" w:eastAsia="Arial" w:hAnsi="Arial"/>
          <w:sz w:val="24"/>
          <w:szCs w:val="24"/>
        </w:rPr>
        <w:t xml:space="preserve">"(4) При постановлении приговора составом суда все вопросы решаются простым большинством голосов. Судья или судебный заседатель не вправе воздержаться от голосования. Председательствующий подает свой голос последним.</w:t>
      </w:r>
    </w:p>
    <w:p>
      <w:pPr>
        <w:spacing w:after="60"/>
        <w:ind w:firstLine="567"/>
        <w:jc w:val="both"/>
      </w:pPr>
      <w:r>
        <w:rPr>
          <w:rFonts w:ascii="Arial" w:cs="Arial" w:eastAsia="Arial" w:hAnsi="Arial"/>
          <w:sz w:val="24"/>
          <w:szCs w:val="24"/>
        </w:rPr>
        <w:t xml:space="preserve">(5) Судья или судебный заседатель, оставшийся при особом мнении, вправе изложить его в письменном виде. Особое мнение не объявляется при провозглашении приговора, но приобщается к делу.</w:t>
      </w:r>
    </w:p>
    <w:p>
      <w:pPr>
        <w:spacing w:after="60"/>
        <w:ind w:firstLine="567"/>
        <w:jc w:val="both"/>
      </w:pPr>
      <w:r>
        <w:rPr>
          <w:rFonts w:ascii="Arial" w:cs="Arial" w:eastAsia="Arial" w:hAnsi="Arial"/>
          <w:sz w:val="24"/>
          <w:szCs w:val="24"/>
        </w:rPr>
        <w:t xml:space="preserve">(6) Судья и судебные заседатели не вправе разглашать суждения, имевшие место при постановлении приговора.".</w:t>
      </w:r>
    </w:p>
    <w:p>
      <w:pPr>
        <w:spacing w:after="60"/>
        <w:ind w:firstLine="567"/>
        <w:jc w:val="both"/>
      </w:pPr>
      <w:r>
        <w:rPr>
          <w:rFonts w:ascii="Arial" w:cs="Arial" w:eastAsia="Arial" w:hAnsi="Arial"/>
          <w:sz w:val="24"/>
          <w:szCs w:val="24"/>
        </w:rPr>
        <w:t xml:space="preserve">38. В статьях </w:t>
      </w:r>
      <w:r>
        <w:rPr>
          <w:rFonts w:ascii="Arial" w:cs="Arial" w:eastAsia="Arial" w:hAnsi="Arial"/>
          <w:sz w:val="24"/>
          <w:szCs w:val="24"/>
        </w:rPr>
        <w:t xml:space="preserve">312</w:t>
      </w:r>
      <w:r>
        <w:rPr>
          <w:rFonts w:ascii="Arial" w:cs="Arial" w:eastAsia="Arial" w:hAnsi="Arial"/>
          <w:sz w:val="24"/>
          <w:szCs w:val="24"/>
        </w:rPr>
        <w:t xml:space="preserve"> и </w:t>
      </w:r>
      <w:r>
        <w:rPr>
          <w:rFonts w:ascii="Arial" w:cs="Arial" w:eastAsia="Arial" w:hAnsi="Arial"/>
          <w:sz w:val="24"/>
          <w:szCs w:val="24"/>
        </w:rPr>
        <w:t xml:space="preserve">313</w:t>
      </w:r>
      <w:r>
        <w:rPr>
          <w:rFonts w:ascii="Arial" w:cs="Arial" w:eastAsia="Arial" w:hAnsi="Arial"/>
          <w:sz w:val="24"/>
          <w:szCs w:val="24"/>
        </w:rPr>
        <w:t xml:space="preserve"> слово "судья" заменить словом "суд".</w:t>
      </w:r>
    </w:p>
    <w:p>
      <w:pPr>
        <w:spacing w:after="60"/>
        <w:ind w:firstLine="567"/>
        <w:jc w:val="both"/>
      </w:pPr>
      <w:r>
        <w:rPr>
          <w:rFonts w:ascii="Arial" w:cs="Arial" w:eastAsia="Arial" w:hAnsi="Arial"/>
          <w:sz w:val="24"/>
          <w:szCs w:val="24"/>
        </w:rPr>
        <w:t xml:space="preserve">39. Часть первую </w:t>
      </w:r>
      <w:r>
        <w:rPr>
          <w:rFonts w:ascii="Arial" w:cs="Arial" w:eastAsia="Arial" w:hAnsi="Arial"/>
          <w:sz w:val="24"/>
          <w:szCs w:val="24"/>
        </w:rPr>
        <w:t xml:space="preserve">статьи 316</w:t>
      </w:r>
      <w:r>
        <w:rPr>
          <w:rFonts w:ascii="Arial" w:cs="Arial" w:eastAsia="Arial" w:hAnsi="Arial"/>
          <w:sz w:val="24"/>
          <w:szCs w:val="24"/>
        </w:rPr>
        <w:t xml:space="preserve"> дополнить пунктом 4 следующего содержания:</w:t>
      </w:r>
    </w:p>
    <w:p>
      <w:pPr>
        <w:spacing w:after="60"/>
        <w:ind w:firstLine="567"/>
        <w:jc w:val="both"/>
      </w:pPr>
      <w:r>
        <w:rPr>
          <w:rFonts w:ascii="Arial" w:cs="Arial" w:eastAsia="Arial" w:hAnsi="Arial"/>
          <w:sz w:val="24"/>
          <w:szCs w:val="24"/>
        </w:rPr>
        <w:t xml:space="preserve">"4) правомерно деяние, причинившее вред в силу уголовного закона (необходимая оборона, крайняя необходимость, причинение вреда при задержании лица, совершившего преступление, исполнение приказа или иного распоряжения, обоснованный риск).".</w:t>
      </w:r>
    </w:p>
    <w:p>
      <w:pPr>
        <w:spacing w:after="60"/>
        <w:ind w:firstLine="567"/>
        <w:jc w:val="both"/>
      </w:pPr>
      <w:r>
        <w:rPr>
          <w:rFonts w:ascii="Arial" w:cs="Arial" w:eastAsia="Arial" w:hAnsi="Arial"/>
          <w:sz w:val="24"/>
          <w:szCs w:val="24"/>
        </w:rPr>
        <w:t xml:space="preserve">40. </w:t>
      </w:r>
      <w:r>
        <w:rPr>
          <w:rFonts w:ascii="Arial" w:cs="Arial" w:eastAsia="Arial" w:hAnsi="Arial"/>
          <w:sz w:val="24"/>
          <w:szCs w:val="24"/>
        </w:rPr>
        <w:t xml:space="preserve">Статью 317</w:t>
      </w:r>
      <w:r>
        <w:rPr>
          <w:rFonts w:ascii="Arial" w:cs="Arial" w:eastAsia="Arial" w:hAnsi="Arial"/>
          <w:sz w:val="24"/>
          <w:szCs w:val="24"/>
        </w:rPr>
        <w:t xml:space="preserve"> дополнить частью третьей следующего содержания:</w:t>
      </w:r>
    </w:p>
    <w:p>
      <w:pPr>
        <w:spacing w:after="60"/>
        <w:ind w:firstLine="567"/>
        <w:jc w:val="both"/>
      </w:pPr>
      <w:r>
        <w:rPr>
          <w:rFonts w:ascii="Arial" w:cs="Arial" w:eastAsia="Arial" w:hAnsi="Arial"/>
          <w:sz w:val="24"/>
          <w:szCs w:val="24"/>
        </w:rPr>
        <w:t xml:space="preserve">"(3) Приговор состава суда может быть написан судьей или одним из судебных заседателей, участвующих в его постановлении. Приговор подписывается судьей и судебными заседателями. Судья или судебный заседатель, оставшийся при особом мнении, также обязан подписать приговор без какой-либо оговорки.".</w:t>
      </w:r>
    </w:p>
    <w:p>
      <w:pPr>
        <w:spacing w:after="60"/>
        <w:ind w:firstLine="567"/>
        <w:jc w:val="both"/>
      </w:pPr>
      <w:r>
        <w:rPr>
          <w:rFonts w:ascii="Arial" w:cs="Arial" w:eastAsia="Arial" w:hAnsi="Arial"/>
          <w:sz w:val="24"/>
          <w:szCs w:val="24"/>
        </w:rPr>
        <w:t xml:space="preserve">41. Пункт 3 </w:t>
      </w:r>
      <w:r>
        <w:rPr>
          <w:rFonts w:ascii="Arial" w:cs="Arial" w:eastAsia="Arial" w:hAnsi="Arial"/>
          <w:sz w:val="24"/>
          <w:szCs w:val="24"/>
        </w:rPr>
        <w:t xml:space="preserve">статьи 318</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"3) наименование суда, постановившего приговор, имя, отчество, фамилия председательствовавшего, судебных заседателей, секретаря судебного заседания, обвинителя, защитника, потерпевшего, законного представителя, гражданского истца, гражданского ответчика;".</w:t>
      </w:r>
    </w:p>
    <w:p>
      <w:pPr>
        <w:spacing w:after="60"/>
        <w:ind w:firstLine="567"/>
        <w:jc w:val="both"/>
      </w:pPr>
      <w:r>
        <w:rPr>
          <w:rFonts w:ascii="Arial" w:cs="Arial" w:eastAsia="Arial" w:hAnsi="Arial"/>
          <w:sz w:val="24"/>
          <w:szCs w:val="24"/>
        </w:rPr>
        <w:t xml:space="preserve">42. В части второй </w:t>
      </w:r>
      <w:r>
        <w:rPr>
          <w:rFonts w:ascii="Arial" w:cs="Arial" w:eastAsia="Arial" w:hAnsi="Arial"/>
          <w:sz w:val="24"/>
          <w:szCs w:val="24"/>
        </w:rPr>
        <w:t xml:space="preserve">статьи 319</w:t>
      </w:r>
      <w:r>
        <w:rPr>
          <w:rFonts w:ascii="Arial" w:cs="Arial" w:eastAsia="Arial" w:hAnsi="Arial"/>
          <w:sz w:val="24"/>
          <w:szCs w:val="24"/>
        </w:rPr>
        <w:t xml:space="preserve"> и в части первой</w:t>
      </w:r>
      <w:r>
        <w:rPr>
          <w:rFonts w:ascii="Arial" w:cs="Arial" w:eastAsia="Arial" w:hAnsi="Arial"/>
          <w:sz w:val="24"/>
          <w:szCs w:val="24"/>
        </w:rPr>
        <w:t xml:space="preserve"> статьи 324</w:t>
      </w:r>
      <w:r>
        <w:rPr>
          <w:rFonts w:ascii="Arial" w:cs="Arial" w:eastAsia="Arial" w:hAnsi="Arial"/>
          <w:sz w:val="24"/>
          <w:szCs w:val="24"/>
        </w:rPr>
        <w:t xml:space="preserve"> слово "судья" заменить словом "суд".</w:t>
      </w:r>
    </w:p>
    <w:p>
      <w:pPr>
        <w:spacing w:after="60"/>
        <w:ind w:firstLine="567"/>
        <w:jc w:val="both"/>
      </w:pPr>
      <w:r>
        <w:rPr>
          <w:rFonts w:ascii="Arial" w:cs="Arial" w:eastAsia="Arial" w:hAnsi="Arial"/>
          <w:sz w:val="24"/>
          <w:szCs w:val="24"/>
        </w:rPr>
        <w:t xml:space="preserve">43. В части третьей </w:t>
      </w:r>
      <w:r>
        <w:rPr>
          <w:rFonts w:ascii="Arial" w:cs="Arial" w:eastAsia="Arial" w:hAnsi="Arial"/>
          <w:sz w:val="24"/>
          <w:szCs w:val="24"/>
        </w:rPr>
        <w:t xml:space="preserve">статьи 327</w:t>
      </w:r>
      <w:r>
        <w:rPr>
          <w:rFonts w:ascii="Arial" w:cs="Arial" w:eastAsia="Arial" w:hAnsi="Arial"/>
          <w:sz w:val="24"/>
          <w:szCs w:val="24"/>
        </w:rPr>
        <w:t xml:space="preserve"> слово "постановление" заменить словами "частное определение".</w:t>
      </w:r>
    </w:p>
    <w:p>
      <w:pPr>
        <w:spacing w:after="60"/>
        <w:ind w:firstLine="567"/>
        <w:jc w:val="both"/>
      </w:pPr>
      <w:r>
        <w:rPr>
          <w:rFonts w:ascii="Arial" w:cs="Arial" w:eastAsia="Arial" w:hAnsi="Arial"/>
          <w:sz w:val="24"/>
          <w:szCs w:val="24"/>
        </w:rPr>
        <w:t xml:space="preserve">44. </w:t>
      </w:r>
      <w:r>
        <w:rPr>
          <w:rFonts w:ascii="Arial" w:cs="Arial" w:eastAsia="Arial" w:hAnsi="Arial"/>
          <w:sz w:val="24"/>
          <w:szCs w:val="24"/>
        </w:rPr>
        <w:t xml:space="preserve">Раздел XI</w:t>
      </w:r>
      <w:r>
        <w:rPr>
          <w:rFonts w:ascii="Arial" w:cs="Arial" w:eastAsia="Arial" w:hAnsi="Arial"/>
          <w:sz w:val="24"/>
          <w:szCs w:val="24"/>
        </w:rPr>
        <w:t xml:space="preserve"> дополнить </w:t>
      </w:r>
      <w:r>
        <w:rPr>
          <w:rFonts w:ascii="Arial" w:cs="Arial" w:eastAsia="Arial" w:hAnsi="Arial"/>
          <w:sz w:val="24"/>
          <w:szCs w:val="24"/>
        </w:rPr>
        <w:t xml:space="preserve">главой 41-1</w:t>
      </w:r>
      <w:r>
        <w:rPr>
          <w:rFonts w:ascii="Arial" w:cs="Arial" w:eastAsia="Arial" w:hAnsi="Arial"/>
          <w:sz w:val="24"/>
          <w:szCs w:val="24"/>
        </w:rPr>
        <w:t xml:space="preserve"> следующего содержания: "Глава 41-1 Кассационный порядок рассмотрения уголовного дела</w:t>
      </w:r>
    </w:p>
    <w:p>
      <w:pPr>
        <w:spacing w:after="60"/>
        <w:ind w:firstLine="567"/>
        <w:jc w:val="both"/>
      </w:pPr>
      <w:r>
        <w:rPr>
          <w:rFonts w:ascii="Arial" w:cs="Arial" w:eastAsia="Arial" w:hAnsi="Arial"/>
          <w:sz w:val="24"/>
          <w:szCs w:val="24"/>
        </w:rPr>
        <w:t xml:space="preserve">Статья 373-1. Кассационное обжалование судебных решений</w:t>
      </w:r>
    </w:p>
    <w:p>
      <w:pPr>
        <w:spacing w:after="60"/>
        <w:ind w:firstLine="567"/>
        <w:jc w:val="both"/>
      </w:pPr>
      <w:r>
        <w:rPr>
          <w:rFonts w:ascii="Arial" w:cs="Arial" w:eastAsia="Arial" w:hAnsi="Arial"/>
          <w:sz w:val="24"/>
          <w:szCs w:val="24"/>
        </w:rPr>
        <w:t xml:space="preserve">(1) В соответствии с требованиями настоящей главы решения судов первой инстанции, ранее не обжалованные в апелляционном порядке и вступившие в законную силу, могут быть обжалованы участниками процесса в кассационном порядке.</w:t>
      </w:r>
    </w:p>
    <w:p>
      <w:pPr>
        <w:spacing w:after="60"/>
        <w:ind w:firstLine="567"/>
        <w:jc w:val="both"/>
      </w:pPr>
      <w:r>
        <w:rPr>
          <w:rFonts w:ascii="Arial" w:cs="Arial" w:eastAsia="Arial" w:hAnsi="Arial"/>
          <w:sz w:val="24"/>
          <w:szCs w:val="24"/>
        </w:rPr>
        <w:t xml:space="preserve">(2) Кассационная жалоба или представление приносятся через суд первой инстанции с соблюдением требований статей 334, 340 настоящего Кодекса.</w:t>
      </w:r>
    </w:p>
    <w:p>
      <w:pPr>
        <w:spacing w:after="60"/>
        <w:ind w:firstLine="567"/>
        <w:jc w:val="both"/>
      </w:pPr>
      <w:r>
        <w:rPr>
          <w:rFonts w:ascii="Arial" w:cs="Arial" w:eastAsia="Arial" w:hAnsi="Arial"/>
          <w:sz w:val="24"/>
          <w:szCs w:val="24"/>
        </w:rPr>
        <w:t xml:space="preserve">(3) Кассационное обжалование против интересов оправданного, осужденного и лица, в отношении которого уголовное дело прекращено, допускается лишь в течение года по вступлении судебного решения в законную силу.</w:t>
      </w:r>
    </w:p>
    <w:p>
      <w:pPr>
        <w:spacing w:after="60"/>
        <w:ind w:firstLine="567"/>
        <w:jc w:val="both"/>
      </w:pPr>
      <w:r>
        <w:rPr>
          <w:rFonts w:ascii="Arial" w:cs="Arial" w:eastAsia="Arial" w:hAnsi="Arial"/>
          <w:sz w:val="24"/>
          <w:szCs w:val="24"/>
        </w:rPr>
        <w:t xml:space="preserve">Статья 373-2. Суды, рассматривающие кассационные жалобы и представления</w:t>
      </w:r>
    </w:p>
    <w:p>
      <w:pPr>
        <w:spacing w:after="60"/>
        <w:ind w:firstLine="567"/>
        <w:jc w:val="both"/>
      </w:pPr>
      <w:r>
        <w:rPr>
          <w:rFonts w:ascii="Arial" w:cs="Arial" w:eastAsia="Arial" w:hAnsi="Arial"/>
          <w:sz w:val="24"/>
          <w:szCs w:val="24"/>
        </w:rPr>
        <w:t xml:space="preserve">Решения районных (городских) судов, военных судов гарнизонов могут быть обжалованы соответственно в кассационную инстанцию областного суда, Бишкекского городского суда и Военного суда Кыргызской Республики.</w:t>
      </w:r>
    </w:p>
    <w:p>
      <w:pPr>
        <w:spacing w:after="60"/>
        <w:ind w:firstLine="567"/>
        <w:jc w:val="both"/>
      </w:pPr>
      <w:r>
        <w:rPr>
          <w:rFonts w:ascii="Arial" w:cs="Arial" w:eastAsia="Arial" w:hAnsi="Arial"/>
          <w:sz w:val="24"/>
          <w:szCs w:val="24"/>
        </w:rPr>
        <w:t xml:space="preserve">Статья 373-3. Предмет судебного разбирательства в суде кассационной инстанции</w:t>
      </w:r>
    </w:p>
    <w:p>
      <w:pPr>
        <w:spacing w:after="60"/>
        <w:ind w:firstLine="567"/>
        <w:jc w:val="both"/>
      </w:pPr>
      <w:r>
        <w:rPr>
          <w:rFonts w:ascii="Arial" w:cs="Arial" w:eastAsia="Arial" w:hAnsi="Arial"/>
          <w:sz w:val="24"/>
          <w:szCs w:val="24"/>
        </w:rPr>
        <w:t xml:space="preserve">24. Суд кассационной инстанции проверяет по кассационным жалобам и представлениям законность, обоснованность и справедливость приговора и иного судебного решения.</w:t>
      </w:r>
    </w:p>
    <w:p>
      <w:pPr>
        <w:spacing w:after="60"/>
        <w:ind w:firstLine="567"/>
        <w:jc w:val="both"/>
      </w:pPr>
      <w:r>
        <w:rPr>
          <w:rFonts w:ascii="Arial" w:cs="Arial" w:eastAsia="Arial" w:hAnsi="Arial"/>
          <w:sz w:val="24"/>
          <w:szCs w:val="24"/>
        </w:rPr>
        <w:t xml:space="preserve">Статья 373-4. Сроки рассмотрения уголовного дела судом кассационной инстанции</w:t>
      </w:r>
    </w:p>
    <w:p>
      <w:pPr>
        <w:spacing w:after="60"/>
        <w:ind w:firstLine="567"/>
        <w:jc w:val="both"/>
      </w:pPr>
      <w:r>
        <w:rPr>
          <w:rFonts w:ascii="Arial" w:cs="Arial" w:eastAsia="Arial" w:hAnsi="Arial"/>
          <w:sz w:val="24"/>
          <w:szCs w:val="24"/>
        </w:rPr>
        <w:t xml:space="preserve">Рассмотрение уголовного дела судом кассационной инстанции должно быть начато не позднее одного месяца со дня его поступления в суд кассационной инстанции.</w:t>
      </w:r>
    </w:p>
    <w:p>
      <w:pPr>
        <w:spacing w:after="60"/>
        <w:ind w:firstLine="567"/>
        <w:jc w:val="both"/>
      </w:pPr>
      <w:r>
        <w:rPr>
          <w:rFonts w:ascii="Arial" w:cs="Arial" w:eastAsia="Arial" w:hAnsi="Arial"/>
          <w:sz w:val="24"/>
          <w:szCs w:val="24"/>
        </w:rPr>
        <w:t xml:space="preserve">Статья 373-5. Порядок рассмотрения дел судом кассационной инстанции</w:t>
      </w:r>
    </w:p>
    <w:p>
      <w:pPr>
        <w:spacing w:after="60"/>
        <w:ind w:firstLine="567"/>
        <w:jc w:val="both"/>
      </w:pPr>
      <w:r>
        <w:rPr>
          <w:rFonts w:ascii="Arial" w:cs="Arial" w:eastAsia="Arial" w:hAnsi="Arial"/>
          <w:sz w:val="24"/>
          <w:szCs w:val="24"/>
        </w:rPr>
        <w:t xml:space="preserve">(1) При поступлении дела с кассационной жалобой или представлением председатель суда кассационной инстанции или его заместитель назначает судебный состав, определяет председательствующего по делу и судью-докладчика, которому передает дело вместе с жалобой или представлением и другими материалами. Судья-докладчик, изучив дело, жалобу или представление выносит постановление о назначении судебного заседания, в котором указывает время и место судебного заседания, лиц, подлежащих вызову в заседание.</w:t>
      </w:r>
    </w:p>
    <w:p>
      <w:pPr>
        <w:spacing w:after="60"/>
        <w:ind w:firstLine="567"/>
        <w:jc w:val="both"/>
      </w:pPr>
      <w:r>
        <w:rPr>
          <w:rFonts w:ascii="Arial" w:cs="Arial" w:eastAsia="Arial" w:hAnsi="Arial"/>
          <w:sz w:val="24"/>
          <w:szCs w:val="24"/>
        </w:rPr>
        <w:t xml:space="preserve">(2) О дне рассмотрения дела судом кассационной инстанции извещаются стороны. Неявка сторон не препятствует рассмотрению дела. Вопрос об участии в судебном заседании осужденного (обвиняемого), содержащегося под стражей, разрешается судом кассационной инстанции.</w:t>
      </w:r>
    </w:p>
    <w:p>
      <w:pPr>
        <w:spacing w:after="60"/>
        <w:ind w:firstLine="567"/>
        <w:jc w:val="both"/>
      </w:pPr>
      <w:r>
        <w:rPr>
          <w:rFonts w:ascii="Arial" w:cs="Arial" w:eastAsia="Arial" w:hAnsi="Arial"/>
          <w:sz w:val="24"/>
          <w:szCs w:val="24"/>
        </w:rPr>
        <w:t xml:space="preserve">(3) Уголовные дела рассматриваются судом кассационной инстанции в составах, определенных статьей 31 настоящего Кодекса.</w:t>
      </w:r>
    </w:p>
    <w:p>
      <w:pPr>
        <w:spacing w:after="60"/>
        <w:ind w:firstLine="567"/>
        <w:jc w:val="both"/>
      </w:pPr>
      <w:r>
        <w:rPr>
          <w:rFonts w:ascii="Arial" w:cs="Arial" w:eastAsia="Arial" w:hAnsi="Arial"/>
          <w:sz w:val="24"/>
          <w:szCs w:val="24"/>
        </w:rPr>
        <w:t xml:space="preserve">(4) Председательствующий в назначенное для рассмотрения уголовного дела время открывает судебное заседание и объявляет, какое дело подлежит разбирательству.</w:t>
      </w:r>
    </w:p>
    <w:p>
      <w:pPr>
        <w:spacing w:after="60"/>
        <w:ind w:firstLine="567"/>
        <w:jc w:val="both"/>
      </w:pPr>
      <w:r>
        <w:rPr>
          <w:rFonts w:ascii="Arial" w:cs="Arial" w:eastAsia="Arial" w:hAnsi="Arial"/>
          <w:sz w:val="24"/>
          <w:szCs w:val="24"/>
        </w:rPr>
        <w:t xml:space="preserve">(5) Секретарь судебного заседания оглашает список извещенных участников процесса и докладывает, кто из указанных лиц явился и причины неявки отсутствующих. Председательствующий опрашивает мнения участников процесса о возможности рассмотрения дела. Суд, на месте - в зале судебного заседания или удалившись в совещательную комнату, выносит определение о продолжении судебного заседания или о его отложении. Определение соглашается председательствующим и заносится в протокол судебного заседания.</w:t>
      </w:r>
    </w:p>
    <w:p>
      <w:pPr>
        <w:spacing w:after="60"/>
        <w:ind w:firstLine="567"/>
        <w:jc w:val="both"/>
      </w:pPr>
      <w:r>
        <w:rPr>
          <w:rFonts w:ascii="Arial" w:cs="Arial" w:eastAsia="Arial" w:hAnsi="Arial"/>
          <w:sz w:val="24"/>
          <w:szCs w:val="24"/>
        </w:rPr>
        <w:t xml:space="preserve">(6) Председательствующий объявляет состав суда, фамилии секретаря судебного заседания, прокурора, переводчика и опрашивает явившихся по делу лиц, имеются ли у них заявления об отводе. Заявления об отводе решаются судом в соответствии со статьей 73 настоящего Кодекса в совещательной комнате с вынесением определения в виде отдельного документа.</w:t>
      </w:r>
    </w:p>
    <w:p>
      <w:pPr>
        <w:spacing w:after="60"/>
        <w:ind w:firstLine="567"/>
        <w:jc w:val="both"/>
      </w:pPr>
      <w:r>
        <w:rPr>
          <w:rFonts w:ascii="Arial" w:cs="Arial" w:eastAsia="Arial" w:hAnsi="Arial"/>
          <w:sz w:val="24"/>
          <w:szCs w:val="24"/>
        </w:rPr>
        <w:t xml:space="preserve">(7) Председательствующий опрашивает явившихся по делу лиц об имеющихся у них ходатайствах. По заявленным ходатайствам суд выносит определение, которое заносится в протокол судебного заседания.</w:t>
      </w:r>
    </w:p>
    <w:p>
      <w:pPr>
        <w:spacing w:after="60"/>
        <w:ind w:firstLine="567"/>
        <w:jc w:val="both"/>
      </w:pPr>
      <w:r>
        <w:rPr>
          <w:rFonts w:ascii="Arial" w:cs="Arial" w:eastAsia="Arial" w:hAnsi="Arial"/>
          <w:sz w:val="24"/>
          <w:szCs w:val="24"/>
        </w:rPr>
        <w:t xml:space="preserve">(8) Судья-докладчик излагает существо дела, основные доводы жалобы, представления, возражения на них, оглашает дополнительные материалы. Судьи могут задавать вопросы докладчику.</w:t>
      </w:r>
    </w:p>
    <w:p>
      <w:pPr>
        <w:spacing w:after="60"/>
        <w:ind w:firstLine="567"/>
        <w:jc w:val="both"/>
      </w:pPr>
      <w:r>
        <w:rPr>
          <w:rFonts w:ascii="Arial" w:cs="Arial" w:eastAsia="Arial" w:hAnsi="Arial"/>
          <w:sz w:val="24"/>
          <w:szCs w:val="24"/>
        </w:rPr>
        <w:t xml:space="preserve">9) Суд заслушивает выступления стороны, подавшей жалобу или представление, затем выступление другой стороны. Судьи вправе задавать вопросы сторонам.</w:t>
      </w:r>
    </w:p>
    <w:p>
      <w:pPr>
        <w:spacing w:after="60"/>
        <w:ind w:firstLine="567"/>
        <w:jc w:val="both"/>
      </w:pPr>
      <w:r>
        <w:rPr>
          <w:rFonts w:ascii="Arial" w:cs="Arial" w:eastAsia="Arial" w:hAnsi="Arial"/>
          <w:sz w:val="24"/>
          <w:szCs w:val="24"/>
        </w:rPr>
        <w:t xml:space="preserve">(10) После окончания выступления сторон судьи удаляются в совещательную комнату.</w:t>
      </w:r>
    </w:p>
    <w:p>
      <w:pPr>
        <w:spacing w:after="60"/>
        <w:ind w:firstLine="567"/>
        <w:jc w:val="both"/>
      </w:pPr>
      <w:r>
        <w:rPr>
          <w:rFonts w:ascii="Arial" w:cs="Arial" w:eastAsia="Arial" w:hAnsi="Arial"/>
          <w:sz w:val="24"/>
          <w:szCs w:val="24"/>
        </w:rPr>
        <w:t xml:space="preserve">(11) Решение суда кассационной инстанции принимается в совещательной комнате открытым голосованием. Судья не вправе воздержаться или не участвовать в голосовании. Председательствующий голосует последним. Решение кассационной инстанции считается принятым, если за него проголосовало большинство судей.</w:t>
      </w:r>
    </w:p>
    <w:p>
      <w:pPr>
        <w:spacing w:after="60"/>
        <w:ind w:firstLine="567"/>
        <w:jc w:val="both"/>
      </w:pPr>
      <w:r>
        <w:rPr>
          <w:rFonts w:ascii="Arial" w:cs="Arial" w:eastAsia="Arial" w:hAnsi="Arial"/>
          <w:sz w:val="24"/>
          <w:szCs w:val="24"/>
        </w:rPr>
        <w:t xml:space="preserve">(12) На заседании 4 суда кассационной инстанции ведется протокол, который подписывается председательствующим и секретарем судебного заседания.</w:t>
      </w:r>
    </w:p>
    <w:p>
      <w:pPr>
        <w:spacing w:after="60"/>
        <w:ind w:firstLine="567"/>
        <w:jc w:val="both"/>
      </w:pPr>
      <w:r>
        <w:rPr>
          <w:rFonts w:ascii="Arial" w:cs="Arial" w:eastAsia="Arial" w:hAnsi="Arial"/>
          <w:sz w:val="24"/>
          <w:szCs w:val="24"/>
        </w:rPr>
        <w:t xml:space="preserve">(13) Распорядок судебного заседания и меры, принимаемые в отношении нарушителей, определяются правилами, предусмотренными статьями 269, 271 настоящего Кодекса.</w:t>
      </w:r>
    </w:p>
    <w:p>
      <w:pPr>
        <w:spacing w:after="60"/>
        <w:ind w:firstLine="567"/>
        <w:jc w:val="both"/>
      </w:pPr>
      <w:r>
        <w:rPr>
          <w:rFonts w:ascii="Arial" w:cs="Arial" w:eastAsia="Arial" w:hAnsi="Arial"/>
          <w:sz w:val="24"/>
          <w:szCs w:val="24"/>
        </w:rPr>
        <w:t xml:space="preserve">(14) Пересмотр обвинительного приговора, определения, постановления суда, влекущий ухудшение положения осужденного, а также пересмотр оправдательного приговора либо определения, постановления суда о прекращении дела допускается лишь в течение года по вступлении их в законную силу.</w:t>
      </w:r>
    </w:p>
    <w:p>
      <w:pPr>
        <w:spacing w:after="60"/>
        <w:ind w:firstLine="567"/>
        <w:jc w:val="both"/>
      </w:pPr>
      <w:r>
        <w:rPr>
          <w:rFonts w:ascii="Arial" w:cs="Arial" w:eastAsia="Arial" w:hAnsi="Arial"/>
          <w:sz w:val="24"/>
          <w:szCs w:val="24"/>
        </w:rPr>
        <w:t xml:space="preserve">Статья 373-6. Решение суда кассационной инстанции</w:t>
      </w:r>
    </w:p>
    <w:p>
      <w:pPr>
        <w:spacing w:after="60"/>
        <w:ind w:firstLine="567"/>
        <w:jc w:val="both"/>
      </w:pPr>
      <w:r>
        <w:rPr>
          <w:rFonts w:ascii="Arial" w:cs="Arial" w:eastAsia="Arial" w:hAnsi="Arial"/>
          <w:sz w:val="24"/>
          <w:szCs w:val="24"/>
        </w:rPr>
        <w:t xml:space="preserve">(1) В результате рассмотрения уголовного дела в кассационном порядке суд кассационной инстанции принимает одно из следующих решений:</w:t>
      </w:r>
    </w:p>
    <w:p>
      <w:pPr>
        <w:spacing w:after="60"/>
        <w:ind w:firstLine="567"/>
        <w:jc w:val="both"/>
      </w:pPr>
      <w:r>
        <w:rPr>
          <w:rFonts w:ascii="Arial" w:cs="Arial" w:eastAsia="Arial" w:hAnsi="Arial"/>
          <w:sz w:val="24"/>
          <w:szCs w:val="24"/>
        </w:rPr>
        <w:t xml:space="preserve">1) об оставлении в силе обжалованного судебного акта;</w:t>
      </w:r>
    </w:p>
    <w:p>
      <w:pPr>
        <w:spacing w:after="60"/>
        <w:ind w:firstLine="567"/>
        <w:jc w:val="both"/>
      </w:pPr>
      <w:r>
        <w:rPr>
          <w:rFonts w:ascii="Arial" w:cs="Arial" w:eastAsia="Arial" w:hAnsi="Arial"/>
          <w:sz w:val="24"/>
          <w:szCs w:val="24"/>
        </w:rPr>
        <w:t xml:space="preserve">2) об изменении обжалованного судебного акта;</w:t>
      </w:r>
    </w:p>
    <w:p>
      <w:pPr>
        <w:spacing w:after="60"/>
        <w:ind w:firstLine="567"/>
        <w:jc w:val="both"/>
      </w:pPr>
      <w:r>
        <w:rPr>
          <w:rFonts w:ascii="Arial" w:cs="Arial" w:eastAsia="Arial" w:hAnsi="Arial"/>
          <w:sz w:val="24"/>
          <w:szCs w:val="24"/>
        </w:rPr>
        <w:t xml:space="preserve">3) об отмене обжалованного судебного акта и о прекращении уголовного дела;</w:t>
      </w:r>
    </w:p>
    <w:p>
      <w:pPr>
        <w:spacing w:after="60"/>
        <w:ind w:firstLine="567"/>
        <w:jc w:val="both"/>
      </w:pPr>
      <w:r>
        <w:rPr>
          <w:rFonts w:ascii="Arial" w:cs="Arial" w:eastAsia="Arial" w:hAnsi="Arial"/>
          <w:sz w:val="24"/>
          <w:szCs w:val="24"/>
        </w:rPr>
        <w:t xml:space="preserve">4) об отмене обжалованного судебного акта и о направлении дела на новое рассмотрение в суд первой инстанции либо о возвращении дела прокурору для восполнения пробелов следствия, не устранимых в суде;</w:t>
      </w:r>
    </w:p>
    <w:p>
      <w:pPr>
        <w:spacing w:after="60"/>
        <w:ind w:firstLine="567"/>
        <w:jc w:val="both"/>
      </w:pPr>
      <w:r>
        <w:rPr>
          <w:rFonts w:ascii="Arial" w:cs="Arial" w:eastAsia="Arial" w:hAnsi="Arial"/>
          <w:sz w:val="24"/>
          <w:szCs w:val="24"/>
        </w:rPr>
        <w:t xml:space="preserve">5) о прекращении кассационного производства на основании части четырнадцатой статьи 373-5 настоящего Кодекса.</w:t>
      </w:r>
    </w:p>
    <w:p>
      <w:pPr>
        <w:spacing w:after="60"/>
        <w:ind w:firstLine="567"/>
        <w:jc w:val="both"/>
      </w:pPr>
      <w:r>
        <w:rPr>
          <w:rFonts w:ascii="Arial" w:cs="Arial" w:eastAsia="Arial" w:hAnsi="Arial"/>
          <w:sz w:val="24"/>
          <w:szCs w:val="24"/>
        </w:rPr>
        <w:t xml:space="preserve">(2) Решение суда кассационной инстанции выносится в форме определения.</w:t>
      </w:r>
    </w:p>
    <w:p>
      <w:pPr>
        <w:spacing w:after="60"/>
        <w:ind w:firstLine="567"/>
        <w:jc w:val="both"/>
      </w:pPr>
      <w:r>
        <w:rPr>
          <w:rFonts w:ascii="Arial" w:cs="Arial" w:eastAsia="Arial" w:hAnsi="Arial"/>
          <w:sz w:val="24"/>
          <w:szCs w:val="24"/>
        </w:rPr>
        <w:t xml:space="preserve">(3) Решение суда кассационной инстанции составляется в совещательной комнате и подписывается всеми тремя судьями, участвовавшими в рассмотрении уголовного дела. В исключительных случаях по особо сложному делу составление мотивированного решения может быть отложено на срок до десяти дней, но резолютивная часть решения составляется и подписывается судьями в совещательной комнате.</w:t>
      </w:r>
    </w:p>
    <w:p>
      <w:pPr>
        <w:spacing w:after="60"/>
        <w:ind w:firstLine="567"/>
        <w:jc w:val="both"/>
      </w:pPr>
      <w:r>
        <w:rPr>
          <w:rFonts w:ascii="Arial" w:cs="Arial" w:eastAsia="Arial" w:hAnsi="Arial"/>
          <w:sz w:val="24"/>
          <w:szCs w:val="24"/>
        </w:rPr>
        <w:t xml:space="preserve">(4) Решение оглашается председательствующим или судьей-докладчиком. Все присутствующие в зале судебного заседания выслушивают решение стоя.</w:t>
      </w:r>
    </w:p>
    <w:p>
      <w:pPr>
        <w:spacing w:after="60"/>
        <w:ind w:firstLine="567"/>
        <w:jc w:val="both"/>
      </w:pPr>
      <w:r>
        <w:rPr>
          <w:rFonts w:ascii="Arial" w:cs="Arial" w:eastAsia="Arial" w:hAnsi="Arial"/>
          <w:sz w:val="24"/>
          <w:szCs w:val="24"/>
        </w:rPr>
        <w:t xml:space="preserve">(5) Решение суда кассационной инстанции может быть обжаловано в порядке надзора в Верховный суд Кыргызской Республики.</w:t>
      </w:r>
    </w:p>
    <w:p>
      <w:pPr>
        <w:spacing w:after="60"/>
        <w:ind w:firstLine="567"/>
        <w:jc w:val="both"/>
      </w:pPr>
      <w:r>
        <w:rPr>
          <w:rFonts w:ascii="Arial" w:cs="Arial" w:eastAsia="Arial" w:hAnsi="Arial"/>
          <w:sz w:val="24"/>
          <w:szCs w:val="24"/>
        </w:rPr>
        <w:t xml:space="preserve">Статья 373-7. Исполнение решений суда кассационной инстанции</w:t>
      </w:r>
    </w:p>
    <w:p>
      <w:pPr>
        <w:spacing w:after="60"/>
        <w:ind w:firstLine="567"/>
        <w:jc w:val="both"/>
      </w:pPr>
      <w:r>
        <w:rPr>
          <w:rFonts w:ascii="Arial" w:cs="Arial" w:eastAsia="Arial" w:hAnsi="Arial"/>
          <w:sz w:val="24"/>
          <w:szCs w:val="24"/>
        </w:rPr>
        <w:t xml:space="preserve">Решение суда кассационной инстанции вступает в законную силу немедленно и исполняется в порядке, предусмотренном настоящим Кодексом и Уголовно-исполнительным кодексом Кыргызской Республики.".</w:t>
      </w:r>
    </w:p>
    <w:p>
      <w:pPr>
        <w:spacing w:after="60"/>
        <w:ind w:firstLine="567"/>
        <w:jc w:val="both"/>
      </w:pPr>
      <w:r>
        <w:rPr>
          <w:rFonts w:ascii="Arial" w:cs="Arial" w:eastAsia="Arial" w:hAnsi="Arial"/>
          <w:sz w:val="24"/>
          <w:szCs w:val="24"/>
        </w:rPr>
        <w:t xml:space="preserve">45. </w:t>
      </w:r>
      <w:r>
        <w:rPr>
          <w:rFonts w:ascii="Arial" w:cs="Arial" w:eastAsia="Arial" w:hAnsi="Arial"/>
          <w:sz w:val="24"/>
          <w:szCs w:val="24"/>
        </w:rPr>
        <w:t xml:space="preserve">Статью 374</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374. Суд, рассматривающий уголовные дела в порядке надзора. Пределы прав надзорной инстанции</w:t>
      </w:r>
    </w:p>
    <w:p>
      <w:pPr>
        <w:spacing w:after="60"/>
        <w:ind w:firstLine="567"/>
        <w:jc w:val="both"/>
      </w:pPr>
      <w:r>
        <w:rPr>
          <w:rFonts w:ascii="Arial" w:cs="Arial" w:eastAsia="Arial" w:hAnsi="Arial"/>
          <w:sz w:val="24"/>
          <w:szCs w:val="24"/>
        </w:rPr>
        <w:t xml:space="preserve">(1) Верховный суд Кыргызской Республики осуществляет пересмотр в порядке надзора вступившие в законную силу акты местных судов по жалобам участников уголовного процесса и по представлениям прокуроров.</w:t>
      </w:r>
    </w:p>
    <w:p>
      <w:pPr>
        <w:spacing w:after="60"/>
        <w:ind w:firstLine="567"/>
        <w:jc w:val="both"/>
      </w:pPr>
      <w:r>
        <w:rPr>
          <w:rFonts w:ascii="Arial" w:cs="Arial" w:eastAsia="Arial" w:hAnsi="Arial"/>
          <w:sz w:val="24"/>
          <w:szCs w:val="24"/>
        </w:rPr>
        <w:t xml:space="preserve">(2) Судебная коллегия по уголовным делам и делам об административных правонарушениях Верховного суда Кыргызской Республики осуществляет пересмотр в порядке надзора судебных актов апелляционной инстанции местного суда.</w:t>
      </w:r>
    </w:p>
    <w:p>
      <w:pPr>
        <w:spacing w:after="60"/>
        <w:ind w:firstLine="567"/>
        <w:jc w:val="both"/>
      </w:pPr>
      <w:r>
        <w:rPr>
          <w:rFonts w:ascii="Arial" w:cs="Arial" w:eastAsia="Arial" w:hAnsi="Arial"/>
          <w:sz w:val="24"/>
          <w:szCs w:val="24"/>
        </w:rPr>
        <w:t xml:space="preserve">(3) Президиум Верховного суда Кыргызской Республики осуществляет пересмотр в порядке надзора судебные акты кассационной инстанции местного суда.</w:t>
      </w:r>
    </w:p>
    <w:p>
      <w:pPr>
        <w:spacing w:after="60"/>
        <w:ind w:firstLine="567"/>
        <w:jc w:val="both"/>
      </w:pPr>
      <w:r>
        <w:rPr>
          <w:rFonts w:ascii="Arial" w:cs="Arial" w:eastAsia="Arial" w:hAnsi="Arial"/>
          <w:sz w:val="24"/>
          <w:szCs w:val="24"/>
        </w:rPr>
        <w:t xml:space="preserve">(4) Если поступившее в Верховный суд Кыргызской Республики уголовное дело ранее не было рассмотрено в апелляционном и кассационном порядках, то оно вместе с жалобой и представлением подлежит направлению в соответствующую инстанцию местного суда для рассмотрения.</w:t>
      </w:r>
    </w:p>
    <w:p>
      <w:pPr>
        <w:spacing w:after="60"/>
        <w:ind w:firstLine="567"/>
        <w:jc w:val="both"/>
      </w:pPr>
      <w:r>
        <w:rPr>
          <w:rFonts w:ascii="Arial" w:cs="Arial" w:eastAsia="Arial" w:hAnsi="Arial"/>
          <w:sz w:val="24"/>
          <w:szCs w:val="24"/>
        </w:rPr>
        <w:t xml:space="preserve">(5) При рассмотрении уголовного дела в порядке надзора суд не связан доводами надзорных жалобы и представления и вправе проверить производство по уголовному делу в полном объеме.</w:t>
      </w:r>
    </w:p>
    <w:p>
      <w:pPr>
        <w:spacing w:after="60"/>
        <w:ind w:firstLine="567"/>
        <w:jc w:val="both"/>
      </w:pPr>
      <w:r>
        <w:rPr>
          <w:rFonts w:ascii="Arial" w:cs="Arial" w:eastAsia="Arial" w:hAnsi="Arial"/>
          <w:sz w:val="24"/>
          <w:szCs w:val="24"/>
        </w:rPr>
        <w:t xml:space="preserve">(6) Если по уголовному делу осуждено несколько лиц, а надзорные жалоба или представление принесены только одним из них либо в отношении некоторых из них, то суд надзорной инстанции вправе проверить уголовное дело в отношении всех осужденных.</w:t>
      </w:r>
    </w:p>
    <w:p>
      <w:pPr>
        <w:spacing w:after="60"/>
        <w:ind w:firstLine="567"/>
        <w:jc w:val="both"/>
      </w:pPr>
      <w:r>
        <w:rPr>
          <w:rFonts w:ascii="Arial" w:cs="Arial" w:eastAsia="Arial" w:hAnsi="Arial"/>
          <w:sz w:val="24"/>
          <w:szCs w:val="24"/>
        </w:rPr>
        <w:t xml:space="preserve">(7) Суд надзорной инстанции при рассмотрении уголовного дела в порядке надзора вправе смягчить назначенное осужденному наказание или применить уголовный закон о менее тяжком преступлении.</w:t>
      </w:r>
    </w:p>
    <w:p>
      <w:pPr>
        <w:spacing w:after="60"/>
        <w:ind w:firstLine="567"/>
        <w:jc w:val="both"/>
      </w:pPr>
      <w:r>
        <w:rPr>
          <w:rFonts w:ascii="Arial" w:cs="Arial" w:eastAsia="Arial" w:hAnsi="Arial"/>
          <w:sz w:val="24"/>
          <w:szCs w:val="24"/>
        </w:rPr>
        <w:t xml:space="preserve">(8) Установив обоснованность жалобы потерпевшего и (или) представления прокурора о несправедливости акта местного суда (незаконное и необоснованное оправдание, прекращение уголовного дела, мягкость наказания), суд надзорной инстанции отменяет судебный акт только в отношении того подсудимого (обвиняемого, осужденного, оправданного), в отношении которого принесены жалоба и (или) представление, и направляет уголовное дело на новое рассмотрение в суд первой, апелляционной или кассационной инстанций. Если по делу осуждены (оправданы, обвиняются) несколько человек, то суд надзорной инстанции не вправе ухудшить положение тех осужденных (оправданных, обвиняемых), в отношении которых не внесено представление прокурором или жалоба потерпевшим.".</w:t>
      </w:r>
    </w:p>
    <w:p>
      <w:pPr>
        <w:spacing w:after="60"/>
        <w:ind w:firstLine="567"/>
        <w:jc w:val="both"/>
      </w:pPr>
      <w:r>
        <w:rPr>
          <w:rFonts w:ascii="Arial" w:cs="Arial" w:eastAsia="Arial" w:hAnsi="Arial"/>
          <w:sz w:val="24"/>
          <w:szCs w:val="24"/>
        </w:rPr>
        <w:t xml:space="preserve">46. Статью </w:t>
      </w:r>
      <w:r>
        <w:rPr>
          <w:rFonts w:ascii="Arial" w:cs="Arial" w:eastAsia="Arial" w:hAnsi="Arial"/>
          <w:sz w:val="24"/>
          <w:szCs w:val="24"/>
        </w:rPr>
        <w:t xml:space="preserve">374-1</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47. Часть вторую </w:t>
      </w:r>
      <w:r>
        <w:rPr>
          <w:rFonts w:ascii="Arial" w:cs="Arial" w:eastAsia="Arial" w:hAnsi="Arial"/>
          <w:sz w:val="24"/>
          <w:szCs w:val="24"/>
        </w:rPr>
        <w:t xml:space="preserve">статьи 375</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"(2) Жалоба и представление рассматриваются судом в срок не более двух месяцев со дня поступления уголовного дела.".</w:t>
      </w:r>
    </w:p>
    <w:p>
      <w:pPr>
        <w:spacing w:after="60"/>
        <w:ind w:firstLine="567"/>
        <w:jc w:val="both"/>
      </w:pPr>
      <w:r>
        <w:rPr>
          <w:rFonts w:ascii="Arial" w:cs="Arial" w:eastAsia="Arial" w:hAnsi="Arial"/>
          <w:sz w:val="24"/>
          <w:szCs w:val="24"/>
        </w:rPr>
        <w:t xml:space="preserve">48. </w:t>
      </w:r>
      <w:r>
        <w:rPr>
          <w:rFonts w:ascii="Arial" w:cs="Arial" w:eastAsia="Arial" w:hAnsi="Arial"/>
          <w:sz w:val="24"/>
          <w:szCs w:val="24"/>
        </w:rPr>
        <w:t xml:space="preserve">Статью 377</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377. Порядок внесения жалоб и представлений на рассмотрение суда в порядке надзора</w:t>
      </w:r>
    </w:p>
    <w:p>
      <w:pPr>
        <w:spacing w:after="60"/>
        <w:ind w:firstLine="567"/>
        <w:jc w:val="both"/>
      </w:pPr>
      <w:r>
        <w:rPr>
          <w:rFonts w:ascii="Arial" w:cs="Arial" w:eastAsia="Arial" w:hAnsi="Arial"/>
          <w:sz w:val="24"/>
          <w:szCs w:val="24"/>
        </w:rPr>
        <w:t xml:space="preserve">(1) Жалоба участника процесса, представление прокурора на рассмотрение суда в порядке надзора подаются с соблюдением требований статьи 340 настоящего Кодекса через суд первой инстанции, постановивший приговор, постановление, определение.</w:t>
      </w:r>
    </w:p>
    <w:p>
      <w:pPr>
        <w:spacing w:after="60"/>
        <w:ind w:firstLine="567"/>
        <w:jc w:val="both"/>
      </w:pPr>
      <w:r>
        <w:rPr>
          <w:rFonts w:ascii="Arial" w:cs="Arial" w:eastAsia="Arial" w:hAnsi="Arial"/>
          <w:sz w:val="24"/>
          <w:szCs w:val="24"/>
        </w:rPr>
        <w:t xml:space="preserve">(2) О подаче жалобы и представления суд, постановивший приговор, постановление, извещает осужденного или оправданного, защитника, обвинителя, потерпевшего и его представителя, а также гражданского истца, гражданского ответчика или их представителей. Суд, ознакомившись с жалобой или представлением, разъясняет им право представить в письменном виде возражения на жалобу или представление. Суд вручает им копию жалобы или представления, поданных другой стороной.</w:t>
      </w:r>
    </w:p>
    <w:p>
      <w:pPr>
        <w:spacing w:after="60"/>
        <w:ind w:firstLine="567"/>
        <w:jc w:val="both"/>
      </w:pPr>
      <w:r>
        <w:rPr>
          <w:rFonts w:ascii="Arial" w:cs="Arial" w:eastAsia="Arial" w:hAnsi="Arial"/>
          <w:sz w:val="24"/>
          <w:szCs w:val="24"/>
        </w:rPr>
        <w:t xml:space="preserve">(3) Возражения, поступившие на жалобу или представление, приобщаются к делу.</w:t>
      </w:r>
    </w:p>
    <w:p>
      <w:pPr>
        <w:spacing w:after="60"/>
        <w:ind w:firstLine="567"/>
        <w:jc w:val="both"/>
      </w:pPr>
      <w:r>
        <w:rPr>
          <w:rFonts w:ascii="Arial" w:cs="Arial" w:eastAsia="Arial" w:hAnsi="Arial"/>
          <w:sz w:val="24"/>
          <w:szCs w:val="24"/>
        </w:rPr>
        <w:t xml:space="preserve">(4) Стороны вправе в подтверждение обоснований жалобы или представлений другой стороны представлять в суд новые материалы.</w:t>
      </w:r>
    </w:p>
    <w:p>
      <w:pPr>
        <w:spacing w:after="60"/>
        <w:ind w:firstLine="567"/>
        <w:jc w:val="both"/>
      </w:pPr>
      <w:r>
        <w:rPr>
          <w:rFonts w:ascii="Arial" w:cs="Arial" w:eastAsia="Arial" w:hAnsi="Arial"/>
          <w:sz w:val="24"/>
          <w:szCs w:val="24"/>
        </w:rPr>
        <w:t xml:space="preserve">(5) Суд надзорной инстанции оставляет без рассмотрения жалобу и представление, поданные без соблюдения требований части первой настоящей статьи, о чем выносится постановление. Жалоба и представление могут быть оставлены без рассмотрения, если лицо, подавшее их, вышел за пределы своих прав, представленных ему настоящим Кодексом.</w:t>
      </w:r>
    </w:p>
    <w:p>
      <w:pPr>
        <w:spacing w:after="60"/>
        <w:ind w:firstLine="567"/>
        <w:jc w:val="both"/>
      </w:pPr>
      <w:r>
        <w:rPr>
          <w:rFonts w:ascii="Arial" w:cs="Arial" w:eastAsia="Arial" w:hAnsi="Arial"/>
          <w:sz w:val="24"/>
          <w:szCs w:val="24"/>
        </w:rPr>
        <w:t xml:space="preserve">(6) Участник процесса вправе отозвать свою жалобу и жалобу своего защитника и представителя. Несовершеннолетний участник процесса может отозвать жалобу своего законного представителя и защитника только со дня достижения им совершеннолетия. Представление может быть отозвано прокурором, принесшим его, и вышестоящим прокурором. Отзыв жалобы и представления допускается до удаления судей в совещательную комнату.</w:t>
      </w:r>
    </w:p>
    <w:p>
      <w:pPr>
        <w:spacing w:after="60"/>
        <w:ind w:firstLine="567"/>
        <w:jc w:val="both"/>
      </w:pPr>
      <w:r>
        <w:rPr>
          <w:rFonts w:ascii="Arial" w:cs="Arial" w:eastAsia="Arial" w:hAnsi="Arial"/>
          <w:sz w:val="24"/>
          <w:szCs w:val="24"/>
        </w:rPr>
        <w:t xml:space="preserve">(7) Отзыв представления и (или) жалобы влечет прекращение надзорного производства, о чем суд надзорной инстанции выносит постановление.".</w:t>
      </w:r>
    </w:p>
    <w:p>
      <w:pPr>
        <w:spacing w:after="60"/>
        <w:ind w:firstLine="567"/>
        <w:jc w:val="both"/>
      </w:pPr>
      <w:r>
        <w:rPr>
          <w:rFonts w:ascii="Arial" w:cs="Arial" w:eastAsia="Arial" w:hAnsi="Arial"/>
          <w:sz w:val="24"/>
          <w:szCs w:val="24"/>
        </w:rPr>
        <w:t xml:space="preserve">49. Статьи </w:t>
      </w:r>
      <w:r>
        <w:rPr>
          <w:rFonts w:ascii="Arial" w:cs="Arial" w:eastAsia="Arial" w:hAnsi="Arial"/>
          <w:sz w:val="24"/>
          <w:szCs w:val="24"/>
        </w:rPr>
        <w:t xml:space="preserve">378</w:t>
      </w:r>
      <w:r>
        <w:rPr>
          <w:rFonts w:ascii="Arial" w:cs="Arial" w:eastAsia="Arial" w:hAnsi="Arial"/>
          <w:sz w:val="24"/>
          <w:szCs w:val="24"/>
        </w:rPr>
        <w:t xml:space="preserve"> и </w:t>
      </w:r>
      <w:r>
        <w:rPr>
          <w:rFonts w:ascii="Arial" w:cs="Arial" w:eastAsia="Arial" w:hAnsi="Arial"/>
          <w:sz w:val="24"/>
          <w:szCs w:val="24"/>
        </w:rPr>
        <w:t xml:space="preserve">379</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378. Порядок рассмотрения дел судом надзорной инстанции</w:t>
      </w:r>
    </w:p>
    <w:p>
      <w:pPr>
        <w:spacing w:after="60"/>
        <w:ind w:firstLine="567"/>
        <w:jc w:val="both"/>
      </w:pPr>
      <w:r>
        <w:rPr>
          <w:rFonts w:ascii="Arial" w:cs="Arial" w:eastAsia="Arial" w:hAnsi="Arial"/>
          <w:sz w:val="24"/>
          <w:szCs w:val="24"/>
        </w:rPr>
        <w:t xml:space="preserve">(1) При поступлении дела с надзорной жалобой или представлением председатель суда надзорной инстанции или его заместитель назначает судебный состав, определяет председательствующего по делу и судью-докладчика, которому передает дело вместе с жалобой (представлением) и другими материалами. Судья-докладчик, изучив дело, жалобу и представление, выносит постановление о назначении судебного заседания, в котором указывает время и место судебного заседания, лиц, подлежащих вызову в заседание.</w:t>
      </w:r>
    </w:p>
    <w:p>
      <w:pPr>
        <w:spacing w:after="60"/>
        <w:ind w:firstLine="567"/>
        <w:jc w:val="both"/>
      </w:pPr>
      <w:r>
        <w:rPr>
          <w:rFonts w:ascii="Arial" w:cs="Arial" w:eastAsia="Arial" w:hAnsi="Arial"/>
          <w:sz w:val="24"/>
          <w:szCs w:val="24"/>
        </w:rPr>
        <w:t xml:space="preserve">(2) О дне рассмотрения дела судом надзорной инстанции извещаются стороны. Неявка сторон не препятствует рассмотрению дела. Вопрос об участии в судебном заседании осужденного (обвиняемого), содержащегося под стражей, разрешается судом надзорной инстанции.</w:t>
      </w:r>
    </w:p>
    <w:p>
      <w:pPr>
        <w:spacing w:after="60"/>
        <w:ind w:firstLine="567"/>
        <w:jc w:val="both"/>
      </w:pPr>
      <w:r>
        <w:rPr>
          <w:rFonts w:ascii="Arial" w:cs="Arial" w:eastAsia="Arial" w:hAnsi="Arial"/>
          <w:sz w:val="24"/>
          <w:szCs w:val="24"/>
        </w:rPr>
        <w:t xml:space="preserve">(3) Уголовные дела рассматриваются судом надзорной инстанции в составах, определенных статьей 31 настоящего Кодекса.</w:t>
      </w:r>
    </w:p>
    <w:p>
      <w:pPr>
        <w:spacing w:after="60"/>
        <w:ind w:firstLine="567"/>
        <w:jc w:val="both"/>
      </w:pPr>
      <w:r>
        <w:rPr>
          <w:rFonts w:ascii="Arial" w:cs="Arial" w:eastAsia="Arial" w:hAnsi="Arial"/>
          <w:sz w:val="24"/>
          <w:szCs w:val="24"/>
        </w:rPr>
        <w:t xml:space="preserve">(4) Председательствующий в назначенное для рассмотрения уголовного дела время открывает судебное заседание и объявляет какое дело подлежит разбирательству.</w:t>
      </w:r>
    </w:p>
    <w:p>
      <w:pPr>
        <w:spacing w:after="60"/>
        <w:ind w:firstLine="567"/>
        <w:jc w:val="both"/>
      </w:pPr>
      <w:r>
        <w:rPr>
          <w:rFonts w:ascii="Arial" w:cs="Arial" w:eastAsia="Arial" w:hAnsi="Arial"/>
          <w:sz w:val="24"/>
          <w:szCs w:val="24"/>
        </w:rPr>
        <w:t xml:space="preserve">(5) Секретарь судебного заседания оглашает список извещенных участников процесса и докладывает, кто из указанных лиц явился и причины неявки отсутствующих. Председательствующий заслушивает мнения участников процесса о возможности рассмотрения дела. Суд на месте в зале судебного заседания или удалившись в совещательную комнату выносит определение о продолжении судебного заседания или о его отложении.Определение оглашается председательствующим и заносится в протокол судебного заседания.</w:t>
      </w:r>
    </w:p>
    <w:p>
      <w:pPr>
        <w:spacing w:after="60"/>
        <w:ind w:firstLine="567"/>
        <w:jc w:val="both"/>
      </w:pPr>
      <w:r>
        <w:rPr>
          <w:rFonts w:ascii="Arial" w:cs="Arial" w:eastAsia="Arial" w:hAnsi="Arial"/>
          <w:sz w:val="24"/>
          <w:szCs w:val="24"/>
        </w:rPr>
        <w:t xml:space="preserve">(6) Председательствующий объявляет состав суда, фамилии секретаря судебного заседания, прокурора, переводчика и опрашивает явившихся по делу лиц, имеются ли у них заявления об отводе. Заявления об отводе решаются судом в соответствии со статьей 73 настоящего Кодекса, в совещательной комнате с вынесением определения в виде отдельного документа.</w:t>
      </w:r>
    </w:p>
    <w:p>
      <w:pPr>
        <w:spacing w:after="60"/>
        <w:ind w:firstLine="567"/>
        <w:jc w:val="both"/>
      </w:pPr>
      <w:r>
        <w:rPr>
          <w:rFonts w:ascii="Arial" w:cs="Arial" w:eastAsia="Arial" w:hAnsi="Arial"/>
          <w:sz w:val="24"/>
          <w:szCs w:val="24"/>
        </w:rPr>
        <w:t xml:space="preserve">(7) Председательствующий опрашивает явившихся по делу лиц об имеющихся у них ходатайствах. По заявленным ходатайствам суд выносит определение, которое заносится в протокол судебного заседания.</w:t>
      </w:r>
    </w:p>
    <w:p>
      <w:pPr>
        <w:spacing w:after="60"/>
        <w:ind w:firstLine="567"/>
        <w:jc w:val="both"/>
      </w:pPr>
      <w:r>
        <w:rPr>
          <w:rFonts w:ascii="Arial" w:cs="Arial" w:eastAsia="Arial" w:hAnsi="Arial"/>
          <w:sz w:val="24"/>
          <w:szCs w:val="24"/>
        </w:rPr>
        <w:t xml:space="preserve">(8) Судья-докладчик излагает существо дела, основные доводы жалобы, представления, возражения на них, оглашает дополнительные материалы. Судьи могут задавать вопросы докладчику.</w:t>
      </w:r>
    </w:p>
    <w:p>
      <w:pPr>
        <w:spacing w:after="60"/>
        <w:ind w:firstLine="567"/>
        <w:jc w:val="both"/>
      </w:pPr>
      <w:r>
        <w:rPr>
          <w:rFonts w:ascii="Arial" w:cs="Arial" w:eastAsia="Arial" w:hAnsi="Arial"/>
          <w:sz w:val="24"/>
          <w:szCs w:val="24"/>
        </w:rPr>
        <w:t xml:space="preserve">(9) Суд заслушивает выступления стороны, подавшей жалобу или представление, затем выступление другой стороны. Судьи вправе задавать вопросы сторонам.</w:t>
      </w:r>
    </w:p>
    <w:p>
      <w:pPr>
        <w:spacing w:after="60"/>
        <w:ind w:firstLine="567"/>
        <w:jc w:val="both"/>
      </w:pPr>
      <w:r>
        <w:rPr>
          <w:rFonts w:ascii="Arial" w:cs="Arial" w:eastAsia="Arial" w:hAnsi="Arial"/>
          <w:sz w:val="24"/>
          <w:szCs w:val="24"/>
        </w:rPr>
        <w:t xml:space="preserve">(10) После окончания выступления сторон, судьи удаляются в совещательную комнату.</w:t>
      </w:r>
    </w:p>
    <w:p>
      <w:pPr>
        <w:spacing w:after="60"/>
        <w:ind w:firstLine="567"/>
        <w:jc w:val="both"/>
      </w:pPr>
      <w:r>
        <w:rPr>
          <w:rFonts w:ascii="Arial" w:cs="Arial" w:eastAsia="Arial" w:hAnsi="Arial"/>
          <w:sz w:val="24"/>
          <w:szCs w:val="24"/>
        </w:rPr>
        <w:t xml:space="preserve">(11) Решение суда надзорной инстанции принимается в совещательной комнате открытым голосованием. Судья не вправе воздержаться или не участвовать в голосовании. Председательствующий голосует последним. Решение суда надзорной инстанции считается принятым, если за него проголосовало большинство судей.</w:t>
      </w:r>
    </w:p>
    <w:p>
      <w:pPr>
        <w:spacing w:after="60"/>
        <w:ind w:firstLine="567"/>
        <w:jc w:val="both"/>
      </w:pPr>
      <w:r>
        <w:rPr>
          <w:rFonts w:ascii="Arial" w:cs="Arial" w:eastAsia="Arial" w:hAnsi="Arial"/>
          <w:sz w:val="24"/>
          <w:szCs w:val="24"/>
        </w:rPr>
        <w:t xml:space="preserve">(12) На заседании суда надзорной инстанции ведется протокол, который подписывается председательствующим и секретарем судебного заседания.</w:t>
      </w:r>
    </w:p>
    <w:p>
      <w:pPr>
        <w:spacing w:after="60"/>
        <w:ind w:firstLine="567"/>
        <w:jc w:val="both"/>
      </w:pPr>
      <w:r>
        <w:rPr>
          <w:rFonts w:ascii="Arial" w:cs="Arial" w:eastAsia="Arial" w:hAnsi="Arial"/>
          <w:sz w:val="24"/>
          <w:szCs w:val="24"/>
        </w:rPr>
        <w:t xml:space="preserve">(13) Распорядок судебного заседания и меры, принимаемые в отношении нарушителей, определяются правилами, предусмотренными статьями 269, 271 настоящего Кодекса.</w:t>
      </w:r>
    </w:p>
    <w:p>
      <w:pPr>
        <w:spacing w:after="60"/>
        <w:ind w:firstLine="567"/>
        <w:jc w:val="both"/>
      </w:pPr>
      <w:r>
        <w:rPr>
          <w:rFonts w:ascii="Arial" w:cs="Arial" w:eastAsia="Arial" w:hAnsi="Arial"/>
          <w:sz w:val="24"/>
          <w:szCs w:val="24"/>
        </w:rPr>
        <w:t xml:space="preserve">Статья 379. Постановления (определения) суда надзорной инстанции</w:t>
      </w:r>
    </w:p>
    <w:p>
      <w:pPr>
        <w:spacing w:after="60"/>
        <w:ind w:firstLine="567"/>
        <w:jc w:val="both"/>
      </w:pPr>
      <w:r>
        <w:rPr>
          <w:rFonts w:ascii="Arial" w:cs="Arial" w:eastAsia="Arial" w:hAnsi="Arial"/>
          <w:sz w:val="24"/>
          <w:szCs w:val="24"/>
        </w:rPr>
        <w:t xml:space="preserve">(1) По делу, рассмотренному в порядке надзора, суд надзорной инстанции в совещательной комнате выносит постановление (определение).</w:t>
      </w:r>
    </w:p>
    <w:p>
      <w:pPr>
        <w:spacing w:after="60"/>
        <w:ind w:firstLine="567"/>
        <w:jc w:val="both"/>
      </w:pPr>
      <w:r>
        <w:rPr>
          <w:rFonts w:ascii="Arial" w:cs="Arial" w:eastAsia="Arial" w:hAnsi="Arial"/>
          <w:sz w:val="24"/>
          <w:szCs w:val="24"/>
        </w:rPr>
        <w:t xml:space="preserve">(2) Постановление (определение) Судебной коллегии Верховного суда Кыргызской Республики подписывается всеми судьями, участвовавшими в рассмотрении дела. Постановление (определение) Президиума Верховного суда Кыргызской Республики подписывается председательствующим и судьей-докладчиком. В исключительных случаях по особо сложному делу составление мотивированного постановления (определения) может быть отложено на срок до десяти дней, но резолютивная часть постановления (определения) составляется в совещательной комнате и подписывается всеми судьями, участвовавшими в рассмотрении дела.</w:t>
      </w:r>
    </w:p>
    <w:p>
      <w:pPr>
        <w:spacing w:after="60"/>
        <w:ind w:firstLine="567"/>
        <w:jc w:val="both"/>
      </w:pPr>
      <w:r>
        <w:rPr>
          <w:rFonts w:ascii="Arial" w:cs="Arial" w:eastAsia="Arial" w:hAnsi="Arial"/>
          <w:sz w:val="24"/>
          <w:szCs w:val="24"/>
        </w:rPr>
        <w:t xml:space="preserve">(3) Постановление (определение) оглашается председательствующим или судьей-докладчиком. Все присутствующие в зале судебного заседания выслушивают постановление (определение) стоя.".</w:t>
      </w:r>
    </w:p>
    <w:p>
      <w:pPr>
        <w:spacing w:after="60"/>
        <w:ind w:firstLine="567"/>
        <w:jc w:val="both"/>
      </w:pPr>
      <w:r>
        <w:rPr>
          <w:rFonts w:ascii="Arial" w:cs="Arial" w:eastAsia="Arial" w:hAnsi="Arial"/>
          <w:sz w:val="24"/>
          <w:szCs w:val="24"/>
        </w:rPr>
        <w:t xml:space="preserve">50. В </w:t>
      </w:r>
      <w:r>
        <w:rPr>
          <w:rFonts w:ascii="Arial" w:cs="Arial" w:eastAsia="Arial" w:hAnsi="Arial"/>
          <w:sz w:val="24"/>
          <w:szCs w:val="24"/>
        </w:rPr>
        <w:t xml:space="preserve">статье 382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части второй слова "по уголовным и административным делам" заменить словами "по уголовным делам и делам об административных правонарушениях ";</w:t>
      </w:r>
    </w:p>
    <w:p>
      <w:pPr>
        <w:spacing w:after="60"/>
        <w:ind w:firstLine="567"/>
        <w:jc w:val="both"/>
      </w:pPr>
      <w:r>
        <w:rPr>
          <w:rFonts w:ascii="Arial" w:cs="Arial" w:eastAsia="Arial" w:hAnsi="Arial"/>
          <w:sz w:val="24"/>
          <w:szCs w:val="24"/>
        </w:rPr>
        <w:t xml:space="preserve">часть третью исключить.</w:t>
      </w:r>
    </w:p>
    <w:p>
      <w:pPr>
        <w:spacing w:after="60"/>
        <w:ind w:firstLine="567"/>
        <w:jc w:val="both"/>
      </w:pPr>
      <w:r>
        <w:rPr>
          <w:rFonts w:ascii="Arial" w:cs="Arial" w:eastAsia="Arial" w:hAnsi="Arial"/>
          <w:sz w:val="24"/>
          <w:szCs w:val="24"/>
        </w:rPr>
        <w:t xml:space="preserve">51. В </w:t>
      </w:r>
      <w:r>
        <w:rPr>
          <w:rFonts w:ascii="Arial" w:cs="Arial" w:eastAsia="Arial" w:hAnsi="Arial"/>
          <w:sz w:val="24"/>
          <w:szCs w:val="24"/>
        </w:rPr>
        <w:t xml:space="preserve">статье 383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по всему тексту статьи слова "по уголовным и административным делам" заменить словами "по уголовным делам и делам об административных правонарушениях";</w:t>
      </w:r>
    </w:p>
    <w:p>
      <w:pPr>
        <w:spacing w:after="60"/>
        <w:ind w:firstLine="567"/>
        <w:jc w:val="both"/>
      </w:pPr>
      <w:r>
        <w:rPr>
          <w:rFonts w:ascii="Arial" w:cs="Arial" w:eastAsia="Arial" w:hAnsi="Arial"/>
          <w:sz w:val="24"/>
          <w:szCs w:val="24"/>
        </w:rPr>
        <w:t xml:space="preserve">в пункте 7 части первой слова "либо возвратить дело прокурору для восполнения пробелов следствия, не устранимых в судебном заседании" исключить;</w:t>
      </w:r>
    </w:p>
    <w:p>
      <w:pPr>
        <w:spacing w:after="60"/>
        <w:ind w:firstLine="567"/>
        <w:jc w:val="both"/>
      </w:pPr>
      <w:r>
        <w:rPr>
          <w:rFonts w:ascii="Arial" w:cs="Arial" w:eastAsia="Arial" w:hAnsi="Arial"/>
          <w:sz w:val="24"/>
          <w:szCs w:val="24"/>
        </w:rPr>
        <w:t xml:space="preserve">часть четвертую изложить в следующей редакции:</w:t>
      </w:r>
    </w:p>
    <w:p>
      <w:pPr>
        <w:spacing w:after="60"/>
        <w:ind w:firstLine="567"/>
        <w:jc w:val="both"/>
      </w:pPr>
      <w:r>
        <w:rPr>
          <w:rFonts w:ascii="Arial" w:cs="Arial" w:eastAsia="Arial" w:hAnsi="Arial"/>
          <w:sz w:val="24"/>
          <w:szCs w:val="24"/>
        </w:rPr>
        <w:t xml:space="preserve">"(4) Суд надзорной инстанции прекращает надзорное производство в случаях:</w:t>
      </w:r>
    </w:p>
    <w:p>
      <w:pPr>
        <w:spacing w:after="60"/>
        <w:ind w:firstLine="567"/>
        <w:jc w:val="both"/>
      </w:pPr>
      <w:r>
        <w:rPr>
          <w:rFonts w:ascii="Arial" w:cs="Arial" w:eastAsia="Arial" w:hAnsi="Arial"/>
          <w:sz w:val="24"/>
          <w:szCs w:val="24"/>
        </w:rPr>
        <w:t xml:space="preserve">1) если жалоба и (или) представление отозваны;</w:t>
      </w:r>
    </w:p>
    <w:p>
      <w:pPr>
        <w:spacing w:after="60"/>
        <w:ind w:firstLine="567"/>
        <w:jc w:val="both"/>
      </w:pPr>
      <w:r>
        <w:rPr>
          <w:rFonts w:ascii="Arial" w:cs="Arial" w:eastAsia="Arial" w:hAnsi="Arial"/>
          <w:sz w:val="24"/>
          <w:szCs w:val="24"/>
        </w:rPr>
        <w:t xml:space="preserve">2) если умер осужденный, оправданный или подсудимый, против интересов которого внесено представление (жалоба);</w:t>
      </w:r>
    </w:p>
    <w:p>
      <w:pPr>
        <w:spacing w:after="60"/>
        <w:ind w:firstLine="567"/>
        <w:jc w:val="both"/>
      </w:pPr>
      <w:r>
        <w:rPr>
          <w:rFonts w:ascii="Arial" w:cs="Arial" w:eastAsia="Arial" w:hAnsi="Arial"/>
          <w:sz w:val="24"/>
          <w:szCs w:val="24"/>
        </w:rPr>
        <w:t xml:space="preserve">3) если в судебном заседании участник процесса не поддержал свою жалобу или жалобу своего защитника, представителя;</w:t>
      </w:r>
    </w:p>
    <w:p>
      <w:pPr>
        <w:spacing w:after="60"/>
        <w:ind w:firstLine="567"/>
        <w:jc w:val="both"/>
      </w:pPr>
      <w:r>
        <w:rPr>
          <w:rFonts w:ascii="Arial" w:cs="Arial" w:eastAsia="Arial" w:hAnsi="Arial"/>
          <w:sz w:val="24"/>
          <w:szCs w:val="24"/>
        </w:rPr>
        <w:t xml:space="preserve">4) если участник процесса, достигший восемнадцатилетнего возраста к моменту рассмотрения дела в порядке надзора, не поддержал жалобу своего бывшего законного представителя, защитника.".</w:t>
      </w:r>
    </w:p>
    <w:p>
      <w:pPr>
        <w:spacing w:after="60"/>
        <w:ind w:firstLine="567"/>
        <w:jc w:val="both"/>
      </w:pPr>
      <w:r>
        <w:rPr>
          <w:rFonts w:ascii="Arial" w:cs="Arial" w:eastAsia="Arial" w:hAnsi="Arial"/>
          <w:sz w:val="24"/>
          <w:szCs w:val="24"/>
        </w:rPr>
        <w:t xml:space="preserve">52. По всему тексту </w:t>
      </w:r>
      <w:r>
        <w:rPr>
          <w:rFonts w:ascii="Arial" w:cs="Arial" w:eastAsia="Arial" w:hAnsi="Arial"/>
          <w:sz w:val="24"/>
          <w:szCs w:val="24"/>
        </w:rPr>
        <w:t xml:space="preserve">статьи 383-1</w:t>
      </w:r>
      <w:r>
        <w:rPr>
          <w:rFonts w:ascii="Arial" w:cs="Arial" w:eastAsia="Arial" w:hAnsi="Arial"/>
          <w:sz w:val="24"/>
          <w:szCs w:val="24"/>
        </w:rPr>
        <w:t xml:space="preserve"> слова "по уголовным и административным делам" заменить словами "по уголовным делам и делам об административных правонарушениях".</w:t>
      </w:r>
    </w:p>
    <w:p>
      <w:pPr>
        <w:spacing w:after="60"/>
        <w:ind w:firstLine="567"/>
        <w:jc w:val="both"/>
      </w:pPr>
      <w:r>
        <w:rPr>
          <w:rFonts w:ascii="Arial" w:cs="Arial" w:eastAsia="Arial" w:hAnsi="Arial"/>
          <w:sz w:val="24"/>
          <w:szCs w:val="24"/>
        </w:rPr>
        <w:t xml:space="preserve">53. </w:t>
      </w:r>
      <w:r>
        <w:rPr>
          <w:rFonts w:ascii="Arial" w:cs="Arial" w:eastAsia="Arial" w:hAnsi="Arial"/>
          <w:sz w:val="24"/>
          <w:szCs w:val="24"/>
        </w:rPr>
        <w:t xml:space="preserve">Статью 383-2</w:t>
      </w:r>
      <w:r>
        <w:rPr>
          <w:rFonts w:ascii="Arial" w:cs="Arial" w:eastAsia="Arial" w:hAnsi="Arial"/>
          <w:sz w:val="24"/>
          <w:szCs w:val="24"/>
        </w:rPr>
        <w:t xml:space="preserve"> исключить.</w:t>
      </w:r>
    </w:p>
    <w:p>
      <w:pPr>
        <w:spacing w:after="60"/>
        <w:ind w:firstLine="567"/>
        <w:jc w:val="both"/>
      </w:pPr>
      <w:r>
        <w:rPr>
          <w:rFonts w:ascii="Arial" w:cs="Arial" w:eastAsia="Arial" w:hAnsi="Arial"/>
          <w:sz w:val="24"/>
          <w:szCs w:val="24"/>
        </w:rPr>
        <w:t xml:space="preserve">54. </w:t>
      </w:r>
      <w:r>
        <w:rPr>
          <w:rFonts w:ascii="Arial" w:cs="Arial" w:eastAsia="Arial" w:hAnsi="Arial"/>
          <w:sz w:val="24"/>
          <w:szCs w:val="24"/>
        </w:rPr>
        <w:t xml:space="preserve">Статью 385</w:t>
      </w:r>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"Статья 385. Суды, рассматривающие дела по вновь открывшимся обстоятельствам</w:t>
      </w:r>
    </w:p>
    <w:p>
      <w:pPr>
        <w:spacing w:after="60"/>
        <w:ind w:firstLine="567"/>
        <w:jc w:val="both"/>
      </w:pPr>
      <w:r>
        <w:rPr>
          <w:rFonts w:ascii="Arial" w:cs="Arial" w:eastAsia="Arial" w:hAnsi="Arial"/>
          <w:sz w:val="24"/>
          <w:szCs w:val="24"/>
        </w:rPr>
        <w:t xml:space="preserve">(1) Вступивший в законную силу судебный акт пересматривается по вновь открывшимся обстоятельствам судом, принявшим этот акт.</w:t>
      </w:r>
    </w:p>
    <w:p>
      <w:pPr>
        <w:spacing w:after="60"/>
        <w:ind w:firstLine="567"/>
        <w:jc w:val="both"/>
      </w:pPr>
      <w:r>
        <w:rPr>
          <w:rFonts w:ascii="Arial" w:cs="Arial" w:eastAsia="Arial" w:hAnsi="Arial"/>
          <w:sz w:val="24"/>
          <w:szCs w:val="24"/>
        </w:rPr>
        <w:t xml:space="preserve">(2) Суд первой инстанции пересматривает свой судебный акт по делу, не рассмотренному в апелляционном, кассационном и надзорном порядках.</w:t>
      </w:r>
    </w:p>
    <w:p>
      <w:pPr>
        <w:spacing w:after="60"/>
        <w:ind w:firstLine="567"/>
        <w:jc w:val="both"/>
      </w:pPr>
      <w:r>
        <w:rPr>
          <w:rFonts w:ascii="Arial" w:cs="Arial" w:eastAsia="Arial" w:hAnsi="Arial"/>
          <w:sz w:val="24"/>
          <w:szCs w:val="24"/>
        </w:rPr>
        <w:t xml:space="preserve">(3) Судебная коллегия по уголовным делам и делам об административных правонарушениях областного и приравненного к нему суда пересматривает свой судебный акт и акт суда первой инстанции по делу, не рассмотренному в Верховном суде Кыргызской Республики.</w:t>
      </w:r>
    </w:p>
    <w:p>
      <w:pPr>
        <w:spacing w:after="60"/>
        <w:ind w:firstLine="567"/>
        <w:jc w:val="both"/>
      </w:pPr>
      <w:r>
        <w:rPr>
          <w:rFonts w:ascii="Arial" w:cs="Arial" w:eastAsia="Arial" w:hAnsi="Arial"/>
          <w:sz w:val="24"/>
          <w:szCs w:val="24"/>
        </w:rPr>
        <w:t xml:space="preserve">(4) Президиум и Судебная коллегия по уголовным делам и делам об административных правонарушениях Верховного суда Кыргызской Республики пересматривают свои судебные акты и акты всех местных судов общей юрисдикции.".</w:t>
      </w:r>
    </w:p>
    <w:p>
      <w:pPr>
        <w:spacing w:after="60"/>
        <w:ind w:firstLine="567"/>
        <w:jc w:val="both"/>
      </w:pPr>
      <w:r>
        <w:rPr>
          <w:rFonts w:ascii="Arial" w:cs="Arial" w:eastAsia="Arial" w:hAnsi="Arial"/>
          <w:sz w:val="24"/>
          <w:szCs w:val="24"/>
        </w:rPr>
        <w:t xml:space="preserve">55. </w:t>
      </w:r>
      <w:r>
        <w:rPr>
          <w:rFonts w:ascii="Arial" w:cs="Arial" w:eastAsia="Arial" w:hAnsi="Arial"/>
          <w:sz w:val="24"/>
          <w:szCs w:val="24"/>
        </w:rPr>
        <w:t xml:space="preserve">Статью 398</w:t>
      </w:r>
      <w:r>
        <w:rPr>
          <w:rFonts w:ascii="Arial" w:cs="Arial" w:eastAsia="Arial" w:hAnsi="Arial"/>
          <w:sz w:val="24"/>
          <w:szCs w:val="24"/>
        </w:rPr>
        <w:t xml:space="preserve"> дополнить частью пятой следующего содержания:</w:t>
      </w:r>
    </w:p>
    <w:p>
      <w:pPr>
        <w:spacing w:after="60"/>
        <w:ind w:firstLine="567"/>
        <w:jc w:val="both"/>
      </w:pPr>
      <w:r>
        <w:rPr>
          <w:rFonts w:ascii="Arial" w:cs="Arial" w:eastAsia="Arial" w:hAnsi="Arial"/>
          <w:sz w:val="24"/>
          <w:szCs w:val="24"/>
        </w:rPr>
        <w:t xml:space="preserve">"(5) Если до начала рассмотрения дела в суде первой инстанции, в апелляционном, кассационном порядках или в порядке надзора обвиняемый (подсудимый, осужденный, оправданный) достиг восемнадцатилетнего возраста, суд постановляет (определяет) о прекращении функций законного представителя.".</w:t>
      </w:r>
    </w:p>
    <w:p>
      <w:pPr>
        <w:spacing w:after="60"/>
        <w:ind w:firstLine="567"/>
        <w:jc w:val="both"/>
      </w:pPr>
      <w:r>
        <w:rPr>
          <w:rFonts w:ascii="Arial" w:cs="Arial" w:eastAsia="Arial" w:hAnsi="Arial"/>
          <w:sz w:val="24"/>
          <w:szCs w:val="24"/>
        </w:rPr>
        <w:t xml:space="preserve">56. Часть первую </w:t>
      </w:r>
      <w:r>
        <w:rPr>
          <w:rFonts w:ascii="Arial" w:cs="Arial" w:eastAsia="Arial" w:hAnsi="Arial"/>
          <w:sz w:val="24"/>
          <w:szCs w:val="24"/>
        </w:rPr>
        <w:t xml:space="preserve">статьи 401</w:t>
      </w:r>
      <w:r>
        <w:rPr>
          <w:rFonts w:ascii="Arial" w:cs="Arial" w:eastAsia="Arial" w:hAnsi="Arial"/>
          <w:sz w:val="24"/>
          <w:szCs w:val="24"/>
        </w:rPr>
        <w:t xml:space="preserve"> после слов "небольшой тяжести" дополнить словами "и менее тяжком преступлении".</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 </w:t>
      </w:r>
    </w:p>
    <w:p>
      <w:pPr>
        <w:spacing w:after="60"/>
        <w:ind w:firstLine="567"/>
        <w:jc w:val="both"/>
      </w:pPr>
      <w:r>
        <w:rPr>
          <w:rFonts w:ascii="Arial" w:cs="Arial" w:eastAsia="Arial" w:hAnsi="Arial"/>
          <w:i/>
          <w:iCs/>
          <w:sz w:val="24"/>
          <w:szCs w:val="24"/>
        </w:rPr>
        <w:t xml:space="preserve">Опубликован в газете "Эркинтоо" от 17 августа 2004 года N 65-66</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Положения настоящего Закона об участии судебных заседателей в отправлении правосудия вводятся в действие после принятия Закона Кыргызской Республики "О судебных заседателях".</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В связи с </w:t>
      </w:r>
      <w:r>
        <w:rPr>
          <w:rFonts w:ascii="Arial" w:cs="Arial" w:eastAsia="Arial" w:hAnsi="Arial"/>
          <w:sz w:val="24"/>
          <w:szCs w:val="24"/>
        </w:rPr>
        <w:t xml:space="preserve">решением</w:t>
      </w:r>
      <w:r>
        <w:rPr>
          <w:rFonts w:ascii="Arial" w:cs="Arial" w:eastAsia="Arial" w:hAnsi="Arial"/>
          <w:sz w:val="24"/>
          <w:szCs w:val="24"/>
        </w:rPr>
        <w:t xml:space="preserve"> Конституционного суда Кыргызской Республики от 29 января 2004 года о признании неконституционными и противоречащими пункту 3 </w:t>
      </w:r>
      <w:r>
        <w:rPr>
          <w:rFonts w:ascii="Arial" w:cs="Arial" w:eastAsia="Arial" w:hAnsi="Arial"/>
          <w:sz w:val="24"/>
          <w:szCs w:val="24"/>
        </w:rPr>
        <w:t xml:space="preserve">статьи 83</w:t>
      </w:r>
      <w:r>
        <w:rPr>
          <w:rFonts w:ascii="Arial" w:cs="Arial" w:eastAsia="Arial" w:hAnsi="Arial"/>
          <w:sz w:val="24"/>
          <w:szCs w:val="24"/>
        </w:rPr>
        <w:t xml:space="preserve"> Конституции Кыргызской Республики пунктов 2 и 3 части первой </w:t>
      </w:r>
      <w:r>
        <w:rPr>
          <w:rFonts w:ascii="Arial" w:cs="Arial" w:eastAsia="Arial" w:hAnsi="Arial"/>
          <w:sz w:val="24"/>
          <w:szCs w:val="24"/>
        </w:rPr>
        <w:t xml:space="preserve">статьи 383</w:t>
      </w:r>
      <w:r>
        <w:rPr>
          <w:rFonts w:ascii="Arial" w:cs="Arial" w:eastAsia="Arial" w:hAnsi="Arial"/>
          <w:sz w:val="24"/>
          <w:szCs w:val="24"/>
        </w:rPr>
        <w:t xml:space="preserve"> Уголовно-процессуального кодекса Кыргызской Республики отмена судебных актов и решение вопросов, связанных с их отменой, осуществляются в соответствии с нормами, установленными пунктом 4 </w:t>
      </w:r>
      <w:r>
        <w:rPr>
          <w:rFonts w:ascii="Arial" w:cs="Arial" w:eastAsia="Arial" w:hAnsi="Arial"/>
          <w:sz w:val="24"/>
          <w:szCs w:val="24"/>
        </w:rPr>
        <w:t xml:space="preserve">статьи 82</w:t>
      </w:r>
      <w:r>
        <w:rPr>
          <w:rFonts w:ascii="Arial" w:cs="Arial" w:eastAsia="Arial" w:hAnsi="Arial"/>
          <w:sz w:val="24"/>
          <w:szCs w:val="24"/>
        </w:rPr>
        <w:t xml:space="preserve"> Конституции Кыргызской Республики и настоящим Законом, в течение 6 месяцев со дня вступления в законную силу, за исключением дел, которые рассмотрены судом первой инстанции и по ним приняты решения.</w:t>
      </w:r>
    </w:p>
    <w:p>
      <w:pPr>
        <w:spacing w:after="60"/>
        <w:ind w:firstLine="567"/>
        <w:jc w:val="both"/>
      </w:pPr>
      <w:r>
        <w:rPr>
          <w:rFonts w:ascii="Arial" w:cs="Arial" w:eastAsia="Arial" w:hAnsi="Arial"/>
          <w:sz w:val="24"/>
          <w:szCs w:val="24"/>
        </w:rPr>
        <w:t xml:space="preserve">Признать утратившим силу абзац второй </w:t>
      </w:r>
      <w:r>
        <w:rPr>
          <w:rFonts w:ascii="Arial" w:cs="Arial" w:eastAsia="Arial" w:hAnsi="Arial"/>
          <w:sz w:val="24"/>
          <w:szCs w:val="24"/>
        </w:rPr>
        <w:t xml:space="preserve">статьи 2</w:t>
      </w:r>
      <w:r>
        <w:rPr>
          <w:rFonts w:ascii="Arial" w:cs="Arial" w:eastAsia="Arial" w:hAnsi="Arial"/>
          <w:sz w:val="24"/>
          <w:szCs w:val="24"/>
        </w:rPr>
        <w:t xml:space="preserve"> Закона Кыргызской Республики "О внесении изменений и дополнений в Уголовно-процессуальный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от 24 мая 2004 года N 68.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8 июня 2004 года</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qqym8fe7e8faximleafg">
      <w:r>
        <w:rPr>
          <w:rFonts w:ascii="Arial" w:cs="Arial" w:eastAsia="Arial" w:hAnsi="Arial"/>
          <w:color w:val="132D3F"/>
          <w:sz w:val="16"/>
          <w:szCs w:val="16"/>
          <w:u w:val="single"/>
        </w:rPr>
        <w:t xml:space="preserve">dalil.kg/document/1510</w:t>
      </w:r>
    </w:hyperlink>
  </w:p>
  <w:p>
    <w:pPr>
      <w:spacing w:after="0" w:before="40"/>
      <w:jc w:val="center"/>
    </w:pPr>
    <w:hyperlink w:history="1" r:id="rIdnhgd1iobix9qixl2gbcs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o28ndm0el8nb_6cgxvp" Type="http://schemas.openxmlformats.org/officeDocument/2006/relationships/hyperlink" Target="https://dalil.kg/document/1117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qqym8fe7e8faximleafg" Type="http://schemas.openxmlformats.org/officeDocument/2006/relationships/hyperlink" Target="https://dalil.kg/document/1510" TargetMode="External"/><Relationship Id="rIdnhgd1iobix9qixl2gbcs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2026-09-24T21:13:42.280Z</dcterms:created>
  <dcterms:modified xsi:type="dcterms:W3CDTF">2026-09-24T21:13:42.280Z</dcterms:modified>
</cp:coreProperties>
</file>

<file path=docProps/custom.xml><?xml version="1.0" encoding="utf-8"?>
<Properties xmlns="http://schemas.openxmlformats.org/officeDocument/2006/custom-properties" xmlns:vt="http://schemas.openxmlformats.org/officeDocument/2006/docPropsVTypes"/>
</file>