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8xnjgxww1vxlwscqqm_dl">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20 января 2021 года № 18)</w:t>
      </w:r>
    </w:p>
    <w:p>
      <w:pPr>
        <w:spacing w:after="400" w:before="400"/>
        <w:jc w:val="center"/>
      </w:pPr>
      <w:r>
        <w:rPr>
          <w:rFonts w:ascii="Arial" w:cs="Arial" w:eastAsia="Arial" w:hAnsi="Arial"/>
          <w:b/>
          <w:bCs/>
          <w:sz w:val="24"/>
          <w:szCs w:val="24"/>
        </w:rPr>
        <w:t xml:space="preserve">Правила</w:t>
      </w:r>
      <w:r>
        <w:rPr>
          <w:rFonts w:ascii="Arial" w:cs="Arial" w:eastAsia="Arial" w:hAnsi="Arial"/>
          <w:b/>
          <w:bCs/>
          <w:sz w:val="24"/>
          <w:szCs w:val="24"/>
        </w:rPr>
        <w:t xml:space="preserve">
 безопасности при дроблении, сортировке и обогащении полезных ископаемых</w:t>
      </w:r>
    </w:p>
    <w:p>
      <w:pPr>
        <w:spacing w:after="200" w:before="200"/>
        <w:jc w:val="center"/>
      </w:pPr>
      <w:r>
        <w:rPr>
          <w:rFonts w:ascii="Arial" w:cs="Arial" w:eastAsia="Arial" w:hAnsi="Arial"/>
          <w:b/>
          <w:bCs/>
          <w:sz w:val="24"/>
          <w:szCs w:val="24"/>
        </w:rPr>
        <w:t xml:space="preserve">Глава 1. Цель и сфера применения настоящих Правил</w:t>
      </w:r>
    </w:p>
    <w:p>
      <w:pPr>
        <w:spacing w:after="200" w:before="200"/>
        <w:jc w:val="center"/>
      </w:pPr>
      <w:r>
        <w:rPr>
          <w:rFonts w:ascii="Arial" w:cs="Arial" w:eastAsia="Arial" w:hAnsi="Arial"/>
          <w:b/>
          <w:bCs/>
          <w:sz w:val="24"/>
          <w:szCs w:val="24"/>
        </w:rPr>
        <w:t xml:space="preserve">§ 1. Общие положения</w:t>
      </w:r>
    </w:p>
    <w:p>
      <w:pPr>
        <w:spacing w:after="60"/>
        <w:ind w:firstLine="567"/>
        <w:jc w:val="both"/>
      </w:pPr>
      <w:r>
        <w:rPr>
          <w:rFonts w:ascii="Arial" w:cs="Arial" w:eastAsia="Arial" w:hAnsi="Arial"/>
          <w:sz w:val="24"/>
          <w:szCs w:val="24"/>
        </w:rPr>
        <w:t xml:space="preserve">1. Целью Правил безопасности при дроблении, сортировке и обогащении полезных ископаемых (далее - Правила) является защита жизни и здоровья граждан, имущества физических и юридических лиц при осуществлении производственных процессов переработки и обогащения полезных ископаемых.</w:t>
      </w:r>
    </w:p>
    <w:p>
      <w:pPr>
        <w:spacing w:after="60"/>
        <w:ind w:firstLine="567"/>
        <w:jc w:val="both"/>
      </w:pPr>
      <w:r>
        <w:rPr>
          <w:rFonts w:ascii="Arial" w:cs="Arial" w:eastAsia="Arial" w:hAnsi="Arial"/>
          <w:sz w:val="24"/>
          <w:szCs w:val="24"/>
        </w:rPr>
        <w:t xml:space="preserve">2. Правила разработаны в соответствии с </w:t>
      </w:r>
      <w:hyperlink w:history="1" r:id="rIdp08swd3fia-pqrxhdwlv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w:t>
      </w:r>
      <w:hyperlink w:history="1" r:id="rIdqc-ebxv3elecbwu8d94tm">
        <w:r>
          <w:rPr>
            <w:rFonts w:ascii="Arial" w:cs="Arial" w:eastAsia="Arial" w:hAnsi="Arial"/>
            <w:color w:val="1D4ED8"/>
            <w:sz w:val="24"/>
            <w:szCs w:val="24"/>
            <w:u w:val="single"/>
          </w:rPr>
          <w:t xml:space="preserve">статьей 17</w:t>
        </w:r>
      </w:hyperlink>
      <w:r>
        <w:rPr>
          <w:rFonts w:ascii="Arial" w:cs="Arial" w:eastAsia="Arial" w:hAnsi="Arial"/>
          <w:sz w:val="24"/>
          <w:szCs w:val="24"/>
        </w:rPr>
        <w:t xml:space="preserve"> Закона Кыргызской Республики "О промышленной безопасности опасных производственных объектов" и устанавливают требования по безопасности к процессам производства при переработке и обогащении полезных ископаемых (природных скоплений минералов, горных пород).</w:t>
      </w:r>
    </w:p>
    <w:p>
      <w:pPr>
        <w:spacing w:after="60"/>
        <w:ind w:firstLine="567"/>
        <w:jc w:val="both"/>
      </w:pPr>
      <w:r>
        <w:rPr>
          <w:rFonts w:ascii="Arial" w:cs="Arial" w:eastAsia="Arial" w:hAnsi="Arial"/>
          <w:sz w:val="24"/>
          <w:szCs w:val="24"/>
        </w:rPr>
        <w:t xml:space="preserve">3. Действие настоящих Правил распространяется на горные предприятия Кыргызской Республики, на которых осуществляются процессы переработки и обогащения топливно-энергетических полезных ископаемых, руд металлических, полиметаллических, а также прочих полезных ископаемых.</w:t>
      </w:r>
    </w:p>
    <w:p>
      <w:pPr>
        <w:spacing w:after="60"/>
        <w:ind w:firstLine="567"/>
        <w:jc w:val="both"/>
      </w:pPr>
      <w:r>
        <w:rPr>
          <w:rFonts w:ascii="Arial" w:cs="Arial" w:eastAsia="Arial" w:hAnsi="Arial"/>
          <w:sz w:val="24"/>
          <w:szCs w:val="24"/>
        </w:rPr>
        <w:t xml:space="preserve">4. Объектами, на которые распространяются требования настоящих Правил, являются объекты, связанные с переработкой и обогащением полезных ископаемых:</w:t>
      </w:r>
    </w:p>
    <w:p>
      <w:pPr>
        <w:spacing w:after="60"/>
        <w:ind w:firstLine="567"/>
        <w:jc w:val="both"/>
      </w:pPr>
      <w:r>
        <w:rPr>
          <w:rFonts w:ascii="Arial" w:cs="Arial" w:eastAsia="Arial" w:hAnsi="Arial"/>
          <w:sz w:val="24"/>
          <w:szCs w:val="24"/>
        </w:rPr>
        <w:t xml:space="preserve">1) фабрики золотоизлекательные;</w:t>
      </w:r>
    </w:p>
    <w:p>
      <w:pPr>
        <w:spacing w:after="60"/>
        <w:ind w:firstLine="567"/>
        <w:jc w:val="both"/>
      </w:pPr>
      <w:r>
        <w:rPr>
          <w:rFonts w:ascii="Arial" w:cs="Arial" w:eastAsia="Arial" w:hAnsi="Arial"/>
          <w:sz w:val="24"/>
          <w:szCs w:val="24"/>
        </w:rPr>
        <w:t xml:space="preserve">2) фабрики обогатительные;</w:t>
      </w:r>
    </w:p>
    <w:p>
      <w:pPr>
        <w:spacing w:after="60"/>
        <w:ind w:firstLine="567"/>
        <w:jc w:val="both"/>
      </w:pPr>
      <w:r>
        <w:rPr>
          <w:rFonts w:ascii="Arial" w:cs="Arial" w:eastAsia="Arial" w:hAnsi="Arial"/>
          <w:sz w:val="24"/>
          <w:szCs w:val="24"/>
        </w:rPr>
        <w:t xml:space="preserve">3) фабрики агломерационные;</w:t>
      </w:r>
    </w:p>
    <w:p>
      <w:pPr>
        <w:spacing w:after="60"/>
        <w:ind w:firstLine="567"/>
        <w:jc w:val="both"/>
      </w:pPr>
      <w:r>
        <w:rPr>
          <w:rFonts w:ascii="Arial" w:cs="Arial" w:eastAsia="Arial" w:hAnsi="Arial"/>
          <w:sz w:val="24"/>
          <w:szCs w:val="24"/>
        </w:rPr>
        <w:t xml:space="preserve">4) установки дробильно-сортировочные, сушильные, обжига и другое технологическое оборудование.</w:t>
      </w:r>
    </w:p>
    <w:p>
      <w:pPr>
        <w:spacing w:after="60"/>
        <w:ind w:firstLine="567"/>
        <w:jc w:val="both"/>
      </w:pPr>
      <w:r>
        <w:rPr>
          <w:rFonts w:ascii="Arial" w:cs="Arial" w:eastAsia="Arial" w:hAnsi="Arial"/>
          <w:sz w:val="24"/>
          <w:szCs w:val="24"/>
        </w:rPr>
        <w:t xml:space="preserve">5. Производственными процессами, на которые распространяются требования настоящих Правил, являются процессы:</w:t>
      </w:r>
    </w:p>
    <w:p>
      <w:pPr>
        <w:spacing w:after="60"/>
        <w:ind w:firstLine="567"/>
        <w:jc w:val="both"/>
      </w:pPr>
      <w:r>
        <w:rPr>
          <w:rFonts w:ascii="Arial" w:cs="Arial" w:eastAsia="Arial" w:hAnsi="Arial"/>
          <w:sz w:val="24"/>
          <w:szCs w:val="24"/>
        </w:rPr>
        <w:t xml:space="preserve">1) переработки и обогащения полезных ископаемых:</w:t>
      </w:r>
    </w:p>
    <w:p>
      <w:pPr>
        <w:spacing w:after="60"/>
        <w:ind w:firstLine="567"/>
        <w:jc w:val="both"/>
      </w:pPr>
      <w:r>
        <w:rPr>
          <w:rFonts w:ascii="Arial" w:cs="Arial" w:eastAsia="Arial" w:hAnsi="Arial"/>
          <w:sz w:val="24"/>
          <w:szCs w:val="24"/>
        </w:rPr>
        <w:t xml:space="preserve">- дробление и измельчение;</w:t>
      </w:r>
    </w:p>
    <w:p>
      <w:pPr>
        <w:spacing w:after="60"/>
        <w:ind w:firstLine="567"/>
        <w:jc w:val="both"/>
      </w:pPr>
      <w:r>
        <w:rPr>
          <w:rFonts w:ascii="Arial" w:cs="Arial" w:eastAsia="Arial" w:hAnsi="Arial"/>
          <w:sz w:val="24"/>
          <w:szCs w:val="24"/>
        </w:rPr>
        <w:t xml:space="preserve">- флотация;</w:t>
      </w:r>
    </w:p>
    <w:p>
      <w:pPr>
        <w:spacing w:after="60"/>
        <w:ind w:firstLine="567"/>
        <w:jc w:val="both"/>
      </w:pPr>
      <w:r>
        <w:rPr>
          <w:rFonts w:ascii="Arial" w:cs="Arial" w:eastAsia="Arial" w:hAnsi="Arial"/>
          <w:sz w:val="24"/>
          <w:szCs w:val="24"/>
        </w:rPr>
        <w:t xml:space="preserve">- электромагнитная и магнитная сепарация;</w:t>
      </w:r>
    </w:p>
    <w:p>
      <w:pPr>
        <w:spacing w:after="60"/>
        <w:ind w:firstLine="567"/>
        <w:jc w:val="both"/>
      </w:pPr>
      <w:r>
        <w:rPr>
          <w:rFonts w:ascii="Arial" w:cs="Arial" w:eastAsia="Arial" w:hAnsi="Arial"/>
          <w:sz w:val="24"/>
          <w:szCs w:val="24"/>
        </w:rPr>
        <w:t xml:space="preserve">- электрические и радиометрические методы;</w:t>
      </w:r>
    </w:p>
    <w:p>
      <w:pPr>
        <w:spacing w:after="60"/>
        <w:ind w:firstLine="567"/>
        <w:jc w:val="both"/>
      </w:pPr>
      <w:r>
        <w:rPr>
          <w:rFonts w:ascii="Arial" w:cs="Arial" w:eastAsia="Arial" w:hAnsi="Arial"/>
          <w:sz w:val="24"/>
          <w:szCs w:val="24"/>
        </w:rPr>
        <w:t xml:space="preserve">- сгущение и обезвоживание;</w:t>
      </w:r>
    </w:p>
    <w:p>
      <w:pPr>
        <w:spacing w:after="60"/>
        <w:ind w:firstLine="567"/>
        <w:jc w:val="both"/>
      </w:pPr>
      <w:r>
        <w:rPr>
          <w:rFonts w:ascii="Arial" w:cs="Arial" w:eastAsia="Arial" w:hAnsi="Arial"/>
          <w:sz w:val="24"/>
          <w:szCs w:val="24"/>
        </w:rPr>
        <w:t xml:space="preserve">- кучное выщелачивание;</w:t>
      </w:r>
    </w:p>
    <w:p>
      <w:pPr>
        <w:spacing w:after="60"/>
        <w:ind w:firstLine="567"/>
        <w:jc w:val="both"/>
      </w:pPr>
      <w:r>
        <w:rPr>
          <w:rFonts w:ascii="Arial" w:cs="Arial" w:eastAsia="Arial" w:hAnsi="Arial"/>
          <w:sz w:val="24"/>
          <w:szCs w:val="24"/>
        </w:rPr>
        <w:t xml:space="preserve">- цианирование золотосодержащих руд;</w:t>
      </w:r>
    </w:p>
    <w:p>
      <w:pPr>
        <w:spacing w:after="60"/>
        <w:ind w:firstLine="567"/>
        <w:jc w:val="both"/>
      </w:pPr>
      <w:r>
        <w:rPr>
          <w:rFonts w:ascii="Arial" w:cs="Arial" w:eastAsia="Arial" w:hAnsi="Arial"/>
          <w:sz w:val="24"/>
          <w:szCs w:val="24"/>
        </w:rPr>
        <w:t xml:space="preserve">- агломерация;</w:t>
      </w:r>
    </w:p>
    <w:p>
      <w:pPr>
        <w:spacing w:after="60"/>
        <w:ind w:firstLine="567"/>
        <w:jc w:val="both"/>
      </w:pPr>
      <w:r>
        <w:rPr>
          <w:rFonts w:ascii="Arial" w:cs="Arial" w:eastAsia="Arial" w:hAnsi="Arial"/>
          <w:sz w:val="24"/>
          <w:szCs w:val="24"/>
        </w:rPr>
        <w:t xml:space="preserve">- обжиг и сушка;</w:t>
      </w:r>
    </w:p>
    <w:p>
      <w:pPr>
        <w:spacing w:after="60"/>
        <w:ind w:firstLine="567"/>
        <w:jc w:val="both"/>
      </w:pPr>
      <w:r>
        <w:rPr>
          <w:rFonts w:ascii="Arial" w:cs="Arial" w:eastAsia="Arial" w:hAnsi="Arial"/>
          <w:sz w:val="24"/>
          <w:szCs w:val="24"/>
        </w:rPr>
        <w:t xml:space="preserve">- промывка;</w:t>
      </w:r>
    </w:p>
    <w:p>
      <w:pPr>
        <w:spacing w:after="60"/>
        <w:ind w:firstLine="567"/>
        <w:jc w:val="both"/>
      </w:pPr>
      <w:r>
        <w:rPr>
          <w:rFonts w:ascii="Arial" w:cs="Arial" w:eastAsia="Arial" w:hAnsi="Arial"/>
          <w:sz w:val="24"/>
          <w:szCs w:val="24"/>
        </w:rPr>
        <w:t xml:space="preserve">2) жизнеобеспечения объектов:</w:t>
      </w:r>
    </w:p>
    <w:p>
      <w:pPr>
        <w:spacing w:after="60"/>
        <w:ind w:firstLine="567"/>
        <w:jc w:val="both"/>
      </w:pPr>
      <w:r>
        <w:rPr>
          <w:rFonts w:ascii="Arial" w:cs="Arial" w:eastAsia="Arial" w:hAnsi="Arial"/>
          <w:sz w:val="24"/>
          <w:szCs w:val="24"/>
        </w:rPr>
        <w:t xml:space="preserve">- энергообеспечение;</w:t>
      </w:r>
    </w:p>
    <w:p>
      <w:pPr>
        <w:spacing w:after="60"/>
        <w:ind w:firstLine="567"/>
        <w:jc w:val="both"/>
      </w:pPr>
      <w:r>
        <w:rPr>
          <w:rFonts w:ascii="Arial" w:cs="Arial" w:eastAsia="Arial" w:hAnsi="Arial"/>
          <w:sz w:val="24"/>
          <w:szCs w:val="24"/>
        </w:rPr>
        <w:t xml:space="preserve">- эксплуатация энергоустановок;</w:t>
      </w:r>
    </w:p>
    <w:p>
      <w:pPr>
        <w:spacing w:after="60"/>
        <w:ind w:firstLine="567"/>
        <w:jc w:val="both"/>
      </w:pPr>
      <w:r>
        <w:rPr>
          <w:rFonts w:ascii="Arial" w:cs="Arial" w:eastAsia="Arial" w:hAnsi="Arial"/>
          <w:sz w:val="24"/>
          <w:szCs w:val="24"/>
        </w:rPr>
        <w:t xml:space="preserve">- транспортирование сырья и материалов;</w:t>
      </w:r>
    </w:p>
    <w:p>
      <w:pPr>
        <w:spacing w:after="60"/>
        <w:ind w:firstLine="567"/>
        <w:jc w:val="both"/>
      </w:pPr>
      <w:r>
        <w:rPr>
          <w:rFonts w:ascii="Arial" w:cs="Arial" w:eastAsia="Arial" w:hAnsi="Arial"/>
          <w:sz w:val="24"/>
          <w:szCs w:val="24"/>
        </w:rPr>
        <w:t xml:space="preserve">3) эксплуатации комплексов специального технологического оборудования:</w:t>
      </w:r>
    </w:p>
    <w:p>
      <w:pPr>
        <w:spacing w:after="60"/>
        <w:ind w:firstLine="567"/>
        <w:jc w:val="both"/>
      </w:pPr>
      <w:r>
        <w:rPr>
          <w:rFonts w:ascii="Arial" w:cs="Arial" w:eastAsia="Arial" w:hAnsi="Arial"/>
          <w:sz w:val="24"/>
          <w:szCs w:val="24"/>
        </w:rPr>
        <w:t xml:space="preserve">- дробилки;</w:t>
      </w:r>
    </w:p>
    <w:p>
      <w:pPr>
        <w:spacing w:after="60"/>
        <w:ind w:firstLine="567"/>
        <w:jc w:val="both"/>
      </w:pPr>
      <w:r>
        <w:rPr>
          <w:rFonts w:ascii="Arial" w:cs="Arial" w:eastAsia="Arial" w:hAnsi="Arial"/>
          <w:sz w:val="24"/>
          <w:szCs w:val="24"/>
        </w:rPr>
        <w:t xml:space="preserve">- мельницы;</w:t>
      </w:r>
    </w:p>
    <w:p>
      <w:pPr>
        <w:spacing w:after="60"/>
        <w:ind w:firstLine="567"/>
        <w:jc w:val="both"/>
      </w:pPr>
      <w:r>
        <w:rPr>
          <w:rFonts w:ascii="Arial" w:cs="Arial" w:eastAsia="Arial" w:hAnsi="Arial"/>
          <w:sz w:val="24"/>
          <w:szCs w:val="24"/>
        </w:rPr>
        <w:t xml:space="preserve">- грохоты;</w:t>
      </w:r>
    </w:p>
    <w:p>
      <w:pPr>
        <w:spacing w:after="60"/>
        <w:ind w:firstLine="567"/>
        <w:jc w:val="both"/>
      </w:pPr>
      <w:r>
        <w:rPr>
          <w:rFonts w:ascii="Arial" w:cs="Arial" w:eastAsia="Arial" w:hAnsi="Arial"/>
          <w:sz w:val="24"/>
          <w:szCs w:val="24"/>
        </w:rPr>
        <w:t xml:space="preserve">- гидроциклоны;</w:t>
      </w:r>
    </w:p>
    <w:p>
      <w:pPr>
        <w:spacing w:after="60"/>
        <w:ind w:firstLine="567"/>
        <w:jc w:val="both"/>
      </w:pPr>
      <w:r>
        <w:rPr>
          <w:rFonts w:ascii="Arial" w:cs="Arial" w:eastAsia="Arial" w:hAnsi="Arial"/>
          <w:sz w:val="24"/>
          <w:szCs w:val="24"/>
        </w:rPr>
        <w:t xml:space="preserve">- фильтры;</w:t>
      </w:r>
    </w:p>
    <w:p>
      <w:pPr>
        <w:spacing w:after="60"/>
        <w:ind w:firstLine="567"/>
        <w:jc w:val="both"/>
      </w:pPr>
      <w:r>
        <w:rPr>
          <w:rFonts w:ascii="Arial" w:cs="Arial" w:eastAsia="Arial" w:hAnsi="Arial"/>
          <w:sz w:val="24"/>
          <w:szCs w:val="24"/>
        </w:rPr>
        <w:t xml:space="preserve">- флотационные машины;</w:t>
      </w:r>
    </w:p>
    <w:p>
      <w:pPr>
        <w:spacing w:after="60"/>
        <w:ind w:firstLine="567"/>
        <w:jc w:val="both"/>
      </w:pPr>
      <w:r>
        <w:rPr>
          <w:rFonts w:ascii="Arial" w:cs="Arial" w:eastAsia="Arial" w:hAnsi="Arial"/>
          <w:sz w:val="24"/>
          <w:szCs w:val="24"/>
        </w:rPr>
        <w:t xml:space="preserve">- электролизеры;</w:t>
      </w:r>
    </w:p>
    <w:p>
      <w:pPr>
        <w:spacing w:after="60"/>
        <w:ind w:firstLine="567"/>
        <w:jc w:val="both"/>
      </w:pPr>
      <w:r>
        <w:rPr>
          <w:rFonts w:ascii="Arial" w:cs="Arial" w:eastAsia="Arial" w:hAnsi="Arial"/>
          <w:sz w:val="24"/>
          <w:szCs w:val="24"/>
        </w:rPr>
        <w:t xml:space="preserve">- электромагнитные и магнитные сепараторы;</w:t>
      </w:r>
    </w:p>
    <w:p>
      <w:pPr>
        <w:spacing w:after="60"/>
        <w:ind w:firstLine="567"/>
        <w:jc w:val="both"/>
      </w:pPr>
      <w:r>
        <w:rPr>
          <w:rFonts w:ascii="Arial" w:cs="Arial" w:eastAsia="Arial" w:hAnsi="Arial"/>
          <w:sz w:val="24"/>
          <w:szCs w:val="24"/>
        </w:rPr>
        <w:t xml:space="preserve">- дозаторы;</w:t>
      </w:r>
    </w:p>
    <w:p>
      <w:pPr>
        <w:spacing w:after="60"/>
        <w:ind w:firstLine="567"/>
        <w:jc w:val="both"/>
      </w:pPr>
      <w:r>
        <w:rPr>
          <w:rFonts w:ascii="Arial" w:cs="Arial" w:eastAsia="Arial" w:hAnsi="Arial"/>
          <w:sz w:val="24"/>
          <w:szCs w:val="24"/>
        </w:rPr>
        <w:t xml:space="preserve">- аппараты кондиционирования пульпы;</w:t>
      </w:r>
    </w:p>
    <w:p>
      <w:pPr>
        <w:spacing w:after="60"/>
        <w:ind w:firstLine="567"/>
        <w:jc w:val="both"/>
      </w:pPr>
      <w:r>
        <w:rPr>
          <w:rFonts w:ascii="Arial" w:cs="Arial" w:eastAsia="Arial" w:hAnsi="Arial"/>
          <w:sz w:val="24"/>
          <w:szCs w:val="24"/>
        </w:rPr>
        <w:t xml:space="preserve">- чаны;</w:t>
      </w:r>
    </w:p>
    <w:p>
      <w:pPr>
        <w:spacing w:after="60"/>
        <w:ind w:firstLine="567"/>
        <w:jc w:val="both"/>
      </w:pPr>
      <w:r>
        <w:rPr>
          <w:rFonts w:ascii="Arial" w:cs="Arial" w:eastAsia="Arial" w:hAnsi="Arial"/>
          <w:sz w:val="24"/>
          <w:szCs w:val="24"/>
        </w:rPr>
        <w:t xml:space="preserve">- отсадочные машины;</w:t>
      </w:r>
    </w:p>
    <w:p>
      <w:pPr>
        <w:spacing w:after="60"/>
        <w:ind w:firstLine="567"/>
        <w:jc w:val="both"/>
      </w:pPr>
      <w:r>
        <w:rPr>
          <w:rFonts w:ascii="Arial" w:cs="Arial" w:eastAsia="Arial" w:hAnsi="Arial"/>
          <w:sz w:val="24"/>
          <w:szCs w:val="24"/>
        </w:rPr>
        <w:t xml:space="preserve">- аппараты обогащения в тяжелых суспензиях;</w:t>
      </w:r>
    </w:p>
    <w:p>
      <w:pPr>
        <w:spacing w:after="60"/>
        <w:ind w:firstLine="567"/>
        <w:jc w:val="both"/>
      </w:pPr>
      <w:r>
        <w:rPr>
          <w:rFonts w:ascii="Arial" w:cs="Arial" w:eastAsia="Arial" w:hAnsi="Arial"/>
          <w:sz w:val="24"/>
          <w:szCs w:val="24"/>
        </w:rPr>
        <w:t xml:space="preserve">- аппараты гравитационного обогащения;</w:t>
      </w:r>
    </w:p>
    <w:p>
      <w:pPr>
        <w:spacing w:after="60"/>
        <w:ind w:firstLine="567"/>
        <w:jc w:val="both"/>
      </w:pPr>
      <w:r>
        <w:rPr>
          <w:rFonts w:ascii="Arial" w:cs="Arial" w:eastAsia="Arial" w:hAnsi="Arial"/>
          <w:sz w:val="24"/>
          <w:szCs w:val="24"/>
        </w:rPr>
        <w:t xml:space="preserve">- радиальные сгустители;</w:t>
      </w:r>
    </w:p>
    <w:p>
      <w:pPr>
        <w:spacing w:after="60"/>
        <w:ind w:firstLine="567"/>
        <w:jc w:val="both"/>
      </w:pPr>
      <w:r>
        <w:rPr>
          <w:rFonts w:ascii="Arial" w:cs="Arial" w:eastAsia="Arial" w:hAnsi="Arial"/>
          <w:sz w:val="24"/>
          <w:szCs w:val="24"/>
        </w:rPr>
        <w:t xml:space="preserve">- установки обжига, агломерации.</w:t>
      </w:r>
    </w:p>
    <w:p>
      <w:pPr>
        <w:spacing w:after="60"/>
        <w:ind w:firstLine="567"/>
        <w:jc w:val="both"/>
      </w:pPr>
      <w:r>
        <w:rPr>
          <w:rFonts w:ascii="Arial" w:cs="Arial" w:eastAsia="Arial" w:hAnsi="Arial"/>
          <w:sz w:val="24"/>
          <w:szCs w:val="24"/>
        </w:rPr>
        <w:t xml:space="preserve">6. Настоящие Правила обязательны для исполнения при проектировании, строительстве, эксплуатации, расширении, реконструкции, техническом перевооружении при переработке и обогащении полезных ископаемых.</w:t>
      </w:r>
    </w:p>
    <w:p>
      <w:pPr>
        <w:spacing w:after="60"/>
        <w:ind w:firstLine="567"/>
        <w:jc w:val="both"/>
      </w:pPr>
      <w:r>
        <w:rPr>
          <w:rFonts w:ascii="Arial" w:cs="Arial" w:eastAsia="Arial" w:hAnsi="Arial"/>
          <w:sz w:val="24"/>
          <w:szCs w:val="24"/>
        </w:rPr>
        <w:t xml:space="preserve">7. Требования, обеспечивающие безопасность строительства и эксплуатации объектов переработки и обогащения полезных ископаемых, наряду с настоящими Правилами, устанавливаются нормативными актами по безопасности эксплуатации и утилизации машин и оборудования, в том числе работающего под избыточным давлением, по безопасной эксплуатации зданий, строений, сооружений и безопасному использованию прилегающих к ним территорий, по пожарной безопасности, по экологической безопасности, по безопасной эксплуатации подъемно-транспортного оборудования, электроустановок, автотранспортных средств, систем электроснабжения, высоковольтного электрооборудования.</w:t>
      </w:r>
    </w:p>
    <w:p>
      <w:pPr>
        <w:spacing w:after="200" w:before="200"/>
        <w:jc w:val="center"/>
      </w:pPr>
      <w:r>
        <w:rPr>
          <w:rFonts w:ascii="Arial" w:cs="Arial" w:eastAsia="Arial" w:hAnsi="Arial"/>
          <w:b/>
          <w:bCs/>
          <w:sz w:val="24"/>
          <w:szCs w:val="24"/>
        </w:rPr>
        <w:t xml:space="preserve">§ 2. Основные понятия и определения</w:t>
      </w:r>
    </w:p>
    <w:p>
      <w:pPr>
        <w:spacing w:after="60"/>
        <w:ind w:firstLine="567"/>
        <w:jc w:val="both"/>
      </w:pPr>
      <w:r>
        <w:rPr>
          <w:rFonts w:ascii="Arial" w:cs="Arial" w:eastAsia="Arial" w:hAnsi="Arial"/>
          <w:sz w:val="24"/>
          <w:szCs w:val="24"/>
        </w:rPr>
        <w:t xml:space="preserve">8. В настоящих Правилах применяются следующие понятия и определения:</w:t>
      </w:r>
    </w:p>
    <w:p>
      <w:pPr>
        <w:spacing w:after="60"/>
        <w:ind w:firstLine="567"/>
        <w:jc w:val="both"/>
      </w:pPr>
      <w:r>
        <w:rPr>
          <w:rFonts w:ascii="Arial" w:cs="Arial" w:eastAsia="Arial" w:hAnsi="Arial"/>
          <w:b/>
          <w:bCs/>
          <w:sz w:val="24"/>
          <w:szCs w:val="24"/>
        </w:rPr>
        <w:t xml:space="preserve">агломерация (окускование)</w:t>
      </w:r>
      <w:r>
        <w:rPr>
          <w:rFonts w:ascii="Arial" w:cs="Arial" w:eastAsia="Arial" w:hAnsi="Arial"/>
          <w:sz w:val="24"/>
          <w:szCs w:val="24"/>
        </w:rPr>
        <w:t xml:space="preserve"> - термический процесс образования относительно крупных кусков (агломерата) путем спекания мелкой руды или порошкообразного материала для придания им необходимой формы и прочности для последующей металлургической обработки;</w:t>
      </w:r>
    </w:p>
    <w:p>
      <w:pPr>
        <w:spacing w:after="60"/>
        <w:ind w:firstLine="567"/>
        <w:jc w:val="both"/>
      </w:pPr>
      <w:r>
        <w:rPr>
          <w:rFonts w:ascii="Arial" w:cs="Arial" w:eastAsia="Arial" w:hAnsi="Arial"/>
          <w:b/>
          <w:bCs/>
          <w:sz w:val="24"/>
          <w:szCs w:val="24"/>
        </w:rPr>
        <w:t xml:space="preserve">антипирогены</w:t>
      </w:r>
      <w:r>
        <w:rPr>
          <w:rFonts w:ascii="Arial" w:cs="Arial" w:eastAsia="Arial" w:hAnsi="Arial"/>
          <w:sz w:val="24"/>
          <w:szCs w:val="24"/>
        </w:rPr>
        <w:t xml:space="preserve"> - вещества (вода, растворы силиката натрия, ингибиторы окисления), препятствующие самовозгоранию полезных ископаемых;</w:t>
      </w:r>
    </w:p>
    <w:p>
      <w:pPr>
        <w:spacing w:after="60"/>
        <w:ind w:firstLine="567"/>
        <w:jc w:val="both"/>
      </w:pPr>
      <w:r>
        <w:rPr>
          <w:rFonts w:ascii="Arial" w:cs="Arial" w:eastAsia="Arial" w:hAnsi="Arial"/>
          <w:b/>
          <w:bCs/>
          <w:sz w:val="24"/>
          <w:szCs w:val="24"/>
        </w:rPr>
        <w:t xml:space="preserve">авария</w:t>
      </w:r>
      <w:r>
        <w:rPr>
          <w:rFonts w:ascii="Arial" w:cs="Arial" w:eastAsia="Arial" w:hAnsi="Arial"/>
          <w:sz w:val="24"/>
          <w:szCs w:val="24"/>
        </w:rPr>
        <w:t xml:space="preserve"> - разрушение сооружения или технических устройств, применяемых на опасном производственном объекте, неконтролируемый взрыв и (или) выброс опасных веществ, горные удары, обрушение горных пород, пожары;</w:t>
      </w:r>
    </w:p>
    <w:p>
      <w:pPr>
        <w:spacing w:after="60"/>
        <w:ind w:firstLine="567"/>
        <w:jc w:val="both"/>
      </w:pPr>
      <w:r>
        <w:rPr>
          <w:rFonts w:ascii="Arial" w:cs="Arial" w:eastAsia="Arial" w:hAnsi="Arial"/>
          <w:b/>
          <w:bCs/>
          <w:sz w:val="24"/>
          <w:szCs w:val="24"/>
        </w:rPr>
        <w:t xml:space="preserve">администрация</w:t>
      </w:r>
      <w:r>
        <w:rPr>
          <w:rFonts w:ascii="Arial" w:cs="Arial" w:eastAsia="Arial" w:hAnsi="Arial"/>
          <w:sz w:val="24"/>
          <w:szCs w:val="24"/>
        </w:rPr>
        <w:t xml:space="preserve"> - должностные лица предприятий, объединений, учреждений, организаций, осуществляющие исполнительно-распорядительную деятельность в пределах предоставленных им прав;</w:t>
      </w:r>
    </w:p>
    <w:p>
      <w:pPr>
        <w:spacing w:after="60"/>
        <w:ind w:firstLine="567"/>
        <w:jc w:val="both"/>
      </w:pPr>
      <w:r>
        <w:rPr>
          <w:rFonts w:ascii="Arial" w:cs="Arial" w:eastAsia="Arial" w:hAnsi="Arial"/>
          <w:b/>
          <w:bCs/>
          <w:sz w:val="24"/>
          <w:szCs w:val="24"/>
        </w:rPr>
        <w:t xml:space="preserve">амальгамация</w:t>
      </w:r>
      <w:r>
        <w:rPr>
          <w:rFonts w:ascii="Arial" w:cs="Arial" w:eastAsia="Arial" w:hAnsi="Arial"/>
          <w:sz w:val="24"/>
          <w:szCs w:val="24"/>
        </w:rPr>
        <w:t xml:space="preserve"> - способ извлечения металлов из руд или концентратов с использованием ртути;</w:t>
      </w:r>
    </w:p>
    <w:p>
      <w:pPr>
        <w:spacing w:after="60"/>
        <w:ind w:firstLine="567"/>
        <w:jc w:val="both"/>
      </w:pPr>
      <w:r>
        <w:rPr>
          <w:rFonts w:ascii="Arial" w:cs="Arial" w:eastAsia="Arial" w:hAnsi="Arial"/>
          <w:b/>
          <w:bCs/>
          <w:sz w:val="24"/>
          <w:szCs w:val="24"/>
        </w:rPr>
        <w:t xml:space="preserve">выщелачивание</w:t>
      </w:r>
      <w:r>
        <w:rPr>
          <w:rFonts w:ascii="Arial" w:cs="Arial" w:eastAsia="Arial" w:hAnsi="Arial"/>
          <w:sz w:val="24"/>
          <w:szCs w:val="24"/>
        </w:rPr>
        <w:t xml:space="preserve"> - метод (гидрометаллургический) извлечения ценных компонентов из руд и продуктов обогащения путем их растворения, чаще в воде, растворах кислот, щелочей, солей с окислителями или восстановителями, а также в органических растворителях. Различают подземное, скважинное, кучное, чановое, автоклавное, сорбционное выщелачивание, выщелачивание перемешиванием;</w:t>
      </w:r>
    </w:p>
    <w:p>
      <w:pPr>
        <w:spacing w:after="60"/>
        <w:ind w:firstLine="567"/>
        <w:jc w:val="both"/>
      </w:pPr>
      <w:r>
        <w:rPr>
          <w:rFonts w:ascii="Arial" w:cs="Arial" w:eastAsia="Arial" w:hAnsi="Arial"/>
          <w:b/>
          <w:bCs/>
          <w:sz w:val="24"/>
          <w:szCs w:val="24"/>
        </w:rPr>
        <w:t xml:space="preserve">гравитационное обогащение</w:t>
      </w:r>
      <w:r>
        <w:rPr>
          <w:rFonts w:ascii="Arial" w:cs="Arial" w:eastAsia="Arial" w:hAnsi="Arial"/>
          <w:sz w:val="24"/>
          <w:szCs w:val="24"/>
        </w:rPr>
        <w:t xml:space="preserve"> - процесс, в котором разделение минеральных частиц, отличающихся плотностью, размером или формой, обусловлено различием в характере и скорости их движения под действием сил тяжести и сил сопротивления среды разделения;</w:t>
      </w:r>
    </w:p>
    <w:p>
      <w:pPr>
        <w:spacing w:after="60"/>
        <w:ind w:firstLine="567"/>
        <w:jc w:val="both"/>
      </w:pPr>
      <w:r>
        <w:rPr>
          <w:rFonts w:ascii="Arial" w:cs="Arial" w:eastAsia="Arial" w:hAnsi="Arial"/>
          <w:b/>
          <w:bCs/>
          <w:sz w:val="24"/>
          <w:szCs w:val="24"/>
        </w:rPr>
        <w:t xml:space="preserve">грануляция</w:t>
      </w:r>
      <w:r>
        <w:rPr>
          <w:rFonts w:ascii="Arial" w:cs="Arial" w:eastAsia="Arial" w:hAnsi="Arial"/>
          <w:sz w:val="24"/>
          <w:szCs w:val="24"/>
        </w:rPr>
        <w:t xml:space="preserve"> - процесс окомкования, окускования тонкодисперсных материалов, рудных концентратов в обогащении, для дальнейшей переработки или получения товарного продукта с заданными свойствами;</w:t>
      </w:r>
    </w:p>
    <w:p>
      <w:pPr>
        <w:spacing w:after="60"/>
        <w:ind w:firstLine="567"/>
        <w:jc w:val="both"/>
      </w:pPr>
      <w:r>
        <w:rPr>
          <w:rFonts w:ascii="Arial" w:cs="Arial" w:eastAsia="Arial" w:hAnsi="Arial"/>
          <w:b/>
          <w:bCs/>
          <w:sz w:val="24"/>
          <w:szCs w:val="24"/>
        </w:rPr>
        <w:t xml:space="preserve">грохочение</w:t>
      </w:r>
      <w:r>
        <w:rPr>
          <w:rFonts w:ascii="Arial" w:cs="Arial" w:eastAsia="Arial" w:hAnsi="Arial"/>
          <w:sz w:val="24"/>
          <w:szCs w:val="24"/>
        </w:rPr>
        <w:t xml:space="preserve"> - процесс разделения материала на классы по крупности, осуществляемый на устройствах (грохотах) с просеивающими поверхностями. Различают сухое и мокрое грохочение;</w:t>
      </w:r>
    </w:p>
    <w:p>
      <w:pPr>
        <w:spacing w:after="60"/>
        <w:ind w:firstLine="567"/>
        <w:jc w:val="both"/>
      </w:pPr>
      <w:r>
        <w:rPr>
          <w:rFonts w:ascii="Arial" w:cs="Arial" w:eastAsia="Arial" w:hAnsi="Arial"/>
          <w:b/>
          <w:bCs/>
          <w:sz w:val="24"/>
          <w:szCs w:val="24"/>
        </w:rPr>
        <w:t xml:space="preserve">дренирование (в обогащении)</w:t>
      </w:r>
      <w:r>
        <w:rPr>
          <w:rFonts w:ascii="Arial" w:cs="Arial" w:eastAsia="Arial" w:hAnsi="Arial"/>
          <w:sz w:val="24"/>
          <w:szCs w:val="24"/>
        </w:rPr>
        <w:t xml:space="preserve"> - процесс фильтрации жидкости к естественным или искусственным дренам под действием силы тяжести (иногда под действием механических колебаний);</w:t>
      </w:r>
    </w:p>
    <w:p>
      <w:pPr>
        <w:spacing w:after="60"/>
        <w:ind w:firstLine="567"/>
        <w:jc w:val="both"/>
      </w:pPr>
      <w:r>
        <w:rPr>
          <w:rFonts w:ascii="Arial" w:cs="Arial" w:eastAsia="Arial" w:hAnsi="Arial"/>
          <w:b/>
          <w:bCs/>
          <w:sz w:val="24"/>
          <w:szCs w:val="24"/>
        </w:rPr>
        <w:t xml:space="preserve">дробление</w:t>
      </w:r>
      <w:r>
        <w:rPr>
          <w:rFonts w:ascii="Arial" w:cs="Arial" w:eastAsia="Arial" w:hAnsi="Arial"/>
          <w:sz w:val="24"/>
          <w:szCs w:val="24"/>
        </w:rPr>
        <w:t xml:space="preserve"> - процесс уменьшения размеров кусков минерального сырья или продуктов его переработки под действием внешних механических сил путем раздавливания, раскалывания, удара, среза или их сочетания, осуществляемый в специальных машинах. Различают крупное, среднее и мелкое дробление;</w:t>
      </w:r>
    </w:p>
    <w:p>
      <w:pPr>
        <w:spacing w:after="60"/>
        <w:ind w:firstLine="567"/>
        <w:jc w:val="both"/>
      </w:pPr>
      <w:r>
        <w:rPr>
          <w:rFonts w:ascii="Arial" w:cs="Arial" w:eastAsia="Arial" w:hAnsi="Arial"/>
          <w:b/>
          <w:bCs/>
          <w:sz w:val="24"/>
          <w:szCs w:val="24"/>
        </w:rPr>
        <w:t xml:space="preserve">измельчение</w:t>
      </w:r>
      <w:r>
        <w:rPr>
          <w:rFonts w:ascii="Arial" w:cs="Arial" w:eastAsia="Arial" w:hAnsi="Arial"/>
          <w:sz w:val="24"/>
          <w:szCs w:val="24"/>
        </w:rPr>
        <w:t xml:space="preserve"> - процесс размола минерального сырья в результате ударного и истирающего воздействия дробящей среды (шаров, стержней) с целью раскрытия полезных компонентов и породообразующих минеральных агрегатов, а также для обеспечения необходимой крупности процесса обогащения;</w:t>
      </w:r>
    </w:p>
    <w:p>
      <w:pPr>
        <w:spacing w:after="60"/>
        <w:ind w:firstLine="567"/>
        <w:jc w:val="both"/>
      </w:pPr>
      <w:r>
        <w:rPr>
          <w:rFonts w:ascii="Arial" w:cs="Arial" w:eastAsia="Arial" w:hAnsi="Arial"/>
          <w:b/>
          <w:bCs/>
          <w:sz w:val="24"/>
          <w:szCs w:val="24"/>
        </w:rPr>
        <w:t xml:space="preserve">инцидент</w:t>
      </w:r>
      <w:r>
        <w:rPr>
          <w:rFonts w:ascii="Arial" w:cs="Arial" w:eastAsia="Arial" w:hAnsi="Arial"/>
          <w:sz w:val="24"/>
          <w:szCs w:val="24"/>
        </w:rPr>
        <w:t xml:space="preserve"> - отказ или повреждение технических устройств, применяемых на опасном производственном объекте, отклонение от технического и технологического процесса, нарушение нормативных правовых актов Кыргызской Республики, а также нормативных технических документов, устанавливающих правила ведения работ на опасном производственном объекте;</w:t>
      </w:r>
    </w:p>
    <w:p>
      <w:pPr>
        <w:spacing w:after="60"/>
        <w:ind w:firstLine="567"/>
        <w:jc w:val="both"/>
      </w:pPr>
      <w:r>
        <w:rPr>
          <w:rFonts w:ascii="Arial" w:cs="Arial" w:eastAsia="Arial" w:hAnsi="Arial"/>
          <w:b/>
          <w:bCs/>
          <w:sz w:val="24"/>
          <w:szCs w:val="24"/>
        </w:rPr>
        <w:t xml:space="preserve">классификация</w:t>
      </w:r>
      <w:r>
        <w:rPr>
          <w:rFonts w:ascii="Arial" w:cs="Arial" w:eastAsia="Arial" w:hAnsi="Arial"/>
          <w:sz w:val="24"/>
          <w:szCs w:val="24"/>
        </w:rPr>
        <w:t xml:space="preserve"> - процесс разделения неоднородных по размеру зернистых и полидисперсных частиц сырья на классы разной крупности при помощи грохочения, гидравлической (пневматической) классификации или в центробежном поле;</w:t>
      </w:r>
    </w:p>
    <w:p>
      <w:pPr>
        <w:spacing w:after="60"/>
        <w:ind w:firstLine="567"/>
        <w:jc w:val="both"/>
      </w:pPr>
      <w:r>
        <w:rPr>
          <w:rFonts w:ascii="Arial" w:cs="Arial" w:eastAsia="Arial" w:hAnsi="Arial"/>
          <w:b/>
          <w:bCs/>
          <w:sz w:val="24"/>
          <w:szCs w:val="24"/>
        </w:rPr>
        <w:t xml:space="preserve">кондиционирование (в обогащении)</w:t>
      </w:r>
      <w:r>
        <w:rPr>
          <w:rFonts w:ascii="Arial" w:cs="Arial" w:eastAsia="Arial" w:hAnsi="Arial"/>
          <w:sz w:val="24"/>
          <w:szCs w:val="24"/>
        </w:rPr>
        <w:t xml:space="preserve"> - создание и поддержание заданных технологией параметров подготовки: рудной пульпы - к флотации, флотореагентов - перед дозированием в процесс, оборотной воды - для замкнутого водооборота;</w:t>
      </w:r>
    </w:p>
    <w:p>
      <w:pPr>
        <w:spacing w:after="60"/>
        <w:ind w:firstLine="567"/>
        <w:jc w:val="both"/>
      </w:pPr>
      <w:r>
        <w:rPr>
          <w:rFonts w:ascii="Arial" w:cs="Arial" w:eastAsia="Arial" w:hAnsi="Arial"/>
          <w:b/>
          <w:bCs/>
          <w:sz w:val="24"/>
          <w:szCs w:val="24"/>
        </w:rPr>
        <w:t xml:space="preserve">консервация</w:t>
      </w:r>
      <w:r>
        <w:rPr>
          <w:rFonts w:ascii="Arial" w:cs="Arial" w:eastAsia="Arial" w:hAnsi="Arial"/>
          <w:sz w:val="24"/>
          <w:szCs w:val="24"/>
        </w:rPr>
        <w:t xml:space="preserve"> - временная приостановка функционирования горнодобывающего или перерабатывающего предприятия, для чего в проекте на его строительство разрабатываются соответствующие мероприятия;</w:t>
      </w:r>
    </w:p>
    <w:p>
      <w:pPr>
        <w:spacing w:after="60"/>
        <w:ind w:firstLine="567"/>
        <w:jc w:val="both"/>
      </w:pPr>
      <w:r>
        <w:rPr>
          <w:rFonts w:ascii="Arial" w:cs="Arial" w:eastAsia="Arial" w:hAnsi="Arial"/>
          <w:b/>
          <w:bCs/>
          <w:sz w:val="24"/>
          <w:szCs w:val="24"/>
        </w:rPr>
        <w:t xml:space="preserve">концентрат</w:t>
      </w:r>
      <w:r>
        <w:rPr>
          <w:rFonts w:ascii="Arial" w:cs="Arial" w:eastAsia="Arial" w:hAnsi="Arial"/>
          <w:sz w:val="24"/>
          <w:szCs w:val="24"/>
        </w:rPr>
        <w:t xml:space="preserve"> - продукт обогащения минерального сырья, в котором содержание ценных компонентов выше, чем в исходном материале (руде) и остальных продуктах аналогичных операций обогащения. Различие: коллективный, кондиционный, конечный, первичный;</w:t>
      </w:r>
    </w:p>
    <w:p>
      <w:pPr>
        <w:spacing w:after="60"/>
        <w:ind w:firstLine="567"/>
        <w:jc w:val="both"/>
      </w:pPr>
      <w:r>
        <w:rPr>
          <w:rFonts w:ascii="Arial" w:cs="Arial" w:eastAsia="Arial" w:hAnsi="Arial"/>
          <w:b/>
          <w:bCs/>
          <w:sz w:val="24"/>
          <w:szCs w:val="24"/>
        </w:rPr>
        <w:t xml:space="preserve">ликвидация</w:t>
      </w:r>
      <w:r>
        <w:rPr>
          <w:rFonts w:ascii="Arial" w:cs="Arial" w:eastAsia="Arial" w:hAnsi="Arial"/>
          <w:sz w:val="24"/>
          <w:szCs w:val="24"/>
        </w:rPr>
        <w:t xml:space="preserve"> - комплекс мероприятий, осуществляемых при прекращении деятельности горнодобывающего или перерабатывающего предприятия, исключающих возможность дальнейшего использования имущества, а также обеспечивающих безопасность жизни и здоровья населения, охрану окружающей среды;</w:t>
      </w:r>
    </w:p>
    <w:p>
      <w:pPr>
        <w:spacing w:after="60"/>
        <w:ind w:firstLine="567"/>
        <w:jc w:val="both"/>
      </w:pPr>
      <w:r>
        <w:rPr>
          <w:rFonts w:ascii="Arial" w:cs="Arial" w:eastAsia="Arial" w:hAnsi="Arial"/>
          <w:b/>
          <w:bCs/>
          <w:sz w:val="24"/>
          <w:szCs w:val="24"/>
        </w:rPr>
        <w:t xml:space="preserve">магнитное обогащение</w:t>
      </w:r>
      <w:r>
        <w:rPr>
          <w:rFonts w:ascii="Arial" w:cs="Arial" w:eastAsia="Arial" w:hAnsi="Arial"/>
          <w:sz w:val="24"/>
          <w:szCs w:val="24"/>
        </w:rPr>
        <w:t xml:space="preserve"> - процесс разделения кусков минерального сырья, основанный на различии магнитных свойств разделяемых компонентов;</w:t>
      </w:r>
    </w:p>
    <w:p>
      <w:pPr>
        <w:spacing w:after="60"/>
        <w:ind w:firstLine="567"/>
        <w:jc w:val="both"/>
      </w:pPr>
      <w:r>
        <w:rPr>
          <w:rFonts w:ascii="Arial" w:cs="Arial" w:eastAsia="Arial" w:hAnsi="Arial"/>
          <w:b/>
          <w:bCs/>
          <w:sz w:val="24"/>
          <w:szCs w:val="24"/>
        </w:rPr>
        <w:t xml:space="preserve">методы обогащения полезных ископаемых</w:t>
      </w:r>
      <w:r>
        <w:rPr>
          <w:rFonts w:ascii="Arial" w:cs="Arial" w:eastAsia="Arial" w:hAnsi="Arial"/>
          <w:sz w:val="24"/>
          <w:szCs w:val="24"/>
        </w:rPr>
        <w:t xml:space="preserve"> - методы извлечения полезных минералов из минерального сырья без изменения их фазового состава - гравитационные, флотационные, химические, магнитные, электромагнитные, электростатические и радиометрические;</w:t>
      </w:r>
    </w:p>
    <w:p>
      <w:pPr>
        <w:spacing w:after="60"/>
        <w:ind w:firstLine="567"/>
        <w:jc w:val="both"/>
      </w:pPr>
      <w:r>
        <w:rPr>
          <w:rFonts w:ascii="Arial" w:cs="Arial" w:eastAsia="Arial" w:hAnsi="Arial"/>
          <w:b/>
          <w:bCs/>
          <w:sz w:val="24"/>
          <w:szCs w:val="24"/>
        </w:rPr>
        <w:t xml:space="preserve">нутч-фильтр</w:t>
      </w:r>
      <w:r>
        <w:rPr>
          <w:rFonts w:ascii="Arial" w:cs="Arial" w:eastAsia="Arial" w:hAnsi="Arial"/>
          <w:sz w:val="24"/>
          <w:szCs w:val="24"/>
        </w:rPr>
        <w:t xml:space="preserve"> - фильтрующее устройство из ткани типа бельтинг (прочная хлопчатобумажная ткань для изготовления конвейерных лент и прорезиненных ремней привода). Процесс фильтрации производится под вакуумом;</w:t>
      </w:r>
    </w:p>
    <w:p>
      <w:pPr>
        <w:spacing w:after="60"/>
        <w:ind w:firstLine="567"/>
        <w:jc w:val="both"/>
      </w:pPr>
      <w:r>
        <w:rPr>
          <w:rFonts w:ascii="Arial" w:cs="Arial" w:eastAsia="Arial" w:hAnsi="Arial"/>
          <w:b/>
          <w:bCs/>
          <w:sz w:val="24"/>
          <w:szCs w:val="24"/>
        </w:rPr>
        <w:t xml:space="preserve">обжиг (термическое обогащение)</w:t>
      </w:r>
      <w:r>
        <w:rPr>
          <w:rFonts w:ascii="Arial" w:cs="Arial" w:eastAsia="Arial" w:hAnsi="Arial"/>
          <w:sz w:val="24"/>
          <w:szCs w:val="24"/>
        </w:rPr>
        <w:t xml:space="preserve"> - процесс высокотемпературной обработки руды или продуктов обогащения в различной газовой среде без их расплавления при изменении физических свойств и химического состава, необходимых для следующей стадии переработки;</w:t>
      </w:r>
    </w:p>
    <w:p>
      <w:pPr>
        <w:spacing w:after="60"/>
        <w:ind w:firstLine="567"/>
        <w:jc w:val="both"/>
      </w:pPr>
      <w:r>
        <w:rPr>
          <w:rFonts w:ascii="Arial" w:cs="Arial" w:eastAsia="Arial" w:hAnsi="Arial"/>
          <w:b/>
          <w:bCs/>
          <w:sz w:val="24"/>
          <w:szCs w:val="24"/>
        </w:rPr>
        <w:t xml:space="preserve">обогащение полезных ископаемых</w:t>
      </w:r>
      <w:r>
        <w:rPr>
          <w:rFonts w:ascii="Arial" w:cs="Arial" w:eastAsia="Arial" w:hAnsi="Arial"/>
          <w:sz w:val="24"/>
          <w:szCs w:val="24"/>
        </w:rPr>
        <w:t xml:space="preserve"> - совокупность процессов первичной обработки минерального сырья для отделения полезных минералов (а при необходимости и их взаимное разделение) от породы с концентрацией, превышающей их содержание в исходном сырье;</w:t>
      </w:r>
    </w:p>
    <w:p>
      <w:pPr>
        <w:spacing w:after="60"/>
        <w:ind w:firstLine="567"/>
        <w:jc w:val="both"/>
      </w:pPr>
      <w:r>
        <w:rPr>
          <w:rFonts w:ascii="Arial" w:cs="Arial" w:eastAsia="Arial" w:hAnsi="Arial"/>
          <w:b/>
          <w:bCs/>
          <w:sz w:val="24"/>
          <w:szCs w:val="24"/>
        </w:rPr>
        <w:t xml:space="preserve">обогащение в тяжелой среде</w:t>
      </w:r>
      <w:r>
        <w:rPr>
          <w:rFonts w:ascii="Arial" w:cs="Arial" w:eastAsia="Arial" w:hAnsi="Arial"/>
          <w:sz w:val="24"/>
          <w:szCs w:val="24"/>
        </w:rPr>
        <w:t xml:space="preserve"> - процесс гравитационного обогащения в жидкостях или суспензиях, имеющих промежуточную плотность между плотностями разделяемых минералов;</w:t>
      </w:r>
    </w:p>
    <w:p>
      <w:pPr>
        <w:spacing w:after="60"/>
        <w:ind w:firstLine="567"/>
        <w:jc w:val="both"/>
      </w:pPr>
      <w:r>
        <w:rPr>
          <w:rFonts w:ascii="Arial" w:cs="Arial" w:eastAsia="Arial" w:hAnsi="Arial"/>
          <w:b/>
          <w:bCs/>
          <w:sz w:val="24"/>
          <w:szCs w:val="24"/>
        </w:rPr>
        <w:t xml:space="preserve">обогащение на концентрационных столах</w:t>
      </w:r>
      <w:r>
        <w:rPr>
          <w:rFonts w:ascii="Arial" w:cs="Arial" w:eastAsia="Arial" w:hAnsi="Arial"/>
          <w:sz w:val="24"/>
          <w:szCs w:val="24"/>
        </w:rPr>
        <w:t xml:space="preserve"> - процесс гравитационного обогащения в тонком слое воды, текущей по слабонаклонной плоской деке с нарифлениями, совершающей возвратно-поступательные движения в горизонтальной плоскости перпендикулярно направлению движения воды;</w:t>
      </w:r>
    </w:p>
    <w:p>
      <w:pPr>
        <w:spacing w:after="60"/>
        <w:ind w:firstLine="567"/>
        <w:jc w:val="both"/>
      </w:pPr>
      <w:r>
        <w:rPr>
          <w:rFonts w:ascii="Arial" w:cs="Arial" w:eastAsia="Arial" w:hAnsi="Arial"/>
          <w:b/>
          <w:bCs/>
          <w:sz w:val="24"/>
          <w:szCs w:val="24"/>
        </w:rPr>
        <w:t xml:space="preserve">обезвоживание</w:t>
      </w:r>
      <w:r>
        <w:rPr>
          <w:rFonts w:ascii="Arial" w:cs="Arial" w:eastAsia="Arial" w:hAnsi="Arial"/>
          <w:sz w:val="24"/>
          <w:szCs w:val="24"/>
        </w:rPr>
        <w:t xml:space="preserve"> - процесс снижения содержания воды в продуктах переработки минерального сырья;</w:t>
      </w:r>
    </w:p>
    <w:p>
      <w:pPr>
        <w:spacing w:after="60"/>
        <w:ind w:firstLine="567"/>
        <w:jc w:val="both"/>
      </w:pPr>
      <w:r>
        <w:rPr>
          <w:rFonts w:ascii="Arial" w:cs="Arial" w:eastAsia="Arial" w:hAnsi="Arial"/>
          <w:b/>
          <w:bCs/>
          <w:sz w:val="24"/>
          <w:szCs w:val="24"/>
        </w:rPr>
        <w:t xml:space="preserve">оборотное водоснабжение</w:t>
      </w:r>
      <w:r>
        <w:rPr>
          <w:rFonts w:ascii="Arial" w:cs="Arial" w:eastAsia="Arial" w:hAnsi="Arial"/>
          <w:sz w:val="24"/>
          <w:szCs w:val="24"/>
        </w:rPr>
        <w:t xml:space="preserve"> - система промышленного водоснабжения с рециркуляцией воды, предусматривающая необходимую ее очистку при условии постоянного использования воды одними и теми же ее потребителями;</w:t>
      </w:r>
    </w:p>
    <w:p>
      <w:pPr>
        <w:spacing w:after="60"/>
        <w:ind w:firstLine="567"/>
        <w:jc w:val="both"/>
      </w:pPr>
      <w:r>
        <w:rPr>
          <w:rFonts w:ascii="Arial" w:cs="Arial" w:eastAsia="Arial" w:hAnsi="Arial"/>
          <w:b/>
          <w:bCs/>
          <w:sz w:val="24"/>
          <w:szCs w:val="24"/>
        </w:rPr>
        <w:t xml:space="preserve">организация, предприятие</w:t>
      </w:r>
      <w:r>
        <w:rPr>
          <w:rFonts w:ascii="Arial" w:cs="Arial" w:eastAsia="Arial" w:hAnsi="Arial"/>
          <w:sz w:val="24"/>
          <w:szCs w:val="24"/>
        </w:rPr>
        <w:t xml:space="preserve"> - экономическая единица (структура, хозяйствующий субъект), ведущая хозяйственную деятельность по производству, переработке, реализации либо приобретению товаров; частные, коллективные, акционерные, государственные, совместные, общественные или иные структуры, пользующиеся правом юридического лица;</w:t>
      </w:r>
    </w:p>
    <w:p>
      <w:pPr>
        <w:spacing w:after="60"/>
        <w:ind w:firstLine="567"/>
        <w:jc w:val="both"/>
      </w:pPr>
      <w:r>
        <w:rPr>
          <w:rFonts w:ascii="Arial" w:cs="Arial" w:eastAsia="Arial" w:hAnsi="Arial"/>
          <w:b/>
          <w:bCs/>
          <w:sz w:val="24"/>
          <w:szCs w:val="24"/>
        </w:rPr>
        <w:t xml:space="preserve">отсадка</w:t>
      </w:r>
      <w:r>
        <w:rPr>
          <w:rFonts w:ascii="Arial" w:cs="Arial" w:eastAsia="Arial" w:hAnsi="Arial"/>
          <w:sz w:val="24"/>
          <w:szCs w:val="24"/>
        </w:rPr>
        <w:t xml:space="preserve"> - способ гравитационного обогащения, где разделение смеси минералов происходит преимущественно по плотности под действием пульсирующего потока воды или воздуха;</w:t>
      </w:r>
    </w:p>
    <w:p>
      <w:pPr>
        <w:spacing w:after="60"/>
        <w:ind w:firstLine="567"/>
        <w:jc w:val="both"/>
      </w:pPr>
      <w:r>
        <w:rPr>
          <w:rFonts w:ascii="Arial" w:cs="Arial" w:eastAsia="Arial" w:hAnsi="Arial"/>
          <w:b/>
          <w:bCs/>
          <w:sz w:val="24"/>
          <w:szCs w:val="24"/>
        </w:rPr>
        <w:t xml:space="preserve">переработка</w:t>
      </w:r>
      <w:r>
        <w:rPr>
          <w:rFonts w:ascii="Arial" w:cs="Arial" w:eastAsia="Arial" w:hAnsi="Arial"/>
          <w:sz w:val="24"/>
          <w:szCs w:val="24"/>
        </w:rPr>
        <w:t xml:space="preserve"> - превращение добытого полезного ископаемого в процессе обработки в товарную руду, концентрат или другой продукт;</w:t>
      </w:r>
    </w:p>
    <w:p>
      <w:pPr>
        <w:spacing w:after="60"/>
        <w:ind w:firstLine="567"/>
        <w:jc w:val="both"/>
      </w:pPr>
      <w:r>
        <w:rPr>
          <w:rFonts w:ascii="Arial" w:cs="Arial" w:eastAsia="Arial" w:hAnsi="Arial"/>
          <w:b/>
          <w:bCs/>
          <w:sz w:val="24"/>
          <w:szCs w:val="24"/>
        </w:rPr>
        <w:t xml:space="preserve">продукты обогащения</w:t>
      </w:r>
      <w:r>
        <w:rPr>
          <w:rFonts w:ascii="Arial" w:cs="Arial" w:eastAsia="Arial" w:hAnsi="Arial"/>
          <w:sz w:val="24"/>
          <w:szCs w:val="24"/>
        </w:rPr>
        <w:t xml:space="preserve"> - продукты, получаемые в процессе обогащения полезного ископаемого: концентрат, промежуточный продукт, хвосты;</w:t>
      </w:r>
    </w:p>
    <w:p>
      <w:pPr>
        <w:spacing w:after="60"/>
        <w:ind w:firstLine="567"/>
        <w:jc w:val="both"/>
      </w:pPr>
      <w:r>
        <w:rPr>
          <w:rFonts w:ascii="Arial" w:cs="Arial" w:eastAsia="Arial" w:hAnsi="Arial"/>
          <w:b/>
          <w:bCs/>
          <w:sz w:val="24"/>
          <w:szCs w:val="24"/>
        </w:rPr>
        <w:t xml:space="preserve">производственный процесс</w:t>
      </w:r>
      <w:r>
        <w:rPr>
          <w:rFonts w:ascii="Arial" w:cs="Arial" w:eastAsia="Arial" w:hAnsi="Arial"/>
          <w:sz w:val="24"/>
          <w:szCs w:val="24"/>
        </w:rPr>
        <w:t xml:space="preserve"> - процесс труда, определенного технологического и организационного содержания, направленный на создание конкретных материальных благ и характеризующийся постоянством главного предмета труда;</w:t>
      </w:r>
    </w:p>
    <w:p>
      <w:pPr>
        <w:spacing w:after="60"/>
        <w:ind w:firstLine="567"/>
        <w:jc w:val="both"/>
      </w:pPr>
      <w:r>
        <w:rPr>
          <w:rFonts w:ascii="Arial" w:cs="Arial" w:eastAsia="Arial" w:hAnsi="Arial"/>
          <w:b/>
          <w:bCs/>
          <w:sz w:val="24"/>
          <w:szCs w:val="24"/>
        </w:rPr>
        <w:t xml:space="preserve">промывка</w:t>
      </w:r>
      <w:r>
        <w:rPr>
          <w:rFonts w:ascii="Arial" w:cs="Arial" w:eastAsia="Arial" w:hAnsi="Arial"/>
          <w:sz w:val="24"/>
          <w:szCs w:val="24"/>
        </w:rPr>
        <w:t xml:space="preserve"> - 1. Метод предварительного гравитационного обогащения песков для отделения валунов, гальки и гравия, не содержащих полезных компонентов, с получением концентрата, из которого затем выделяют полезные минералы. 2. Метод подготовки и обогащения железных, марганцевых, фосфоритовых и других руд осадочных месторождений путем разрыхления (дезинтеграции) глинистого материала, цементирующего руду, с одновременным отделением его под действием воды и соответствующих механизмов;</w:t>
      </w:r>
    </w:p>
    <w:p>
      <w:pPr>
        <w:spacing w:after="60"/>
        <w:ind w:firstLine="567"/>
        <w:jc w:val="both"/>
      </w:pPr>
      <w:r>
        <w:rPr>
          <w:rFonts w:ascii="Arial" w:cs="Arial" w:eastAsia="Arial" w:hAnsi="Arial"/>
          <w:b/>
          <w:bCs/>
          <w:sz w:val="24"/>
          <w:szCs w:val="24"/>
        </w:rPr>
        <w:t xml:space="preserve">ПДК</w:t>
      </w:r>
      <w:r>
        <w:rPr>
          <w:rFonts w:ascii="Arial" w:cs="Arial" w:eastAsia="Arial" w:hAnsi="Arial"/>
          <w:sz w:val="24"/>
          <w:szCs w:val="24"/>
        </w:rPr>
        <w:t xml:space="preserve"> - предельно-допустимые концентрации;</w:t>
      </w:r>
    </w:p>
    <w:p>
      <w:pPr>
        <w:spacing w:after="60"/>
        <w:ind w:firstLine="567"/>
        <w:jc w:val="both"/>
      </w:pPr>
      <w:r>
        <w:rPr>
          <w:rFonts w:ascii="Arial" w:cs="Arial" w:eastAsia="Arial" w:hAnsi="Arial"/>
          <w:b/>
          <w:bCs/>
          <w:sz w:val="24"/>
          <w:szCs w:val="24"/>
        </w:rPr>
        <w:t xml:space="preserve">радиометрические методы обогащения</w:t>
      </w:r>
      <w:r>
        <w:rPr>
          <w:rFonts w:ascii="Arial" w:cs="Arial" w:eastAsia="Arial" w:hAnsi="Arial"/>
          <w:sz w:val="24"/>
          <w:szCs w:val="24"/>
        </w:rPr>
        <w:t xml:space="preserve"> - методы обогащения полезных ископаемых и контроля за их переработкой с использованием источников радиоактивного и ионизирующего излучения (изотопные источники гамма- и бета-излучения, нейтроны, рентгеновские трубки). Различают сортировку и сепарацию;</w:t>
      </w:r>
    </w:p>
    <w:p>
      <w:pPr>
        <w:spacing w:after="60"/>
        <w:ind w:firstLine="567"/>
        <w:jc w:val="both"/>
      </w:pPr>
      <w:r>
        <w:rPr>
          <w:rFonts w:ascii="Arial" w:cs="Arial" w:eastAsia="Arial" w:hAnsi="Arial"/>
          <w:b/>
          <w:bCs/>
          <w:sz w:val="24"/>
          <w:szCs w:val="24"/>
        </w:rPr>
        <w:t xml:space="preserve">реагенты</w:t>
      </w:r>
      <w:r>
        <w:rPr>
          <w:rFonts w:ascii="Arial" w:cs="Arial" w:eastAsia="Arial" w:hAnsi="Arial"/>
          <w:sz w:val="24"/>
          <w:szCs w:val="24"/>
        </w:rPr>
        <w:t xml:space="preserve"> - химические вещества, применяемые при обогащении полезных ископаемых;</w:t>
      </w:r>
    </w:p>
    <w:p>
      <w:pPr>
        <w:spacing w:after="60"/>
        <w:ind w:firstLine="567"/>
        <w:jc w:val="both"/>
      </w:pPr>
      <w:r>
        <w:rPr>
          <w:rFonts w:ascii="Arial" w:cs="Arial" w:eastAsia="Arial" w:hAnsi="Arial"/>
          <w:b/>
          <w:bCs/>
          <w:sz w:val="24"/>
          <w:szCs w:val="24"/>
        </w:rPr>
        <w:t xml:space="preserve">реагентное отделение</w:t>
      </w:r>
      <w:r>
        <w:rPr>
          <w:rFonts w:ascii="Arial" w:cs="Arial" w:eastAsia="Arial" w:hAnsi="Arial"/>
          <w:sz w:val="24"/>
          <w:szCs w:val="24"/>
        </w:rPr>
        <w:t xml:space="preserve"> - помещение, где временно хранят реагенты и работают с ними;</w:t>
      </w:r>
    </w:p>
    <w:p>
      <w:pPr>
        <w:spacing w:after="60"/>
        <w:ind w:firstLine="567"/>
        <w:jc w:val="both"/>
      </w:pPr>
      <w:r>
        <w:rPr>
          <w:rFonts w:ascii="Arial" w:cs="Arial" w:eastAsia="Arial" w:hAnsi="Arial"/>
          <w:b/>
          <w:bCs/>
          <w:sz w:val="24"/>
          <w:szCs w:val="24"/>
        </w:rPr>
        <w:t xml:space="preserve">рентгенолюминесцентная сепарация</w:t>
      </w:r>
      <w:r>
        <w:rPr>
          <w:rFonts w:ascii="Arial" w:cs="Arial" w:eastAsia="Arial" w:hAnsi="Arial"/>
          <w:sz w:val="24"/>
          <w:szCs w:val="24"/>
        </w:rPr>
        <w:t xml:space="preserve"> - процесс обогащения полезных ископаемых, основанный на использовании свойств минералов люминесцировать под воздействием рентгеновского излучения и различия в характеристиках люминесценции минералов;</w:t>
      </w:r>
    </w:p>
    <w:p>
      <w:pPr>
        <w:spacing w:after="60"/>
        <w:ind w:firstLine="567"/>
        <w:jc w:val="both"/>
      </w:pPr>
      <w:r>
        <w:rPr>
          <w:rFonts w:ascii="Arial" w:cs="Arial" w:eastAsia="Arial" w:hAnsi="Arial"/>
          <w:b/>
          <w:bCs/>
          <w:sz w:val="24"/>
          <w:szCs w:val="24"/>
        </w:rPr>
        <w:t xml:space="preserve">сепарация (в обогащении)</w:t>
      </w:r>
      <w:r>
        <w:rPr>
          <w:rFonts w:ascii="Arial" w:cs="Arial" w:eastAsia="Arial" w:hAnsi="Arial"/>
          <w:sz w:val="24"/>
          <w:szCs w:val="24"/>
        </w:rPr>
        <w:t xml:space="preserve"> - процесс разделения полезных ископаемых, различающихся по физическим и физико-химическим свойствам. Различают магнитную, магнитную полиградиентную, магнитно-гидродинамическую, электрическую, электростатическую, электромагнитную, пневматическую сепарацию;</w:t>
      </w:r>
    </w:p>
    <w:p>
      <w:pPr>
        <w:spacing w:after="60"/>
        <w:ind w:firstLine="567"/>
        <w:jc w:val="both"/>
      </w:pPr>
      <w:r>
        <w:rPr>
          <w:rFonts w:ascii="Arial" w:cs="Arial" w:eastAsia="Arial" w:hAnsi="Arial"/>
          <w:b/>
          <w:bCs/>
          <w:sz w:val="24"/>
          <w:szCs w:val="24"/>
        </w:rPr>
        <w:t xml:space="preserve">сгущение</w:t>
      </w:r>
      <w:r>
        <w:rPr>
          <w:rFonts w:ascii="Arial" w:cs="Arial" w:eastAsia="Arial" w:hAnsi="Arial"/>
          <w:sz w:val="24"/>
          <w:szCs w:val="24"/>
        </w:rPr>
        <w:t xml:space="preserve"> - процесс разделения пульпы на сгущенный продукт и жидкую фазу - слив, происходящий в результате осаждения (перемещения) в пульпе твердых частиц под действием силы тяжести или центробежных сил;</w:t>
      </w:r>
    </w:p>
    <w:p>
      <w:pPr>
        <w:spacing w:after="60"/>
        <w:ind w:firstLine="567"/>
        <w:jc w:val="both"/>
      </w:pPr>
      <w:r>
        <w:rPr>
          <w:rFonts w:ascii="Arial" w:cs="Arial" w:eastAsia="Arial" w:hAnsi="Arial"/>
          <w:b/>
          <w:bCs/>
          <w:sz w:val="24"/>
          <w:szCs w:val="24"/>
        </w:rPr>
        <w:t xml:space="preserve">СДЯВ</w:t>
      </w:r>
      <w:r>
        <w:rPr>
          <w:rFonts w:ascii="Arial" w:cs="Arial" w:eastAsia="Arial" w:hAnsi="Arial"/>
          <w:sz w:val="24"/>
          <w:szCs w:val="24"/>
        </w:rPr>
        <w:t xml:space="preserve"> - сильнодействующие ядовитые вещества;</w:t>
      </w:r>
    </w:p>
    <w:p>
      <w:pPr>
        <w:spacing w:after="60"/>
        <w:ind w:firstLine="567"/>
        <w:jc w:val="both"/>
      </w:pPr>
      <w:r>
        <w:rPr>
          <w:rFonts w:ascii="Arial" w:cs="Arial" w:eastAsia="Arial" w:hAnsi="Arial"/>
          <w:b/>
          <w:bCs/>
          <w:sz w:val="24"/>
          <w:szCs w:val="24"/>
        </w:rPr>
        <w:t xml:space="preserve">сточные воды</w:t>
      </w:r>
      <w:r>
        <w:rPr>
          <w:rFonts w:ascii="Arial" w:cs="Arial" w:eastAsia="Arial" w:hAnsi="Arial"/>
          <w:sz w:val="24"/>
          <w:szCs w:val="24"/>
        </w:rPr>
        <w:t xml:space="preserve"> - воды, отводимые после использования в бытовой и производственной деятельности человека, которые должны быть подвергнуты необходимой очистке с учетом их дальнейшего использования;</w:t>
      </w:r>
    </w:p>
    <w:p>
      <w:pPr>
        <w:spacing w:after="60"/>
        <w:ind w:firstLine="567"/>
        <w:jc w:val="both"/>
      </w:pPr>
      <w:r>
        <w:rPr>
          <w:rFonts w:ascii="Arial" w:cs="Arial" w:eastAsia="Arial" w:hAnsi="Arial"/>
          <w:b/>
          <w:bCs/>
          <w:sz w:val="24"/>
          <w:szCs w:val="24"/>
        </w:rPr>
        <w:t xml:space="preserve">сушка (в обогащении)</w:t>
      </w:r>
      <w:r>
        <w:rPr>
          <w:rFonts w:ascii="Arial" w:cs="Arial" w:eastAsia="Arial" w:hAnsi="Arial"/>
          <w:sz w:val="24"/>
          <w:szCs w:val="24"/>
        </w:rPr>
        <w:t xml:space="preserve"> - процесс обезвоживания минерального сырья, в том числе продуктов обогащения, основанный на испарении влаги при нагревании;</w:t>
      </w:r>
    </w:p>
    <w:p>
      <w:pPr>
        <w:spacing w:after="60"/>
        <w:ind w:firstLine="567"/>
        <w:jc w:val="both"/>
      </w:pPr>
      <w:r>
        <w:rPr>
          <w:rFonts w:ascii="Arial" w:cs="Arial" w:eastAsia="Arial" w:hAnsi="Arial"/>
          <w:b/>
          <w:bCs/>
          <w:sz w:val="24"/>
          <w:szCs w:val="24"/>
        </w:rPr>
        <w:t xml:space="preserve">СИЗ</w:t>
      </w:r>
      <w:r>
        <w:rPr>
          <w:rFonts w:ascii="Arial" w:cs="Arial" w:eastAsia="Arial" w:hAnsi="Arial"/>
          <w:sz w:val="24"/>
          <w:szCs w:val="24"/>
        </w:rPr>
        <w:t xml:space="preserve"> - средства индивидуальной защиты;</w:t>
      </w:r>
    </w:p>
    <w:p>
      <w:pPr>
        <w:spacing w:after="60"/>
        <w:ind w:firstLine="567"/>
        <w:jc w:val="both"/>
      </w:pPr>
      <w:r>
        <w:rPr>
          <w:rFonts w:ascii="Arial" w:cs="Arial" w:eastAsia="Arial" w:hAnsi="Arial"/>
          <w:b/>
          <w:bCs/>
          <w:sz w:val="24"/>
          <w:szCs w:val="24"/>
        </w:rPr>
        <w:t xml:space="preserve">СНиП</w:t>
      </w:r>
      <w:r>
        <w:rPr>
          <w:rFonts w:ascii="Arial" w:cs="Arial" w:eastAsia="Arial" w:hAnsi="Arial"/>
          <w:sz w:val="24"/>
          <w:szCs w:val="24"/>
        </w:rPr>
        <w:t xml:space="preserve"> - строительные нормы и правила;</w:t>
      </w:r>
    </w:p>
    <w:p>
      <w:pPr>
        <w:spacing w:after="60"/>
        <w:ind w:firstLine="567"/>
        <w:jc w:val="both"/>
      </w:pPr>
      <w:r>
        <w:rPr>
          <w:rFonts w:ascii="Arial" w:cs="Arial" w:eastAsia="Arial" w:hAnsi="Arial"/>
          <w:b/>
          <w:bCs/>
          <w:sz w:val="24"/>
          <w:szCs w:val="24"/>
        </w:rPr>
        <w:t xml:space="preserve">технологическая карта</w:t>
      </w:r>
      <w:r>
        <w:rPr>
          <w:rFonts w:ascii="Arial" w:cs="Arial" w:eastAsia="Arial" w:hAnsi="Arial"/>
          <w:sz w:val="24"/>
          <w:szCs w:val="24"/>
        </w:rPr>
        <w:t xml:space="preserve"> - определенный порядок и последовательность выполнения сложных работ, обеспечивающий безопасность их проведения с указанием необходимых приспособлений и инструментов. Техническое обслуживание и ремонт оборудования выполняются на основе руководства (инструкции) по эксплуатации завода-изготовителя;</w:t>
      </w:r>
    </w:p>
    <w:p>
      <w:pPr>
        <w:spacing w:after="60"/>
        <w:ind w:firstLine="567"/>
        <w:jc w:val="both"/>
      </w:pPr>
      <w:r>
        <w:rPr>
          <w:rFonts w:ascii="Arial" w:cs="Arial" w:eastAsia="Arial" w:hAnsi="Arial"/>
          <w:b/>
          <w:bCs/>
          <w:sz w:val="24"/>
          <w:szCs w:val="24"/>
        </w:rPr>
        <w:t xml:space="preserve">технологический регламент</w:t>
      </w:r>
      <w:r>
        <w:rPr>
          <w:rFonts w:ascii="Arial" w:cs="Arial" w:eastAsia="Arial" w:hAnsi="Arial"/>
          <w:sz w:val="24"/>
          <w:szCs w:val="24"/>
        </w:rPr>
        <w:t xml:space="preserve"> - документ, определяющий оптимальный технологический режим, порядок проведения операций технологического процесса, обеспечивающий выпуск продукции требуемого качества, безопасные условия эксплуатации, а также выполнение требований по охране окружающей среды;</w:t>
      </w:r>
    </w:p>
    <w:p>
      <w:pPr>
        <w:spacing w:after="60"/>
        <w:ind w:firstLine="567"/>
        <w:jc w:val="both"/>
      </w:pPr>
      <w:r>
        <w:rPr>
          <w:rFonts w:ascii="Arial" w:cs="Arial" w:eastAsia="Arial" w:hAnsi="Arial"/>
          <w:b/>
          <w:bCs/>
          <w:sz w:val="24"/>
          <w:szCs w:val="24"/>
        </w:rPr>
        <w:t xml:space="preserve">фабрика (обогатительная, золотоизвлекательная)</w:t>
      </w:r>
      <w:r>
        <w:rPr>
          <w:rFonts w:ascii="Arial" w:cs="Arial" w:eastAsia="Arial" w:hAnsi="Arial"/>
          <w:sz w:val="24"/>
          <w:szCs w:val="24"/>
        </w:rPr>
        <w:t xml:space="preserve"> - самостоятельная структура или входящая в состав горно-обогатительных или горно-металлургических комбинатов (совокупность цехов, отделений, установок, в том числе стационарных и передвижных - драга, промприбор), связанная со вспомогательными объектами (склады, объекты энергоснабжения, водоснабжения) технологическими линиями (трубопроводы, дороги, линии электропередачи);</w:t>
      </w:r>
    </w:p>
    <w:p>
      <w:pPr>
        <w:spacing w:after="60"/>
        <w:ind w:firstLine="567"/>
        <w:jc w:val="both"/>
      </w:pPr>
      <w:r>
        <w:rPr>
          <w:rFonts w:ascii="Arial" w:cs="Arial" w:eastAsia="Arial" w:hAnsi="Arial"/>
          <w:b/>
          <w:bCs/>
          <w:sz w:val="24"/>
          <w:szCs w:val="24"/>
        </w:rPr>
        <w:t xml:space="preserve">фильтрование (фильтрация)</w:t>
      </w:r>
      <w:r>
        <w:rPr>
          <w:rFonts w:ascii="Arial" w:cs="Arial" w:eastAsia="Arial" w:hAnsi="Arial"/>
          <w:sz w:val="24"/>
          <w:szCs w:val="24"/>
        </w:rPr>
        <w:t xml:space="preserve"> - процесс разделения твердой и жидкой фаз пульпы пористой перегородкой (материалом) под действием разности давлений, создаваемых разряжением или избыточным давлением воздуха. Различают вакуум-фильтры и пресс-фильтры;</w:t>
      </w:r>
    </w:p>
    <w:p>
      <w:pPr>
        <w:spacing w:after="60"/>
        <w:ind w:firstLine="567"/>
        <w:jc w:val="both"/>
      </w:pPr>
      <w:r>
        <w:rPr>
          <w:rFonts w:ascii="Arial" w:cs="Arial" w:eastAsia="Arial" w:hAnsi="Arial"/>
          <w:b/>
          <w:bCs/>
          <w:sz w:val="24"/>
          <w:szCs w:val="24"/>
        </w:rPr>
        <w:t xml:space="preserve">флотация</w:t>
      </w:r>
      <w:r>
        <w:rPr>
          <w:rFonts w:ascii="Arial" w:cs="Arial" w:eastAsia="Arial" w:hAnsi="Arial"/>
          <w:sz w:val="24"/>
          <w:szCs w:val="24"/>
        </w:rPr>
        <w:t xml:space="preserve"> - процесс обогащения полезных ископаемых, основанный на разности поверхностных свойств и избирательном контакте частиц минералов к поверхности раздела фаз: жидкость - газ, жидкость - жидкость и др. Различают масляную, беспенную, пенную; коллективную и селективную флотацию; основную, контрольную, перечистную; вакуумную, компрессионную флотацию;</w:t>
      </w:r>
    </w:p>
    <w:p>
      <w:pPr>
        <w:spacing w:after="60"/>
        <w:ind w:firstLine="567"/>
        <w:jc w:val="both"/>
      </w:pPr>
      <w:r>
        <w:rPr>
          <w:rFonts w:ascii="Arial" w:cs="Arial" w:eastAsia="Arial" w:hAnsi="Arial"/>
          <w:b/>
          <w:bCs/>
          <w:sz w:val="24"/>
          <w:szCs w:val="24"/>
        </w:rPr>
        <w:t xml:space="preserve">флотационные реагенты</w:t>
      </w:r>
      <w:r>
        <w:rPr>
          <w:rFonts w:ascii="Arial" w:cs="Arial" w:eastAsia="Arial" w:hAnsi="Arial"/>
          <w:sz w:val="24"/>
          <w:szCs w:val="24"/>
        </w:rPr>
        <w:t xml:space="preserve"> - органические и неорганические вещества, вводимые во флотационный процесс для регулирования флотируемости минералов;</w:t>
      </w:r>
    </w:p>
    <w:p>
      <w:pPr>
        <w:spacing w:after="60"/>
        <w:ind w:firstLine="567"/>
        <w:jc w:val="both"/>
      </w:pPr>
      <w:r>
        <w:rPr>
          <w:rFonts w:ascii="Arial" w:cs="Arial" w:eastAsia="Arial" w:hAnsi="Arial"/>
          <w:b/>
          <w:bCs/>
          <w:sz w:val="24"/>
          <w:szCs w:val="24"/>
        </w:rPr>
        <w:t xml:space="preserve">хвосты</w:t>
      </w:r>
      <w:r>
        <w:rPr>
          <w:rFonts w:ascii="Arial" w:cs="Arial" w:eastAsia="Arial" w:hAnsi="Arial"/>
          <w:sz w:val="24"/>
          <w:szCs w:val="24"/>
        </w:rPr>
        <w:t xml:space="preserve"> - отходы процесса обогащения, состоящие в основном из породообразующих минералов и содержащие незначительное количество полезных компонентов, доизвлечение которых в отдельных случаях целесообразно и технологически возможно;</w:t>
      </w:r>
    </w:p>
    <w:p>
      <w:pPr>
        <w:spacing w:after="60"/>
        <w:ind w:firstLine="567"/>
        <w:jc w:val="both"/>
      </w:pPr>
      <w:r>
        <w:rPr>
          <w:rFonts w:ascii="Arial" w:cs="Arial" w:eastAsia="Arial" w:hAnsi="Arial"/>
          <w:b/>
          <w:bCs/>
          <w:sz w:val="24"/>
          <w:szCs w:val="24"/>
        </w:rPr>
        <w:t xml:space="preserve">цианирование</w:t>
      </w:r>
      <w:r>
        <w:rPr>
          <w:rFonts w:ascii="Arial" w:cs="Arial" w:eastAsia="Arial" w:hAnsi="Arial"/>
          <w:sz w:val="24"/>
          <w:szCs w:val="24"/>
        </w:rPr>
        <w:t xml:space="preserve"> - гидрометаллургический процесс извлечения металлов из руд и концентратов, основанный на селективном растворении их в слабых растворах цианидов и щелочных металлов;</w:t>
      </w:r>
    </w:p>
    <w:p>
      <w:pPr>
        <w:spacing w:after="60"/>
        <w:ind w:firstLine="567"/>
        <w:jc w:val="both"/>
      </w:pPr>
      <w:r>
        <w:rPr>
          <w:rFonts w:ascii="Arial" w:cs="Arial" w:eastAsia="Arial" w:hAnsi="Arial"/>
          <w:b/>
          <w:bCs/>
          <w:sz w:val="24"/>
          <w:szCs w:val="24"/>
        </w:rPr>
        <w:t xml:space="preserve">шихтование</w:t>
      </w:r>
      <w:r>
        <w:rPr>
          <w:rFonts w:ascii="Arial" w:cs="Arial" w:eastAsia="Arial" w:hAnsi="Arial"/>
          <w:sz w:val="24"/>
          <w:szCs w:val="24"/>
        </w:rPr>
        <w:t xml:space="preserve"> - процесс смешивания ископаемого сырья различных сортов или с разным содержанием ценного компонента для придания определенных технологических свойств смеси, ее вещественному составу для упрощения технологии и повышения показателей обогащения;</w:t>
      </w:r>
    </w:p>
    <w:p>
      <w:pPr>
        <w:spacing w:after="60"/>
        <w:ind w:firstLine="567"/>
        <w:jc w:val="both"/>
      </w:pPr>
      <w:r>
        <w:rPr>
          <w:rFonts w:ascii="Arial" w:cs="Arial" w:eastAsia="Arial" w:hAnsi="Arial"/>
          <w:b/>
          <w:bCs/>
          <w:sz w:val="24"/>
          <w:szCs w:val="24"/>
        </w:rPr>
        <w:t xml:space="preserve">шламохранилище (хвостохранилище)</w:t>
      </w:r>
      <w:r>
        <w:rPr>
          <w:rFonts w:ascii="Arial" w:cs="Arial" w:eastAsia="Arial" w:hAnsi="Arial"/>
          <w:sz w:val="24"/>
          <w:szCs w:val="24"/>
        </w:rPr>
        <w:t xml:space="preserve"> - гидротехническое сооружение, предназначенное для гидравлической укладки отвальных продуктов переработки сырья (хвостов обогащения), их осаждения, отделения из хвостовой пульпы технической воды, используемой для оборотного водоснабжения;</w:t>
      </w:r>
    </w:p>
    <w:p>
      <w:pPr>
        <w:spacing w:after="60"/>
        <w:ind w:firstLine="567"/>
        <w:jc w:val="both"/>
      </w:pPr>
      <w:r>
        <w:rPr>
          <w:rFonts w:ascii="Arial" w:cs="Arial" w:eastAsia="Arial" w:hAnsi="Arial"/>
          <w:b/>
          <w:bCs/>
          <w:sz w:val="24"/>
          <w:szCs w:val="24"/>
        </w:rPr>
        <w:t xml:space="preserve">электрическая сепарация</w:t>
      </w:r>
      <w:r>
        <w:rPr>
          <w:rFonts w:ascii="Arial" w:cs="Arial" w:eastAsia="Arial" w:hAnsi="Arial"/>
          <w:sz w:val="24"/>
          <w:szCs w:val="24"/>
        </w:rPr>
        <w:t xml:space="preserve"> - процесс разделения частиц, основанный на различии в величинах электрических зарядов путем изменения траектории движения этих частиц в электрическом поле;</w:t>
      </w:r>
    </w:p>
    <w:p>
      <w:pPr>
        <w:spacing w:after="60"/>
        <w:ind w:firstLine="567"/>
        <w:jc w:val="both"/>
      </w:pPr>
      <w:r>
        <w:rPr>
          <w:rFonts w:ascii="Arial" w:cs="Arial" w:eastAsia="Arial" w:hAnsi="Arial"/>
          <w:b/>
          <w:bCs/>
          <w:sz w:val="24"/>
          <w:szCs w:val="24"/>
        </w:rPr>
        <w:t xml:space="preserve">экстракция</w:t>
      </w:r>
      <w:r>
        <w:rPr>
          <w:rFonts w:ascii="Arial" w:cs="Arial" w:eastAsia="Arial" w:hAnsi="Arial"/>
          <w:sz w:val="24"/>
          <w:szCs w:val="24"/>
        </w:rPr>
        <w:t xml:space="preserve"> - извлечение и разделение при переработке компонентов раствора с помощью органического растворителя - экстрагента путем перевода их из одной жидкой фазы в другую;</w:t>
      </w:r>
    </w:p>
    <w:p>
      <w:pPr>
        <w:spacing w:after="60"/>
        <w:ind w:firstLine="567"/>
        <w:jc w:val="both"/>
      </w:pPr>
      <w:r>
        <w:rPr>
          <w:rFonts w:ascii="Arial" w:cs="Arial" w:eastAsia="Arial" w:hAnsi="Arial"/>
          <w:b/>
          <w:bCs/>
          <w:sz w:val="24"/>
          <w:szCs w:val="24"/>
        </w:rPr>
        <w:t xml:space="preserve">эффективность пылеулавливания (пылеподавления)</w:t>
      </w:r>
      <w:r>
        <w:rPr>
          <w:rFonts w:ascii="Arial" w:cs="Arial" w:eastAsia="Arial" w:hAnsi="Arial"/>
          <w:sz w:val="24"/>
          <w:szCs w:val="24"/>
        </w:rPr>
        <w:t xml:space="preserve"> - относительное снижение (в %) запыленности воздуха.</w:t>
      </w:r>
    </w:p>
    <w:p>
      <w:pPr>
        <w:spacing w:after="200" w:before="200"/>
        <w:jc w:val="center"/>
      </w:pPr>
      <w:r>
        <w:rPr>
          <w:rFonts w:ascii="Arial" w:cs="Arial" w:eastAsia="Arial" w:hAnsi="Arial"/>
          <w:b/>
          <w:bCs/>
          <w:sz w:val="24"/>
          <w:szCs w:val="24"/>
        </w:rPr>
        <w:t xml:space="preserve">Глава 2. Производственные процессы строительства и эксплуатации объектов дробления, сортировки и обогащения полезных ископаемых</w:t>
      </w:r>
    </w:p>
    <w:p>
      <w:pPr>
        <w:spacing w:after="200" w:before="200"/>
        <w:jc w:val="center"/>
      </w:pPr>
      <w:r>
        <w:rPr>
          <w:rFonts w:ascii="Arial" w:cs="Arial" w:eastAsia="Arial" w:hAnsi="Arial"/>
          <w:b/>
          <w:bCs/>
          <w:sz w:val="24"/>
          <w:szCs w:val="24"/>
        </w:rPr>
        <w:t xml:space="preserve">§ 3. Общие требования</w:t>
      </w:r>
    </w:p>
    <w:p>
      <w:pPr>
        <w:spacing w:after="60"/>
        <w:ind w:firstLine="567"/>
        <w:jc w:val="both"/>
      </w:pPr>
      <w:r>
        <w:rPr>
          <w:rFonts w:ascii="Arial" w:cs="Arial" w:eastAsia="Arial" w:hAnsi="Arial"/>
          <w:sz w:val="24"/>
          <w:szCs w:val="24"/>
        </w:rPr>
        <w:t xml:space="preserve">9. Объекты, связанные с переработкой и обогащением твердых полезных ископаемых, в том числе вспомогательные цеха, в соответствии со </w:t>
      </w:r>
      <w:hyperlink w:history="1" r:id="rIdpb-wsrf6nouxdh6f1ngi5">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Закона Кыргызской Республики "О промышленной безопасности опасных производственных объектов" отнесены к опасным производственным объектам.</w:t>
      </w:r>
    </w:p>
    <w:p>
      <w:pPr>
        <w:spacing w:after="60"/>
        <w:ind w:firstLine="567"/>
        <w:jc w:val="both"/>
      </w:pPr>
      <w:r>
        <w:rPr>
          <w:rFonts w:ascii="Arial" w:cs="Arial" w:eastAsia="Arial" w:hAnsi="Arial"/>
          <w:sz w:val="24"/>
          <w:szCs w:val="24"/>
        </w:rPr>
        <w:t xml:space="preserve">10. Производственные процессы переработки и обогащения твердых полезных ископаемых являются полным циклом работы горнодобывающих предприятий, включающим проектные работы, технологические процессы, связанные переработкой и обогащением твердых полезных ископаемых, проветривание, водоотлив, энергообеспечение, противопожарную и радиационную защиту, охрану недр и окружающей природной среды, консервацию и ликвидацию предприятий.</w:t>
      </w:r>
    </w:p>
    <w:p>
      <w:pPr>
        <w:spacing w:after="60"/>
        <w:ind w:firstLine="567"/>
        <w:jc w:val="both"/>
      </w:pPr>
      <w:r>
        <w:rPr>
          <w:rFonts w:ascii="Arial" w:cs="Arial" w:eastAsia="Arial" w:hAnsi="Arial"/>
          <w:sz w:val="24"/>
          <w:szCs w:val="24"/>
        </w:rPr>
        <w:t xml:space="preserve">11. Организации, осуществляющие переработку и обогащение твердых полезных ископаемых, должны выполнять требования по промышленной, экологической, радиационной и пожарной безопасности производственных процессов, предусмотренные настоящими Правилами для конкретных условий горных и обогатительных производств.</w:t>
      </w:r>
    </w:p>
    <w:p>
      <w:pPr>
        <w:spacing w:after="60"/>
        <w:ind w:firstLine="567"/>
        <w:jc w:val="both"/>
      </w:pPr>
      <w:r>
        <w:rPr>
          <w:rFonts w:ascii="Arial" w:cs="Arial" w:eastAsia="Arial" w:hAnsi="Arial"/>
          <w:sz w:val="24"/>
          <w:szCs w:val="24"/>
        </w:rPr>
        <w:t xml:space="preserve">12. Виды деятельности, связанные с переработкой и обогащением твердых полезных ископаемых, на осуществление которых требуются лицензии (разрешения), и порядок оформления разрешительных документов устанавливаются законодательством Кыргызской Республики в сфере лицензирования.</w:t>
      </w:r>
    </w:p>
    <w:p>
      <w:pPr>
        <w:spacing w:after="60"/>
        <w:ind w:firstLine="567"/>
        <w:jc w:val="both"/>
      </w:pPr>
      <w:r>
        <w:rPr>
          <w:rFonts w:ascii="Arial" w:cs="Arial" w:eastAsia="Arial" w:hAnsi="Arial"/>
          <w:sz w:val="24"/>
          <w:szCs w:val="24"/>
        </w:rPr>
        <w:t xml:space="preserve">13. Строительство, расширение, реконструкция, техническое перевооружение, эксплуатация, консервация и ликвидация объектов, связанных с обогащением, переработкой твердых полезных ископаемых, должны осуществляться в соответствии с проектами, выполненными с учетом требований нормативных правовых актов в области промышленной безопасности. Проекты должны проходить экспертизу промышленной безопасности согласно Положению о порядке проведения экспертизы промышленной безопасности, утвержденному приказом уполномоченного государственного органа по недропользованию от 29 мая 2018 года № 01-7/253.</w:t>
      </w:r>
    </w:p>
    <w:p>
      <w:pPr>
        <w:spacing w:after="60"/>
        <w:ind w:firstLine="567"/>
        <w:jc w:val="both"/>
      </w:pPr>
      <w:r>
        <w:rPr>
          <w:rFonts w:ascii="Arial" w:cs="Arial" w:eastAsia="Arial" w:hAnsi="Arial"/>
          <w:sz w:val="24"/>
          <w:szCs w:val="24"/>
        </w:rPr>
        <w:t xml:space="preserve">14. В проектной документации должны предусматриваться решения по обеспечению промышленной безопасности, учитывающие геологические и гидрогеологические решения, мероприятия по предупреждению аварий и локализации их последствий, как на самом проектируемом объекте, так и в результате аварий на объектах в зоне размещения проектируемого объекта.</w:t>
      </w:r>
    </w:p>
    <w:p>
      <w:pPr>
        <w:spacing w:after="60"/>
        <w:ind w:firstLine="567"/>
        <w:jc w:val="both"/>
      </w:pPr>
      <w:r>
        <w:rPr>
          <w:rFonts w:ascii="Arial" w:cs="Arial" w:eastAsia="Arial" w:hAnsi="Arial"/>
          <w:sz w:val="24"/>
          <w:szCs w:val="24"/>
        </w:rPr>
        <w:t xml:space="preserve">15. Организации, осуществляющие проектирование производств и объектов, связанных с обогащением, переработкой твердых полезных ископаемых, должны иметь утвержденный штат квалифицированных специалистов, аттестованных до начала работ по проектированию в области промышленной безопасности.</w:t>
      </w:r>
    </w:p>
    <w:p>
      <w:pPr>
        <w:spacing w:after="60"/>
        <w:ind w:firstLine="567"/>
        <w:jc w:val="both"/>
      </w:pPr>
      <w:r>
        <w:rPr>
          <w:rFonts w:ascii="Arial" w:cs="Arial" w:eastAsia="Arial" w:hAnsi="Arial"/>
          <w:sz w:val="24"/>
          <w:szCs w:val="24"/>
        </w:rPr>
        <w:t xml:space="preserve">16. На каждой фабрике должен быть установлен систематический контроль за безопасным состоянием и правильной эксплуатацией механизмов, оборудования, коммуникаций, зданий и сооружений. По результатам контрольных проверок составляются акты. Все работы повышенной опасности необходимо выполнять по нарядам-допускам.</w:t>
      </w:r>
    </w:p>
    <w:p>
      <w:pPr>
        <w:spacing w:after="60"/>
        <w:ind w:firstLine="567"/>
        <w:jc w:val="both"/>
      </w:pPr>
      <w:r>
        <w:rPr>
          <w:rFonts w:ascii="Arial" w:cs="Arial" w:eastAsia="Arial" w:hAnsi="Arial"/>
          <w:sz w:val="24"/>
          <w:szCs w:val="24"/>
        </w:rPr>
        <w:t xml:space="preserve">Для каждого участка фабрики должна быть установлена категория пожаро- и взрывоопасности.</w:t>
      </w:r>
    </w:p>
    <w:p>
      <w:pPr>
        <w:spacing w:after="60"/>
        <w:ind w:firstLine="567"/>
        <w:jc w:val="both"/>
      </w:pPr>
      <w:r>
        <w:rPr>
          <w:rFonts w:ascii="Arial" w:cs="Arial" w:eastAsia="Arial" w:hAnsi="Arial"/>
          <w:sz w:val="24"/>
          <w:szCs w:val="24"/>
        </w:rPr>
        <w:t xml:space="preserve">Руководитель фабрики (его заместитель) определяет порядок осуществления контроля и утверждает перечень работ повышенной опасности.</w:t>
      </w:r>
    </w:p>
    <w:p>
      <w:pPr>
        <w:spacing w:after="60"/>
        <w:ind w:firstLine="567"/>
        <w:jc w:val="both"/>
      </w:pPr>
      <w:r>
        <w:rPr>
          <w:rFonts w:ascii="Arial" w:cs="Arial" w:eastAsia="Arial" w:hAnsi="Arial"/>
          <w:sz w:val="24"/>
          <w:szCs w:val="24"/>
        </w:rPr>
        <w:t xml:space="preserve">17. Руководство фабрики утверждает положение о правах, должностных обязанностях и ответственности руководителей и специалистов фабрики, в том числе за состояние охраны труда и техники безопасности.</w:t>
      </w:r>
    </w:p>
    <w:p>
      <w:pPr>
        <w:spacing w:after="60"/>
        <w:ind w:firstLine="567"/>
        <w:jc w:val="both"/>
      </w:pPr>
      <w:r>
        <w:rPr>
          <w:rFonts w:ascii="Arial" w:cs="Arial" w:eastAsia="Arial" w:hAnsi="Arial"/>
          <w:sz w:val="24"/>
          <w:szCs w:val="24"/>
        </w:rPr>
        <w:t xml:space="preserve">18. Приемку в эксплуатацию новых и реконструированных фабрик, а также отдельных объектов на действующих фабриках, необходимо осуществлять в соответствии с требованиями СНиП КР 12-03-00 "Приемка в эксплуатацию законченных строительством объектов. Основные положения".</w:t>
      </w:r>
    </w:p>
    <w:p>
      <w:pPr>
        <w:spacing w:after="60"/>
        <w:ind w:firstLine="567"/>
        <w:jc w:val="both"/>
      </w:pPr>
      <w:r>
        <w:rPr>
          <w:rFonts w:ascii="Arial" w:cs="Arial" w:eastAsia="Arial" w:hAnsi="Arial"/>
          <w:sz w:val="24"/>
          <w:szCs w:val="24"/>
        </w:rPr>
        <w:t xml:space="preserve">19. Запрещается ввод в эксплуатацию объектов с недостатками (испытание оборудования, вентиляция, отопление и др.), отрицательно влияющими на охрану труда, технику безопасности, промышленную санитарию и окружающую среду.</w:t>
      </w:r>
    </w:p>
    <w:p>
      <w:pPr>
        <w:spacing w:after="60"/>
        <w:ind w:firstLine="567"/>
        <w:jc w:val="both"/>
      </w:pPr>
      <w:r>
        <w:rPr>
          <w:rFonts w:ascii="Arial" w:cs="Arial" w:eastAsia="Arial" w:hAnsi="Arial"/>
          <w:sz w:val="24"/>
          <w:szCs w:val="24"/>
        </w:rPr>
        <w:t xml:space="preserve">20. Все вводимые в эксплуатацию объекты должны быть укомплектованы инструкциями по безопасному обслуживанию оборудования и механизмов, технологическими картами (инструкциями) по безопасному ведению технологического процесса, а также обслуживающим персоналом, имеющим соответствующую квалификацию по профилю производства и обученным безопасным приемам работы.</w:t>
      </w:r>
    </w:p>
    <w:p>
      <w:pPr>
        <w:spacing w:after="60"/>
        <w:ind w:firstLine="567"/>
        <w:jc w:val="both"/>
      </w:pPr>
      <w:r>
        <w:rPr>
          <w:rFonts w:ascii="Arial" w:cs="Arial" w:eastAsia="Arial" w:hAnsi="Arial"/>
          <w:sz w:val="24"/>
          <w:szCs w:val="24"/>
        </w:rPr>
        <w:t xml:space="preserve">Для каждой находящейся в эксплуатации золотоизвлекательной, обогатительной фабрик и драги должен быть составлен план ликвидации аварий (далее - ПЛА).</w:t>
      </w:r>
    </w:p>
    <w:p>
      <w:pPr>
        <w:spacing w:after="60"/>
        <w:ind w:firstLine="567"/>
        <w:jc w:val="both"/>
      </w:pPr>
      <w:r>
        <w:rPr>
          <w:rFonts w:ascii="Arial" w:cs="Arial" w:eastAsia="Arial" w:hAnsi="Arial"/>
          <w:sz w:val="24"/>
          <w:szCs w:val="24"/>
        </w:rPr>
        <w:t xml:space="preserve">ПЛА должен пройти экспертизу промышленной безопасности и быть утвержден приказом руководителя (заместителя руководителя) фабрики. ПЛА составляется ежегодно и пересматривается за 15 дней до начала следующего года.</w:t>
      </w:r>
    </w:p>
    <w:p>
      <w:pPr>
        <w:spacing w:after="60"/>
        <w:ind w:firstLine="567"/>
        <w:jc w:val="both"/>
      </w:pPr>
      <w:r>
        <w:rPr>
          <w:rFonts w:ascii="Arial" w:cs="Arial" w:eastAsia="Arial" w:hAnsi="Arial"/>
          <w:sz w:val="24"/>
          <w:szCs w:val="24"/>
        </w:rPr>
        <w:t xml:space="preserve">21. Фабрики во время их эксплуатации должны обслуживаться специально создаваемыми аварийно-спасательными службами (далее - АСС), способными выполнять работы по устранению аварий (инцидентов) и оказанию помощи пострадавшим в загазованном и загрязненном ядовитыми веществами пространстве.</w:t>
      </w:r>
    </w:p>
    <w:p>
      <w:pPr>
        <w:spacing w:after="60"/>
        <w:ind w:firstLine="567"/>
        <w:jc w:val="both"/>
      </w:pPr>
      <w:r>
        <w:rPr>
          <w:rFonts w:ascii="Arial" w:cs="Arial" w:eastAsia="Arial" w:hAnsi="Arial"/>
          <w:sz w:val="24"/>
          <w:szCs w:val="24"/>
        </w:rPr>
        <w:t xml:space="preserve">22. Рабочие и инженерно-технические работники (далее - ИТР), поступающие на фабрику или переводимые с одной работы на другую, должны проходить медицинское освидетельствование в организациях здравоохранения.</w:t>
      </w:r>
    </w:p>
    <w:p>
      <w:pPr>
        <w:spacing w:after="60"/>
        <w:ind w:firstLine="567"/>
        <w:jc w:val="both"/>
      </w:pPr>
      <w:r>
        <w:rPr>
          <w:rFonts w:ascii="Arial" w:cs="Arial" w:eastAsia="Arial" w:hAnsi="Arial"/>
          <w:sz w:val="24"/>
          <w:szCs w:val="24"/>
        </w:rPr>
        <w:t xml:space="preserve">23. Рабочие и ИТР при поступлении на фабрику должны пройти предварительное обучение по технике безопасности по учебной программе, согласованной с уполномоченным органом в области регулирования промышленной безопасности.</w:t>
      </w:r>
    </w:p>
    <w:p>
      <w:pPr>
        <w:spacing w:after="60"/>
        <w:ind w:firstLine="567"/>
        <w:jc w:val="both"/>
      </w:pPr>
      <w:r>
        <w:rPr>
          <w:rFonts w:ascii="Arial" w:cs="Arial" w:eastAsia="Arial" w:hAnsi="Arial"/>
          <w:sz w:val="24"/>
          <w:szCs w:val="24"/>
        </w:rPr>
        <w:t xml:space="preserve">Предварительное обучение технике безопасности организует соответствующий отдел фабрики, с отрывом от производства и обязательной сдачей экзаменов.</w:t>
      </w:r>
    </w:p>
    <w:p>
      <w:pPr>
        <w:spacing w:after="60"/>
        <w:ind w:firstLine="567"/>
        <w:jc w:val="both"/>
      </w:pPr>
      <w:r>
        <w:rPr>
          <w:rFonts w:ascii="Arial" w:cs="Arial" w:eastAsia="Arial" w:hAnsi="Arial"/>
          <w:sz w:val="24"/>
          <w:szCs w:val="24"/>
        </w:rPr>
        <w:t xml:space="preserve">24. Рабочие, кроме ранее работавших и имеющих профессию, соответствующую профилю выполняемой работы, после предварительного обучения по технике безопасности, должны пройти обучение по профессии в учебных подразделениях фабрик или в индивидуальном порядке путем закрепления за опытными рабочими в сроки и объемах, предусмотренных учебными программами, согласованными с уполномоченным органом в области регулирования промышленной безопасности.</w:t>
      </w:r>
    </w:p>
    <w:p>
      <w:pPr>
        <w:spacing w:after="60"/>
        <w:ind w:firstLine="567"/>
        <w:jc w:val="both"/>
      </w:pPr>
      <w:r>
        <w:rPr>
          <w:rFonts w:ascii="Arial" w:cs="Arial" w:eastAsia="Arial" w:hAnsi="Arial"/>
          <w:sz w:val="24"/>
          <w:szCs w:val="24"/>
        </w:rPr>
        <w:t xml:space="preserve">25. К самостоятельной работе по профессии рабочие могут быть допущены только после окончания обучения и сдачи экзаменов квалификационной комиссии.</w:t>
      </w:r>
    </w:p>
    <w:p>
      <w:pPr>
        <w:spacing w:after="60"/>
        <w:ind w:firstLine="567"/>
        <w:jc w:val="both"/>
      </w:pPr>
      <w:r>
        <w:rPr>
          <w:rFonts w:ascii="Arial" w:cs="Arial" w:eastAsia="Arial" w:hAnsi="Arial"/>
          <w:sz w:val="24"/>
          <w:szCs w:val="24"/>
        </w:rPr>
        <w:t xml:space="preserve">26. Все вновь принятые, а также переведенные на другую работу рабочие, перед допуском к работе должны получить инструктаж по технике безопасности по инструкции, утвержденной приказом руководителя (заместителя руководителя) фабрики для рабочего места. Результаты инструктажа заносят в специальный журнал.</w:t>
      </w:r>
    </w:p>
    <w:p>
      <w:pPr>
        <w:spacing w:after="60"/>
        <w:ind w:firstLine="567"/>
        <w:jc w:val="both"/>
      </w:pPr>
      <w:r>
        <w:rPr>
          <w:rFonts w:ascii="Arial" w:cs="Arial" w:eastAsia="Arial" w:hAnsi="Arial"/>
          <w:sz w:val="24"/>
          <w:szCs w:val="24"/>
        </w:rPr>
        <w:t xml:space="preserve">Примечание: студенты высших и средних профессиональных учебных заведений горного профиля, а также учащиеся профессионально-технических училищ, перед прохождением первой производственной практики должны пройти двухдневное обучение и сдать экзамены по технике безопасности квалификационной комиссии фабрики, образованной приказом руководителя (заместителя руководителя) фабрики.</w:t>
      </w:r>
    </w:p>
    <w:p>
      <w:pPr>
        <w:spacing w:after="60"/>
        <w:ind w:firstLine="567"/>
        <w:jc w:val="both"/>
      </w:pPr>
      <w:r>
        <w:rPr>
          <w:rFonts w:ascii="Arial" w:cs="Arial" w:eastAsia="Arial" w:hAnsi="Arial"/>
          <w:sz w:val="24"/>
          <w:szCs w:val="24"/>
        </w:rPr>
        <w:t xml:space="preserve">Перед прохождением последующей практики они должны пройти инструктаж с последующей проверкой знаний по технике безопасности в квалификационной комиссии фабрики.</w:t>
      </w:r>
    </w:p>
    <w:p>
      <w:pPr>
        <w:spacing w:after="60"/>
        <w:ind w:firstLine="567"/>
        <w:jc w:val="both"/>
      </w:pPr>
      <w:r>
        <w:rPr>
          <w:rFonts w:ascii="Arial" w:cs="Arial" w:eastAsia="Arial" w:hAnsi="Arial"/>
          <w:sz w:val="24"/>
          <w:szCs w:val="24"/>
        </w:rPr>
        <w:t xml:space="preserve">27. Инструктаж рабочих и проверку знаний по технике безопасности необходимо производить не реже одного раза в квартал в объеме первичного инструктажа на рабочем месте, учебную программу которого утверждает руководитель (заместитель руководителя) фабрики.</w:t>
      </w:r>
    </w:p>
    <w:p>
      <w:pPr>
        <w:spacing w:after="60"/>
        <w:ind w:firstLine="567"/>
        <w:jc w:val="both"/>
      </w:pPr>
      <w:r>
        <w:rPr>
          <w:rFonts w:ascii="Arial" w:cs="Arial" w:eastAsia="Arial" w:hAnsi="Arial"/>
          <w:sz w:val="24"/>
          <w:szCs w:val="24"/>
        </w:rPr>
        <w:t xml:space="preserve">Проверять знания по безопасным методам работы должны квалификационные комиссии, образованные приказом руководителя (заместителя руководителя) фабрики. Результаты проверки оформляют протоколом.</w:t>
      </w:r>
    </w:p>
    <w:p>
      <w:pPr>
        <w:spacing w:after="60"/>
        <w:ind w:firstLine="567"/>
        <w:jc w:val="both"/>
      </w:pPr>
      <w:r>
        <w:rPr>
          <w:rFonts w:ascii="Arial" w:cs="Arial" w:eastAsia="Arial" w:hAnsi="Arial"/>
          <w:sz w:val="24"/>
          <w:szCs w:val="24"/>
        </w:rPr>
        <w:t xml:space="preserve">При внедрении новых технологических процессов и методов труда, а также при изменении требований или введении новых инструкций по технике безопасности все рабочие должны пройти внеочередной инструктаж в объеме и сроки, установленные руководителем (заместителем руководителя) фабрики.</w:t>
      </w:r>
    </w:p>
    <w:p>
      <w:pPr>
        <w:spacing w:after="60"/>
        <w:ind w:firstLine="567"/>
        <w:jc w:val="both"/>
      </w:pPr>
      <w:r>
        <w:rPr>
          <w:rFonts w:ascii="Arial" w:cs="Arial" w:eastAsia="Arial" w:hAnsi="Arial"/>
          <w:sz w:val="24"/>
          <w:szCs w:val="24"/>
        </w:rPr>
        <w:t xml:space="preserve">28. Для рабочих фабрик должны быть разработаны и утверждены приказом руководителя (заместителя руководителя) фабрики инструкции по безопасным методам работы по профессиям, а также по безопасным методам эксплуатации и ремонта технологического оборудования. Инструкции должны храниться на производственном участке работ и пересматриваться один раз в 3 года, с ознакомлением рабочих под подпись.</w:t>
      </w:r>
    </w:p>
    <w:p>
      <w:pPr>
        <w:spacing w:after="60"/>
        <w:ind w:firstLine="567"/>
        <w:jc w:val="both"/>
      </w:pPr>
      <w:r>
        <w:rPr>
          <w:rFonts w:ascii="Arial" w:cs="Arial" w:eastAsia="Arial" w:hAnsi="Arial"/>
          <w:sz w:val="24"/>
          <w:szCs w:val="24"/>
        </w:rPr>
        <w:t xml:space="preserve">29. Все рабочие и ИТР должны быть обучены оказанию первой помощи пострадавшим при несчастных случаях, отравлениях и поражениях электрическим током.</w:t>
      </w:r>
    </w:p>
    <w:p>
      <w:pPr>
        <w:spacing w:after="60"/>
        <w:ind w:firstLine="567"/>
        <w:jc w:val="both"/>
      </w:pPr>
      <w:r>
        <w:rPr>
          <w:rFonts w:ascii="Arial" w:cs="Arial" w:eastAsia="Arial" w:hAnsi="Arial"/>
          <w:sz w:val="24"/>
          <w:szCs w:val="24"/>
        </w:rPr>
        <w:t xml:space="preserve">Рабочие, занятые в цехах и отделениях с вредными или токсичными веществами, обязаны пройти курс обучения и сдать экзамены в квалификационной комиссии фабрики по правилам обращения с ядовитыми веществами.</w:t>
      </w:r>
    </w:p>
    <w:p>
      <w:pPr>
        <w:spacing w:after="60"/>
        <w:ind w:firstLine="567"/>
        <w:jc w:val="both"/>
      </w:pPr>
      <w:r>
        <w:rPr>
          <w:rFonts w:ascii="Arial" w:cs="Arial" w:eastAsia="Arial" w:hAnsi="Arial"/>
          <w:sz w:val="24"/>
          <w:szCs w:val="24"/>
        </w:rPr>
        <w:t xml:space="preserve">30. Каждый рабочий до начала работы должен проверить наличие и исправность предохранительных устройств, инструмента, механизмов, средств индивидуальной защиты (далее - СИЗ) и приспособлений, необходимых для работы. Обнаружив недостатки, которые он сам не может устранить, рабочий, не приступая к работе, обязан сообщить о них своему непосредственному руководителю.</w:t>
      </w:r>
    </w:p>
    <w:p>
      <w:pPr>
        <w:spacing w:after="60"/>
        <w:ind w:firstLine="567"/>
        <w:jc w:val="both"/>
      </w:pPr>
      <w:r>
        <w:rPr>
          <w:rFonts w:ascii="Arial" w:cs="Arial" w:eastAsia="Arial" w:hAnsi="Arial"/>
          <w:sz w:val="24"/>
          <w:szCs w:val="24"/>
        </w:rPr>
        <w:t xml:space="preserve">31. К обслуживанию и ремонту электроустановок должны допускаться только лица, прошедшие обучение и сдавшие экзамен на соответствующую квалификационную группу электробезопасности.</w:t>
      </w:r>
    </w:p>
    <w:p>
      <w:pPr>
        <w:spacing w:after="60"/>
        <w:ind w:firstLine="567"/>
        <w:jc w:val="both"/>
      </w:pPr>
      <w:r>
        <w:rPr>
          <w:rFonts w:ascii="Arial" w:cs="Arial" w:eastAsia="Arial" w:hAnsi="Arial"/>
          <w:sz w:val="24"/>
          <w:szCs w:val="24"/>
        </w:rPr>
        <w:t xml:space="preserve">32. Совмещение профессий рабочими допускается только при наличии у них соответствующей квалификации и прохождении инструктажа по всем совмещаемым профессиям.</w:t>
      </w:r>
    </w:p>
    <w:p>
      <w:pPr>
        <w:spacing w:after="60"/>
        <w:ind w:firstLine="567"/>
        <w:jc w:val="both"/>
      </w:pPr>
      <w:r>
        <w:rPr>
          <w:rFonts w:ascii="Arial" w:cs="Arial" w:eastAsia="Arial" w:hAnsi="Arial"/>
          <w:sz w:val="24"/>
          <w:szCs w:val="24"/>
        </w:rPr>
        <w:t xml:space="preserve">33. Руководитель фабрики обязан своевременно обеспечивать работающих спецодеждой и СИЗ.</w:t>
      </w:r>
    </w:p>
    <w:p>
      <w:pPr>
        <w:spacing w:after="60"/>
        <w:ind w:firstLine="567"/>
        <w:jc w:val="both"/>
      </w:pPr>
      <w:r>
        <w:rPr>
          <w:rFonts w:ascii="Arial" w:cs="Arial" w:eastAsia="Arial" w:hAnsi="Arial"/>
          <w:sz w:val="24"/>
          <w:szCs w:val="24"/>
        </w:rPr>
        <w:t xml:space="preserve">34. На фабрике должны быть организованы учет времени использования противогазов, респираторов, а также других СИЗ и проведение их периодической проверки, замены отработавших установленный ресурс частей (узлов), с изъятием из употребления не пригодных для дальнейшей эксплуатации средств.</w:t>
      </w:r>
    </w:p>
    <w:p>
      <w:pPr>
        <w:spacing w:after="60"/>
        <w:ind w:firstLine="567"/>
        <w:jc w:val="both"/>
      </w:pPr>
      <w:r>
        <w:rPr>
          <w:rFonts w:ascii="Arial" w:cs="Arial" w:eastAsia="Arial" w:hAnsi="Arial"/>
          <w:sz w:val="24"/>
          <w:szCs w:val="24"/>
        </w:rPr>
        <w:t xml:space="preserve">35. К техническому руководству работ на фабрике допускаются лица, имеющие высшее или среднее профессиональное образование по соответствующему профилю работ обогатительного и металлургического производства, при условии наличия опыта работы на аналогичных производствах не менее трех лет и сдачи ими экзаменов по курсу "Охрана труда и техника безопасности".</w:t>
      </w:r>
    </w:p>
    <w:p>
      <w:pPr>
        <w:spacing w:after="60"/>
        <w:ind w:firstLine="567"/>
        <w:jc w:val="both"/>
      </w:pPr>
      <w:r>
        <w:rPr>
          <w:rFonts w:ascii="Arial" w:cs="Arial" w:eastAsia="Arial" w:hAnsi="Arial"/>
          <w:sz w:val="24"/>
          <w:szCs w:val="24"/>
        </w:rPr>
        <w:t xml:space="preserve">36. В должностных инструкциях ИТР фабрики должны быть указаны права, обязанности и ответственность в части обеспечения безопасных условий труда в соответствии с занимаемой должностью. Каждый ИТР должен быть ознакомлен под подпись с его должностной инструкцией и внесенными в нее изменениями.</w:t>
      </w:r>
    </w:p>
    <w:p>
      <w:pPr>
        <w:spacing w:after="60"/>
        <w:ind w:firstLine="567"/>
        <w:jc w:val="both"/>
      </w:pPr>
      <w:r>
        <w:rPr>
          <w:rFonts w:ascii="Arial" w:cs="Arial" w:eastAsia="Arial" w:hAnsi="Arial"/>
          <w:sz w:val="24"/>
          <w:szCs w:val="24"/>
        </w:rPr>
        <w:t xml:space="preserve">37. Руководители фабрик и специалисты подразделений, осуществляющих переработку и обогащение полезных ископаемых, должны иметь соответствующее образование и проходить один раз в три года аттестацию в области промышленной безопасности. Аттестация руководителей предприятия и подразделений осуществляется аттестационной комиссией уполномоченного государственного органа, осуществляющего государственный надзор и контроль по вопросам экологической и технической безопасности. Аттестация остальных ИТР осуществляется квалификационной комиссией предприятия.</w:t>
      </w:r>
    </w:p>
    <w:p>
      <w:pPr>
        <w:spacing w:after="60"/>
        <w:ind w:firstLine="567"/>
        <w:jc w:val="both"/>
      </w:pPr>
      <w:r>
        <w:rPr>
          <w:rFonts w:ascii="Arial" w:cs="Arial" w:eastAsia="Arial" w:hAnsi="Arial"/>
          <w:sz w:val="24"/>
          <w:szCs w:val="24"/>
        </w:rPr>
        <w:t xml:space="preserve">38. Рабочие, занятые в производственных процессах по строительству и эксплуатации объектов по переработке полезных ископаемых, должны иметь профессиональное образование, соответствующее профилю выполняемых работ, проходить инструктаж и проверку знаний по безопасности выполняемых работ.</w:t>
      </w:r>
    </w:p>
    <w:p>
      <w:pPr>
        <w:spacing w:after="60"/>
        <w:ind w:firstLine="567"/>
        <w:jc w:val="both"/>
      </w:pPr>
      <w:r>
        <w:rPr>
          <w:rFonts w:ascii="Arial" w:cs="Arial" w:eastAsia="Arial" w:hAnsi="Arial"/>
          <w:sz w:val="24"/>
          <w:szCs w:val="24"/>
        </w:rPr>
        <w:t xml:space="preserve">39. На каждом рабочем месте должны быть обеспечены безопасные условия труда. Периодичность контроля состояния рабочих мест лицами технического надзора устанавливает руководитель фабрики (не реже одного раза в смену).</w:t>
      </w:r>
    </w:p>
    <w:p>
      <w:pPr>
        <w:spacing w:after="60"/>
        <w:ind w:firstLine="567"/>
        <w:jc w:val="both"/>
      </w:pPr>
      <w:r>
        <w:rPr>
          <w:rFonts w:ascii="Arial" w:cs="Arial" w:eastAsia="Arial" w:hAnsi="Arial"/>
          <w:sz w:val="24"/>
          <w:szCs w:val="24"/>
        </w:rPr>
        <w:t xml:space="preserve">Запрещаются работы на рабочих местах, имеющих отступления от правил безопасности.</w:t>
      </w:r>
    </w:p>
    <w:p>
      <w:pPr>
        <w:spacing w:after="60"/>
        <w:ind w:firstLine="567"/>
        <w:jc w:val="both"/>
      </w:pPr>
      <w:r>
        <w:rPr>
          <w:rFonts w:ascii="Arial" w:cs="Arial" w:eastAsia="Arial" w:hAnsi="Arial"/>
          <w:sz w:val="24"/>
          <w:szCs w:val="24"/>
        </w:rPr>
        <w:t xml:space="preserve">40. На рабочих местах и подходах к ним должна быть обеспечена безопасность людей. Загромождение рабочих мест и проходов не допускается. Для хранения материалов, запасных частей, инструмента, отходов производства должны быть предусмотрены специальные места.</w:t>
      </w:r>
    </w:p>
    <w:p>
      <w:pPr>
        <w:spacing w:after="60"/>
        <w:ind w:firstLine="567"/>
        <w:jc w:val="both"/>
      </w:pPr>
      <w:r>
        <w:rPr>
          <w:rFonts w:ascii="Arial" w:cs="Arial" w:eastAsia="Arial" w:hAnsi="Arial"/>
          <w:sz w:val="24"/>
          <w:szCs w:val="24"/>
        </w:rPr>
        <w:t xml:space="preserve">Освещенность рабочих мест должна соответствовать СН КР 23-05:2019 "Естественное и искусственное освещение". Каждое рабочее место должно иметь аварийное освещение от независимого источника питания или аккумуляторный светильник.</w:t>
      </w:r>
    </w:p>
    <w:p>
      <w:pPr>
        <w:spacing w:after="60"/>
        <w:ind w:firstLine="567"/>
        <w:jc w:val="both"/>
      </w:pPr>
      <w:r>
        <w:rPr>
          <w:rFonts w:ascii="Arial" w:cs="Arial" w:eastAsia="Arial" w:hAnsi="Arial"/>
          <w:sz w:val="24"/>
          <w:szCs w:val="24"/>
        </w:rPr>
        <w:t xml:space="preserve">41. В помещениях для выдачи нарядов заданий, на рабочих местах, у агрегатов и на путях передвижения людей должны размещаться плакаты, инструкции и знаки по охране труда и технике безопасности.</w:t>
      </w:r>
    </w:p>
    <w:p>
      <w:pPr>
        <w:spacing w:after="60"/>
        <w:ind w:firstLine="567"/>
        <w:jc w:val="both"/>
      </w:pPr>
      <w:r>
        <w:rPr>
          <w:rFonts w:ascii="Arial" w:cs="Arial" w:eastAsia="Arial" w:hAnsi="Arial"/>
          <w:sz w:val="24"/>
          <w:szCs w:val="24"/>
        </w:rPr>
        <w:t xml:space="preserve">42. Запрещаются курение и прием пищи непосредственно на рабочем месте. Для курения и приема пищи должны быть оборудованы специальные помещения (места).</w:t>
      </w:r>
    </w:p>
    <w:p>
      <w:pPr>
        <w:spacing w:after="60"/>
        <w:ind w:firstLine="567"/>
        <w:jc w:val="both"/>
      </w:pPr>
      <w:r>
        <w:rPr>
          <w:rFonts w:ascii="Arial" w:cs="Arial" w:eastAsia="Arial" w:hAnsi="Arial"/>
          <w:sz w:val="24"/>
          <w:szCs w:val="24"/>
        </w:rPr>
        <w:t xml:space="preserve">Запрещается пить воду из технического или производственного водопровода. Питьевое водоснабжение должно быть обеспечено руководством фабрики из баков, фонтанирующих кранов или специальных фляг. Работающие в горячих цехах должны обеспечиваться газированной водой в специально оборудованном месте.</w:t>
      </w:r>
    </w:p>
    <w:p>
      <w:pPr>
        <w:spacing w:after="60"/>
        <w:ind w:firstLine="567"/>
        <w:jc w:val="both"/>
      </w:pPr>
      <w:r>
        <w:rPr>
          <w:rFonts w:ascii="Arial" w:cs="Arial" w:eastAsia="Arial" w:hAnsi="Arial"/>
          <w:sz w:val="24"/>
          <w:szCs w:val="24"/>
        </w:rPr>
        <w:t xml:space="preserve">43. Все обслуживающие площадки, переходные мостики и лестницы должны быть прочными, устойчивыми и снабжены перилами высотой не менее 1 м, с перекладиной и сплошной обшивкой по низу перил на высоту не менее 0,15 м.</w:t>
      </w:r>
    </w:p>
    <w:p>
      <w:pPr>
        <w:spacing w:after="60"/>
        <w:ind w:firstLine="567"/>
        <w:jc w:val="both"/>
      </w:pPr>
      <w:r>
        <w:rPr>
          <w:rFonts w:ascii="Arial" w:cs="Arial" w:eastAsia="Arial" w:hAnsi="Arial"/>
          <w:sz w:val="24"/>
          <w:szCs w:val="24"/>
        </w:rPr>
        <w:t xml:space="preserve">44. Лестницы к рабочим площадкам и механизмам должны иметь угол наклона:</w:t>
      </w:r>
    </w:p>
    <w:p>
      <w:pPr>
        <w:spacing w:after="60"/>
        <w:ind w:firstLine="567"/>
        <w:jc w:val="both"/>
      </w:pPr>
      <w:r>
        <w:rPr>
          <w:rFonts w:ascii="Arial" w:cs="Arial" w:eastAsia="Arial" w:hAnsi="Arial"/>
          <w:sz w:val="24"/>
          <w:szCs w:val="24"/>
        </w:rPr>
        <w:t xml:space="preserve">1) постоянно эксплуатируемые - не более 45 градусов;</w:t>
      </w:r>
    </w:p>
    <w:p>
      <w:pPr>
        <w:spacing w:after="60"/>
        <w:ind w:firstLine="567"/>
        <w:jc w:val="both"/>
      </w:pPr>
      <w:r>
        <w:rPr>
          <w:rFonts w:ascii="Arial" w:cs="Arial" w:eastAsia="Arial" w:hAnsi="Arial"/>
          <w:sz w:val="24"/>
          <w:szCs w:val="24"/>
        </w:rPr>
        <w:t xml:space="preserve">2) посещаемые 1-2 раза в смену - не более 60 градусов;</w:t>
      </w:r>
    </w:p>
    <w:p>
      <w:pPr>
        <w:spacing w:after="60"/>
        <w:ind w:firstLine="567"/>
        <w:jc w:val="both"/>
      </w:pPr>
      <w:r>
        <w:rPr>
          <w:rFonts w:ascii="Arial" w:cs="Arial" w:eastAsia="Arial" w:hAnsi="Arial"/>
          <w:sz w:val="24"/>
          <w:szCs w:val="24"/>
        </w:rPr>
        <w:t xml:space="preserve">3) в зумпфах, колодцах - до 90 градусов.</w:t>
      </w:r>
    </w:p>
    <w:p>
      <w:pPr>
        <w:spacing w:after="60"/>
        <w:ind w:firstLine="567"/>
        <w:jc w:val="both"/>
      </w:pPr>
      <w:r>
        <w:rPr>
          <w:rFonts w:ascii="Arial" w:cs="Arial" w:eastAsia="Arial" w:hAnsi="Arial"/>
          <w:sz w:val="24"/>
          <w:szCs w:val="24"/>
        </w:rPr>
        <w:t xml:space="preserve">Ширина лестниц должна быть не менее 0,6 м, высота ступеней - не более 0,3 м, ширина ступеней - не менее 0,25 м. Допускается в зумпфах и колодцах применение скоб.</w:t>
      </w:r>
    </w:p>
    <w:p>
      <w:pPr>
        <w:spacing w:after="60"/>
        <w:ind w:firstLine="567"/>
        <w:jc w:val="both"/>
      </w:pPr>
      <w:r>
        <w:rPr>
          <w:rFonts w:ascii="Arial" w:cs="Arial" w:eastAsia="Arial" w:hAnsi="Arial"/>
          <w:sz w:val="24"/>
          <w:szCs w:val="24"/>
        </w:rPr>
        <w:t xml:space="preserve">45. Все монтажные проемы, приямки, зумпфы, колодцы, канавы, расположенные в помещениях и на территории фабрики, должны быть ограждены перилами высотой 1 м, со сплошной обшивкой по низу на высоту не менее 0,15 м или перекрыты прочными, не сдвигаемыми настилами (решетками) по всей поверхности, а в необходимых местах снабжены переходными мостиками шириной не менее 1 м.</w:t>
      </w:r>
    </w:p>
    <w:p>
      <w:pPr>
        <w:spacing w:after="60"/>
        <w:ind w:firstLine="567"/>
        <w:jc w:val="both"/>
      </w:pPr>
      <w:r>
        <w:rPr>
          <w:rFonts w:ascii="Arial" w:cs="Arial" w:eastAsia="Arial" w:hAnsi="Arial"/>
          <w:sz w:val="24"/>
          <w:szCs w:val="24"/>
        </w:rPr>
        <w:t xml:space="preserve">46. Трубы, желоба и другие коммуникации не должны загромождать рабочие площадки, а в случаях пересечения ими проходов и рабочих площадок должны быть размещены на высоте не менее 2 м от уровня пола.</w:t>
      </w:r>
    </w:p>
    <w:p>
      <w:pPr>
        <w:spacing w:after="60"/>
        <w:ind w:firstLine="567"/>
        <w:jc w:val="both"/>
      </w:pPr>
      <w:r>
        <w:rPr>
          <w:rFonts w:ascii="Arial" w:cs="Arial" w:eastAsia="Arial" w:hAnsi="Arial"/>
          <w:sz w:val="24"/>
          <w:szCs w:val="24"/>
        </w:rPr>
        <w:t xml:space="preserve">Реагентопроводы, пересекающие проходы и рабочие площадки, должны быть оборудованы поддонами, минимальная высота от уровня прохода (рабочей площадки) до наиболее выступающей части поддона должна быть не менее 1,8 м.</w:t>
      </w:r>
    </w:p>
    <w:p>
      <w:pPr>
        <w:spacing w:after="60"/>
        <w:ind w:firstLine="567"/>
        <w:jc w:val="both"/>
      </w:pPr>
      <w:r>
        <w:rPr>
          <w:rFonts w:ascii="Arial" w:cs="Arial" w:eastAsia="Arial" w:hAnsi="Arial"/>
          <w:sz w:val="24"/>
          <w:szCs w:val="24"/>
        </w:rPr>
        <w:t xml:space="preserve">47. Для обслуживания запорной арматуры, не имеющей дистанционного управления, и пользования контрольно-измерительными приборами, расположенными над уровнем пола на высоте более 1,5 м, должны быть устроены стационарные площадки шириной не менее 0,8 м.</w:t>
      </w:r>
    </w:p>
    <w:p>
      <w:pPr>
        <w:spacing w:after="60"/>
        <w:ind w:firstLine="567"/>
        <w:jc w:val="both"/>
      </w:pPr>
      <w:r>
        <w:rPr>
          <w:rFonts w:ascii="Arial" w:cs="Arial" w:eastAsia="Arial" w:hAnsi="Arial"/>
          <w:sz w:val="24"/>
          <w:szCs w:val="24"/>
        </w:rPr>
        <w:t xml:space="preserve">48. Минимально допустимое расстояние между машинами и аппаратами и от стен до габаритов оборудования должно быть:</w:t>
      </w:r>
    </w:p>
    <w:p>
      <w:pPr>
        <w:spacing w:after="60"/>
        <w:ind w:firstLine="567"/>
        <w:jc w:val="both"/>
      </w:pPr>
      <w:r>
        <w:rPr>
          <w:rFonts w:ascii="Arial" w:cs="Arial" w:eastAsia="Arial" w:hAnsi="Arial"/>
          <w:sz w:val="24"/>
          <w:szCs w:val="24"/>
        </w:rPr>
        <w:t xml:space="preserve">1) на основных проходах - не менее 1,5 м;</w:t>
      </w:r>
    </w:p>
    <w:p>
      <w:pPr>
        <w:spacing w:after="60"/>
        <w:ind w:firstLine="567"/>
        <w:jc w:val="both"/>
      </w:pPr>
      <w:r>
        <w:rPr>
          <w:rFonts w:ascii="Arial" w:cs="Arial" w:eastAsia="Arial" w:hAnsi="Arial"/>
          <w:sz w:val="24"/>
          <w:szCs w:val="24"/>
        </w:rPr>
        <w:t xml:space="preserve">2) при рабочих проходах между машинами - не менее 1 м;</w:t>
      </w:r>
    </w:p>
    <w:p>
      <w:pPr>
        <w:spacing w:after="60"/>
        <w:ind w:firstLine="567"/>
        <w:jc w:val="both"/>
      </w:pPr>
      <w:r>
        <w:rPr>
          <w:rFonts w:ascii="Arial" w:cs="Arial" w:eastAsia="Arial" w:hAnsi="Arial"/>
          <w:sz w:val="24"/>
          <w:szCs w:val="24"/>
        </w:rPr>
        <w:t xml:space="preserve">3) на рабочих проходах между стеной и машинами - не менее 0,7 м;</w:t>
      </w:r>
    </w:p>
    <w:p>
      <w:pPr>
        <w:spacing w:after="60"/>
        <w:ind w:firstLine="567"/>
        <w:jc w:val="both"/>
      </w:pPr>
      <w:r>
        <w:rPr>
          <w:rFonts w:ascii="Arial" w:cs="Arial" w:eastAsia="Arial" w:hAnsi="Arial"/>
          <w:sz w:val="24"/>
          <w:szCs w:val="24"/>
        </w:rPr>
        <w:t xml:space="preserve">4) местные сужения при соблюдении нормальных рабочих проходов между машинами и между стеной (строительной конструкцией) и машиной - не менее 0,7 м;</w:t>
      </w:r>
    </w:p>
    <w:p>
      <w:pPr>
        <w:spacing w:after="60"/>
        <w:ind w:firstLine="567"/>
        <w:jc w:val="both"/>
      </w:pPr>
      <w:r>
        <w:rPr>
          <w:rFonts w:ascii="Arial" w:cs="Arial" w:eastAsia="Arial" w:hAnsi="Arial"/>
          <w:sz w:val="24"/>
          <w:szCs w:val="24"/>
        </w:rPr>
        <w:t xml:space="preserve">5) на проходах к бакам, чанам и резервуарам для обслуживания и ремонта - не менее 0,7 м.</w:t>
      </w:r>
    </w:p>
    <w:p>
      <w:pPr>
        <w:spacing w:after="60"/>
        <w:ind w:firstLine="567"/>
        <w:jc w:val="both"/>
      </w:pPr>
      <w:r>
        <w:rPr>
          <w:rFonts w:ascii="Arial" w:cs="Arial" w:eastAsia="Arial" w:hAnsi="Arial"/>
          <w:sz w:val="24"/>
          <w:szCs w:val="24"/>
        </w:rPr>
        <w:t xml:space="preserve">Примечание: под минимально допустимым расстоянием понимаются размеры в свету между выступающими частями машин, фундаментов, ограждений и стен здания, с учетом укрепленных на них трубопроводов, аппаратуры и пр.</w:t>
      </w:r>
    </w:p>
    <w:p>
      <w:pPr>
        <w:spacing w:after="60"/>
        <w:ind w:firstLine="567"/>
        <w:jc w:val="both"/>
      </w:pPr>
      <w:r>
        <w:rPr>
          <w:rFonts w:ascii="Arial" w:cs="Arial" w:eastAsia="Arial" w:hAnsi="Arial"/>
          <w:sz w:val="24"/>
          <w:szCs w:val="24"/>
        </w:rPr>
        <w:t xml:space="preserve">49. Минимальная ширина проходов, предназначенных для транспортирования крупных сменных узлов и деталей во время ремонта оборудования, определяется наибольшим поперечным размером узлов и деталей с добавлением по 0,6 м на сторону.</w:t>
      </w:r>
    </w:p>
    <w:p>
      <w:pPr>
        <w:spacing w:after="60"/>
        <w:ind w:firstLine="567"/>
        <w:jc w:val="both"/>
      </w:pPr>
      <w:r>
        <w:rPr>
          <w:rFonts w:ascii="Arial" w:cs="Arial" w:eastAsia="Arial" w:hAnsi="Arial"/>
          <w:sz w:val="24"/>
          <w:szCs w:val="24"/>
        </w:rPr>
        <w:t xml:space="preserve">50. Эксплуатация дымовых труб должна осуществляться в соответствии с требованиями инструкции завода-изготовителя.</w:t>
      </w:r>
    </w:p>
    <w:p>
      <w:pPr>
        <w:spacing w:after="60"/>
        <w:ind w:firstLine="567"/>
        <w:jc w:val="both"/>
      </w:pPr>
      <w:r>
        <w:rPr>
          <w:rFonts w:ascii="Arial" w:cs="Arial" w:eastAsia="Arial" w:hAnsi="Arial"/>
          <w:sz w:val="24"/>
          <w:szCs w:val="24"/>
        </w:rPr>
        <w:t xml:space="preserve">51. Рабочие, занятые на работах, должны знать сигналы аварийного оповещения, правила поведения при авариях, места расположения средств защиты и уметь пользоваться ими. Инструкции по безопасному ведению технологических процессов, безопасному обслуживанию и эксплуатации машин и механизмов должны находиться в определенном доступном месте. Рабочие раз в полугодие должны проходить повторный инструктаж по безопасности труда и не реже одного раза в год - проверку знаний инструкций по безопасности труда. Результаты проверки оформляются протоколом с записью в журнал инструктажа или личную карточку рабочего.</w:t>
      </w:r>
    </w:p>
    <w:p>
      <w:pPr>
        <w:spacing w:after="60"/>
        <w:ind w:firstLine="567"/>
        <w:jc w:val="both"/>
      </w:pPr>
      <w:r>
        <w:rPr>
          <w:rFonts w:ascii="Arial" w:cs="Arial" w:eastAsia="Arial" w:hAnsi="Arial"/>
          <w:sz w:val="24"/>
          <w:szCs w:val="24"/>
        </w:rPr>
        <w:t xml:space="preserve">52. Сторонняя организация должна выполнять работы на фабрике в строгом соответствии с требованиями настоящих Правил, при этом ответственность за соблюдение требований безопасности возлагается на данную организацию.</w:t>
      </w:r>
    </w:p>
    <w:p>
      <w:pPr>
        <w:spacing w:after="60"/>
        <w:ind w:firstLine="567"/>
        <w:jc w:val="both"/>
      </w:pPr>
      <w:r>
        <w:rPr>
          <w:rFonts w:ascii="Arial" w:cs="Arial" w:eastAsia="Arial" w:hAnsi="Arial"/>
          <w:sz w:val="24"/>
          <w:szCs w:val="24"/>
        </w:rPr>
        <w:t xml:space="preserve">53. Организация, осуществляющая переработку и обогащение полезных ископаемых, должна разработать систему управления промышленной безопасностью и охраной труда в соответствии с законодательством Кыргызской Республики в сфере промышленной безопасности и охраны труда.</w:t>
      </w:r>
    </w:p>
    <w:p>
      <w:pPr>
        <w:spacing w:after="60"/>
        <w:ind w:firstLine="567"/>
        <w:jc w:val="both"/>
      </w:pPr>
      <w:r>
        <w:rPr>
          <w:rFonts w:ascii="Arial" w:cs="Arial" w:eastAsia="Arial" w:hAnsi="Arial"/>
          <w:sz w:val="24"/>
          <w:szCs w:val="24"/>
        </w:rPr>
        <w:t xml:space="preserve">54. Организации, эксплуатирующие опасные производственные объекты, связанные с переработкой твердых полезных ископаемых, обязаны организовать и осуществлять производственный контроль за соблюдением требований промышленной безопасности, в соответствии с инструкцией, утвержденной руководителем предприятия. Организации обязаны обеспечить безопасность производственных процессов, организацию разработки защитных мероприятий на основе оценки опасности на каждом рабочем месте (аттестация рабочих мест) и на объекте в целом.</w:t>
      </w:r>
    </w:p>
    <w:p>
      <w:pPr>
        <w:spacing w:after="60"/>
        <w:ind w:firstLine="567"/>
        <w:jc w:val="both"/>
      </w:pPr>
      <w:r>
        <w:rPr>
          <w:rFonts w:ascii="Arial" w:cs="Arial" w:eastAsia="Arial" w:hAnsi="Arial"/>
          <w:sz w:val="24"/>
          <w:szCs w:val="24"/>
        </w:rPr>
        <w:t xml:space="preserve">55. Производство работ, к которым предъявляются повышенные требования безопасности осуществляется по письменным нарядам-допускам.</w:t>
      </w:r>
    </w:p>
    <w:p>
      <w:pPr>
        <w:spacing w:after="60"/>
        <w:ind w:firstLine="567"/>
        <w:jc w:val="both"/>
      </w:pPr>
      <w:r>
        <w:rPr>
          <w:rFonts w:ascii="Arial" w:cs="Arial" w:eastAsia="Arial" w:hAnsi="Arial"/>
          <w:sz w:val="24"/>
          <w:szCs w:val="24"/>
        </w:rPr>
        <w:t xml:space="preserve">Порядок выдачи наряда-задания или наряда-допуска определяется руководителем организации.</w:t>
      </w:r>
    </w:p>
    <w:p>
      <w:pPr>
        <w:spacing w:after="60"/>
        <w:ind w:firstLine="567"/>
        <w:jc w:val="both"/>
      </w:pPr>
      <w:r>
        <w:rPr>
          <w:rFonts w:ascii="Arial" w:cs="Arial" w:eastAsia="Arial" w:hAnsi="Arial"/>
          <w:sz w:val="24"/>
          <w:szCs w:val="24"/>
        </w:rPr>
        <w:t xml:space="preserve">56. Организации, осуществляющие переработку и обогащение твердых полезных ископаемых, обязаны создавать АСС, планировать и осуществлять мероприятия по локализации и ликвидации последствий аварий.</w:t>
      </w:r>
    </w:p>
    <w:p>
      <w:pPr>
        <w:spacing w:after="60"/>
        <w:ind w:firstLine="567"/>
        <w:jc w:val="both"/>
      </w:pPr>
      <w:r>
        <w:rPr>
          <w:rFonts w:ascii="Arial" w:cs="Arial" w:eastAsia="Arial" w:hAnsi="Arial"/>
          <w:sz w:val="24"/>
          <w:szCs w:val="24"/>
        </w:rPr>
        <w:t xml:space="preserve">57. На каждом объекте, связанном с переработкой и обогащением полезных ископаемых, должна действовать система охраны, исключающая доступ посторонних лиц на объекты фабрики, перечень которых определяется руководителем предприятия.</w:t>
      </w:r>
    </w:p>
    <w:p>
      <w:pPr>
        <w:spacing w:after="60"/>
        <w:ind w:firstLine="567"/>
        <w:jc w:val="both"/>
      </w:pPr>
      <w:r>
        <w:rPr>
          <w:rFonts w:ascii="Arial" w:cs="Arial" w:eastAsia="Arial" w:hAnsi="Arial"/>
          <w:sz w:val="24"/>
          <w:szCs w:val="24"/>
        </w:rPr>
        <w:t xml:space="preserve">58. В организациях, эксплуатирующих опасные производственные объекты, связанные с переработкой и обогащением полезных ископаемых, должен быть определен порядок действий рабочих и должностных лиц при обнаружении опасности, угрожающей людям и производственным объектам.</w:t>
      </w:r>
    </w:p>
    <w:p>
      <w:pPr>
        <w:spacing w:after="60"/>
        <w:ind w:firstLine="567"/>
        <w:jc w:val="both"/>
      </w:pPr>
      <w:r>
        <w:rPr>
          <w:rFonts w:ascii="Arial" w:cs="Arial" w:eastAsia="Arial" w:hAnsi="Arial"/>
          <w:sz w:val="24"/>
          <w:szCs w:val="24"/>
        </w:rPr>
        <w:t xml:space="preserve">Каждый работник, заметив опасность, угрожающую людям, производственным объектам, обязан сообщить об этом техническому руководителю смены, а также предупредить людей, которым угрожает опасность.</w:t>
      </w:r>
    </w:p>
    <w:p>
      <w:pPr>
        <w:spacing w:after="60"/>
        <w:ind w:firstLine="567"/>
        <w:jc w:val="both"/>
      </w:pPr>
      <w:r>
        <w:rPr>
          <w:rFonts w:ascii="Arial" w:cs="Arial" w:eastAsia="Arial" w:hAnsi="Arial"/>
          <w:sz w:val="24"/>
          <w:szCs w:val="24"/>
        </w:rPr>
        <w:t xml:space="preserve">59. Предприятия-производители технологического оборудования (вновь проектируемого или вводимого в эксплуатацию) должны иметь допуск на производство, ввод в эксплуатацию и применение технологического оборудования в процессах переработки и обогащения полезных ископаемых в соответствии с нормативными правовыми актами и нормативными документами Кыргызской Республики.</w:t>
      </w:r>
    </w:p>
    <w:p>
      <w:pPr>
        <w:spacing w:after="60"/>
        <w:ind w:firstLine="567"/>
        <w:jc w:val="both"/>
      </w:pPr>
      <w:r>
        <w:rPr>
          <w:rFonts w:ascii="Arial" w:cs="Arial" w:eastAsia="Arial" w:hAnsi="Arial"/>
          <w:sz w:val="24"/>
          <w:szCs w:val="24"/>
        </w:rPr>
        <w:t xml:space="preserve">60. Организация, эксплуатирующая опасный производственный объект, связанный с переработкой и обогащением твердых полезных ископаемых, обязана:</w:t>
      </w:r>
    </w:p>
    <w:p>
      <w:pPr>
        <w:spacing w:after="60"/>
        <w:ind w:firstLine="567"/>
        <w:jc w:val="both"/>
      </w:pPr>
      <w:r>
        <w:rPr>
          <w:rFonts w:ascii="Arial" w:cs="Arial" w:eastAsia="Arial" w:hAnsi="Arial"/>
          <w:sz w:val="24"/>
          <w:szCs w:val="24"/>
        </w:rPr>
        <w:t xml:space="preserve">1) руководствоваться в своей деятельности положениями настоящих Правил, с соблюдением правил в области промышленной, экологической, пожарной и радиационной безопасности, безопасности строительства зданий и сооружений;</w:t>
      </w:r>
    </w:p>
    <w:p>
      <w:pPr>
        <w:spacing w:after="60"/>
        <w:ind w:firstLine="567"/>
        <w:jc w:val="both"/>
      </w:pPr>
      <w:r>
        <w:rPr>
          <w:rFonts w:ascii="Arial" w:cs="Arial" w:eastAsia="Arial" w:hAnsi="Arial"/>
          <w:sz w:val="24"/>
          <w:szCs w:val="24"/>
        </w:rPr>
        <w:t xml:space="preserve">2) обеспечивать укомплектованность штата работников в соответствии с необходимостью фабрики;</w:t>
      </w:r>
    </w:p>
    <w:p>
      <w:pPr>
        <w:spacing w:after="60"/>
        <w:ind w:firstLine="567"/>
        <w:jc w:val="both"/>
      </w:pPr>
      <w:r>
        <w:rPr>
          <w:rFonts w:ascii="Arial" w:cs="Arial" w:eastAsia="Arial" w:hAnsi="Arial"/>
          <w:sz w:val="24"/>
          <w:szCs w:val="24"/>
        </w:rPr>
        <w:t xml:space="preserve">3) допускать к работе лиц, удовлетворяющих квалификационным требованиям и не имеющих медицинских противопоказаний к выполняемой работе;</w:t>
      </w:r>
    </w:p>
    <w:p>
      <w:pPr>
        <w:spacing w:after="60"/>
        <w:ind w:firstLine="567"/>
        <w:jc w:val="both"/>
      </w:pPr>
      <w:r>
        <w:rPr>
          <w:rFonts w:ascii="Arial" w:cs="Arial" w:eastAsia="Arial" w:hAnsi="Arial"/>
          <w:sz w:val="24"/>
          <w:szCs w:val="24"/>
        </w:rPr>
        <w:t xml:space="preserve">4) обеспечивать проведение подготовки и аттестации работников в области промышленной безопасности;</w:t>
      </w:r>
    </w:p>
    <w:p>
      <w:pPr>
        <w:spacing w:after="60"/>
        <w:ind w:firstLine="567"/>
        <w:jc w:val="both"/>
      </w:pPr>
      <w:r>
        <w:rPr>
          <w:rFonts w:ascii="Arial" w:cs="Arial" w:eastAsia="Arial" w:hAnsi="Arial"/>
          <w:sz w:val="24"/>
          <w:szCs w:val="24"/>
        </w:rPr>
        <w:t xml:space="preserve">5) обеспечивать наличие и функционирование необходимых приборов и систем контроля производственных процессов;</w:t>
      </w:r>
    </w:p>
    <w:p>
      <w:pPr>
        <w:spacing w:after="60"/>
        <w:ind w:firstLine="567"/>
        <w:jc w:val="both"/>
      </w:pPr>
      <w:r>
        <w:rPr>
          <w:rFonts w:ascii="Arial" w:cs="Arial" w:eastAsia="Arial" w:hAnsi="Arial"/>
          <w:sz w:val="24"/>
          <w:szCs w:val="24"/>
        </w:rPr>
        <w:t xml:space="preserve">6) обеспечивать проведение экспертизы промышленной безопасности производственных процессов переработки и обогащения твердых полезных ископаемых, в том числе зданий и сооружений, а также проводить диагностику, испытания, освидетельствование технических устройств;</w:t>
      </w:r>
    </w:p>
    <w:p>
      <w:pPr>
        <w:spacing w:after="60"/>
        <w:ind w:firstLine="567"/>
        <w:jc w:val="both"/>
      </w:pPr>
      <w:r>
        <w:rPr>
          <w:rFonts w:ascii="Arial" w:cs="Arial" w:eastAsia="Arial" w:hAnsi="Arial"/>
          <w:sz w:val="24"/>
          <w:szCs w:val="24"/>
        </w:rPr>
        <w:t xml:space="preserve">7) обеспечивать выполнение требований промышленной безопасности по хранению химически опасных веществ;</w:t>
      </w:r>
    </w:p>
    <w:p>
      <w:pPr>
        <w:spacing w:after="60"/>
        <w:ind w:firstLine="567"/>
        <w:jc w:val="both"/>
      </w:pPr>
      <w:r>
        <w:rPr>
          <w:rFonts w:ascii="Arial" w:cs="Arial" w:eastAsia="Arial" w:hAnsi="Arial"/>
          <w:sz w:val="24"/>
          <w:szCs w:val="24"/>
        </w:rPr>
        <w:t xml:space="preserve">8) информировать контролирующий орган об авариях, причинах их возникновения, а также о травмировании работников и принятых мерах.</w:t>
      </w:r>
    </w:p>
    <w:p>
      <w:pPr>
        <w:spacing w:after="60"/>
        <w:ind w:firstLine="567"/>
        <w:jc w:val="both"/>
      </w:pPr>
      <w:r>
        <w:rPr>
          <w:rFonts w:ascii="Arial" w:cs="Arial" w:eastAsia="Arial" w:hAnsi="Arial"/>
          <w:sz w:val="24"/>
          <w:szCs w:val="24"/>
        </w:rPr>
        <w:t xml:space="preserve">61. Все несчастные случаи, произошедшие на опасном производственном объекте, подлежат расследованию и учету в соответствии с требованиями Положения о расследовании и учете несчастных случаев на производстве, утвержденного постановлением Правительства Кыргызской Республики от 27 февраля 2001 года № 64.</w:t>
      </w:r>
    </w:p>
    <w:p>
      <w:pPr>
        <w:spacing w:after="60"/>
        <w:ind w:firstLine="567"/>
        <w:jc w:val="both"/>
      </w:pPr>
      <w:r>
        <w:rPr>
          <w:rFonts w:ascii="Arial" w:cs="Arial" w:eastAsia="Arial" w:hAnsi="Arial"/>
          <w:sz w:val="24"/>
          <w:szCs w:val="24"/>
        </w:rPr>
        <w:t xml:space="preserve">62. О каждом случае травмирования пострадавший или очевидец обязан немедленно сообщить руководителю работ, который обязан сообщить руководству организации и вызвать бригаду скорой медицинской помощи. Рабочее место, на котором произошел несчастный случай или авария, если это не угрожает жизни и здоровью людей, должно быть сохранено до начала расследования в неизменном состоянии.</w:t>
      </w:r>
    </w:p>
    <w:p>
      <w:pPr>
        <w:spacing w:after="200" w:before="200"/>
        <w:jc w:val="center"/>
      </w:pPr>
      <w:r>
        <w:rPr>
          <w:rFonts w:ascii="Arial" w:cs="Arial" w:eastAsia="Arial" w:hAnsi="Arial"/>
          <w:b/>
          <w:bCs/>
          <w:sz w:val="24"/>
          <w:szCs w:val="24"/>
        </w:rPr>
        <w:t xml:space="preserve">§ 4. Требования к размещению и содержанию территории предприятий и промышленных площадок</w:t>
      </w:r>
    </w:p>
    <w:p>
      <w:pPr>
        <w:spacing w:after="60"/>
        <w:ind w:firstLine="567"/>
        <w:jc w:val="both"/>
      </w:pPr>
      <w:r>
        <w:rPr>
          <w:rFonts w:ascii="Arial" w:cs="Arial" w:eastAsia="Arial" w:hAnsi="Arial"/>
          <w:sz w:val="24"/>
          <w:szCs w:val="24"/>
        </w:rPr>
        <w:t xml:space="preserve">63. Площадки строительства или реконструкции фабрики, размещение зданий и сооружений производственного и санитарно-бытового назначения выбираются на предпроектной стадии, в соответствии с земельным, водным, лесным, градостроительным и другим законодательством, с учетом климата и рельефа местности, естественного проветривания и условий рассеивания в атмосфере производственных выбросов. В обоснованиях размещения площадок должны выполняться альтернативные проработки, расчеты, в том числе санитарно-гигиенических последствий осуществления строительства, реконструкции и эксплуатации фабрики.</w:t>
      </w:r>
    </w:p>
    <w:p>
      <w:pPr>
        <w:spacing w:after="60"/>
        <w:ind w:firstLine="567"/>
        <w:jc w:val="both"/>
      </w:pPr>
      <w:r>
        <w:rPr>
          <w:rFonts w:ascii="Arial" w:cs="Arial" w:eastAsia="Arial" w:hAnsi="Arial"/>
          <w:sz w:val="24"/>
          <w:szCs w:val="24"/>
        </w:rPr>
        <w:t xml:space="preserve">64. Проектные материалы строительства (реконструкции) предприятий переработки и обогащения полезных ископаемых должны включать раздел по обоснованию санитарно-защитной зоны производств и предприятия в целом, санитарного класса производственных объектов и сооружений, характеристику сооружений по очистке пылегазовых выбросов и сточных вод, системы оборотного водоснабжения и удаления промышленных отходов.</w:t>
      </w:r>
    </w:p>
    <w:p>
      <w:pPr>
        <w:spacing w:after="60"/>
        <w:ind w:firstLine="567"/>
        <w:jc w:val="both"/>
      </w:pPr>
      <w:r>
        <w:rPr>
          <w:rFonts w:ascii="Arial" w:cs="Arial" w:eastAsia="Arial" w:hAnsi="Arial"/>
          <w:sz w:val="24"/>
          <w:szCs w:val="24"/>
        </w:rPr>
        <w:t xml:space="preserve">65. Для производственных объектов горнодобывающих предприятий устанавливаются санитарно-защитные зоны (далее - СЗЗ) в соответствии с санитарной классификацией предприятий, производств, объектов.</w:t>
      </w:r>
    </w:p>
    <w:p>
      <w:pPr>
        <w:spacing w:after="60"/>
        <w:ind w:firstLine="567"/>
        <w:jc w:val="both"/>
      </w:pPr>
      <w:r>
        <w:rPr>
          <w:rFonts w:ascii="Arial" w:cs="Arial" w:eastAsia="Arial" w:hAnsi="Arial"/>
          <w:sz w:val="24"/>
          <w:szCs w:val="24"/>
        </w:rPr>
        <w:t xml:space="preserve">66. Административно-хозяйственные и санитарно-бытовые здания фабрики должны размещаться с наветренной стороны по отношению к производственным зданиям (имеющим источники загрязнения воздуха), открытым площадкам для погрузочно-разгрузочных работ, котельным.</w:t>
      </w:r>
    </w:p>
    <w:p>
      <w:pPr>
        <w:spacing w:after="60"/>
        <w:ind w:firstLine="567"/>
        <w:jc w:val="both"/>
      </w:pPr>
      <w:r>
        <w:rPr>
          <w:rFonts w:ascii="Arial" w:cs="Arial" w:eastAsia="Arial" w:hAnsi="Arial"/>
          <w:sz w:val="24"/>
          <w:szCs w:val="24"/>
        </w:rPr>
        <w:t xml:space="preserve">67. Главные приемные устройства, открытые площадки для погрузки продуктов производства навалом, отвальные хозяйства фабрик, цехов следует располагать с подветренной стороны по отношению к другим производственным зданиям.</w:t>
      </w:r>
    </w:p>
    <w:p>
      <w:pPr>
        <w:spacing w:after="60"/>
        <w:ind w:firstLine="567"/>
        <w:jc w:val="both"/>
      </w:pPr>
      <w:r>
        <w:rPr>
          <w:rFonts w:ascii="Arial" w:cs="Arial" w:eastAsia="Arial" w:hAnsi="Arial"/>
          <w:sz w:val="24"/>
          <w:szCs w:val="24"/>
        </w:rPr>
        <w:t xml:space="preserve">68. Для складирования полезных ископаемых (рудный склад) предусматриваются специальные площадки, которые должны быть хорошо проветриваемыми, освещенными, достаточно емкостными, а также обеспечены подъемно-транспортными средствами, позволяющими полностью механизировать и обезопасить погрузочно-разгрузочные операции. Оборудование, используемое для погрузки и выгрузки горной массы, должно иметь эффективные средства пылеподавления.</w:t>
      </w:r>
    </w:p>
    <w:p>
      <w:pPr>
        <w:spacing w:after="60"/>
        <w:ind w:firstLine="567"/>
        <w:jc w:val="both"/>
      </w:pPr>
      <w:r>
        <w:rPr>
          <w:rFonts w:ascii="Arial" w:cs="Arial" w:eastAsia="Arial" w:hAnsi="Arial"/>
          <w:sz w:val="24"/>
          <w:szCs w:val="24"/>
        </w:rPr>
        <w:t xml:space="preserve">69. Пути передвижения транспорта, пешеходные дорожки и площадки необходимо устраивать в соответствии с проектными решениями. В границах населенных пунктов дороги, связывающие шахты, карьеры с фабриками, а также на прилегающих к населенным пунктам участках (на протяжении не менее двух километров), должны иметь твердое покрытие.</w:t>
      </w:r>
    </w:p>
    <w:p>
      <w:pPr>
        <w:spacing w:after="60"/>
        <w:ind w:firstLine="567"/>
        <w:jc w:val="both"/>
      </w:pPr>
      <w:r>
        <w:rPr>
          <w:rFonts w:ascii="Arial" w:cs="Arial" w:eastAsia="Arial" w:hAnsi="Arial"/>
          <w:sz w:val="24"/>
          <w:szCs w:val="24"/>
        </w:rPr>
        <w:t xml:space="preserve">70. При значительном удалении шахт, карьеров от фабрик допускается (вне населенных пунктов) гравийное и щебеночное покрытие дорог не опасными вяжущими материалами. Использование для этой цели каменноугольных кеков, дегтя и смол не допускается. В теплое и сухое время года должно производиться регулярное увлажнение дорог водой или водно-солевыми растворами.</w:t>
      </w:r>
    </w:p>
    <w:p>
      <w:pPr>
        <w:spacing w:after="60"/>
        <w:ind w:firstLine="567"/>
        <w:jc w:val="both"/>
      </w:pPr>
      <w:r>
        <w:rPr>
          <w:rFonts w:ascii="Arial" w:cs="Arial" w:eastAsia="Arial" w:hAnsi="Arial"/>
          <w:sz w:val="24"/>
          <w:szCs w:val="24"/>
        </w:rPr>
        <w:t xml:space="preserve">Ликвидация объекта, связанного с переработкой и обогащением полезных ископаемых, должна сопровождаться приведением участков земли, нарушенных при пользовании недрами, в соответствии с проектом рекультивации, в состояние, пригодное для дальнейшего использования.</w:t>
      </w:r>
    </w:p>
    <w:p>
      <w:pPr>
        <w:spacing w:after="60"/>
        <w:ind w:firstLine="567"/>
        <w:jc w:val="both"/>
      </w:pPr>
      <w:r>
        <w:rPr>
          <w:rFonts w:ascii="Arial" w:cs="Arial" w:eastAsia="Arial" w:hAnsi="Arial"/>
          <w:sz w:val="24"/>
          <w:szCs w:val="24"/>
        </w:rPr>
        <w:t xml:space="preserve">71. Проведение комплекса геолого-маркшейдерских работ на объектах обогащения и переработки твердых полезных ископаемых необходимо проводить с учетом требований соответствующих правил и нормативных документов, действующих на территории Кыргызской Республики, по этим видам работ.</w:t>
      </w:r>
    </w:p>
    <w:p>
      <w:pPr>
        <w:spacing w:after="60"/>
        <w:ind w:firstLine="567"/>
        <w:jc w:val="both"/>
      </w:pPr>
      <w:r>
        <w:rPr>
          <w:rFonts w:ascii="Arial" w:cs="Arial" w:eastAsia="Arial" w:hAnsi="Arial"/>
          <w:sz w:val="24"/>
          <w:szCs w:val="24"/>
        </w:rPr>
        <w:t xml:space="preserve">72. Переработка и обогащение полезных ископаемых в подземных условиях и на поверхности земли должны проводиться с учетом требований настоящих Правил и нормативных документов по этим видам работ.</w:t>
      </w:r>
    </w:p>
    <w:p>
      <w:pPr>
        <w:spacing w:after="200" w:before="200"/>
        <w:jc w:val="center"/>
      </w:pPr>
      <w:r>
        <w:rPr>
          <w:rFonts w:ascii="Arial" w:cs="Arial" w:eastAsia="Arial" w:hAnsi="Arial"/>
          <w:b/>
          <w:bCs/>
          <w:sz w:val="24"/>
          <w:szCs w:val="24"/>
        </w:rPr>
        <w:t xml:space="preserve">§ 5. Эксплуатация оборудования</w:t>
      </w:r>
    </w:p>
    <w:p>
      <w:pPr>
        <w:spacing w:after="60"/>
        <w:ind w:firstLine="567"/>
        <w:jc w:val="both"/>
      </w:pPr>
      <w:r>
        <w:rPr>
          <w:rFonts w:ascii="Arial" w:cs="Arial" w:eastAsia="Arial" w:hAnsi="Arial"/>
          <w:sz w:val="24"/>
          <w:szCs w:val="24"/>
        </w:rPr>
        <w:t xml:space="preserve">73. При эксплуатации грузоподъемных механизмов, сосудов и трубопроводов с жидкостями, установленных на фабриках следует руководствоваться требованиями настоящих Правил и нормативных документов по этим видам работ.</w:t>
      </w:r>
    </w:p>
    <w:p>
      <w:pPr>
        <w:spacing w:after="60"/>
        <w:ind w:firstLine="567"/>
        <w:jc w:val="both"/>
      </w:pPr>
      <w:r>
        <w:rPr>
          <w:rFonts w:ascii="Arial" w:cs="Arial" w:eastAsia="Arial" w:hAnsi="Arial"/>
          <w:sz w:val="24"/>
          <w:szCs w:val="24"/>
        </w:rPr>
        <w:t xml:space="preserve">74. Эксплуатация газового хозяйства предприятий должна осуществляться в соответствии с требованиями настоящих Правил и нормативных документов по этому виду работ.</w:t>
      </w:r>
    </w:p>
    <w:p>
      <w:pPr>
        <w:spacing w:after="60"/>
        <w:ind w:firstLine="567"/>
        <w:jc w:val="both"/>
      </w:pPr>
      <w:r>
        <w:rPr>
          <w:rFonts w:ascii="Arial" w:cs="Arial" w:eastAsia="Arial" w:hAnsi="Arial"/>
          <w:sz w:val="24"/>
          <w:szCs w:val="24"/>
        </w:rPr>
        <w:t xml:space="preserve">75. Эксплуатация компрессорных станций должна осуществляться в соответствии с требованиями настоящих Правил и нормативных документов по этому виду работ.</w:t>
      </w:r>
    </w:p>
    <w:p>
      <w:pPr>
        <w:spacing w:after="60"/>
        <w:ind w:firstLine="567"/>
        <w:jc w:val="both"/>
      </w:pPr>
      <w:r>
        <w:rPr>
          <w:rFonts w:ascii="Arial" w:cs="Arial" w:eastAsia="Arial" w:hAnsi="Arial"/>
          <w:sz w:val="24"/>
          <w:szCs w:val="24"/>
        </w:rPr>
        <w:t xml:space="preserve">76. Все движущиеся и вращающиеся части машин и механизмов, элементы привода и передачи должны иметь надежно закрепленные ограждения, исключающие доступ к ним во время работы.</w:t>
      </w:r>
    </w:p>
    <w:p>
      <w:pPr>
        <w:spacing w:after="60"/>
        <w:ind w:firstLine="567"/>
        <w:jc w:val="both"/>
      </w:pPr>
      <w:r>
        <w:rPr>
          <w:rFonts w:ascii="Arial" w:cs="Arial" w:eastAsia="Arial" w:hAnsi="Arial"/>
          <w:sz w:val="24"/>
          <w:szCs w:val="24"/>
        </w:rPr>
        <w:t xml:space="preserve">77. Вращающиеся части технологического оборудования (валы, муфты, шкивы, барабаны, фрикционные диски и т.п.) должны иметь сплошные или сетчатые ограждения с ячейками не более 25x25 мм.</w:t>
      </w:r>
    </w:p>
    <w:p>
      <w:pPr>
        <w:spacing w:after="60"/>
        <w:ind w:firstLine="567"/>
        <w:jc w:val="both"/>
      </w:pPr>
      <w:r>
        <w:rPr>
          <w:rFonts w:ascii="Arial" w:cs="Arial" w:eastAsia="Arial" w:hAnsi="Arial"/>
          <w:sz w:val="24"/>
          <w:szCs w:val="24"/>
        </w:rPr>
        <w:t xml:space="preserve">Сетчатое ограждение барабанов конвейеров допускается с размером ячейки не более 40x40 мм. Зубчатые и цепные передачи независимо от высоты их расположения и скорости движения должны иметь сплошные ограждения.</w:t>
      </w:r>
    </w:p>
    <w:p>
      <w:pPr>
        <w:spacing w:after="60"/>
        <w:ind w:firstLine="567"/>
        <w:jc w:val="both"/>
      </w:pPr>
      <w:r>
        <w:rPr>
          <w:rFonts w:ascii="Arial" w:cs="Arial" w:eastAsia="Arial" w:hAnsi="Arial"/>
          <w:sz w:val="24"/>
          <w:szCs w:val="24"/>
        </w:rPr>
        <w:t xml:space="preserve">78. При пуске машин необходимо обеспечить полную безопасность обслуживающего персонала. Перед пуском оборудования в работу должен быть подан предупредительный световой или звуковой сигнал.</w:t>
      </w:r>
    </w:p>
    <w:p>
      <w:pPr>
        <w:spacing w:after="60"/>
        <w:ind w:firstLine="567"/>
        <w:jc w:val="both"/>
      </w:pPr>
      <w:r>
        <w:rPr>
          <w:rFonts w:ascii="Arial" w:cs="Arial" w:eastAsia="Arial" w:hAnsi="Arial"/>
          <w:sz w:val="24"/>
          <w:szCs w:val="24"/>
        </w:rPr>
        <w:t xml:space="preserve">Перед запуском в работу оборудования, находящегося вне зоны видимости, должен быть подан звуковой предупредительный сигнал продолжительностью не менее 10 сек., различимый на слух для всех механизмов, подлежащих пуску. После первого сигнала должна предусматриваться выдержка времени не менее 30 сек. после чего перед пуском оборудования должен подаваться второй сигнал продолжительностью 30 сек. Запуск механизмов и оборудования должен быть сблокирован с устройством, обеспечивающим вышеуказанную предпусковую сигнализацию.</w:t>
      </w:r>
    </w:p>
    <w:p>
      <w:pPr>
        <w:spacing w:after="60"/>
        <w:ind w:firstLine="567"/>
        <w:jc w:val="both"/>
      </w:pPr>
      <w:r>
        <w:rPr>
          <w:rFonts w:ascii="Arial" w:cs="Arial" w:eastAsia="Arial" w:hAnsi="Arial"/>
          <w:sz w:val="24"/>
          <w:szCs w:val="24"/>
        </w:rPr>
        <w:t xml:space="preserve">Кроме того, о запуске такого оборудования осуществляется оповещение по громкоговорящей связи, с указанием наименования и технологической нумерации запускаемого оборудования. В местах с повышенным уровнем шума должна быть предусмотрена дублирующая световая сигнализация. С порядком подачи сигналов перед пуском оборудования должны быть ознакомлены все работники предприятия, причастные к обслуживанию и его эксплуатации. Условные обозначения подаваемых сигналов размещаются на рабочих местах.</w:t>
      </w:r>
    </w:p>
    <w:p>
      <w:pPr>
        <w:spacing w:after="60"/>
        <w:ind w:firstLine="567"/>
        <w:jc w:val="both"/>
      </w:pPr>
      <w:r>
        <w:rPr>
          <w:rFonts w:ascii="Arial" w:cs="Arial" w:eastAsia="Arial" w:hAnsi="Arial"/>
          <w:sz w:val="24"/>
          <w:szCs w:val="24"/>
        </w:rPr>
        <w:t xml:space="preserve">79. Принимать в эксплуатацию оборудование (вновь смонтированное или после ремонта) должна комиссия, образуемая приказом руководителя (заместителя руководителя) фабрики. Приемка оформляется актом.</w:t>
      </w:r>
    </w:p>
    <w:p>
      <w:pPr>
        <w:spacing w:after="60"/>
        <w:ind w:firstLine="567"/>
        <w:jc w:val="both"/>
      </w:pPr>
      <w:r>
        <w:rPr>
          <w:rFonts w:ascii="Arial" w:cs="Arial" w:eastAsia="Arial" w:hAnsi="Arial"/>
          <w:sz w:val="24"/>
          <w:szCs w:val="24"/>
        </w:rPr>
        <w:t xml:space="preserve">Остановка и пуск в работу оборудования после монтажа или ремонта должны проводиться только после проверки отсутствия в опасной зоне людей, с участием лиц технического надзора или бригадира, производившего монтажно-ремонтные работы.</w:t>
      </w:r>
    </w:p>
    <w:p>
      <w:pPr>
        <w:spacing w:after="60"/>
        <w:ind w:firstLine="567"/>
        <w:jc w:val="both"/>
      </w:pPr>
      <w:r>
        <w:rPr>
          <w:rFonts w:ascii="Arial" w:cs="Arial" w:eastAsia="Arial" w:hAnsi="Arial"/>
          <w:sz w:val="24"/>
          <w:szCs w:val="24"/>
        </w:rPr>
        <w:t xml:space="preserve">80. Запрещаются ремонт и обслуживание движущихся частей и ограждений при работе оборудования, ручная уборка просыпи и смазка действующих машин и механизмов, если это не предусмотрено конструкцией механизма.</w:t>
      </w:r>
    </w:p>
    <w:p>
      <w:pPr>
        <w:spacing w:after="60"/>
        <w:ind w:firstLine="567"/>
        <w:jc w:val="both"/>
      </w:pPr>
      <w:r>
        <w:rPr>
          <w:rFonts w:ascii="Arial" w:cs="Arial" w:eastAsia="Arial" w:hAnsi="Arial"/>
          <w:sz w:val="24"/>
          <w:szCs w:val="24"/>
        </w:rPr>
        <w:t xml:space="preserve">81. При прекращении подачи электроэнергии или остановке оборудования по какой-либо другой причине все электродвигатели привода оборудования, самозапуск которых недопустим, должны иметь устройства для предотвращения их самопроизвольного включения.</w:t>
      </w:r>
    </w:p>
    <w:p>
      <w:pPr>
        <w:spacing w:after="60"/>
        <w:ind w:firstLine="567"/>
        <w:jc w:val="both"/>
      </w:pPr>
      <w:r>
        <w:rPr>
          <w:rFonts w:ascii="Arial" w:cs="Arial" w:eastAsia="Arial" w:hAnsi="Arial"/>
          <w:sz w:val="24"/>
          <w:szCs w:val="24"/>
        </w:rPr>
        <w:t xml:space="preserve">82. На фабрике должен быть разработан и утвержден приказом руководителя (заместителя руководителя или главного инженера) порядок приема и сдачи смены, осмотра агрегатов, а также определена периодичность проверки участка (цеха, отделения или фабрики) соблюдения порядка их производства.</w:t>
      </w:r>
    </w:p>
    <w:p>
      <w:pPr>
        <w:spacing w:after="60"/>
        <w:ind w:firstLine="567"/>
        <w:jc w:val="both"/>
      </w:pPr>
      <w:r>
        <w:rPr>
          <w:rFonts w:ascii="Arial" w:cs="Arial" w:eastAsia="Arial" w:hAnsi="Arial"/>
          <w:sz w:val="24"/>
          <w:szCs w:val="24"/>
        </w:rPr>
        <w:t xml:space="preserve">83. Эксплуатацию и ремонт оборудования необходимо проводить с соблюдением технических режимов, установленных техническими паспортами, технологическими картами или инструкциями завода-изготовителя.</w:t>
      </w:r>
    </w:p>
    <w:p>
      <w:pPr>
        <w:spacing w:after="60"/>
        <w:ind w:firstLine="567"/>
        <w:jc w:val="both"/>
      </w:pPr>
      <w:r>
        <w:rPr>
          <w:rFonts w:ascii="Arial" w:cs="Arial" w:eastAsia="Arial" w:hAnsi="Arial"/>
          <w:sz w:val="24"/>
          <w:szCs w:val="24"/>
        </w:rPr>
        <w:t xml:space="preserve">84. Осмотр, периодическая проверка и испытание оборудования, инструмента и приспособлений должны проводиться в соответствии с технологическими инструкциями и правилами эксплуатации. Работа на неисправном оборудовании, пользование неисправными приспособлениями и инструментами запрещаются.</w:t>
      </w:r>
    </w:p>
    <w:p>
      <w:pPr>
        <w:spacing w:after="200" w:before="200"/>
        <w:jc w:val="center"/>
      </w:pPr>
      <w:r>
        <w:rPr>
          <w:rFonts w:ascii="Arial" w:cs="Arial" w:eastAsia="Arial" w:hAnsi="Arial"/>
          <w:b/>
          <w:bCs/>
          <w:sz w:val="24"/>
          <w:szCs w:val="24"/>
        </w:rPr>
        <w:t xml:space="preserve">§ 6. Противопожарная защита</w:t>
      </w:r>
    </w:p>
    <w:p>
      <w:pPr>
        <w:spacing w:after="60"/>
        <w:ind w:firstLine="567"/>
        <w:jc w:val="both"/>
      </w:pPr>
      <w:r>
        <w:rPr>
          <w:rFonts w:ascii="Arial" w:cs="Arial" w:eastAsia="Arial" w:hAnsi="Arial"/>
          <w:sz w:val="24"/>
          <w:szCs w:val="24"/>
        </w:rPr>
        <w:t xml:space="preserve">85. Содержание производственных помещений и противопожарного оборудования должно отвечать требованиям настоящих Правил и нормативных документов по этому виду работ.</w:t>
      </w:r>
    </w:p>
    <w:p>
      <w:pPr>
        <w:spacing w:after="60"/>
        <w:ind w:firstLine="567"/>
        <w:jc w:val="both"/>
      </w:pPr>
      <w:r>
        <w:rPr>
          <w:rFonts w:ascii="Arial" w:cs="Arial" w:eastAsia="Arial" w:hAnsi="Arial"/>
          <w:sz w:val="24"/>
          <w:szCs w:val="24"/>
        </w:rPr>
        <w:t xml:space="preserve">86. Горюче-смазочные и обтирочные материалы на рабочих местах должны храниться в закрытых металлических сосудах, в количествах не более трехсуточной потребности в каждом из видов материалов. Хранение легковоспламеняющихся веществ (бензин, керосин и др.) на рабочих местах запрещается.</w:t>
      </w:r>
    </w:p>
    <w:p>
      <w:pPr>
        <w:spacing w:after="60"/>
        <w:ind w:firstLine="567"/>
        <w:jc w:val="both"/>
      </w:pPr>
      <w:r>
        <w:rPr>
          <w:rFonts w:ascii="Arial" w:cs="Arial" w:eastAsia="Arial" w:hAnsi="Arial"/>
          <w:sz w:val="24"/>
          <w:szCs w:val="24"/>
        </w:rPr>
        <w:t xml:space="preserve">87. На фабрике должна быть автоматическая телефонная станция (далее - АТС) или другой вид связи с ближайшим подразделением уполномоченного государственного органа в сфере профилактики и тушения пожаров, коммутатором предприятия или ближайшим населенным пунктом.</w:t>
      </w:r>
    </w:p>
    <w:p>
      <w:pPr>
        <w:spacing w:after="60"/>
        <w:ind w:firstLine="567"/>
        <w:jc w:val="both"/>
      </w:pPr>
      <w:r>
        <w:rPr>
          <w:rFonts w:ascii="Arial" w:cs="Arial" w:eastAsia="Arial" w:hAnsi="Arial"/>
          <w:sz w:val="24"/>
          <w:szCs w:val="24"/>
        </w:rPr>
        <w:t xml:space="preserve">88. Дороги производственного назначения должны быть пригодны для проезда пожарных автомобилей. Если по производственным условиям устройство подъездов к зданию не требуется, то подъезд пожарных автомобилей должен быть обеспечен по спланированной территории шириной 6 м, не менее чем с двух сторон здания вдоль всей его длины.</w:t>
      </w:r>
    </w:p>
    <w:p>
      <w:pPr>
        <w:spacing w:after="60"/>
        <w:ind w:firstLine="567"/>
        <w:jc w:val="both"/>
      </w:pPr>
      <w:r>
        <w:rPr>
          <w:rFonts w:ascii="Arial" w:cs="Arial" w:eastAsia="Arial" w:hAnsi="Arial"/>
          <w:sz w:val="24"/>
          <w:szCs w:val="24"/>
        </w:rPr>
        <w:t xml:space="preserve">89. Расстояние от края проезжей части или свободной спланированной территории до стен здания должно быть не более 8 м. Спланированные территории для проезда пожарных автомобилей необходимо содержать в чистоте, не загромождать посторонними предметами, они должны иметь поверхностный водоотвод; глинистые и пылевидные грунты должны быть засеяны травой или засыпаны шлаком.</w:t>
      </w:r>
    </w:p>
    <w:p>
      <w:pPr>
        <w:spacing w:after="60"/>
        <w:ind w:firstLine="567"/>
        <w:jc w:val="both"/>
      </w:pPr>
      <w:r>
        <w:rPr>
          <w:rFonts w:ascii="Arial" w:cs="Arial" w:eastAsia="Arial" w:hAnsi="Arial"/>
          <w:sz w:val="24"/>
          <w:szCs w:val="24"/>
        </w:rPr>
        <w:t xml:space="preserve">90. Все производственные и подсобные помещения, установки, сооружения и склады должны быть обеспечены первичными средствами тушения и пожарным инвентарем, количество этих средств и их содержание должны соответствовать требованиям настоящих Правил и нормативных документов по этому виду работ.</w:t>
      </w:r>
    </w:p>
    <w:p>
      <w:pPr>
        <w:spacing w:after="60"/>
        <w:ind w:firstLine="567"/>
        <w:jc w:val="both"/>
      </w:pPr>
      <w:r>
        <w:rPr>
          <w:rFonts w:ascii="Arial" w:cs="Arial" w:eastAsia="Arial" w:hAnsi="Arial"/>
          <w:sz w:val="24"/>
          <w:szCs w:val="24"/>
        </w:rPr>
        <w:t xml:space="preserve">Месторасположение первичных средств пожаротушения и пожарного инвентаря должно быть согласовано с уполномоченным государственным органом в сфере профилактики и тушения пожаров.</w:t>
      </w:r>
    </w:p>
    <w:p>
      <w:pPr>
        <w:spacing w:after="60"/>
        <w:ind w:firstLine="567"/>
        <w:jc w:val="both"/>
      </w:pPr>
      <w:r>
        <w:rPr>
          <w:rFonts w:ascii="Arial" w:cs="Arial" w:eastAsia="Arial" w:hAnsi="Arial"/>
          <w:sz w:val="24"/>
          <w:szCs w:val="24"/>
        </w:rPr>
        <w:t xml:space="preserve">91. На площадках предприятия должен устраиваться противопожарный водопровод, объединенный с производственным или хозяйственно-питьевым. Пожарные гидранты располагают вдоль дорог и переездов на расстоянии не более 150 м друг от друга, не ближе 5 м от стен здания и вблизи перекрестков не далее 2 м от края проезжей части.</w:t>
      </w:r>
    </w:p>
    <w:p>
      <w:pPr>
        <w:spacing w:after="200" w:before="200"/>
        <w:jc w:val="center"/>
      </w:pPr>
      <w:r>
        <w:rPr>
          <w:rFonts w:ascii="Arial" w:cs="Arial" w:eastAsia="Arial" w:hAnsi="Arial"/>
          <w:b/>
          <w:bCs/>
          <w:sz w:val="24"/>
          <w:szCs w:val="24"/>
        </w:rPr>
        <w:t xml:space="preserve">Глава 3. Переработка и обогащение полезных ископаемых</w:t>
      </w:r>
    </w:p>
    <w:p>
      <w:pPr>
        <w:spacing w:after="200" w:before="200"/>
        <w:jc w:val="center"/>
      </w:pPr>
      <w:r>
        <w:rPr>
          <w:rFonts w:ascii="Arial" w:cs="Arial" w:eastAsia="Arial" w:hAnsi="Arial"/>
          <w:b/>
          <w:bCs/>
          <w:sz w:val="24"/>
          <w:szCs w:val="24"/>
        </w:rPr>
        <w:t xml:space="preserve">§ 7. Доставка руды, приемные и промежуточные бункеры</w:t>
      </w:r>
    </w:p>
    <w:p>
      <w:pPr>
        <w:spacing w:after="60"/>
        <w:ind w:firstLine="567"/>
        <w:jc w:val="both"/>
      </w:pPr>
      <w:r>
        <w:rPr>
          <w:rFonts w:ascii="Arial" w:cs="Arial" w:eastAsia="Arial" w:hAnsi="Arial"/>
          <w:sz w:val="24"/>
          <w:szCs w:val="24"/>
        </w:rPr>
        <w:t xml:space="preserve">92. Перед корпусом (отделением) приема руды должен быть установлен светофор, разрешающий или запрещающий подачу составов (автосамосвалов, скипов, и т.п.) на приемную площадку. В отдельных случаях разгрузка может осуществляться по разрешающим сигналам светофоров, соединенных со шлагбаумом и установленных перед бункером.</w:t>
      </w:r>
    </w:p>
    <w:p>
      <w:pPr>
        <w:spacing w:after="60"/>
        <w:ind w:firstLine="567"/>
        <w:jc w:val="both"/>
      </w:pPr>
      <w:r>
        <w:rPr>
          <w:rFonts w:ascii="Arial" w:cs="Arial" w:eastAsia="Arial" w:hAnsi="Arial"/>
          <w:sz w:val="24"/>
          <w:szCs w:val="24"/>
        </w:rPr>
        <w:t xml:space="preserve">Рабочие площадки приемных и разгрузочных устройств и бункеров должны быть оборудованы звуковой и световой сигнализацией, предназначенной для оповещения обслуживающего персонала о прибытии железнодорожных составов. Сигналы подаются за 1,5-2 минуты до момента прибытия составов и начала работы скиповых подъемников и канатных дорог.</w:t>
      </w:r>
    </w:p>
    <w:p>
      <w:pPr>
        <w:spacing w:after="60"/>
        <w:ind w:firstLine="567"/>
        <w:jc w:val="both"/>
      </w:pPr>
      <w:r>
        <w:rPr>
          <w:rFonts w:ascii="Arial" w:cs="Arial" w:eastAsia="Arial" w:hAnsi="Arial"/>
          <w:sz w:val="24"/>
          <w:szCs w:val="24"/>
        </w:rPr>
        <w:t xml:space="preserve">93. На рабочих площадках приемных устройств, на уровне головки рельсов железнодорожных путей, должны быть предусмотрены проходы для обслуживания подвижного состава. Между рельсами в этих целях должны быть устроены настилы на уровне головки рельсов.</w:t>
      </w:r>
    </w:p>
    <w:p>
      <w:pPr>
        <w:spacing w:after="60"/>
        <w:ind w:firstLine="567"/>
        <w:jc w:val="both"/>
      </w:pPr>
      <w:r>
        <w:rPr>
          <w:rFonts w:ascii="Arial" w:cs="Arial" w:eastAsia="Arial" w:hAnsi="Arial"/>
          <w:sz w:val="24"/>
          <w:szCs w:val="24"/>
        </w:rPr>
        <w:t xml:space="preserve">94. Габариты железнодорожных путей всегда должны быть свободны от просыпей руды и посторонних предметов.</w:t>
      </w:r>
    </w:p>
    <w:p>
      <w:pPr>
        <w:spacing w:after="60"/>
        <w:ind w:firstLine="567"/>
        <w:jc w:val="both"/>
      </w:pPr>
      <w:r>
        <w:rPr>
          <w:rFonts w:ascii="Arial" w:cs="Arial" w:eastAsia="Arial" w:hAnsi="Arial"/>
          <w:sz w:val="24"/>
          <w:szCs w:val="24"/>
        </w:rPr>
        <w:t xml:space="preserve">95. При производстве ремонтных работ в приемной воронке бункеров пути, ведущие к приемным устройствам, обязательно должны быть закрыты шлагбаумами или другим способом, с оповещением об этом транспортного персонала. Составы поездов должны быть выведены из района приемных устройств. При наличии двух и более приемных бункеров для обеспечения ремонтных работ в одном из них должны быть разработаны в зависимости от местных условий специальные меры безопасности, утвержденные приказом руководителя предприятия (заместителя руководителя или главного инженера).</w:t>
      </w:r>
    </w:p>
    <w:p>
      <w:pPr>
        <w:spacing w:after="60"/>
        <w:ind w:firstLine="567"/>
        <w:jc w:val="both"/>
      </w:pPr>
      <w:r>
        <w:rPr>
          <w:rFonts w:ascii="Arial" w:cs="Arial" w:eastAsia="Arial" w:hAnsi="Arial"/>
          <w:sz w:val="24"/>
          <w:szCs w:val="24"/>
        </w:rPr>
        <w:t xml:space="preserve">96. Между приемной бункера и площадками питателя и дробилки крупного дробления должна поддерживаться связь (телефонная, громкоговорящая, световая).</w:t>
      </w:r>
    </w:p>
    <w:p>
      <w:pPr>
        <w:spacing w:after="60"/>
        <w:ind w:firstLine="567"/>
        <w:jc w:val="both"/>
      </w:pPr>
      <w:r>
        <w:rPr>
          <w:rFonts w:ascii="Arial" w:cs="Arial" w:eastAsia="Arial" w:hAnsi="Arial"/>
          <w:sz w:val="24"/>
          <w:szCs w:val="24"/>
        </w:rPr>
        <w:t xml:space="preserve">97. Маневровые площадки для автотранспорта и приемных бункеров должны быть свободны от просыпей руды и посторонних предметов.</w:t>
      </w:r>
    </w:p>
    <w:p>
      <w:pPr>
        <w:spacing w:after="60"/>
        <w:ind w:firstLine="567"/>
        <w:jc w:val="both"/>
      </w:pPr>
      <w:r>
        <w:rPr>
          <w:rFonts w:ascii="Arial" w:cs="Arial" w:eastAsia="Arial" w:hAnsi="Arial"/>
          <w:sz w:val="24"/>
          <w:szCs w:val="24"/>
        </w:rPr>
        <w:t xml:space="preserve">98. Прибывшие средства с рудой должны быть выведены из района приемных устройств.</w:t>
      </w:r>
    </w:p>
    <w:p>
      <w:pPr>
        <w:spacing w:after="60"/>
        <w:ind w:firstLine="567"/>
        <w:jc w:val="both"/>
      </w:pPr>
      <w:r>
        <w:rPr>
          <w:rFonts w:ascii="Arial" w:cs="Arial" w:eastAsia="Arial" w:hAnsi="Arial"/>
          <w:sz w:val="24"/>
          <w:szCs w:val="24"/>
        </w:rPr>
        <w:t xml:space="preserve">99. Загрузочные отверстия приемных устройств с боков и со стороны, противоположной разгрузке, должны быть ограждены прочными перилами. При двусторонней разгрузке ограждение выполняют с боковых сторон.</w:t>
      </w:r>
    </w:p>
    <w:p>
      <w:pPr>
        <w:spacing w:after="60"/>
        <w:ind w:firstLine="567"/>
        <w:jc w:val="both"/>
      </w:pPr>
      <w:r>
        <w:rPr>
          <w:rFonts w:ascii="Arial" w:cs="Arial" w:eastAsia="Arial" w:hAnsi="Arial"/>
          <w:sz w:val="24"/>
          <w:szCs w:val="24"/>
        </w:rPr>
        <w:t xml:space="preserve">Для ограничения движения автосамосвалов задним ходом загрузочное отверстие приемного бункера должно быть ограждено надежным препятствием, высота которого должна соответствовать проектной величине, в зависимости от грузоподъемности автосамосвалов.</w:t>
      </w:r>
    </w:p>
    <w:p>
      <w:pPr>
        <w:spacing w:after="60"/>
        <w:ind w:firstLine="567"/>
        <w:jc w:val="both"/>
      </w:pPr>
      <w:r>
        <w:rPr>
          <w:rFonts w:ascii="Arial" w:cs="Arial" w:eastAsia="Arial" w:hAnsi="Arial"/>
          <w:sz w:val="24"/>
          <w:szCs w:val="24"/>
        </w:rPr>
        <w:t xml:space="preserve">При укрытии загрузочного отверстия приемных бункеров колосниковой решеткой, выдерживающей наезд автосамосвалов, ограждение загрузочного отверстия допускается не производить.</w:t>
      </w:r>
    </w:p>
    <w:p>
      <w:pPr>
        <w:spacing w:after="60"/>
        <w:ind w:firstLine="567"/>
        <w:jc w:val="both"/>
      </w:pPr>
      <w:r>
        <w:rPr>
          <w:rFonts w:ascii="Arial" w:cs="Arial" w:eastAsia="Arial" w:hAnsi="Arial"/>
          <w:sz w:val="24"/>
          <w:szCs w:val="24"/>
        </w:rPr>
        <w:t xml:space="preserve">100. Приемные площадки бункеров и площадки отгрузки продуктов в случае пылеобразования должны оснащаться эффективными средствами пылеподавления (пылеулавливания).</w:t>
      </w:r>
    </w:p>
    <w:p>
      <w:pPr>
        <w:spacing w:after="60"/>
        <w:ind w:firstLine="567"/>
        <w:jc w:val="both"/>
      </w:pPr>
      <w:r>
        <w:rPr>
          <w:rFonts w:ascii="Arial" w:cs="Arial" w:eastAsia="Arial" w:hAnsi="Arial"/>
          <w:sz w:val="24"/>
          <w:szCs w:val="24"/>
        </w:rPr>
        <w:t xml:space="preserve">Запрещается загрузка приемных бункеров при открытых разгрузочных люках, а при разгрузке бункеров - пребывание обслуживающего персонала в зоне разгрузки.</w:t>
      </w:r>
    </w:p>
    <w:p>
      <w:pPr>
        <w:spacing w:after="60"/>
        <w:ind w:firstLine="567"/>
        <w:jc w:val="both"/>
      </w:pPr>
      <w:r>
        <w:rPr>
          <w:rFonts w:ascii="Arial" w:cs="Arial" w:eastAsia="Arial" w:hAnsi="Arial"/>
          <w:sz w:val="24"/>
          <w:szCs w:val="24"/>
        </w:rPr>
        <w:t xml:space="preserve">101. Устранять своды, зависания руды в бункерах и их шуровка разрешаются только с помощью специальных приспособлений и устройств (электровибраторы, пневматические устройства, гидросмыв и др.). Спуск людей для этих целей в бункеры запрещается.</w:t>
      </w:r>
    </w:p>
    <w:p>
      <w:pPr>
        <w:spacing w:after="60"/>
        <w:ind w:firstLine="567"/>
        <w:jc w:val="both"/>
      </w:pPr>
      <w:r>
        <w:rPr>
          <w:rFonts w:ascii="Arial" w:cs="Arial" w:eastAsia="Arial" w:hAnsi="Arial"/>
          <w:sz w:val="24"/>
          <w:szCs w:val="24"/>
        </w:rPr>
        <w:t xml:space="preserve">102. Промежуточные бункеры, если они не заполняются саморазгружающимися тележками, должны быть оборудованы настилами. При применении саморазгружающихся тележек или реверсивных конвейеров загрузочные отверстия перекрываются решетками с отверстиями шириной не более 200x200 мм или они должны иметь ограждения высотой не менее 1 м. Такие ограждения или решетки должны быть установлены и на бункерах в местах перегрузки конвейерного транспорта.</w:t>
      </w:r>
    </w:p>
    <w:p>
      <w:pPr>
        <w:spacing w:after="60"/>
        <w:ind w:firstLine="567"/>
        <w:jc w:val="both"/>
      </w:pPr>
      <w:r>
        <w:rPr>
          <w:rFonts w:ascii="Arial" w:cs="Arial" w:eastAsia="Arial" w:hAnsi="Arial"/>
          <w:sz w:val="24"/>
          <w:szCs w:val="24"/>
        </w:rPr>
        <w:t xml:space="preserve">103. С целью обеспечения безопасности работ, связанных со спуском людей в приемные воронки питателей и бункеры для осмотра или проведения ремонтных работ, оформляется наряд-допуск. Работы производятся в соответствии с проектом производства работ. При этом должны соблюдаться следующие требования:</w:t>
      </w:r>
    </w:p>
    <w:p>
      <w:pPr>
        <w:spacing w:after="60"/>
        <w:ind w:firstLine="567"/>
        <w:jc w:val="both"/>
      </w:pPr>
      <w:r>
        <w:rPr>
          <w:rFonts w:ascii="Arial" w:cs="Arial" w:eastAsia="Arial" w:hAnsi="Arial"/>
          <w:sz w:val="24"/>
          <w:szCs w:val="24"/>
        </w:rPr>
        <w:t xml:space="preserve">1) бункер, его конструкции, надбункерные площадки и подъездные пути на этом участке должны быть полностью очищены от материала и проветрены, обязателен контроль за состоянием воздушной среды в бункере;</w:t>
      </w:r>
    </w:p>
    <w:p>
      <w:pPr>
        <w:spacing w:after="60"/>
        <w:ind w:firstLine="567"/>
        <w:jc w:val="both"/>
      </w:pPr>
      <w:r>
        <w:rPr>
          <w:rFonts w:ascii="Arial" w:cs="Arial" w:eastAsia="Arial" w:hAnsi="Arial"/>
          <w:sz w:val="24"/>
          <w:szCs w:val="24"/>
        </w:rPr>
        <w:t xml:space="preserve">2) обеспечено постоянное наблюдение лиц технического надзора и обязательное проведение инструктажа рабочих в соответствии с производственными инструкциями по безопасному введению работ в бункерах;</w:t>
      </w:r>
    </w:p>
    <w:p>
      <w:pPr>
        <w:spacing w:after="60"/>
        <w:ind w:firstLine="567"/>
        <w:jc w:val="both"/>
      </w:pPr>
      <w:r>
        <w:rPr>
          <w:rFonts w:ascii="Arial" w:cs="Arial" w:eastAsia="Arial" w:hAnsi="Arial"/>
          <w:sz w:val="24"/>
          <w:szCs w:val="24"/>
        </w:rPr>
        <w:t xml:space="preserve">3) на рабочих площадках приемных, транспортных устройств, промежуточных бункеров, у механизмов бункерных затворов должны быть установлены предупредительные знаки, указывающие на проводимые внутри бункеров работы;</w:t>
      </w:r>
    </w:p>
    <w:p>
      <w:pPr>
        <w:spacing w:after="60"/>
        <w:ind w:firstLine="567"/>
        <w:jc w:val="both"/>
      </w:pPr>
      <w:r>
        <w:rPr>
          <w:rFonts w:ascii="Arial" w:cs="Arial" w:eastAsia="Arial" w:hAnsi="Arial"/>
          <w:sz w:val="24"/>
          <w:szCs w:val="24"/>
        </w:rPr>
        <w:t xml:space="preserve">4) перед спуском рабочих в бункер необходимо остановить загрузочные и разгрузочные питатели, отключить их и разместить плакаты: "Не включать! Работают люди!", разобрать электрические схемы, обесточить приводы предыдущего и последующего технологического оборудования;</w:t>
      </w:r>
    </w:p>
    <w:p>
      <w:pPr>
        <w:spacing w:after="60"/>
        <w:ind w:firstLine="567"/>
        <w:jc w:val="both"/>
      </w:pPr>
      <w:r>
        <w:rPr>
          <w:rFonts w:ascii="Arial" w:cs="Arial" w:eastAsia="Arial" w:hAnsi="Arial"/>
          <w:sz w:val="24"/>
          <w:szCs w:val="24"/>
        </w:rPr>
        <w:t xml:space="preserve">5) при невозможности предотвратить падение предметов в бункер, где проводятся работы, должны быть устроены надежные перекрытия, исключающие травмирование работающих в бункере людей;</w:t>
      </w:r>
    </w:p>
    <w:p>
      <w:pPr>
        <w:spacing w:after="60"/>
        <w:ind w:firstLine="567"/>
        <w:jc w:val="both"/>
      </w:pPr>
      <w:r>
        <w:rPr>
          <w:rFonts w:ascii="Arial" w:cs="Arial" w:eastAsia="Arial" w:hAnsi="Arial"/>
          <w:sz w:val="24"/>
          <w:szCs w:val="24"/>
        </w:rPr>
        <w:t xml:space="preserve">6) бригада при работах в бункере должна состоять не менее чем из трех человек, двое из которых должны находиться в надбункерной части. Люди, работающие в бункере, должны быть обеспечены мобильной связью. Внутри бункера для освещения следует применять переносные лампы напряжением не выше 12 В. При возникновении опасности для работающих в бункерах людей их следует немедленно удалить;</w:t>
      </w:r>
    </w:p>
    <w:p>
      <w:pPr>
        <w:spacing w:after="60"/>
        <w:ind w:firstLine="567"/>
        <w:jc w:val="both"/>
      </w:pPr>
      <w:r>
        <w:rPr>
          <w:rFonts w:ascii="Arial" w:cs="Arial" w:eastAsia="Arial" w:hAnsi="Arial"/>
          <w:sz w:val="24"/>
          <w:szCs w:val="24"/>
        </w:rPr>
        <w:t xml:space="preserve">7) должны применяться предохранительные пояса; вдоль всего периметра приемного бункера (кроме подъездной части) должен натягиваться страховочный канат (трос) для подсоединения к нему страховочного пояса; предохранительные пояса и страховочные канаты при эксплуатации должны не реже одного раза в течение 6 месяцев испытываться на статическую нагрузку 2250 кН в течение 5 минут и иметь клеймо с указанием даты последнего испытания;</w:t>
      </w:r>
    </w:p>
    <w:p>
      <w:pPr>
        <w:spacing w:after="60"/>
        <w:ind w:firstLine="567"/>
        <w:jc w:val="both"/>
      </w:pPr>
      <w:r>
        <w:rPr>
          <w:rFonts w:ascii="Arial" w:cs="Arial" w:eastAsia="Arial" w:hAnsi="Arial"/>
          <w:sz w:val="24"/>
          <w:szCs w:val="24"/>
        </w:rPr>
        <w:t xml:space="preserve">8) запрещается привязывать трос или канат предохранительного пояса к рамам челноковых конвейеров и разгрузочных тележек, а также к другому технологическому оборудованию.</w:t>
      </w:r>
    </w:p>
    <w:p>
      <w:pPr>
        <w:spacing w:after="60"/>
        <w:ind w:firstLine="567"/>
        <w:jc w:val="both"/>
      </w:pPr>
      <w:r>
        <w:rPr>
          <w:rFonts w:ascii="Arial" w:cs="Arial" w:eastAsia="Arial" w:hAnsi="Arial"/>
          <w:sz w:val="24"/>
          <w:szCs w:val="24"/>
        </w:rPr>
        <w:t xml:space="preserve">104. Производство взрывных работ в приемных, промежуточных и аккумулирующих бункерах допускается только в соответствии с требованиями настоящих Правил и нормативных документов по этому виду работ.</w:t>
      </w:r>
    </w:p>
    <w:p>
      <w:pPr>
        <w:spacing w:after="200" w:before="200"/>
        <w:jc w:val="center"/>
      </w:pPr>
      <w:r>
        <w:rPr>
          <w:rFonts w:ascii="Arial" w:cs="Arial" w:eastAsia="Arial" w:hAnsi="Arial"/>
          <w:b/>
          <w:bCs/>
          <w:sz w:val="24"/>
          <w:szCs w:val="24"/>
        </w:rPr>
        <w:t xml:space="preserve">§ 8. Дробление и грохочение</w:t>
      </w:r>
    </w:p>
    <w:p>
      <w:pPr>
        <w:spacing w:after="60"/>
        <w:ind w:firstLine="567"/>
        <w:jc w:val="both"/>
      </w:pPr>
      <w:r>
        <w:rPr>
          <w:rFonts w:ascii="Arial" w:cs="Arial" w:eastAsia="Arial" w:hAnsi="Arial"/>
          <w:sz w:val="24"/>
          <w:szCs w:val="24"/>
        </w:rPr>
        <w:t xml:space="preserve">105. Рабочая площадка оператора, наблюдающего за подачей руды в дробилку и ее работой, должна иметь решетчатые металлические ограждения для предохранения от возможного выброса кусков руды из дробилок на площадку.</w:t>
      </w:r>
    </w:p>
    <w:p>
      <w:pPr>
        <w:spacing w:after="60"/>
        <w:ind w:firstLine="567"/>
        <w:jc w:val="both"/>
      </w:pPr>
      <w:r>
        <w:rPr>
          <w:rFonts w:ascii="Arial" w:cs="Arial" w:eastAsia="Arial" w:hAnsi="Arial"/>
          <w:sz w:val="24"/>
          <w:szCs w:val="24"/>
        </w:rPr>
        <w:t xml:space="preserve">106. Для наблюдения за работой щековых дробилок запрещается, согласно проекту, использовать площадки, предусмотренные для их обслуживания в период ремонта, смазки и т.д., устроенные на корпусах, в опасной близости к входу в их рабочее пространство. Вход на такие площадки должен быть ограничен дверью или калиткой, сблокированной с системой пуска дробилки.</w:t>
      </w:r>
    </w:p>
    <w:p>
      <w:pPr>
        <w:spacing w:after="60"/>
        <w:ind w:firstLine="567"/>
        <w:jc w:val="both"/>
      </w:pPr>
      <w:r>
        <w:rPr>
          <w:rFonts w:ascii="Arial" w:cs="Arial" w:eastAsia="Arial" w:hAnsi="Arial"/>
          <w:sz w:val="24"/>
          <w:szCs w:val="24"/>
        </w:rPr>
        <w:t xml:space="preserve">107. Пуск дробилок среднего и мелкого дробления необходимо производить без нагрузки.</w:t>
      </w:r>
    </w:p>
    <w:p>
      <w:pPr>
        <w:spacing w:after="60"/>
        <w:ind w:firstLine="567"/>
        <w:jc w:val="both"/>
      </w:pPr>
      <w:r>
        <w:rPr>
          <w:rFonts w:ascii="Arial" w:cs="Arial" w:eastAsia="Arial" w:hAnsi="Arial"/>
          <w:sz w:val="24"/>
          <w:szCs w:val="24"/>
        </w:rPr>
        <w:t xml:space="preserve">108. Пуск щековой дробилки, не имеющей устройства для ступенчатого запуска или специального вспомогательного приводного двигателя, производится после установки эксцентричной части главного вала и шатуна в верхнее положение. Для предварительного поворота могут быть использованы лебедка, канат или другие тяговые устройства.</w:t>
      </w:r>
    </w:p>
    <w:p>
      <w:pPr>
        <w:spacing w:after="60"/>
        <w:ind w:firstLine="567"/>
        <w:jc w:val="both"/>
      </w:pPr>
      <w:r>
        <w:rPr>
          <w:rFonts w:ascii="Arial" w:cs="Arial" w:eastAsia="Arial" w:hAnsi="Arial"/>
          <w:sz w:val="24"/>
          <w:szCs w:val="24"/>
        </w:rPr>
        <w:t xml:space="preserve">109. Пуск в работу дробилок крупного дробления с диаметром конуса 500 мм должен производиться без нагрузки; пуск дробилок крупного дробления с диаметром конуса 900 мм и выше разрешается производить под завалом.</w:t>
      </w:r>
    </w:p>
    <w:p>
      <w:pPr>
        <w:spacing w:after="60"/>
        <w:ind w:firstLine="567"/>
        <w:jc w:val="both"/>
      </w:pPr>
      <w:r>
        <w:rPr>
          <w:rFonts w:ascii="Arial" w:cs="Arial" w:eastAsia="Arial" w:hAnsi="Arial"/>
          <w:sz w:val="24"/>
          <w:szCs w:val="24"/>
        </w:rPr>
        <w:t xml:space="preserve">110. Запрещается работа дробилки с вращением конуса в сторону, противоположную указанной в заводской инструкции.</w:t>
      </w:r>
    </w:p>
    <w:p>
      <w:pPr>
        <w:spacing w:after="60"/>
        <w:ind w:firstLine="567"/>
        <w:jc w:val="both"/>
      </w:pPr>
      <w:r>
        <w:rPr>
          <w:rFonts w:ascii="Arial" w:cs="Arial" w:eastAsia="Arial" w:hAnsi="Arial"/>
          <w:sz w:val="24"/>
          <w:szCs w:val="24"/>
        </w:rPr>
        <w:t xml:space="preserve">Кратковременный пуск дробилки в обратном направлении разрешается для ликвидации запрессовки рабочего пространства.</w:t>
      </w:r>
    </w:p>
    <w:p>
      <w:pPr>
        <w:spacing w:after="60"/>
        <w:ind w:firstLine="567"/>
        <w:jc w:val="both"/>
      </w:pPr>
      <w:r>
        <w:rPr>
          <w:rFonts w:ascii="Arial" w:cs="Arial" w:eastAsia="Arial" w:hAnsi="Arial"/>
          <w:sz w:val="24"/>
          <w:szCs w:val="24"/>
        </w:rPr>
        <w:t xml:space="preserve">111. Порядок запуска и остановки дробилки и связанного с ней оборудования устанавливается технологической инструкцией и инструкцией по профессии, утвержденными главным инженером фабрики.</w:t>
      </w:r>
    </w:p>
    <w:p>
      <w:pPr>
        <w:spacing w:after="60"/>
        <w:ind w:firstLine="567"/>
        <w:jc w:val="both"/>
      </w:pPr>
      <w:r>
        <w:rPr>
          <w:rFonts w:ascii="Arial" w:cs="Arial" w:eastAsia="Arial" w:hAnsi="Arial"/>
          <w:sz w:val="24"/>
          <w:szCs w:val="24"/>
        </w:rPr>
        <w:t xml:space="preserve">112. Перед пуском дробилки необходимо дополнительно проверить: натяжение ремней привода, исправность противопылевого уплотнения и предохранительных устройств.</w:t>
      </w:r>
    </w:p>
    <w:p>
      <w:pPr>
        <w:spacing w:after="60"/>
        <w:ind w:firstLine="567"/>
        <w:jc w:val="both"/>
      </w:pPr>
      <w:r>
        <w:rPr>
          <w:rFonts w:ascii="Arial" w:cs="Arial" w:eastAsia="Arial" w:hAnsi="Arial"/>
          <w:sz w:val="24"/>
          <w:szCs w:val="24"/>
        </w:rPr>
        <w:t xml:space="preserve">113. При понижении температуры масла щековых дробилок ниже 35 градусов Цельсия, а конусных - ниже 25 градусов Цельсия включать подогреватель масла.</w:t>
      </w:r>
    </w:p>
    <w:p>
      <w:pPr>
        <w:spacing w:after="60"/>
        <w:ind w:firstLine="567"/>
        <w:jc w:val="both"/>
      </w:pPr>
      <w:r>
        <w:rPr>
          <w:rFonts w:ascii="Arial" w:cs="Arial" w:eastAsia="Arial" w:hAnsi="Arial"/>
          <w:sz w:val="24"/>
          <w:szCs w:val="24"/>
        </w:rPr>
        <w:t xml:space="preserve">114. Подачу материала в дробилку разрешается производить после достижения подвижным дробящим органом номинальной частоты качания.</w:t>
      </w:r>
    </w:p>
    <w:p>
      <w:pPr>
        <w:spacing w:after="60"/>
        <w:ind w:firstLine="567"/>
        <w:jc w:val="both"/>
      </w:pPr>
      <w:r>
        <w:rPr>
          <w:rFonts w:ascii="Arial" w:cs="Arial" w:eastAsia="Arial" w:hAnsi="Arial"/>
          <w:sz w:val="24"/>
          <w:szCs w:val="24"/>
        </w:rPr>
        <w:t xml:space="preserve">115. Максимально допустимая высота падения кусков материала, измеренная по вертикали от ребра траверсы, не должна превышать 6 м.</w:t>
      </w:r>
    </w:p>
    <w:p>
      <w:pPr>
        <w:spacing w:after="60"/>
        <w:ind w:firstLine="567"/>
        <w:jc w:val="both"/>
      </w:pPr>
      <w:r>
        <w:rPr>
          <w:rFonts w:ascii="Arial" w:cs="Arial" w:eastAsia="Arial" w:hAnsi="Arial"/>
          <w:sz w:val="24"/>
          <w:szCs w:val="24"/>
        </w:rPr>
        <w:t xml:space="preserve">116. Технологический персонал, обслуживающий дробильное оборудование (машинисты дробилок), обязан:</w:t>
      </w:r>
    </w:p>
    <w:p>
      <w:pPr>
        <w:spacing w:after="60"/>
        <w:ind w:firstLine="567"/>
        <w:jc w:val="both"/>
      </w:pPr>
      <w:r>
        <w:rPr>
          <w:rFonts w:ascii="Arial" w:cs="Arial" w:eastAsia="Arial" w:hAnsi="Arial"/>
          <w:sz w:val="24"/>
          <w:szCs w:val="24"/>
        </w:rPr>
        <w:t xml:space="preserve">1) следить за равномерной загрузкой дробилки;</w:t>
      </w:r>
    </w:p>
    <w:p>
      <w:pPr>
        <w:spacing w:after="60"/>
        <w:ind w:firstLine="567"/>
        <w:jc w:val="both"/>
      </w:pPr>
      <w:r>
        <w:rPr>
          <w:rFonts w:ascii="Arial" w:cs="Arial" w:eastAsia="Arial" w:hAnsi="Arial"/>
          <w:sz w:val="24"/>
          <w:szCs w:val="24"/>
        </w:rPr>
        <w:t xml:space="preserve">2) осуществлять контроль за крупностью исходной руды и продукта дробления;</w:t>
      </w:r>
    </w:p>
    <w:p>
      <w:pPr>
        <w:spacing w:after="60"/>
        <w:ind w:firstLine="567"/>
        <w:jc w:val="both"/>
      </w:pPr>
      <w:r>
        <w:rPr>
          <w:rFonts w:ascii="Arial" w:cs="Arial" w:eastAsia="Arial" w:hAnsi="Arial"/>
          <w:sz w:val="24"/>
          <w:szCs w:val="24"/>
        </w:rPr>
        <w:t xml:space="preserve">3) производить регулировку разгрузочной щели дробилки.</w:t>
      </w:r>
    </w:p>
    <w:p>
      <w:pPr>
        <w:spacing w:after="60"/>
        <w:ind w:firstLine="567"/>
        <w:jc w:val="both"/>
      </w:pPr>
      <w:r>
        <w:rPr>
          <w:rFonts w:ascii="Arial" w:cs="Arial" w:eastAsia="Arial" w:hAnsi="Arial"/>
          <w:sz w:val="24"/>
          <w:szCs w:val="24"/>
        </w:rPr>
        <w:t xml:space="preserve">117. Крупность исходного питания щековых и конусных дробилок крупного дробления не должна превышать 0,8, а дробилок среднего и мелкого дробления - 0,85 ширины загрузочной (приемной) щели.</w:t>
      </w:r>
    </w:p>
    <w:p>
      <w:pPr>
        <w:spacing w:after="60"/>
        <w:ind w:firstLine="567"/>
        <w:jc w:val="both"/>
      </w:pPr>
      <w:r>
        <w:rPr>
          <w:rFonts w:ascii="Arial" w:cs="Arial" w:eastAsia="Arial" w:hAnsi="Arial"/>
          <w:sz w:val="24"/>
          <w:szCs w:val="24"/>
        </w:rPr>
        <w:t xml:space="preserve">118. Запрещается эксплуатация дробилок при неравномерной (односторонней) загрузке ее материалом по длине зева.</w:t>
      </w:r>
    </w:p>
    <w:p>
      <w:pPr>
        <w:spacing w:after="60"/>
        <w:ind w:firstLine="567"/>
        <w:jc w:val="both"/>
      </w:pPr>
      <w:r>
        <w:rPr>
          <w:rFonts w:ascii="Arial" w:cs="Arial" w:eastAsia="Arial" w:hAnsi="Arial"/>
          <w:sz w:val="24"/>
          <w:szCs w:val="24"/>
        </w:rPr>
        <w:t xml:space="preserve">119. Соосность валов привода должна проверяться один раз в год. Радиальное смещение валов привода и шкива не должно превышать 0,5 мм; валов электродвигателей и шкива - 0,15 мм.</w:t>
      </w:r>
    </w:p>
    <w:p>
      <w:pPr>
        <w:spacing w:after="60"/>
        <w:ind w:firstLine="567"/>
        <w:jc w:val="both"/>
      </w:pPr>
      <w:r>
        <w:rPr>
          <w:rFonts w:ascii="Arial" w:cs="Arial" w:eastAsia="Arial" w:hAnsi="Arial"/>
          <w:sz w:val="24"/>
          <w:szCs w:val="24"/>
        </w:rPr>
        <w:t xml:space="preserve">120. Остановка дробилки допускается только после полного освобождения дробящего пространства от руды.</w:t>
      </w:r>
    </w:p>
    <w:p>
      <w:pPr>
        <w:spacing w:after="60"/>
        <w:ind w:firstLine="567"/>
        <w:jc w:val="both"/>
      </w:pPr>
      <w:r>
        <w:rPr>
          <w:rFonts w:ascii="Arial" w:cs="Arial" w:eastAsia="Arial" w:hAnsi="Arial"/>
          <w:sz w:val="24"/>
          <w:szCs w:val="24"/>
        </w:rPr>
        <w:t xml:space="preserve">121. Обслуживающий персонал должен обеспечить подачу руды по центру распределительной тарелки. Для повышения эффективности работы дробилки рекомендуется использовать механический загрузчик руды.</w:t>
      </w:r>
    </w:p>
    <w:p>
      <w:pPr>
        <w:spacing w:after="60"/>
        <w:ind w:firstLine="567"/>
        <w:jc w:val="both"/>
      </w:pPr>
      <w:r>
        <w:rPr>
          <w:rFonts w:ascii="Arial" w:cs="Arial" w:eastAsia="Arial" w:hAnsi="Arial"/>
          <w:sz w:val="24"/>
          <w:szCs w:val="24"/>
        </w:rPr>
        <w:t xml:space="preserve">122. Запрещается работа дробилок среднего и мелкого дробления с неисправным или отключенным противопылевым уплотнением, слабо натянутыми клиновыми ремнями, нерасклиненным регулирующим кольцом, неисправным стопорным устройством.</w:t>
      </w:r>
    </w:p>
    <w:p>
      <w:pPr>
        <w:spacing w:after="60"/>
        <w:ind w:firstLine="567"/>
        <w:jc w:val="both"/>
      </w:pPr>
      <w:r>
        <w:rPr>
          <w:rFonts w:ascii="Arial" w:cs="Arial" w:eastAsia="Arial" w:hAnsi="Arial"/>
          <w:sz w:val="24"/>
          <w:szCs w:val="24"/>
        </w:rPr>
        <w:t xml:space="preserve">123. При застревании в рабочем пространстве дробилок больших кусков руды их необходимо удалять из дробилки подъемными средствами со специальными приспособлениями (зажимами, крюками). Извлекать застрявшие в рабочем пространстве дробилки куски руды вручную и дробить их молотками или кувалдами запрещается.</w:t>
      </w:r>
    </w:p>
    <w:p>
      <w:pPr>
        <w:spacing w:after="60"/>
        <w:ind w:firstLine="567"/>
        <w:jc w:val="both"/>
      </w:pPr>
      <w:r>
        <w:rPr>
          <w:rFonts w:ascii="Arial" w:cs="Arial" w:eastAsia="Arial" w:hAnsi="Arial"/>
          <w:sz w:val="24"/>
          <w:szCs w:val="24"/>
        </w:rPr>
        <w:t xml:space="preserve">Резку металла, попавшего в дробилку, необходимо осуществлять под наблюдением лица технического надзора по наряду-допуску.</w:t>
      </w:r>
    </w:p>
    <w:p>
      <w:pPr>
        <w:spacing w:after="60"/>
        <w:ind w:firstLine="567"/>
        <w:jc w:val="both"/>
      </w:pPr>
      <w:r>
        <w:rPr>
          <w:rFonts w:ascii="Arial" w:cs="Arial" w:eastAsia="Arial" w:hAnsi="Arial"/>
          <w:sz w:val="24"/>
          <w:szCs w:val="24"/>
        </w:rPr>
        <w:t xml:space="preserve">124. При спуске людей в рабочее пространство дробилок обязательно соблюдение требований настоящих Правил, применение предохранительных поясов и устройство над загрузочными отверстиями дробилок временных настилов, предохраняющих людей от случайного падения посторонних предметов.</w:t>
      </w:r>
    </w:p>
    <w:p>
      <w:pPr>
        <w:spacing w:after="60"/>
        <w:ind w:firstLine="567"/>
        <w:jc w:val="both"/>
      </w:pPr>
      <w:r>
        <w:rPr>
          <w:rFonts w:ascii="Arial" w:cs="Arial" w:eastAsia="Arial" w:hAnsi="Arial"/>
          <w:sz w:val="24"/>
          <w:szCs w:val="24"/>
        </w:rPr>
        <w:t xml:space="preserve">125. В случае аварийной остановки дробилок под "завалом" разгружать и запускать ее следует по специально разработанным инструкциям, утвержденным руководителем фабрики (заместителем руководителя или главным инженером).</w:t>
      </w:r>
    </w:p>
    <w:p>
      <w:pPr>
        <w:spacing w:after="60"/>
        <w:ind w:firstLine="567"/>
        <w:jc w:val="both"/>
      </w:pPr>
      <w:r>
        <w:rPr>
          <w:rFonts w:ascii="Arial" w:cs="Arial" w:eastAsia="Arial" w:hAnsi="Arial"/>
          <w:sz w:val="24"/>
          <w:szCs w:val="24"/>
        </w:rPr>
        <w:t xml:space="preserve">126. Перекрытия и площадки, на которых располагаются вибрационные грохоты, должны быть рассчитаны на вибростойкость и поглощение вибраций, возникающих при работе оборудования.</w:t>
      </w:r>
    </w:p>
    <w:p>
      <w:pPr>
        <w:spacing w:after="60"/>
        <w:ind w:firstLine="567"/>
        <w:jc w:val="both"/>
      </w:pPr>
      <w:r>
        <w:rPr>
          <w:rFonts w:ascii="Arial" w:cs="Arial" w:eastAsia="Arial" w:hAnsi="Arial"/>
          <w:sz w:val="24"/>
          <w:szCs w:val="24"/>
        </w:rPr>
        <w:t xml:space="preserve">127. На грохотах и дробилках должны быть предусмотрены защитные приспособления, предохраняющие людей от случайного выброса кусков руды:</w:t>
      </w:r>
    </w:p>
    <w:p>
      <w:pPr>
        <w:spacing w:after="60"/>
        <w:ind w:firstLine="567"/>
        <w:jc w:val="both"/>
      </w:pPr>
      <w:r>
        <w:rPr>
          <w:rFonts w:ascii="Arial" w:cs="Arial" w:eastAsia="Arial" w:hAnsi="Arial"/>
          <w:sz w:val="24"/>
          <w:szCs w:val="24"/>
        </w:rPr>
        <w:t xml:space="preserve">1) для конусных дробилок - глухие съемные ограждения, кроме дробилок крупного дробления I стадии, работающих "под завалом";</w:t>
      </w:r>
    </w:p>
    <w:p>
      <w:pPr>
        <w:spacing w:after="60"/>
        <w:ind w:firstLine="567"/>
        <w:jc w:val="both"/>
      </w:pPr>
      <w:r>
        <w:rPr>
          <w:rFonts w:ascii="Arial" w:cs="Arial" w:eastAsia="Arial" w:hAnsi="Arial"/>
          <w:sz w:val="24"/>
          <w:szCs w:val="24"/>
        </w:rPr>
        <w:t xml:space="preserve">2) для щековых дробилок - боковые глухие ограждения высотой не менее 1 м, с козырьками.</w:t>
      </w:r>
    </w:p>
    <w:p>
      <w:pPr>
        <w:spacing w:after="60"/>
        <w:ind w:firstLine="567"/>
        <w:jc w:val="both"/>
      </w:pPr>
      <w:r>
        <w:rPr>
          <w:rFonts w:ascii="Arial" w:cs="Arial" w:eastAsia="Arial" w:hAnsi="Arial"/>
          <w:sz w:val="24"/>
          <w:szCs w:val="24"/>
        </w:rPr>
        <w:t xml:space="preserve">128. Шуровка в выпускных отверстиях питателей, подающих руду на грохот, в загрузочных и разгрузочных воронках при работающих питателях и грохотах возможна только при наличии специальных приспособлений и устройств.</w:t>
      </w:r>
    </w:p>
    <w:p>
      <w:pPr>
        <w:spacing w:after="60"/>
        <w:ind w:firstLine="567"/>
        <w:jc w:val="both"/>
      </w:pPr>
      <w:r>
        <w:rPr>
          <w:rFonts w:ascii="Arial" w:cs="Arial" w:eastAsia="Arial" w:hAnsi="Arial"/>
          <w:sz w:val="24"/>
          <w:szCs w:val="24"/>
        </w:rPr>
        <w:t xml:space="preserve">129. Очищать вручную разгрузочные воронки грохотов, спускать в них людей разрешается только при соблюдении пункта 103 настоящих Правил. Электродвигатели грохотов при этом должны быть отключены, в соответствии с требованиями бирочной системы и на пусковых устройствах размещены предупредительные плакаты: "Не включать! Работают люди".</w:t>
      </w:r>
    </w:p>
    <w:p>
      <w:pPr>
        <w:spacing w:after="60"/>
        <w:ind w:firstLine="567"/>
        <w:jc w:val="both"/>
      </w:pPr>
      <w:r>
        <w:rPr>
          <w:rFonts w:ascii="Arial" w:cs="Arial" w:eastAsia="Arial" w:hAnsi="Arial"/>
          <w:sz w:val="24"/>
          <w:szCs w:val="24"/>
        </w:rPr>
        <w:t xml:space="preserve">130. После первоначального монтажа каждый грохот должен пройти приемо-сдаточные испытания. При приемо-сдаточных испытаниях обязательно работа грохота проверяется на холостом ходу в течение двух часов и под нагрузкой - в течение 4 часов. При этом должны быть проверены амплитуда колебаний и частота колебаний грохота.</w:t>
      </w:r>
    </w:p>
    <w:p>
      <w:pPr>
        <w:spacing w:after="60"/>
        <w:ind w:firstLine="567"/>
        <w:jc w:val="both"/>
      </w:pPr>
      <w:r>
        <w:rPr>
          <w:rFonts w:ascii="Arial" w:cs="Arial" w:eastAsia="Arial" w:hAnsi="Arial"/>
          <w:sz w:val="24"/>
          <w:szCs w:val="24"/>
        </w:rPr>
        <w:t xml:space="preserve">131. При приеме смены дополнительно следует проверять:</w:t>
      </w:r>
    </w:p>
    <w:p>
      <w:pPr>
        <w:spacing w:after="60"/>
        <w:ind w:firstLine="567"/>
        <w:jc w:val="both"/>
      </w:pPr>
      <w:r>
        <w:rPr>
          <w:rFonts w:ascii="Arial" w:cs="Arial" w:eastAsia="Arial" w:hAnsi="Arial"/>
          <w:sz w:val="24"/>
          <w:szCs w:val="24"/>
        </w:rPr>
        <w:t xml:space="preserve">1) состояние сита и узлов его крепления;</w:t>
      </w:r>
    </w:p>
    <w:p>
      <w:pPr>
        <w:spacing w:after="60"/>
        <w:ind w:firstLine="567"/>
        <w:jc w:val="both"/>
      </w:pPr>
      <w:r>
        <w:rPr>
          <w:rFonts w:ascii="Arial" w:cs="Arial" w:eastAsia="Arial" w:hAnsi="Arial"/>
          <w:sz w:val="24"/>
          <w:szCs w:val="24"/>
        </w:rPr>
        <w:t xml:space="preserve">2) состояние болтовых соединений вибрирующих частей грохота;</w:t>
      </w:r>
    </w:p>
    <w:p>
      <w:pPr>
        <w:spacing w:after="60"/>
        <w:ind w:firstLine="567"/>
        <w:jc w:val="both"/>
      </w:pPr>
      <w:r>
        <w:rPr>
          <w:rFonts w:ascii="Arial" w:cs="Arial" w:eastAsia="Arial" w:hAnsi="Arial"/>
          <w:sz w:val="24"/>
          <w:szCs w:val="24"/>
        </w:rPr>
        <w:t xml:space="preserve">3) исправность приводного устройства;</w:t>
      </w:r>
    </w:p>
    <w:p>
      <w:pPr>
        <w:spacing w:after="60"/>
        <w:ind w:firstLine="567"/>
        <w:jc w:val="both"/>
      </w:pPr>
      <w:r>
        <w:rPr>
          <w:rFonts w:ascii="Arial" w:cs="Arial" w:eastAsia="Arial" w:hAnsi="Arial"/>
          <w:sz w:val="24"/>
          <w:szCs w:val="24"/>
        </w:rPr>
        <w:t xml:space="preserve">4) температуру подшипников и наличие в них смазки;</w:t>
      </w:r>
    </w:p>
    <w:p>
      <w:pPr>
        <w:spacing w:after="60"/>
        <w:ind w:firstLine="567"/>
        <w:jc w:val="both"/>
      </w:pPr>
      <w:r>
        <w:rPr>
          <w:rFonts w:ascii="Arial" w:cs="Arial" w:eastAsia="Arial" w:hAnsi="Arial"/>
          <w:sz w:val="24"/>
          <w:szCs w:val="24"/>
        </w:rPr>
        <w:t xml:space="preserve">5) состояние амортизирующих устройств и их крепления.</w:t>
      </w:r>
    </w:p>
    <w:p>
      <w:pPr>
        <w:spacing w:after="60"/>
        <w:ind w:firstLine="567"/>
        <w:jc w:val="both"/>
      </w:pPr>
      <w:r>
        <w:rPr>
          <w:rFonts w:ascii="Arial" w:cs="Arial" w:eastAsia="Arial" w:hAnsi="Arial"/>
          <w:sz w:val="24"/>
          <w:szCs w:val="24"/>
        </w:rPr>
        <w:t xml:space="preserve">132. Пуск и остановку грохота, работающего совместно с дробилкой, производить в соответствии с технологической инструкцией на пуск и остановку дробилки.</w:t>
      </w:r>
    </w:p>
    <w:p>
      <w:pPr>
        <w:spacing w:after="60"/>
        <w:ind w:firstLine="567"/>
        <w:jc w:val="both"/>
      </w:pPr>
      <w:r>
        <w:rPr>
          <w:rFonts w:ascii="Arial" w:cs="Arial" w:eastAsia="Arial" w:hAnsi="Arial"/>
          <w:sz w:val="24"/>
          <w:szCs w:val="24"/>
        </w:rPr>
        <w:t xml:space="preserve">133. Не разрешается производить пуск и остановку грохота при наличии грохотимого материала на поверхности сита.</w:t>
      </w:r>
    </w:p>
    <w:p>
      <w:pPr>
        <w:spacing w:after="60"/>
        <w:ind w:firstLine="567"/>
        <w:jc w:val="both"/>
      </w:pPr>
      <w:r>
        <w:rPr>
          <w:rFonts w:ascii="Arial" w:cs="Arial" w:eastAsia="Arial" w:hAnsi="Arial"/>
          <w:sz w:val="24"/>
          <w:szCs w:val="24"/>
        </w:rPr>
        <w:t xml:space="preserve">134. Пуск грохота производить после пуска приемных устройств для продуктов грохочения.</w:t>
      </w:r>
    </w:p>
    <w:p>
      <w:pPr>
        <w:spacing w:after="60"/>
        <w:ind w:firstLine="567"/>
        <w:jc w:val="both"/>
      </w:pPr>
      <w:r>
        <w:rPr>
          <w:rFonts w:ascii="Arial" w:cs="Arial" w:eastAsia="Arial" w:hAnsi="Arial"/>
          <w:sz w:val="24"/>
          <w:szCs w:val="24"/>
        </w:rPr>
        <w:t xml:space="preserve">135. Подача материала на грохот разрешается после достижения грохотом установившейся частоты вибраций.</w:t>
      </w:r>
    </w:p>
    <w:p>
      <w:pPr>
        <w:spacing w:after="60"/>
        <w:ind w:firstLine="567"/>
        <w:jc w:val="both"/>
      </w:pPr>
      <w:r>
        <w:rPr>
          <w:rFonts w:ascii="Arial" w:cs="Arial" w:eastAsia="Arial" w:hAnsi="Arial"/>
          <w:sz w:val="24"/>
          <w:szCs w:val="24"/>
        </w:rPr>
        <w:t xml:space="preserve">136. При вынужденной остановке грохота под завалом разрешается пуск только при наличии зазоров между витками опорных пружин; при отсутствии таковых, пуск грохота до удаления с сита грохотимого продукта не разрешается.</w:t>
      </w:r>
    </w:p>
    <w:p>
      <w:pPr>
        <w:spacing w:after="60"/>
        <w:ind w:firstLine="567"/>
        <w:jc w:val="both"/>
      </w:pPr>
      <w:r>
        <w:rPr>
          <w:rFonts w:ascii="Arial" w:cs="Arial" w:eastAsia="Arial" w:hAnsi="Arial"/>
          <w:sz w:val="24"/>
          <w:szCs w:val="24"/>
        </w:rPr>
        <w:t xml:space="preserve">137. Направление вращения вибратора инерционного грохота должно соответствовать заводской инструкции; при пуске самобалансных грохотов необходимо обеспечить вращение электродвигателей в разных направлениях.</w:t>
      </w:r>
    </w:p>
    <w:p>
      <w:pPr>
        <w:spacing w:after="60"/>
        <w:ind w:firstLine="567"/>
        <w:jc w:val="both"/>
      </w:pPr>
      <w:r>
        <w:rPr>
          <w:rFonts w:ascii="Arial" w:cs="Arial" w:eastAsia="Arial" w:hAnsi="Arial"/>
          <w:sz w:val="24"/>
          <w:szCs w:val="24"/>
        </w:rPr>
        <w:t xml:space="preserve">138. Запрещается эксплуатация грохотов:</w:t>
      </w:r>
    </w:p>
    <w:p>
      <w:pPr>
        <w:spacing w:after="60"/>
        <w:ind w:firstLine="567"/>
        <w:jc w:val="both"/>
      </w:pPr>
      <w:r>
        <w:rPr>
          <w:rFonts w:ascii="Arial" w:cs="Arial" w:eastAsia="Arial" w:hAnsi="Arial"/>
          <w:sz w:val="24"/>
          <w:szCs w:val="24"/>
        </w:rPr>
        <w:t xml:space="preserve">1) при частоте вращения вибраторов выше указанной в паспорте грохота;</w:t>
      </w:r>
    </w:p>
    <w:p>
      <w:pPr>
        <w:spacing w:after="60"/>
        <w:ind w:firstLine="567"/>
        <w:jc w:val="both"/>
      </w:pPr>
      <w:r>
        <w:rPr>
          <w:rFonts w:ascii="Arial" w:cs="Arial" w:eastAsia="Arial" w:hAnsi="Arial"/>
          <w:sz w:val="24"/>
          <w:szCs w:val="24"/>
        </w:rPr>
        <w:t xml:space="preserve">2) при увеличенной массе и геометрических размерах дебалансов;</w:t>
      </w:r>
    </w:p>
    <w:p>
      <w:pPr>
        <w:spacing w:after="60"/>
        <w:ind w:firstLine="567"/>
        <w:jc w:val="both"/>
      </w:pPr>
      <w:r>
        <w:rPr>
          <w:rFonts w:ascii="Arial" w:cs="Arial" w:eastAsia="Arial" w:hAnsi="Arial"/>
          <w:sz w:val="24"/>
          <w:szCs w:val="24"/>
        </w:rPr>
        <w:t xml:space="preserve">3) с разным количеством пальцев в каждом вибраторе или неидентичном их расположении;</w:t>
      </w:r>
    </w:p>
    <w:p>
      <w:pPr>
        <w:spacing w:after="60"/>
        <w:ind w:firstLine="567"/>
        <w:jc w:val="both"/>
      </w:pPr>
      <w:r>
        <w:rPr>
          <w:rFonts w:ascii="Arial" w:cs="Arial" w:eastAsia="Arial" w:hAnsi="Arial"/>
          <w:sz w:val="24"/>
          <w:szCs w:val="24"/>
        </w:rPr>
        <w:t xml:space="preserve">4) при проскальзывании ремней передачи.</w:t>
      </w:r>
    </w:p>
    <w:p>
      <w:pPr>
        <w:spacing w:after="60"/>
        <w:ind w:firstLine="567"/>
        <w:jc w:val="both"/>
      </w:pPr>
      <w:r>
        <w:rPr>
          <w:rFonts w:ascii="Arial" w:cs="Arial" w:eastAsia="Arial" w:hAnsi="Arial"/>
          <w:sz w:val="24"/>
          <w:szCs w:val="24"/>
        </w:rPr>
        <w:t xml:space="preserve">139. Запрещается расчищать лотки электровибропитателей во время их работы, становиться на борта питателя, прикасаться к ним, а также очищать зазоры виброприводов.</w:t>
      </w:r>
    </w:p>
    <w:p>
      <w:pPr>
        <w:spacing w:after="60"/>
        <w:ind w:firstLine="567"/>
        <w:jc w:val="both"/>
      </w:pPr>
      <w:r>
        <w:rPr>
          <w:rFonts w:ascii="Arial" w:cs="Arial" w:eastAsia="Arial" w:hAnsi="Arial"/>
          <w:sz w:val="24"/>
          <w:szCs w:val="24"/>
        </w:rPr>
        <w:t xml:space="preserve">140. Кулачковые, горизонтальные и вертикальные молотковые дробилки должны иметь блокировку, исключающую возможность запуска дробилки при открытой крышке корпуса. Открывать и закрывать корпуса кулачковых и горизонтальных молотковых дробилок с крышками массой более 50 кг необходимо механизированным способом.</w:t>
      </w:r>
    </w:p>
    <w:p>
      <w:pPr>
        <w:spacing w:after="60"/>
        <w:ind w:firstLine="567"/>
        <w:jc w:val="both"/>
      </w:pPr>
      <w:r>
        <w:rPr>
          <w:rFonts w:ascii="Arial" w:cs="Arial" w:eastAsia="Arial" w:hAnsi="Arial"/>
          <w:sz w:val="24"/>
          <w:szCs w:val="24"/>
        </w:rPr>
        <w:t xml:space="preserve">141. Дробление руды, образующей при измельчении взрывоопасную пыль, должно проводиться с выполнением мероприятий, исключающих взрывы пыли.</w:t>
      </w:r>
    </w:p>
    <w:p>
      <w:pPr>
        <w:spacing w:after="60"/>
        <w:ind w:firstLine="567"/>
        <w:jc w:val="both"/>
      </w:pPr>
      <w:r>
        <w:rPr>
          <w:rFonts w:ascii="Arial" w:cs="Arial" w:eastAsia="Arial" w:hAnsi="Arial"/>
          <w:sz w:val="24"/>
          <w:szCs w:val="24"/>
        </w:rPr>
        <w:t xml:space="preserve">142. Для предотвращения попадания металла в дробилки среднего и мелкого дробления, питающие их рудой ленточные конвейеры, должны быть оборудованы металлоискателями, извлекателями, магнитными шайбами и другими специальными приспособлениями.</w:t>
      </w:r>
    </w:p>
    <w:p>
      <w:pPr>
        <w:spacing w:after="60"/>
        <w:ind w:firstLine="567"/>
        <w:jc w:val="both"/>
      </w:pPr>
      <w:r>
        <w:rPr>
          <w:rFonts w:ascii="Arial" w:cs="Arial" w:eastAsia="Arial" w:hAnsi="Arial"/>
          <w:sz w:val="24"/>
          <w:szCs w:val="24"/>
        </w:rPr>
        <w:t xml:space="preserve">143. Снимать металл с ленты конвейера и магнитного извлекателя, не выведенного из рабочей зоны, разрешается только после остановки конвейера и отключения магнитной системы.</w:t>
      </w:r>
    </w:p>
    <w:p>
      <w:pPr>
        <w:spacing w:after="60"/>
        <w:ind w:firstLine="567"/>
        <w:jc w:val="both"/>
      </w:pPr>
      <w:r>
        <w:rPr>
          <w:rFonts w:ascii="Arial" w:cs="Arial" w:eastAsia="Arial" w:hAnsi="Arial"/>
          <w:sz w:val="24"/>
          <w:szCs w:val="24"/>
        </w:rPr>
        <w:t xml:space="preserve">144. Во время работы дробилки запрещается:</w:t>
      </w:r>
    </w:p>
    <w:p>
      <w:pPr>
        <w:spacing w:after="60"/>
        <w:ind w:firstLine="567"/>
        <w:jc w:val="both"/>
      </w:pPr>
      <w:r>
        <w:rPr>
          <w:rFonts w:ascii="Arial" w:cs="Arial" w:eastAsia="Arial" w:hAnsi="Arial"/>
          <w:sz w:val="24"/>
          <w:szCs w:val="24"/>
        </w:rPr>
        <w:t xml:space="preserve">1) уходить с рабочего места машинисту дробилки;</w:t>
      </w:r>
    </w:p>
    <w:p>
      <w:pPr>
        <w:spacing w:after="60"/>
        <w:ind w:firstLine="567"/>
        <w:jc w:val="both"/>
      </w:pPr>
      <w:r>
        <w:rPr>
          <w:rFonts w:ascii="Arial" w:cs="Arial" w:eastAsia="Arial" w:hAnsi="Arial"/>
          <w:sz w:val="24"/>
          <w:szCs w:val="24"/>
        </w:rPr>
        <w:t xml:space="preserve">2) перепоручать пуск и наблюдение за работой дробилки другому лицу;</w:t>
      </w:r>
    </w:p>
    <w:p>
      <w:pPr>
        <w:spacing w:after="60"/>
        <w:ind w:firstLine="567"/>
        <w:jc w:val="both"/>
      </w:pPr>
      <w:r>
        <w:rPr>
          <w:rFonts w:ascii="Arial" w:cs="Arial" w:eastAsia="Arial" w:hAnsi="Arial"/>
          <w:sz w:val="24"/>
          <w:szCs w:val="24"/>
        </w:rPr>
        <w:t xml:space="preserve">3) снимать защитный кожух и ограждения;</w:t>
      </w:r>
    </w:p>
    <w:p>
      <w:pPr>
        <w:spacing w:after="60"/>
        <w:ind w:firstLine="567"/>
        <w:jc w:val="both"/>
      </w:pPr>
      <w:r>
        <w:rPr>
          <w:rFonts w:ascii="Arial" w:cs="Arial" w:eastAsia="Arial" w:hAnsi="Arial"/>
          <w:sz w:val="24"/>
          <w:szCs w:val="24"/>
        </w:rPr>
        <w:t xml:space="preserve">4) производить регулировку зазора между дробильными органами дробилки и устранять прочие неисправности;</w:t>
      </w:r>
    </w:p>
    <w:p>
      <w:pPr>
        <w:spacing w:after="60"/>
        <w:ind w:firstLine="567"/>
        <w:jc w:val="both"/>
      </w:pPr>
      <w:r>
        <w:rPr>
          <w:rFonts w:ascii="Arial" w:cs="Arial" w:eastAsia="Arial" w:hAnsi="Arial"/>
          <w:sz w:val="24"/>
          <w:szCs w:val="24"/>
        </w:rPr>
        <w:t xml:space="preserve">5) открывать люк дробилки.</w:t>
      </w:r>
    </w:p>
    <w:p>
      <w:pPr>
        <w:spacing w:after="60"/>
        <w:ind w:firstLine="567"/>
        <w:jc w:val="both"/>
      </w:pPr>
      <w:r>
        <w:rPr>
          <w:rFonts w:ascii="Arial" w:cs="Arial" w:eastAsia="Arial" w:hAnsi="Arial"/>
          <w:sz w:val="24"/>
          <w:szCs w:val="24"/>
        </w:rPr>
        <w:t xml:space="preserve">145. Очистка дробилки от посторонних предметов должна осуществляться только по письменному разрешению (наряду-допуску) мастера после снятия напряжения с электропривода и вывешивания плаката "Не включать! Работают люди".</w:t>
      </w:r>
    </w:p>
    <w:p>
      <w:pPr>
        <w:spacing w:after="60"/>
        <w:ind w:firstLine="567"/>
        <w:jc w:val="both"/>
      </w:pPr>
      <w:r>
        <w:rPr>
          <w:rFonts w:ascii="Arial" w:cs="Arial" w:eastAsia="Arial" w:hAnsi="Arial"/>
          <w:sz w:val="24"/>
          <w:szCs w:val="24"/>
        </w:rPr>
        <w:t xml:space="preserve">Запрещается освобождать рабочее пространство дробилки и течи периодическим включением и отключением электропривода дробилки.</w:t>
      </w:r>
    </w:p>
    <w:p>
      <w:pPr>
        <w:spacing w:after="60"/>
        <w:ind w:firstLine="567"/>
        <w:jc w:val="both"/>
      </w:pPr>
      <w:r>
        <w:rPr>
          <w:rFonts w:ascii="Arial" w:cs="Arial" w:eastAsia="Arial" w:hAnsi="Arial"/>
          <w:sz w:val="24"/>
          <w:szCs w:val="24"/>
        </w:rPr>
        <w:t xml:space="preserve">146. Подача материала в дробилку должна производиться только после достижения дробящими органами необходимой частоты вращения (качания).</w:t>
      </w:r>
    </w:p>
    <w:p>
      <w:pPr>
        <w:spacing w:after="60"/>
        <w:ind w:firstLine="567"/>
        <w:jc w:val="both"/>
      </w:pPr>
      <w:r>
        <w:rPr>
          <w:rFonts w:ascii="Arial" w:cs="Arial" w:eastAsia="Arial" w:hAnsi="Arial"/>
          <w:sz w:val="24"/>
          <w:szCs w:val="24"/>
        </w:rPr>
        <w:t xml:space="preserve">147. Запрещается спуск людей в рабочее пространство дробилки без применения предохранительных поясов и временных настилов над загрузочными отверстиями дробилки.</w:t>
      </w:r>
    </w:p>
    <w:p>
      <w:pPr>
        <w:spacing w:after="60"/>
        <w:ind w:firstLine="567"/>
        <w:jc w:val="both"/>
      </w:pPr>
      <w:r>
        <w:rPr>
          <w:rFonts w:ascii="Arial" w:cs="Arial" w:eastAsia="Arial" w:hAnsi="Arial"/>
          <w:sz w:val="24"/>
          <w:szCs w:val="24"/>
        </w:rPr>
        <w:t xml:space="preserve">148. На грохотах и дробилках должны быть предусмотрены защитные приспособления, предохраняющие людей от случайного выброса кусков руды:</w:t>
      </w:r>
    </w:p>
    <w:p>
      <w:pPr>
        <w:spacing w:after="60"/>
        <w:ind w:firstLine="567"/>
        <w:jc w:val="both"/>
      </w:pPr>
      <w:r>
        <w:rPr>
          <w:rFonts w:ascii="Arial" w:cs="Arial" w:eastAsia="Arial" w:hAnsi="Arial"/>
          <w:sz w:val="24"/>
          <w:szCs w:val="24"/>
        </w:rPr>
        <w:t xml:space="preserve">- для конусных дробилок - глухие съемные ограждения, кроме дробилок крупного дробления первой стадии, работающих "под завалом";</w:t>
      </w:r>
    </w:p>
    <w:p>
      <w:pPr>
        <w:spacing w:after="60"/>
        <w:ind w:firstLine="567"/>
        <w:jc w:val="both"/>
      </w:pPr>
      <w:r>
        <w:rPr>
          <w:rFonts w:ascii="Arial" w:cs="Arial" w:eastAsia="Arial" w:hAnsi="Arial"/>
          <w:sz w:val="24"/>
          <w:szCs w:val="24"/>
        </w:rPr>
        <w:t xml:space="preserve">- для щековых дробилок - боковые глухие ограждения, высотой не менее 1,0 м, с козырьками или смотровыми окнами, исключающими возможность выброса кусков руды из зева дробилки.</w:t>
      </w:r>
    </w:p>
    <w:p>
      <w:pPr>
        <w:spacing w:after="60"/>
        <w:ind w:firstLine="567"/>
        <w:jc w:val="both"/>
      </w:pPr>
      <w:r>
        <w:rPr>
          <w:rFonts w:ascii="Arial" w:cs="Arial" w:eastAsia="Arial" w:hAnsi="Arial"/>
          <w:sz w:val="24"/>
          <w:szCs w:val="24"/>
        </w:rPr>
        <w:t xml:space="preserve">Рабочие, обслуживающие грохоты, должны использовать противошумовые наушники.</w:t>
      </w:r>
    </w:p>
    <w:p>
      <w:pPr>
        <w:spacing w:after="60"/>
        <w:ind w:firstLine="567"/>
        <w:jc w:val="both"/>
      </w:pPr>
      <w:r>
        <w:rPr>
          <w:rFonts w:ascii="Arial" w:cs="Arial" w:eastAsia="Arial" w:hAnsi="Arial"/>
          <w:sz w:val="24"/>
          <w:szCs w:val="24"/>
        </w:rPr>
        <w:t xml:space="preserve">149. Перекрытия и площадки, на которых располагаются вибрационные грохоты, должны быть рассчитаны на вибростойкость. Грохоты должны устанавливаться на виброизолирующие опоры, поглощающие вибрации, возникающие при работе оборудования.</w:t>
      </w:r>
    </w:p>
    <w:p>
      <w:pPr>
        <w:spacing w:after="60"/>
        <w:ind w:firstLine="567"/>
        <w:jc w:val="both"/>
      </w:pPr>
      <w:r>
        <w:rPr>
          <w:rFonts w:ascii="Arial" w:cs="Arial" w:eastAsia="Arial" w:hAnsi="Arial"/>
          <w:sz w:val="24"/>
          <w:szCs w:val="24"/>
        </w:rPr>
        <w:t xml:space="preserve">150. При вынужденной остановке грохота под завалом разрешается пуск только при наличии зазоров между витками опорных пружин; при отсутствии таковых пуск грохота до удаления с сита грохотимого продукта не разрешается.</w:t>
      </w:r>
    </w:p>
    <w:p>
      <w:pPr>
        <w:spacing w:after="60"/>
        <w:ind w:firstLine="567"/>
        <w:jc w:val="both"/>
      </w:pPr>
      <w:r>
        <w:rPr>
          <w:rFonts w:ascii="Arial" w:cs="Arial" w:eastAsia="Arial" w:hAnsi="Arial"/>
          <w:sz w:val="24"/>
          <w:szCs w:val="24"/>
        </w:rPr>
        <w:t xml:space="preserve">151. Запрещается эксплуатация грохотов при:</w:t>
      </w:r>
    </w:p>
    <w:p>
      <w:pPr>
        <w:spacing w:after="60"/>
        <w:ind w:firstLine="567"/>
        <w:jc w:val="both"/>
      </w:pPr>
      <w:r>
        <w:rPr>
          <w:rFonts w:ascii="Arial" w:cs="Arial" w:eastAsia="Arial" w:hAnsi="Arial"/>
          <w:sz w:val="24"/>
          <w:szCs w:val="24"/>
        </w:rPr>
        <w:t xml:space="preserve">1) частоте вращения вибраторов выше указанной в паспорте грохота;</w:t>
      </w:r>
    </w:p>
    <w:p>
      <w:pPr>
        <w:spacing w:after="60"/>
        <w:ind w:firstLine="567"/>
        <w:jc w:val="both"/>
      </w:pPr>
      <w:r>
        <w:rPr>
          <w:rFonts w:ascii="Arial" w:cs="Arial" w:eastAsia="Arial" w:hAnsi="Arial"/>
          <w:sz w:val="24"/>
          <w:szCs w:val="24"/>
        </w:rPr>
        <w:t xml:space="preserve">2) увеличенной массе и геометрических размерах дебалансов;</w:t>
      </w:r>
    </w:p>
    <w:p>
      <w:pPr>
        <w:spacing w:after="60"/>
        <w:ind w:firstLine="567"/>
        <w:jc w:val="both"/>
      </w:pPr>
      <w:r>
        <w:rPr>
          <w:rFonts w:ascii="Arial" w:cs="Arial" w:eastAsia="Arial" w:hAnsi="Arial"/>
          <w:sz w:val="24"/>
          <w:szCs w:val="24"/>
        </w:rPr>
        <w:t xml:space="preserve">3) разном количестве пальцев в каждом вибраторе или неидентичном их расположении;</w:t>
      </w:r>
    </w:p>
    <w:p>
      <w:pPr>
        <w:spacing w:after="60"/>
        <w:ind w:firstLine="567"/>
        <w:jc w:val="both"/>
      </w:pPr>
      <w:r>
        <w:rPr>
          <w:rFonts w:ascii="Arial" w:cs="Arial" w:eastAsia="Arial" w:hAnsi="Arial"/>
          <w:sz w:val="24"/>
          <w:szCs w:val="24"/>
        </w:rPr>
        <w:t xml:space="preserve">4) проскальзывании ремней передачи;</w:t>
      </w:r>
    </w:p>
    <w:p>
      <w:pPr>
        <w:spacing w:after="60"/>
        <w:ind w:firstLine="567"/>
        <w:jc w:val="both"/>
      </w:pPr>
      <w:r>
        <w:rPr>
          <w:rFonts w:ascii="Arial" w:cs="Arial" w:eastAsia="Arial" w:hAnsi="Arial"/>
          <w:sz w:val="24"/>
          <w:szCs w:val="24"/>
        </w:rPr>
        <w:t xml:space="preserve">5) отсутствии или неисправности защитных ограждений и недостаточном креплении, и натяжении просеивающих поверхностей;</w:t>
      </w:r>
    </w:p>
    <w:p>
      <w:pPr>
        <w:spacing w:after="60"/>
        <w:ind w:firstLine="567"/>
        <w:jc w:val="both"/>
      </w:pPr>
      <w:r>
        <w:rPr>
          <w:rFonts w:ascii="Arial" w:cs="Arial" w:eastAsia="Arial" w:hAnsi="Arial"/>
          <w:sz w:val="24"/>
          <w:szCs w:val="24"/>
        </w:rPr>
        <w:t xml:space="preserve">6) снятом защитном ограждении;</w:t>
      </w:r>
    </w:p>
    <w:p>
      <w:pPr>
        <w:spacing w:after="60"/>
        <w:ind w:firstLine="567"/>
        <w:jc w:val="both"/>
      </w:pPr>
      <w:r>
        <w:rPr>
          <w:rFonts w:ascii="Arial" w:cs="Arial" w:eastAsia="Arial" w:hAnsi="Arial"/>
          <w:sz w:val="24"/>
          <w:szCs w:val="24"/>
        </w:rPr>
        <w:t xml:space="preserve">7) ремонте, смазке подшипников, натяжении сит, закреплении болтов;</w:t>
      </w:r>
    </w:p>
    <w:p>
      <w:pPr>
        <w:spacing w:after="60"/>
        <w:ind w:firstLine="567"/>
        <w:jc w:val="both"/>
      </w:pPr>
      <w:r>
        <w:rPr>
          <w:rFonts w:ascii="Arial" w:cs="Arial" w:eastAsia="Arial" w:hAnsi="Arial"/>
          <w:sz w:val="24"/>
          <w:szCs w:val="24"/>
        </w:rPr>
        <w:t xml:space="preserve">8) наладке и снятии ремней на приводе;</w:t>
      </w:r>
    </w:p>
    <w:p>
      <w:pPr>
        <w:spacing w:after="60"/>
        <w:ind w:firstLine="567"/>
        <w:jc w:val="both"/>
      </w:pPr>
      <w:r>
        <w:rPr>
          <w:rFonts w:ascii="Arial" w:cs="Arial" w:eastAsia="Arial" w:hAnsi="Arial"/>
          <w:sz w:val="24"/>
          <w:szCs w:val="24"/>
        </w:rPr>
        <w:t xml:space="preserve">9) чистке и замене сит;</w:t>
      </w:r>
    </w:p>
    <w:p>
      <w:pPr>
        <w:spacing w:after="60"/>
        <w:ind w:firstLine="567"/>
        <w:jc w:val="both"/>
      </w:pPr>
      <w:r>
        <w:rPr>
          <w:rFonts w:ascii="Arial" w:cs="Arial" w:eastAsia="Arial" w:hAnsi="Arial"/>
          <w:sz w:val="24"/>
          <w:szCs w:val="24"/>
        </w:rPr>
        <w:t xml:space="preserve">10) регулировке режима работы грохота на ходу посредством изменения параметров качания.</w:t>
      </w:r>
    </w:p>
    <w:p>
      <w:pPr>
        <w:spacing w:after="60"/>
        <w:ind w:firstLine="567"/>
        <w:jc w:val="both"/>
      </w:pPr>
      <w:r>
        <w:rPr>
          <w:rFonts w:ascii="Arial" w:cs="Arial" w:eastAsia="Arial" w:hAnsi="Arial"/>
          <w:sz w:val="24"/>
          <w:szCs w:val="24"/>
        </w:rPr>
        <w:t xml:space="preserve">152. Расчищать лотки электровибропитателей во время их работы, становиться на борта питателя, прикасаться к ним, а также очищать зазоры виброприводов запрещается.</w:t>
      </w:r>
    </w:p>
    <w:p>
      <w:pPr>
        <w:spacing w:after="60"/>
        <w:ind w:firstLine="567"/>
        <w:jc w:val="both"/>
      </w:pPr>
      <w:r>
        <w:rPr>
          <w:rFonts w:ascii="Arial" w:cs="Arial" w:eastAsia="Arial" w:hAnsi="Arial"/>
          <w:sz w:val="24"/>
          <w:szCs w:val="24"/>
        </w:rPr>
        <w:t xml:space="preserve">153. При эксплуатации барабанного грохота запрещается чистить перфорацию, производить чистку или замену роликов.</w:t>
      </w:r>
    </w:p>
    <w:p>
      <w:pPr>
        <w:spacing w:after="60"/>
        <w:ind w:firstLine="567"/>
        <w:jc w:val="both"/>
      </w:pPr>
      <w:r>
        <w:rPr>
          <w:rFonts w:ascii="Arial" w:cs="Arial" w:eastAsia="Arial" w:hAnsi="Arial"/>
          <w:sz w:val="24"/>
          <w:szCs w:val="24"/>
        </w:rPr>
        <w:t xml:space="preserve">154. При приеме смены машинист, обслуживающий дробилки и грохоты, должен проверить состояние деталей узлов и механизмов.</w:t>
      </w:r>
    </w:p>
    <w:p>
      <w:pPr>
        <w:spacing w:after="60"/>
        <w:ind w:firstLine="567"/>
        <w:jc w:val="both"/>
      </w:pPr>
      <w:r>
        <w:rPr>
          <w:rFonts w:ascii="Arial" w:cs="Arial" w:eastAsia="Arial" w:hAnsi="Arial"/>
          <w:sz w:val="24"/>
          <w:szCs w:val="24"/>
        </w:rPr>
        <w:t xml:space="preserve">155. Подача материала на грохот должна производиться только после достижения требуемой частоты вибрации короба и просеивающей поверхности.</w:t>
      </w:r>
    </w:p>
    <w:p>
      <w:pPr>
        <w:spacing w:after="200" w:before="200"/>
        <w:jc w:val="center"/>
      </w:pPr>
      <w:r>
        <w:rPr>
          <w:rFonts w:ascii="Arial" w:cs="Arial" w:eastAsia="Arial" w:hAnsi="Arial"/>
          <w:b/>
          <w:bCs/>
          <w:sz w:val="24"/>
          <w:szCs w:val="24"/>
        </w:rPr>
        <w:t xml:space="preserve">§ 9. Измельчение и классификация</w:t>
      </w:r>
    </w:p>
    <w:p>
      <w:pPr>
        <w:spacing w:after="60"/>
        <w:ind w:firstLine="567"/>
        <w:jc w:val="both"/>
      </w:pPr>
      <w:r>
        <w:rPr>
          <w:rFonts w:ascii="Arial" w:cs="Arial" w:eastAsia="Arial" w:hAnsi="Arial"/>
          <w:sz w:val="24"/>
          <w:szCs w:val="24"/>
        </w:rPr>
        <w:t xml:space="preserve">156. При местном управлении пусковые устройства мельниц и классификаторов должны быть расположены таким образом, чтобы лицо, включающее мельницу и классификатор, могло наблюдать за их работой.</w:t>
      </w:r>
    </w:p>
    <w:p>
      <w:pPr>
        <w:spacing w:after="60"/>
        <w:ind w:firstLine="567"/>
        <w:jc w:val="both"/>
      </w:pPr>
      <w:r>
        <w:rPr>
          <w:rFonts w:ascii="Arial" w:cs="Arial" w:eastAsia="Arial" w:hAnsi="Arial"/>
          <w:sz w:val="24"/>
          <w:szCs w:val="24"/>
        </w:rPr>
        <w:t xml:space="preserve">157. Работать внутри мельницы разрешается только после выполнения требований инструкций по безопасным методам работы под наблюдением лица технического надзора или бригадира по наряду-допуску.</w:t>
      </w:r>
    </w:p>
    <w:p>
      <w:pPr>
        <w:spacing w:after="60"/>
        <w:ind w:firstLine="567"/>
        <w:jc w:val="both"/>
      </w:pPr>
      <w:r>
        <w:rPr>
          <w:rFonts w:ascii="Arial" w:cs="Arial" w:eastAsia="Arial" w:hAnsi="Arial"/>
          <w:sz w:val="24"/>
          <w:szCs w:val="24"/>
        </w:rPr>
        <w:t xml:space="preserve">158. Отворачивать гайки крышки люка или ослаблять их, когда мельница находится в положении люком вниз, а также закреплять болты кожуха улиткового питателя на ходу мельницы запрещается.</w:t>
      </w:r>
    </w:p>
    <w:p>
      <w:pPr>
        <w:spacing w:after="60"/>
        <w:ind w:firstLine="567"/>
        <w:jc w:val="both"/>
      </w:pPr>
      <w:r>
        <w:rPr>
          <w:rFonts w:ascii="Arial" w:cs="Arial" w:eastAsia="Arial" w:hAnsi="Arial"/>
          <w:sz w:val="24"/>
          <w:szCs w:val="24"/>
        </w:rPr>
        <w:t xml:space="preserve">159. При загрузке шаров в контейнеры место погрузки должно быть ограждено и размещен плакат: "Опасно!". При подъеме контейнера люди должны находиться от него на безопасном расстоянии. Контейнеры загружают шарами до уровня на 100 мм ниже бортов.</w:t>
      </w:r>
    </w:p>
    <w:p>
      <w:pPr>
        <w:spacing w:after="60"/>
        <w:ind w:firstLine="567"/>
        <w:jc w:val="both"/>
      </w:pPr>
      <w:r>
        <w:rPr>
          <w:rFonts w:ascii="Arial" w:cs="Arial" w:eastAsia="Arial" w:hAnsi="Arial"/>
          <w:sz w:val="24"/>
          <w:szCs w:val="24"/>
        </w:rPr>
        <w:t xml:space="preserve">160. В случае использования шаровых питателей, а также механизмов по загрузке стержней, должны быть разработаны специальные инструкции, определяющие порядок их безопасной работы.</w:t>
      </w:r>
    </w:p>
    <w:p>
      <w:pPr>
        <w:spacing w:after="60"/>
        <w:ind w:firstLine="567"/>
        <w:jc w:val="both"/>
      </w:pPr>
      <w:r>
        <w:rPr>
          <w:rFonts w:ascii="Arial" w:cs="Arial" w:eastAsia="Arial" w:hAnsi="Arial"/>
          <w:sz w:val="24"/>
          <w:szCs w:val="24"/>
        </w:rPr>
        <w:t xml:space="preserve">161. Пуск классификатора разрешается только при поднятой спирали. После пуска спирали производится плавное ее опускание до нормального рабочего положения.</w:t>
      </w:r>
    </w:p>
    <w:p>
      <w:pPr>
        <w:spacing w:after="60"/>
        <w:ind w:firstLine="567"/>
        <w:jc w:val="both"/>
      </w:pPr>
      <w:r>
        <w:rPr>
          <w:rFonts w:ascii="Arial" w:cs="Arial" w:eastAsia="Arial" w:hAnsi="Arial"/>
          <w:sz w:val="24"/>
          <w:szCs w:val="24"/>
        </w:rPr>
        <w:t xml:space="preserve">162. Пуск в работу классификатора не допускается при:</w:t>
      </w:r>
    </w:p>
    <w:p>
      <w:pPr>
        <w:spacing w:after="60"/>
        <w:ind w:firstLine="567"/>
        <w:jc w:val="both"/>
      </w:pPr>
      <w:r>
        <w:rPr>
          <w:rFonts w:ascii="Arial" w:cs="Arial" w:eastAsia="Arial" w:hAnsi="Arial"/>
          <w:sz w:val="24"/>
          <w:szCs w:val="24"/>
        </w:rPr>
        <w:t xml:space="preserve">1) наличии сильной вибрации вала спирали;</w:t>
      </w:r>
    </w:p>
    <w:p>
      <w:pPr>
        <w:spacing w:after="60"/>
        <w:ind w:firstLine="567"/>
        <w:jc w:val="both"/>
      </w:pPr>
      <w:r>
        <w:rPr>
          <w:rFonts w:ascii="Arial" w:cs="Arial" w:eastAsia="Arial" w:hAnsi="Arial"/>
          <w:sz w:val="24"/>
          <w:szCs w:val="24"/>
        </w:rPr>
        <w:t xml:space="preserve">2) ослаблении крепления приводного механизма или деталей спирали;</w:t>
      </w:r>
    </w:p>
    <w:p>
      <w:pPr>
        <w:spacing w:after="60"/>
        <w:ind w:firstLine="567"/>
        <w:jc w:val="both"/>
      </w:pPr>
      <w:r>
        <w:rPr>
          <w:rFonts w:ascii="Arial" w:cs="Arial" w:eastAsia="Arial" w:hAnsi="Arial"/>
          <w:sz w:val="24"/>
          <w:szCs w:val="24"/>
        </w:rPr>
        <w:t xml:space="preserve">3) частичном отсутствии на спирали футеровочных плит или их ненадежном закреплении;</w:t>
      </w:r>
    </w:p>
    <w:p>
      <w:pPr>
        <w:spacing w:after="60"/>
        <w:ind w:firstLine="567"/>
        <w:jc w:val="both"/>
      </w:pPr>
      <w:r>
        <w:rPr>
          <w:rFonts w:ascii="Arial" w:cs="Arial" w:eastAsia="Arial" w:hAnsi="Arial"/>
          <w:sz w:val="24"/>
          <w:szCs w:val="24"/>
        </w:rPr>
        <w:t xml:space="preserve">4) выходе серьги подъемного механизма за пределы направляющего паза;</w:t>
      </w:r>
    </w:p>
    <w:p>
      <w:pPr>
        <w:spacing w:after="60"/>
        <w:ind w:firstLine="567"/>
        <w:jc w:val="both"/>
      </w:pPr>
      <w:r>
        <w:rPr>
          <w:rFonts w:ascii="Arial" w:cs="Arial" w:eastAsia="Arial" w:hAnsi="Arial"/>
          <w:sz w:val="24"/>
          <w:szCs w:val="24"/>
        </w:rPr>
        <w:t xml:space="preserve">5) отсутствии подачи воды в гидравлическое уплотнение нижней опоры спирали.</w:t>
      </w:r>
    </w:p>
    <w:p>
      <w:pPr>
        <w:spacing w:after="60"/>
        <w:ind w:firstLine="567"/>
        <w:jc w:val="both"/>
      </w:pPr>
      <w:r>
        <w:rPr>
          <w:rFonts w:ascii="Arial" w:cs="Arial" w:eastAsia="Arial" w:hAnsi="Arial"/>
          <w:sz w:val="24"/>
          <w:szCs w:val="24"/>
        </w:rPr>
        <w:t xml:space="preserve">163. Перед остановкой классификатора необходимо прекратить подачу руды в мельницу, с которой сопряжен классификатор, выработать полностью пески из его корыта и поднять спираль в нерабочее положение.</w:t>
      </w:r>
    </w:p>
    <w:p>
      <w:pPr>
        <w:spacing w:after="60"/>
        <w:ind w:firstLine="567"/>
        <w:jc w:val="both"/>
      </w:pPr>
      <w:r>
        <w:rPr>
          <w:rFonts w:ascii="Arial" w:cs="Arial" w:eastAsia="Arial" w:hAnsi="Arial"/>
          <w:sz w:val="24"/>
          <w:szCs w:val="24"/>
        </w:rPr>
        <w:t xml:space="preserve">164. Во время работы классификатора запрещается:</w:t>
      </w:r>
    </w:p>
    <w:p>
      <w:pPr>
        <w:spacing w:after="60"/>
        <w:ind w:firstLine="567"/>
        <w:jc w:val="both"/>
      </w:pPr>
      <w:r>
        <w:rPr>
          <w:rFonts w:ascii="Arial" w:cs="Arial" w:eastAsia="Arial" w:hAnsi="Arial"/>
          <w:sz w:val="24"/>
          <w:szCs w:val="24"/>
        </w:rPr>
        <w:t xml:space="preserve">1) становиться на борт корыта, производить очистку спирали;</w:t>
      </w:r>
    </w:p>
    <w:p>
      <w:pPr>
        <w:spacing w:after="60"/>
        <w:ind w:firstLine="567"/>
        <w:jc w:val="both"/>
      </w:pPr>
      <w:r>
        <w:rPr>
          <w:rFonts w:ascii="Arial" w:cs="Arial" w:eastAsia="Arial" w:hAnsi="Arial"/>
          <w:sz w:val="24"/>
          <w:szCs w:val="24"/>
        </w:rPr>
        <w:t xml:space="preserve">2) становиться на решетку сливного порога или производить на ней работы;</w:t>
      </w:r>
    </w:p>
    <w:p>
      <w:pPr>
        <w:spacing w:after="60"/>
        <w:ind w:firstLine="567"/>
        <w:jc w:val="both"/>
      </w:pPr>
      <w:r>
        <w:rPr>
          <w:rFonts w:ascii="Arial" w:cs="Arial" w:eastAsia="Arial" w:hAnsi="Arial"/>
          <w:sz w:val="24"/>
          <w:szCs w:val="24"/>
        </w:rPr>
        <w:t xml:space="preserve">3) производить какие-либо ремонтные работы.</w:t>
      </w:r>
    </w:p>
    <w:p>
      <w:pPr>
        <w:spacing w:after="60"/>
        <w:ind w:firstLine="567"/>
        <w:jc w:val="both"/>
      </w:pPr>
      <w:r>
        <w:rPr>
          <w:rFonts w:ascii="Arial" w:cs="Arial" w:eastAsia="Arial" w:hAnsi="Arial"/>
          <w:sz w:val="24"/>
          <w:szCs w:val="24"/>
        </w:rPr>
        <w:t xml:space="preserve">165. Запрещается производить ремонтные работы на поднятой спирали без установки канатной подвески.</w:t>
      </w:r>
    </w:p>
    <w:p>
      <w:pPr>
        <w:spacing w:after="60"/>
        <w:ind w:firstLine="567"/>
        <w:jc w:val="both"/>
      </w:pPr>
      <w:r>
        <w:rPr>
          <w:rFonts w:ascii="Arial" w:cs="Arial" w:eastAsia="Arial" w:hAnsi="Arial"/>
          <w:sz w:val="24"/>
          <w:szCs w:val="24"/>
        </w:rPr>
        <w:t xml:space="preserve">Канатная подвеска для нижнего конца спирали перед ее применением должна быть испытана на нагрузку, превышающую на 25% массу спирали данного классификатора, и должна иметь бирку с указанием грузоподъемности, а также даты испытаний.</w:t>
      </w:r>
    </w:p>
    <w:p>
      <w:pPr>
        <w:spacing w:after="60"/>
        <w:ind w:firstLine="567"/>
        <w:jc w:val="both"/>
      </w:pPr>
      <w:r>
        <w:rPr>
          <w:rFonts w:ascii="Arial" w:cs="Arial" w:eastAsia="Arial" w:hAnsi="Arial"/>
          <w:sz w:val="24"/>
          <w:szCs w:val="24"/>
        </w:rPr>
        <w:t xml:space="preserve">166. На фабрике должна быть разработана схема строповки спирали.</w:t>
      </w:r>
    </w:p>
    <w:p>
      <w:pPr>
        <w:spacing w:after="60"/>
        <w:ind w:firstLine="567"/>
        <w:jc w:val="both"/>
      </w:pPr>
      <w:r>
        <w:rPr>
          <w:rFonts w:ascii="Arial" w:cs="Arial" w:eastAsia="Arial" w:hAnsi="Arial"/>
          <w:sz w:val="24"/>
          <w:szCs w:val="24"/>
        </w:rPr>
        <w:t xml:space="preserve">167. Для обслуживания классификаторов рабочие площадки необходимо располагать на уровне не менее чем 600 мм ниже борта ванны классификатора. Со стороны, противоположной ванне классификатора, рабочие площадки оборудуют металлическими перилами высотой 1,0 м.</w:t>
      </w:r>
    </w:p>
    <w:p>
      <w:pPr>
        <w:spacing w:after="60"/>
        <w:ind w:firstLine="567"/>
        <w:jc w:val="both"/>
      </w:pPr>
      <w:r>
        <w:rPr>
          <w:rFonts w:ascii="Arial" w:cs="Arial" w:eastAsia="Arial" w:hAnsi="Arial"/>
          <w:sz w:val="24"/>
          <w:szCs w:val="24"/>
        </w:rPr>
        <w:t xml:space="preserve">На классификаторах должны быть мостики (площадки) с перилами для безопасного обслуживания механизмов вращения и подъема спиралей или реек, а также ограждения элементов привода согласно требованиям настоящих Правил.</w:t>
      </w:r>
    </w:p>
    <w:p>
      <w:pPr>
        <w:spacing w:after="60"/>
        <w:ind w:firstLine="567"/>
        <w:jc w:val="both"/>
      </w:pPr>
      <w:r>
        <w:rPr>
          <w:rFonts w:ascii="Arial" w:cs="Arial" w:eastAsia="Arial" w:hAnsi="Arial"/>
          <w:sz w:val="24"/>
          <w:szCs w:val="24"/>
        </w:rPr>
        <w:t xml:space="preserve">168. Для предотвращения попадания металла в дробилки среднего и мелкого дробления питающие их рудой ленточные конвейеры должны быть оборудованы металлоискателями, извлекателями, магнитными шайбами и другими специальными приспособлениями. Снимать металл с ленты конвейера и магнитного извлекателя, не выведенного из рабочей зоны, разрешается только после остановки конвейера и отключения магнитной системы.</w:t>
      </w:r>
    </w:p>
    <w:p>
      <w:pPr>
        <w:spacing w:after="60"/>
        <w:ind w:firstLine="567"/>
        <w:jc w:val="both"/>
      </w:pPr>
      <w:r>
        <w:rPr>
          <w:rFonts w:ascii="Arial" w:cs="Arial" w:eastAsia="Arial" w:hAnsi="Arial"/>
          <w:sz w:val="24"/>
          <w:szCs w:val="24"/>
        </w:rPr>
        <w:t xml:space="preserve">169. Запрещается производить пуск флотационной машины при:</w:t>
      </w:r>
    </w:p>
    <w:p>
      <w:pPr>
        <w:spacing w:after="60"/>
        <w:ind w:firstLine="567"/>
        <w:jc w:val="both"/>
      </w:pPr>
      <w:r>
        <w:rPr>
          <w:rFonts w:ascii="Arial" w:cs="Arial" w:eastAsia="Arial" w:hAnsi="Arial"/>
          <w:sz w:val="24"/>
          <w:szCs w:val="24"/>
        </w:rPr>
        <w:t xml:space="preserve">1) неисправности защитных ограждений движущихся частей, регуляторов уровня пульпы и блока аэратора;</w:t>
      </w:r>
    </w:p>
    <w:p>
      <w:pPr>
        <w:spacing w:after="60"/>
        <w:ind w:firstLine="567"/>
        <w:jc w:val="both"/>
      </w:pPr>
      <w:r>
        <w:rPr>
          <w:rFonts w:ascii="Arial" w:cs="Arial" w:eastAsia="Arial" w:hAnsi="Arial"/>
          <w:sz w:val="24"/>
          <w:szCs w:val="24"/>
        </w:rPr>
        <w:t xml:space="preserve">2) наличии посторонних предметов в камере.</w:t>
      </w:r>
    </w:p>
    <w:p>
      <w:pPr>
        <w:spacing w:after="60"/>
        <w:ind w:firstLine="567"/>
        <w:jc w:val="both"/>
      </w:pPr>
      <w:r>
        <w:rPr>
          <w:rFonts w:ascii="Arial" w:cs="Arial" w:eastAsia="Arial" w:hAnsi="Arial"/>
          <w:sz w:val="24"/>
          <w:szCs w:val="24"/>
        </w:rPr>
        <w:t xml:space="preserve">170. Запрещается запускать в работу заиленный блок аэратора многократным включением электродвигателя.</w:t>
      </w:r>
    </w:p>
    <w:p>
      <w:pPr>
        <w:spacing w:after="60"/>
        <w:ind w:firstLine="567"/>
        <w:jc w:val="both"/>
      </w:pPr>
      <w:r>
        <w:rPr>
          <w:rFonts w:ascii="Arial" w:cs="Arial" w:eastAsia="Arial" w:hAnsi="Arial"/>
          <w:sz w:val="24"/>
          <w:szCs w:val="24"/>
        </w:rPr>
        <w:t xml:space="preserve">171. Запрещается работа флотационных машин при:</w:t>
      </w:r>
    </w:p>
    <w:p>
      <w:pPr>
        <w:spacing w:after="60"/>
        <w:ind w:firstLine="567"/>
        <w:jc w:val="both"/>
      </w:pPr>
      <w:r>
        <w:rPr>
          <w:rFonts w:ascii="Arial" w:cs="Arial" w:eastAsia="Arial" w:hAnsi="Arial"/>
          <w:sz w:val="24"/>
          <w:szCs w:val="24"/>
        </w:rPr>
        <w:t xml:space="preserve">1) наличии течи пульпы в стыковых соединениях;</w:t>
      </w:r>
    </w:p>
    <w:p>
      <w:pPr>
        <w:spacing w:after="60"/>
        <w:ind w:firstLine="567"/>
        <w:jc w:val="both"/>
      </w:pPr>
      <w:r>
        <w:rPr>
          <w:rFonts w:ascii="Arial" w:cs="Arial" w:eastAsia="Arial" w:hAnsi="Arial"/>
          <w:sz w:val="24"/>
          <w:szCs w:val="24"/>
        </w:rPr>
        <w:t xml:space="preserve">2) полностью закрытых песковых отверстиях;</w:t>
      </w:r>
    </w:p>
    <w:p>
      <w:pPr>
        <w:spacing w:after="60"/>
        <w:ind w:firstLine="567"/>
        <w:jc w:val="both"/>
      </w:pPr>
      <w:r>
        <w:rPr>
          <w:rFonts w:ascii="Arial" w:cs="Arial" w:eastAsia="Arial" w:hAnsi="Arial"/>
          <w:sz w:val="24"/>
          <w:szCs w:val="24"/>
        </w:rPr>
        <w:t xml:space="preserve">3) неполном комплекте клиновых ремней блока аэратора;</w:t>
      </w:r>
    </w:p>
    <w:p>
      <w:pPr>
        <w:spacing w:after="60"/>
        <w:ind w:firstLine="567"/>
        <w:jc w:val="both"/>
      </w:pPr>
      <w:r>
        <w:rPr>
          <w:rFonts w:ascii="Arial" w:cs="Arial" w:eastAsia="Arial" w:hAnsi="Arial"/>
          <w:sz w:val="24"/>
          <w:szCs w:val="24"/>
        </w:rPr>
        <w:t xml:space="preserve">4) сильной вибрации отдельных блоков аэраторов.</w:t>
      </w:r>
    </w:p>
    <w:p>
      <w:pPr>
        <w:spacing w:after="60"/>
        <w:ind w:firstLine="567"/>
        <w:jc w:val="both"/>
      </w:pPr>
      <w:r>
        <w:rPr>
          <w:rFonts w:ascii="Arial" w:cs="Arial" w:eastAsia="Arial" w:hAnsi="Arial"/>
          <w:sz w:val="24"/>
          <w:szCs w:val="24"/>
        </w:rPr>
        <w:t xml:space="preserve">172. Остановку флотационной машины производить в следующей последовательности:</w:t>
      </w:r>
    </w:p>
    <w:p>
      <w:pPr>
        <w:spacing w:after="60"/>
        <w:ind w:firstLine="567"/>
        <w:jc w:val="both"/>
      </w:pPr>
      <w:r>
        <w:rPr>
          <w:rFonts w:ascii="Arial" w:cs="Arial" w:eastAsia="Arial" w:hAnsi="Arial"/>
          <w:sz w:val="24"/>
          <w:szCs w:val="24"/>
        </w:rPr>
        <w:t xml:space="preserve">1) прекратить подачу пульпы;</w:t>
      </w:r>
    </w:p>
    <w:p>
      <w:pPr>
        <w:spacing w:after="60"/>
        <w:ind w:firstLine="567"/>
        <w:jc w:val="both"/>
      </w:pPr>
      <w:r>
        <w:rPr>
          <w:rFonts w:ascii="Arial" w:cs="Arial" w:eastAsia="Arial" w:hAnsi="Arial"/>
          <w:sz w:val="24"/>
          <w:szCs w:val="24"/>
        </w:rPr>
        <w:t xml:space="preserve">2) выработать оставшуюся в камерах пульпу;</w:t>
      </w:r>
    </w:p>
    <w:p>
      <w:pPr>
        <w:spacing w:after="60"/>
        <w:ind w:firstLine="567"/>
        <w:jc w:val="both"/>
      </w:pPr>
      <w:r>
        <w:rPr>
          <w:rFonts w:ascii="Arial" w:cs="Arial" w:eastAsia="Arial" w:hAnsi="Arial"/>
          <w:sz w:val="24"/>
          <w:szCs w:val="24"/>
        </w:rPr>
        <w:t xml:space="preserve">3) открыть сливное отверстие в камерах;</w:t>
      </w:r>
    </w:p>
    <w:p>
      <w:pPr>
        <w:spacing w:after="60"/>
        <w:ind w:firstLine="567"/>
        <w:jc w:val="both"/>
      </w:pPr>
      <w:r>
        <w:rPr>
          <w:rFonts w:ascii="Arial" w:cs="Arial" w:eastAsia="Arial" w:hAnsi="Arial"/>
          <w:sz w:val="24"/>
          <w:szCs w:val="24"/>
        </w:rPr>
        <w:t xml:space="preserve">4) выключить электродвигатели блоков аэраторов и пеногона;</w:t>
      </w:r>
    </w:p>
    <w:p>
      <w:pPr>
        <w:spacing w:after="60"/>
        <w:ind w:firstLine="567"/>
        <w:jc w:val="both"/>
      </w:pPr>
      <w:r>
        <w:rPr>
          <w:rFonts w:ascii="Arial" w:cs="Arial" w:eastAsia="Arial" w:hAnsi="Arial"/>
          <w:sz w:val="24"/>
          <w:szCs w:val="24"/>
        </w:rPr>
        <w:t xml:space="preserve">5) закрыть сливное отверстие в камерах;</w:t>
      </w:r>
    </w:p>
    <w:p>
      <w:pPr>
        <w:spacing w:after="60"/>
        <w:ind w:firstLine="567"/>
        <w:jc w:val="both"/>
      </w:pPr>
      <w:r>
        <w:rPr>
          <w:rFonts w:ascii="Arial" w:cs="Arial" w:eastAsia="Arial" w:hAnsi="Arial"/>
          <w:sz w:val="24"/>
          <w:szCs w:val="24"/>
        </w:rPr>
        <w:t xml:space="preserve">6) прекратить подачу воздуха.</w:t>
      </w:r>
    </w:p>
    <w:p>
      <w:pPr>
        <w:spacing w:after="60"/>
        <w:ind w:firstLine="567"/>
        <w:jc w:val="both"/>
      </w:pPr>
      <w:r>
        <w:rPr>
          <w:rFonts w:ascii="Arial" w:cs="Arial" w:eastAsia="Arial" w:hAnsi="Arial"/>
          <w:sz w:val="24"/>
          <w:szCs w:val="24"/>
        </w:rPr>
        <w:t xml:space="preserve">При кратковременной остановке разрешается не выпускать пульпу из камер при условии принятия мер против заиливания аэраторов.</w:t>
      </w:r>
    </w:p>
    <w:p>
      <w:pPr>
        <w:spacing w:after="60"/>
        <w:ind w:firstLine="567"/>
        <w:jc w:val="both"/>
      </w:pPr>
      <w:r>
        <w:rPr>
          <w:rFonts w:ascii="Arial" w:cs="Arial" w:eastAsia="Arial" w:hAnsi="Arial"/>
          <w:sz w:val="24"/>
          <w:szCs w:val="24"/>
        </w:rPr>
        <w:t xml:space="preserve">173. На фабрике должна быть разработана схема строповки блока аэратора и способ его установки на ремонтной площадке.</w:t>
      </w:r>
    </w:p>
    <w:p>
      <w:pPr>
        <w:spacing w:after="60"/>
        <w:ind w:firstLine="567"/>
        <w:jc w:val="both"/>
      </w:pPr>
      <w:r>
        <w:rPr>
          <w:rFonts w:ascii="Arial" w:cs="Arial" w:eastAsia="Arial" w:hAnsi="Arial"/>
          <w:sz w:val="24"/>
          <w:szCs w:val="24"/>
        </w:rPr>
        <w:t xml:space="preserve">Порядок пуска и остановки мельницы и совместно с ней работающих агрегатов (питатели, насосы, классификаторы и др.) определяется технологической инструкцией, которая должна быть утверждена главным инженером фабрики.</w:t>
      </w:r>
    </w:p>
    <w:p>
      <w:pPr>
        <w:spacing w:after="60"/>
        <w:ind w:firstLine="567"/>
        <w:jc w:val="both"/>
      </w:pPr>
      <w:r>
        <w:rPr>
          <w:rFonts w:ascii="Arial" w:cs="Arial" w:eastAsia="Arial" w:hAnsi="Arial"/>
          <w:sz w:val="24"/>
          <w:szCs w:val="24"/>
        </w:rPr>
        <w:t xml:space="preserve">174. Запрещается производить пуск мельницы:</w:t>
      </w:r>
    </w:p>
    <w:p>
      <w:pPr>
        <w:spacing w:after="60"/>
        <w:ind w:firstLine="567"/>
        <w:jc w:val="both"/>
      </w:pPr>
      <w:r>
        <w:rPr>
          <w:rFonts w:ascii="Arial" w:cs="Arial" w:eastAsia="Arial" w:hAnsi="Arial"/>
          <w:sz w:val="24"/>
          <w:szCs w:val="24"/>
        </w:rPr>
        <w:t xml:space="preserve">1) при неисправности звуковой и световой сигнализаций, защитных ограждений движущихся частей, приборов, контролирующих температуру опорных подшипников и наличие масла в системе жидкой смазки;</w:t>
      </w:r>
    </w:p>
    <w:p>
      <w:pPr>
        <w:spacing w:after="60"/>
        <w:ind w:firstLine="567"/>
        <w:jc w:val="both"/>
      </w:pPr>
      <w:r>
        <w:rPr>
          <w:rFonts w:ascii="Arial" w:cs="Arial" w:eastAsia="Arial" w:hAnsi="Arial"/>
          <w:sz w:val="24"/>
          <w:szCs w:val="24"/>
        </w:rPr>
        <w:t xml:space="preserve">2) при наличии течи пульпы через отверстия для футеровочных болтов и между фланцами барабана, трещин на цапфах и в сварных швах крышек и барабана мельницы, пульпы на поверхности зубьев открытой зубчатой передачи.</w:t>
      </w:r>
    </w:p>
    <w:p>
      <w:pPr>
        <w:spacing w:after="60"/>
        <w:ind w:firstLine="567"/>
        <w:jc w:val="both"/>
      </w:pPr>
      <w:r>
        <w:rPr>
          <w:rFonts w:ascii="Arial" w:cs="Arial" w:eastAsia="Arial" w:hAnsi="Arial"/>
          <w:sz w:val="24"/>
          <w:szCs w:val="24"/>
        </w:rPr>
        <w:t xml:space="preserve">175. Для обеспечения высокопроизводительной и надежной работы мельница должна быть оборудована следующими автоматическими устройствами:</w:t>
      </w:r>
    </w:p>
    <w:p>
      <w:pPr>
        <w:spacing w:after="60"/>
        <w:ind w:firstLine="567"/>
        <w:jc w:val="both"/>
      </w:pPr>
      <w:r>
        <w:rPr>
          <w:rFonts w:ascii="Arial" w:cs="Arial" w:eastAsia="Arial" w:hAnsi="Arial"/>
          <w:sz w:val="24"/>
          <w:szCs w:val="24"/>
        </w:rPr>
        <w:t xml:space="preserve">1) учета и регулирования количества поступающего материала;</w:t>
      </w:r>
    </w:p>
    <w:p>
      <w:pPr>
        <w:spacing w:after="60"/>
        <w:ind w:firstLine="567"/>
        <w:jc w:val="both"/>
      </w:pPr>
      <w:r>
        <w:rPr>
          <w:rFonts w:ascii="Arial" w:cs="Arial" w:eastAsia="Arial" w:hAnsi="Arial"/>
          <w:sz w:val="24"/>
          <w:szCs w:val="24"/>
        </w:rPr>
        <w:t xml:space="preserve">2) регулирования подачи воды в зависимости от подачи исходного материала;</w:t>
      </w:r>
    </w:p>
    <w:p>
      <w:pPr>
        <w:spacing w:after="60"/>
        <w:ind w:firstLine="567"/>
        <w:jc w:val="both"/>
      </w:pPr>
      <w:r>
        <w:rPr>
          <w:rFonts w:ascii="Arial" w:cs="Arial" w:eastAsia="Arial" w:hAnsi="Arial"/>
          <w:sz w:val="24"/>
          <w:szCs w:val="24"/>
        </w:rPr>
        <w:t xml:space="preserve">3) регистрации потребляемой мощности электродвигателем;</w:t>
      </w:r>
    </w:p>
    <w:p>
      <w:pPr>
        <w:spacing w:after="60"/>
        <w:ind w:firstLine="567"/>
        <w:jc w:val="both"/>
      </w:pPr>
      <w:r>
        <w:rPr>
          <w:rFonts w:ascii="Arial" w:cs="Arial" w:eastAsia="Arial" w:hAnsi="Arial"/>
          <w:sz w:val="24"/>
          <w:szCs w:val="24"/>
        </w:rPr>
        <w:t xml:space="preserve">4) звуковой и световой сигнализации пуска мельницы;</w:t>
      </w:r>
    </w:p>
    <w:p>
      <w:pPr>
        <w:spacing w:after="60"/>
        <w:ind w:firstLine="567"/>
        <w:jc w:val="both"/>
      </w:pPr>
      <w:r>
        <w:rPr>
          <w:rFonts w:ascii="Arial" w:cs="Arial" w:eastAsia="Arial" w:hAnsi="Arial"/>
          <w:sz w:val="24"/>
          <w:szCs w:val="24"/>
        </w:rPr>
        <w:t xml:space="preserve">5) контроля температуры подшипников;</w:t>
      </w:r>
    </w:p>
    <w:p>
      <w:pPr>
        <w:spacing w:after="60"/>
        <w:ind w:firstLine="567"/>
        <w:jc w:val="both"/>
      </w:pPr>
      <w:r>
        <w:rPr>
          <w:rFonts w:ascii="Arial" w:cs="Arial" w:eastAsia="Arial" w:hAnsi="Arial"/>
          <w:sz w:val="24"/>
          <w:szCs w:val="24"/>
        </w:rPr>
        <w:t xml:space="preserve">6) блокировки приводного электродвигателя с аппаратурой, контролирующей наличие масла в системе циркуляционной жидкой смазки и предельно допустимой температуры нагрева опорных подшипников.</w:t>
      </w:r>
    </w:p>
    <w:p>
      <w:pPr>
        <w:spacing w:after="60"/>
        <w:ind w:firstLine="567"/>
        <w:jc w:val="both"/>
      </w:pPr>
      <w:r>
        <w:rPr>
          <w:rFonts w:ascii="Arial" w:cs="Arial" w:eastAsia="Arial" w:hAnsi="Arial"/>
          <w:sz w:val="24"/>
          <w:szCs w:val="24"/>
        </w:rPr>
        <w:t xml:space="preserve">176. Обслуживающий персонал обязан знать возможные неисправности, причины их возникновения и способы устранения.</w:t>
      </w:r>
    </w:p>
    <w:p>
      <w:pPr>
        <w:spacing w:after="60"/>
        <w:ind w:firstLine="567"/>
        <w:jc w:val="both"/>
      </w:pPr>
      <w:r>
        <w:rPr>
          <w:rFonts w:ascii="Arial" w:cs="Arial" w:eastAsia="Arial" w:hAnsi="Arial"/>
          <w:sz w:val="24"/>
          <w:szCs w:val="24"/>
        </w:rPr>
        <w:t xml:space="preserve">177. Запрещается проворачивание барабана для установки его в необходимом положении путем многократного включения основного электродвигателя.</w:t>
      </w:r>
    </w:p>
    <w:p>
      <w:pPr>
        <w:spacing w:after="60"/>
        <w:ind w:firstLine="567"/>
        <w:jc w:val="both"/>
      </w:pPr>
      <w:r>
        <w:rPr>
          <w:rFonts w:ascii="Arial" w:cs="Arial" w:eastAsia="Arial" w:hAnsi="Arial"/>
          <w:sz w:val="24"/>
          <w:szCs w:val="24"/>
        </w:rPr>
        <w:t xml:space="preserve">178. До остановки мельницы на ремонт, независимо от его продолжительности и места проведения, необходимо выработать руду и тщательно промыть внутреннюю полость барабана.</w:t>
      </w:r>
    </w:p>
    <w:p>
      <w:pPr>
        <w:spacing w:after="60"/>
        <w:ind w:firstLine="567"/>
        <w:jc w:val="both"/>
      </w:pPr>
      <w:r>
        <w:rPr>
          <w:rFonts w:ascii="Arial" w:cs="Arial" w:eastAsia="Arial" w:hAnsi="Arial"/>
          <w:sz w:val="24"/>
          <w:szCs w:val="24"/>
        </w:rPr>
        <w:t xml:space="preserve">179. На фабрике должны быть разработаны схемы строповки основных деталей мельницы.</w:t>
      </w:r>
    </w:p>
    <w:p>
      <w:pPr>
        <w:spacing w:after="60"/>
        <w:ind w:firstLine="567"/>
        <w:jc w:val="both"/>
      </w:pPr>
      <w:r>
        <w:rPr>
          <w:rFonts w:ascii="Arial" w:cs="Arial" w:eastAsia="Arial" w:hAnsi="Arial"/>
          <w:sz w:val="24"/>
          <w:szCs w:val="24"/>
        </w:rPr>
        <w:t xml:space="preserve">180. Перефутеровка мельниц должна производиться по специальной инструкции, разработанной главным механиком и утвержденной главным инженером фабрики.</w:t>
      </w:r>
    </w:p>
    <w:p>
      <w:pPr>
        <w:spacing w:after="60"/>
        <w:ind w:firstLine="567"/>
        <w:jc w:val="both"/>
      </w:pPr>
      <w:r>
        <w:rPr>
          <w:rFonts w:ascii="Arial" w:cs="Arial" w:eastAsia="Arial" w:hAnsi="Arial"/>
          <w:sz w:val="24"/>
          <w:szCs w:val="24"/>
        </w:rPr>
        <w:t xml:space="preserve">Инструкция должна быть составлена с учетом максимального использования средств малой механизации (гайковерты, электрические тали, передвижные краны и т.д.) и специальных приспособлений.</w:t>
      </w:r>
    </w:p>
    <w:p>
      <w:pPr>
        <w:spacing w:after="60"/>
        <w:ind w:firstLine="567"/>
        <w:jc w:val="both"/>
      </w:pPr>
      <w:r>
        <w:rPr>
          <w:rFonts w:ascii="Arial" w:cs="Arial" w:eastAsia="Arial" w:hAnsi="Arial"/>
          <w:sz w:val="24"/>
          <w:szCs w:val="24"/>
        </w:rPr>
        <w:t xml:space="preserve">181. Приводные механизмы для вращения барабанов мельниц на ремонтном стенде и вспомогательного привода мельниц должны оборудоваться тормозами, обеспечивающими надежное фиксирование барабана в нужном положении.</w:t>
      </w:r>
    </w:p>
    <w:p>
      <w:pPr>
        <w:spacing w:after="60"/>
        <w:ind w:firstLine="567"/>
        <w:jc w:val="both"/>
      </w:pPr>
      <w:r>
        <w:rPr>
          <w:rFonts w:ascii="Arial" w:cs="Arial" w:eastAsia="Arial" w:hAnsi="Arial"/>
          <w:sz w:val="24"/>
          <w:szCs w:val="24"/>
        </w:rPr>
        <w:t xml:space="preserve">182. Съемные грузозахватные приспособления для поднятия вращающейся части мельниц должны осматриваться перед каждым подъемом.</w:t>
      </w:r>
    </w:p>
    <w:p>
      <w:pPr>
        <w:spacing w:after="60"/>
        <w:ind w:firstLine="567"/>
        <w:jc w:val="both"/>
      </w:pPr>
      <w:r>
        <w:rPr>
          <w:rFonts w:ascii="Arial" w:cs="Arial" w:eastAsia="Arial" w:hAnsi="Arial"/>
          <w:sz w:val="24"/>
          <w:szCs w:val="24"/>
        </w:rPr>
        <w:t xml:space="preserve">183. Запрещается стропить вращающуюся часть мельницы, используя крюки и петли загрузочных и разгрузочных крышек, предназначенные для подъема и транспортировки последних.</w:t>
      </w:r>
    </w:p>
    <w:p>
      <w:pPr>
        <w:spacing w:after="60"/>
        <w:ind w:firstLine="567"/>
        <w:jc w:val="both"/>
      </w:pPr>
      <w:r>
        <w:rPr>
          <w:rFonts w:ascii="Arial" w:cs="Arial" w:eastAsia="Arial" w:hAnsi="Arial"/>
          <w:sz w:val="24"/>
          <w:szCs w:val="24"/>
        </w:rPr>
        <w:t xml:space="preserve">184. Для производства работ, связанных с пребыванием ремонтного и обслуживающего персонала на барабане мельницы, необходимо применять специальные площадки и лестницы, обеспечивающие безопасность работающих.</w:t>
      </w:r>
    </w:p>
    <w:p>
      <w:pPr>
        <w:spacing w:after="60"/>
        <w:ind w:firstLine="567"/>
        <w:jc w:val="both"/>
      </w:pPr>
      <w:r>
        <w:rPr>
          <w:rFonts w:ascii="Arial" w:cs="Arial" w:eastAsia="Arial" w:hAnsi="Arial"/>
          <w:sz w:val="24"/>
          <w:szCs w:val="24"/>
        </w:rPr>
        <w:t xml:space="preserve">185. Обслуживающий персонал, находящийся в непосредственной близости от работающей мельницы, должен иметь индивидуальные средства защиты от шума. Пребывание обслуживающего персонала вблизи мельницы без индивидуальных средств защиты от шума допускается не более 1 часа в смену.</w:t>
      </w:r>
    </w:p>
    <w:p>
      <w:pPr>
        <w:spacing w:after="60"/>
        <w:ind w:firstLine="567"/>
        <w:jc w:val="both"/>
      </w:pPr>
      <w:r>
        <w:rPr>
          <w:rFonts w:ascii="Arial" w:cs="Arial" w:eastAsia="Arial" w:hAnsi="Arial"/>
          <w:sz w:val="24"/>
          <w:szCs w:val="24"/>
        </w:rPr>
        <w:t xml:space="preserve">186. При местном управлении пусковые устройства мельниц и классификаторов должны быть расположены таким образом, чтобы работник, включающий мельницу и классификатор, мог наблюдать за их работой.</w:t>
      </w:r>
    </w:p>
    <w:p>
      <w:pPr>
        <w:spacing w:after="60"/>
        <w:ind w:firstLine="567"/>
        <w:jc w:val="both"/>
      </w:pPr>
      <w:r>
        <w:rPr>
          <w:rFonts w:ascii="Arial" w:cs="Arial" w:eastAsia="Arial" w:hAnsi="Arial"/>
          <w:sz w:val="24"/>
          <w:szCs w:val="24"/>
        </w:rPr>
        <w:t xml:space="preserve">187. Работать внутри мельницы разрешается только по наряду-допуску после выполнения всех установленных в нем требований безопасности; согласно технологической карте (проекту производства работ).</w:t>
      </w:r>
    </w:p>
    <w:p>
      <w:pPr>
        <w:spacing w:after="60"/>
        <w:ind w:firstLine="567"/>
        <w:jc w:val="both"/>
      </w:pPr>
      <w:r>
        <w:rPr>
          <w:rFonts w:ascii="Arial" w:cs="Arial" w:eastAsia="Arial" w:hAnsi="Arial"/>
          <w:sz w:val="24"/>
          <w:szCs w:val="24"/>
        </w:rPr>
        <w:t xml:space="preserve">188. Запрещается снимать гайки крышки люка или ослаблять их, когда мельница находится в положении люком вниз, закреплять болты кожуха улиткового питателя и кожуха зубчатого венца при работе мельницы.</w:t>
      </w:r>
    </w:p>
    <w:p>
      <w:pPr>
        <w:spacing w:after="60"/>
        <w:ind w:firstLine="567"/>
        <w:jc w:val="both"/>
      </w:pPr>
      <w:r>
        <w:rPr>
          <w:rFonts w:ascii="Arial" w:cs="Arial" w:eastAsia="Arial" w:hAnsi="Arial"/>
          <w:sz w:val="24"/>
          <w:szCs w:val="24"/>
        </w:rPr>
        <w:t xml:space="preserve">189. При погрузке шаров в контейнеры, место погрузки должно быть ограждено и размещен плакат: "Опасно!". При подъеме контейнера люди должны находиться от него на безопасном расстоянии. Контейнеры загружают шарами до уровня на 100 мм ниже бортов.</w:t>
      </w:r>
    </w:p>
    <w:p>
      <w:pPr>
        <w:spacing w:after="200" w:before="200"/>
        <w:jc w:val="center"/>
      </w:pPr>
      <w:r>
        <w:rPr>
          <w:rFonts w:ascii="Arial" w:cs="Arial" w:eastAsia="Arial" w:hAnsi="Arial"/>
          <w:b/>
          <w:bCs/>
          <w:sz w:val="24"/>
          <w:szCs w:val="24"/>
        </w:rPr>
        <w:t xml:space="preserve">§ 10. Гравитационное обогащение</w:t>
      </w:r>
    </w:p>
    <w:p>
      <w:pPr>
        <w:spacing w:after="60"/>
        <w:ind w:firstLine="567"/>
        <w:jc w:val="both"/>
      </w:pPr>
      <w:r>
        <w:rPr>
          <w:rFonts w:ascii="Arial" w:cs="Arial" w:eastAsia="Arial" w:hAnsi="Arial"/>
          <w:sz w:val="24"/>
          <w:szCs w:val="24"/>
        </w:rPr>
        <w:t xml:space="preserve">190. Допуск людей внутрь промывочных барабанов, аппаратов обогащения в тяжелых суспензиях и аппаратов гравитационного обогащения для осмотра, ремонта и очистки внутренней поверхности аппаратов от шламов и оставшегося материала осуществляется в соответствии с требованиями безопасного ведения газоопасных работ.</w:t>
      </w:r>
    </w:p>
    <w:p>
      <w:pPr>
        <w:spacing w:after="60"/>
        <w:ind w:firstLine="567"/>
        <w:jc w:val="both"/>
      </w:pPr>
      <w:r>
        <w:rPr>
          <w:rFonts w:ascii="Arial" w:cs="Arial" w:eastAsia="Arial" w:hAnsi="Arial"/>
          <w:sz w:val="24"/>
          <w:szCs w:val="24"/>
        </w:rPr>
        <w:t xml:space="preserve">191. Во время работы аппарата гравитационного обогащения контактировать с его движущимися и вращающимися частями, смазывать подшипники, извлекать посторонние предметы из аппарата запрещается.</w:t>
      </w:r>
    </w:p>
    <w:p>
      <w:pPr>
        <w:spacing w:after="60"/>
        <w:ind w:firstLine="567"/>
        <w:jc w:val="both"/>
      </w:pPr>
      <w:r>
        <w:rPr>
          <w:rFonts w:ascii="Arial" w:cs="Arial" w:eastAsia="Arial" w:hAnsi="Arial"/>
          <w:sz w:val="24"/>
          <w:szCs w:val="24"/>
        </w:rPr>
        <w:t xml:space="preserve">192. Отбирать пробы мытой руды и продукты гравитационного обогащения вручную разрешается только в специально для этой цели предусмотренных местах аппаратов и вспомогательного оборудования.</w:t>
      </w:r>
    </w:p>
    <w:p>
      <w:pPr>
        <w:spacing w:after="60"/>
        <w:ind w:firstLine="567"/>
        <w:jc w:val="both"/>
      </w:pPr>
      <w:r>
        <w:rPr>
          <w:rFonts w:ascii="Arial" w:cs="Arial" w:eastAsia="Arial" w:hAnsi="Arial"/>
          <w:sz w:val="24"/>
          <w:szCs w:val="24"/>
        </w:rPr>
        <w:t xml:space="preserve">193. Запрещается вручную отбирать пробы продуктов обогащения непосредственно с движущихся механизмов.</w:t>
      </w:r>
    </w:p>
    <w:p>
      <w:pPr>
        <w:spacing w:after="60"/>
        <w:ind w:firstLine="567"/>
        <w:jc w:val="both"/>
      </w:pPr>
      <w:r>
        <w:rPr>
          <w:rFonts w:ascii="Arial" w:cs="Arial" w:eastAsia="Arial" w:hAnsi="Arial"/>
          <w:sz w:val="24"/>
          <w:szCs w:val="24"/>
        </w:rPr>
        <w:t xml:space="preserve">194. При эксплуатации золотниковых устройств роторного типа окна для выброса воздуха в атмосферу должны быть перекрыты металлической сеткой.</w:t>
      </w:r>
    </w:p>
    <w:p>
      <w:pPr>
        <w:spacing w:after="60"/>
        <w:ind w:firstLine="567"/>
        <w:jc w:val="both"/>
      </w:pPr>
      <w:r>
        <w:rPr>
          <w:rFonts w:ascii="Arial" w:cs="Arial" w:eastAsia="Arial" w:hAnsi="Arial"/>
          <w:sz w:val="24"/>
          <w:szCs w:val="24"/>
        </w:rPr>
        <w:t xml:space="preserve">195. Ремонт или замена сит шиберного устройства, очистка и ремонт внутреннего корпуса отсадочной машины одновременно с ремонтом или очисткой башмака обезвоживающего элеватора запрещаются. При проведении в корпусе машины указанных работ электрическая схема элеваторов должна быть разобрана и размещен предупредительный плакат.</w:t>
      </w:r>
    </w:p>
    <w:p>
      <w:pPr>
        <w:spacing w:after="60"/>
        <w:ind w:firstLine="567"/>
        <w:jc w:val="both"/>
      </w:pPr>
      <w:r>
        <w:rPr>
          <w:rFonts w:ascii="Arial" w:cs="Arial" w:eastAsia="Arial" w:hAnsi="Arial"/>
          <w:sz w:val="24"/>
          <w:szCs w:val="24"/>
        </w:rPr>
        <w:t xml:space="preserve">196. Желоба, подводящие материал к аппарату и отводящие продукты обогащения, при наклоне более 45 градусов должны быть сверху закрыты во избежание выбрасывания руды и пульпы.</w:t>
      </w:r>
    </w:p>
    <w:p>
      <w:pPr>
        <w:spacing w:after="200" w:before="200"/>
        <w:jc w:val="center"/>
      </w:pPr>
      <w:r>
        <w:rPr>
          <w:rFonts w:ascii="Arial" w:cs="Arial" w:eastAsia="Arial" w:hAnsi="Arial"/>
          <w:b/>
          <w:bCs/>
          <w:sz w:val="24"/>
          <w:szCs w:val="24"/>
        </w:rPr>
        <w:t xml:space="preserve">§ 11. Флотационные отделения</w:t>
      </w:r>
    </w:p>
    <w:p>
      <w:pPr>
        <w:spacing w:after="60"/>
        <w:ind w:firstLine="567"/>
        <w:jc w:val="both"/>
      </w:pPr>
      <w:r>
        <w:rPr>
          <w:rFonts w:ascii="Arial" w:cs="Arial" w:eastAsia="Arial" w:hAnsi="Arial"/>
          <w:sz w:val="24"/>
          <w:szCs w:val="24"/>
        </w:rPr>
        <w:t xml:space="preserve">197. В помещениях флотационных отделений со ступенчатым (каскадным) расположением оборудования подача приточного воздуха должна осуществляться со стороны нижних площадок.</w:t>
      </w:r>
    </w:p>
    <w:p>
      <w:pPr>
        <w:spacing w:after="60"/>
        <w:ind w:firstLine="567"/>
        <w:jc w:val="both"/>
      </w:pPr>
      <w:r>
        <w:rPr>
          <w:rFonts w:ascii="Arial" w:cs="Arial" w:eastAsia="Arial" w:hAnsi="Arial"/>
          <w:sz w:val="24"/>
          <w:szCs w:val="24"/>
        </w:rPr>
        <w:t xml:space="preserve">198. Приводные устройства флотационной машины должны быть ограждены, а проход для обслуживания электродвигателей должен быть оснащен площадками с перилами.</w:t>
      </w:r>
    </w:p>
    <w:p>
      <w:pPr>
        <w:spacing w:after="60"/>
        <w:ind w:firstLine="567"/>
        <w:jc w:val="both"/>
      </w:pPr>
      <w:r>
        <w:rPr>
          <w:rFonts w:ascii="Arial" w:cs="Arial" w:eastAsia="Arial" w:hAnsi="Arial"/>
          <w:sz w:val="24"/>
          <w:szCs w:val="24"/>
        </w:rPr>
        <w:t xml:space="preserve">199. Полы во флотационных отделениях должны иметь уклон, обеспечивающий надежный сток смывной воды в дренажные канавы. Рабочие площадки необходимо снабжать деревянными решетчатыми настилами. Для вынужденной разгрузки машин и сброса пульпы должны предусматриваться аварийные зумпфы.</w:t>
      </w:r>
    </w:p>
    <w:p>
      <w:pPr>
        <w:spacing w:after="60"/>
        <w:ind w:firstLine="567"/>
        <w:jc w:val="both"/>
      </w:pPr>
      <w:r>
        <w:rPr>
          <w:rFonts w:ascii="Arial" w:cs="Arial" w:eastAsia="Arial" w:hAnsi="Arial"/>
          <w:sz w:val="24"/>
          <w:szCs w:val="24"/>
        </w:rPr>
        <w:t xml:space="preserve">200. Желоба флотационных машин должны быть с уклонами, угол наклона которых определяется отсутствием оседания твердых частиц. На желобах рекомендуется устанавливать брызгала для разбивания пены. При выплескивании пены или пульпы из желобов на пол ее требуется смыть водой из шлангов.</w:t>
      </w:r>
    </w:p>
    <w:p>
      <w:pPr>
        <w:spacing w:after="60"/>
        <w:ind w:firstLine="567"/>
        <w:jc w:val="both"/>
      </w:pPr>
      <w:r>
        <w:rPr>
          <w:rFonts w:ascii="Arial" w:cs="Arial" w:eastAsia="Arial" w:hAnsi="Arial"/>
          <w:sz w:val="24"/>
          <w:szCs w:val="24"/>
        </w:rPr>
        <w:t xml:space="preserve">201. Система подачи реагентов к контактным чанам, флотационным машинам и другим агрегатам должна осуществляться по закрытым коммуникациям и обеспечивать предотвращение попадания реагентов на пол. Должны быть приняты меры по предупреждению разбрызгивания и перелива пульпы через борта желобов флотационных машин.</w:t>
      </w:r>
    </w:p>
    <w:p>
      <w:pPr>
        <w:spacing w:after="60"/>
        <w:ind w:firstLine="567"/>
        <w:jc w:val="both"/>
      </w:pPr>
      <w:r>
        <w:rPr>
          <w:rFonts w:ascii="Arial" w:cs="Arial" w:eastAsia="Arial" w:hAnsi="Arial"/>
          <w:sz w:val="24"/>
          <w:szCs w:val="24"/>
        </w:rPr>
        <w:t xml:space="preserve">202. Запрещаются регулировка, ремонт движущих частей реагентного питателя в процессе работы.</w:t>
      </w:r>
    </w:p>
    <w:p>
      <w:pPr>
        <w:spacing w:after="60"/>
        <w:ind w:firstLine="567"/>
        <w:jc w:val="both"/>
      </w:pPr>
      <w:r>
        <w:rPr>
          <w:rFonts w:ascii="Arial" w:cs="Arial" w:eastAsia="Arial" w:hAnsi="Arial"/>
          <w:sz w:val="24"/>
          <w:szCs w:val="24"/>
        </w:rPr>
        <w:t xml:space="preserve">203. Запрещается замер расхода реагентов в точках поступления их во флотационную машину. Контрольный замер количества реагентов, поступающих во флотационный процесс, должен производиться только на реагентной площадке.</w:t>
      </w:r>
    </w:p>
    <w:p>
      <w:pPr>
        <w:spacing w:after="60"/>
        <w:ind w:firstLine="567"/>
        <w:jc w:val="both"/>
      </w:pPr>
      <w:r>
        <w:rPr>
          <w:rFonts w:ascii="Arial" w:cs="Arial" w:eastAsia="Arial" w:hAnsi="Arial"/>
          <w:sz w:val="24"/>
          <w:szCs w:val="24"/>
        </w:rPr>
        <w:t xml:space="preserve">204. Не допускается разбрызгивание реагентов на стенки междукамерных перегородок, другие части флотационных машин, на пол, рабочие площадки флотационного отделения.</w:t>
      </w:r>
    </w:p>
    <w:p>
      <w:pPr>
        <w:spacing w:after="60"/>
        <w:ind w:firstLine="567"/>
        <w:jc w:val="both"/>
      </w:pPr>
      <w:r>
        <w:rPr>
          <w:rFonts w:ascii="Arial" w:cs="Arial" w:eastAsia="Arial" w:hAnsi="Arial"/>
          <w:sz w:val="24"/>
          <w:szCs w:val="24"/>
        </w:rPr>
        <w:t xml:space="preserve">205. Приводы вращающихся элементов флотационной машины - импеллера блока аэратора, пенообъемного устройства, а также приводы контактных чанов, аппаратов кондиционирования пульпы должны иметь защитные ограждения и блокировки на пуск при снятых защитных ограждениях.</w:t>
      </w:r>
    </w:p>
    <w:p>
      <w:pPr>
        <w:spacing w:after="60"/>
        <w:ind w:firstLine="567"/>
        <w:jc w:val="both"/>
      </w:pPr>
      <w:r>
        <w:rPr>
          <w:rFonts w:ascii="Arial" w:cs="Arial" w:eastAsia="Arial" w:hAnsi="Arial"/>
          <w:sz w:val="24"/>
          <w:szCs w:val="24"/>
        </w:rPr>
        <w:t xml:space="preserve">206. Корпусы флотационных машин, контактных чанов, аппаратов кондиционирования пульпы должны быть герметичными.</w:t>
      </w:r>
    </w:p>
    <w:p>
      <w:pPr>
        <w:spacing w:after="60"/>
        <w:ind w:firstLine="567"/>
        <w:jc w:val="both"/>
      </w:pPr>
      <w:r>
        <w:rPr>
          <w:rFonts w:ascii="Arial" w:cs="Arial" w:eastAsia="Arial" w:hAnsi="Arial"/>
          <w:sz w:val="24"/>
          <w:szCs w:val="24"/>
        </w:rPr>
        <w:t xml:space="preserve">207. Краны, пробки для выпуска пульпы должны быть плотными и доступными для обслуживания.</w:t>
      </w:r>
    </w:p>
    <w:p>
      <w:pPr>
        <w:spacing w:after="60"/>
        <w:ind w:firstLine="567"/>
        <w:jc w:val="both"/>
      </w:pPr>
      <w:r>
        <w:rPr>
          <w:rFonts w:ascii="Arial" w:cs="Arial" w:eastAsia="Arial" w:hAnsi="Arial"/>
          <w:sz w:val="24"/>
          <w:szCs w:val="24"/>
        </w:rPr>
        <w:t xml:space="preserve">208. Перед пуском сепаратора в работу электромагнитная система должна быть включена на пониженное напряжение до тех пор, пока сопротивление изоляции обмотки не достигнет нормальной величины.</w:t>
      </w:r>
    </w:p>
    <w:p>
      <w:pPr>
        <w:spacing w:after="60"/>
        <w:ind w:firstLine="567"/>
        <w:jc w:val="both"/>
      </w:pPr>
      <w:r>
        <w:rPr>
          <w:rFonts w:ascii="Arial" w:cs="Arial" w:eastAsia="Arial" w:hAnsi="Arial"/>
          <w:sz w:val="24"/>
          <w:szCs w:val="24"/>
        </w:rPr>
        <w:t xml:space="preserve">209. Ремонтные работы электромагнитных сепараторов можно производить только после отключения постоянного тока обмоток сепаратора и полной его остановки.</w:t>
      </w:r>
    </w:p>
    <w:p>
      <w:pPr>
        <w:spacing w:after="60"/>
        <w:ind w:firstLine="567"/>
        <w:jc w:val="both"/>
      </w:pPr>
      <w:r>
        <w:rPr>
          <w:rFonts w:ascii="Arial" w:cs="Arial" w:eastAsia="Arial" w:hAnsi="Arial"/>
          <w:sz w:val="24"/>
          <w:szCs w:val="24"/>
        </w:rPr>
        <w:t xml:space="preserve">210. При реконструкции фабрики и установке новых электромагнитных сепараторов необходимо провести опробование и наладку процесса, разработать новую режимную карту.</w:t>
      </w:r>
    </w:p>
    <w:p>
      <w:pPr>
        <w:spacing w:after="60"/>
        <w:ind w:firstLine="567"/>
        <w:jc w:val="both"/>
      </w:pPr>
      <w:r>
        <w:rPr>
          <w:rFonts w:ascii="Arial" w:cs="Arial" w:eastAsia="Arial" w:hAnsi="Arial"/>
          <w:sz w:val="24"/>
          <w:szCs w:val="24"/>
        </w:rPr>
        <w:t xml:space="preserve">211. Разрешается применять только реагенты, имеющие сертификат соответствия завода-изготовителя и допуск органов здравоохранения на применение реагента на территории Кыргызской Республики.</w:t>
      </w:r>
    </w:p>
    <w:p>
      <w:pPr>
        <w:spacing w:after="60"/>
        <w:ind w:firstLine="567"/>
        <w:jc w:val="both"/>
      </w:pPr>
      <w:r>
        <w:rPr>
          <w:rFonts w:ascii="Arial" w:cs="Arial" w:eastAsia="Arial" w:hAnsi="Arial"/>
          <w:sz w:val="24"/>
          <w:szCs w:val="24"/>
        </w:rPr>
        <w:t xml:space="preserve">212. Подача реагентов в чаны и питатели флотационных машин должна производиться механическим путем. При ручном отборе необходимо использовать кружку с ручкой длиной не менее 0,2 м.</w:t>
      </w:r>
    </w:p>
    <w:p>
      <w:pPr>
        <w:spacing w:after="60"/>
        <w:ind w:firstLine="567"/>
        <w:jc w:val="both"/>
      </w:pPr>
      <w:r>
        <w:rPr>
          <w:rFonts w:ascii="Arial" w:cs="Arial" w:eastAsia="Arial" w:hAnsi="Arial"/>
          <w:sz w:val="24"/>
          <w:szCs w:val="24"/>
        </w:rPr>
        <w:t xml:space="preserve">213. При самотечной подаче реагентов в технологический процесс питатели и расходные бачки должны располагаться вблизи флотационных машин.</w:t>
      </w:r>
    </w:p>
    <w:p>
      <w:pPr>
        <w:spacing w:after="60"/>
        <w:ind w:firstLine="567"/>
        <w:jc w:val="both"/>
      </w:pPr>
      <w:r>
        <w:rPr>
          <w:rFonts w:ascii="Arial" w:cs="Arial" w:eastAsia="Arial" w:hAnsi="Arial"/>
          <w:sz w:val="24"/>
          <w:szCs w:val="24"/>
        </w:rPr>
        <w:t xml:space="preserve">214. Сточные воды реагентных площадок должны удаляться через трубопроводы, минуя дренажные устройства флотационного отделения.</w:t>
      </w:r>
    </w:p>
    <w:p>
      <w:pPr>
        <w:spacing w:after="60"/>
        <w:ind w:firstLine="567"/>
        <w:jc w:val="both"/>
      </w:pPr>
      <w:r>
        <w:rPr>
          <w:rFonts w:ascii="Arial" w:cs="Arial" w:eastAsia="Arial" w:hAnsi="Arial"/>
          <w:sz w:val="24"/>
          <w:szCs w:val="24"/>
        </w:rPr>
        <w:t xml:space="preserve">215. Реагентные площадки должны оборудоваться водопроводными каналами, шлангами с брандспойтами, аварийным освещением или переносными аккумуляторными фонарями.</w:t>
      </w:r>
    </w:p>
    <w:p>
      <w:pPr>
        <w:spacing w:after="60"/>
        <w:ind w:firstLine="567"/>
        <w:jc w:val="both"/>
      </w:pPr>
      <w:r>
        <w:rPr>
          <w:rFonts w:ascii="Arial" w:cs="Arial" w:eastAsia="Arial" w:hAnsi="Arial"/>
          <w:sz w:val="24"/>
          <w:szCs w:val="24"/>
        </w:rPr>
        <w:t xml:space="preserve">216. Начальник смены или мастер не реже двух раз в неделю должен проверять состояние индивидуальных защитных средств у обслуживающего персонала реагентных площадок. При сдаче-приемке смены мастер должен проверить исправность сигнализации заполнения реагентных бачков, устройств автоматического выключения двигателей насосов, подающих реагенты из реагентного отделения, вентиляцию реагентных площадок.</w:t>
      </w:r>
    </w:p>
    <w:p>
      <w:pPr>
        <w:spacing w:after="60"/>
        <w:ind w:firstLine="567"/>
        <w:jc w:val="both"/>
      </w:pPr>
      <w:r>
        <w:rPr>
          <w:rFonts w:ascii="Arial" w:cs="Arial" w:eastAsia="Arial" w:hAnsi="Arial"/>
          <w:sz w:val="24"/>
          <w:szCs w:val="24"/>
        </w:rPr>
        <w:t xml:space="preserve">217. Запрещается производить пуск флотационной машины при:</w:t>
      </w:r>
    </w:p>
    <w:p>
      <w:pPr>
        <w:spacing w:after="60"/>
        <w:ind w:firstLine="567"/>
        <w:jc w:val="both"/>
      </w:pPr>
      <w:r>
        <w:rPr>
          <w:rFonts w:ascii="Arial" w:cs="Arial" w:eastAsia="Arial" w:hAnsi="Arial"/>
          <w:sz w:val="24"/>
          <w:szCs w:val="24"/>
        </w:rPr>
        <w:t xml:space="preserve">1) неисправности защитных ограждений движущихся частей, регуляторов уровня пульпы и блока аэратора;</w:t>
      </w:r>
    </w:p>
    <w:p>
      <w:pPr>
        <w:spacing w:after="60"/>
        <w:ind w:firstLine="567"/>
        <w:jc w:val="both"/>
      </w:pPr>
      <w:r>
        <w:rPr>
          <w:rFonts w:ascii="Arial" w:cs="Arial" w:eastAsia="Arial" w:hAnsi="Arial"/>
          <w:sz w:val="24"/>
          <w:szCs w:val="24"/>
        </w:rPr>
        <w:t xml:space="preserve">2) наличии посторонних предметов в камере.</w:t>
      </w:r>
    </w:p>
    <w:p>
      <w:pPr>
        <w:spacing w:after="60"/>
        <w:ind w:firstLine="567"/>
        <w:jc w:val="both"/>
      </w:pPr>
      <w:r>
        <w:rPr>
          <w:rFonts w:ascii="Arial" w:cs="Arial" w:eastAsia="Arial" w:hAnsi="Arial"/>
          <w:sz w:val="24"/>
          <w:szCs w:val="24"/>
        </w:rPr>
        <w:t xml:space="preserve">218. Запрещается запускать в работу заиленный блок аэратора многократным включением электродвигателя.</w:t>
      </w:r>
    </w:p>
    <w:p>
      <w:pPr>
        <w:spacing w:after="60"/>
        <w:ind w:firstLine="567"/>
        <w:jc w:val="both"/>
      </w:pPr>
      <w:r>
        <w:rPr>
          <w:rFonts w:ascii="Arial" w:cs="Arial" w:eastAsia="Arial" w:hAnsi="Arial"/>
          <w:sz w:val="24"/>
          <w:szCs w:val="24"/>
        </w:rPr>
        <w:t xml:space="preserve">219. Запрещается работа флотационных машин при:</w:t>
      </w:r>
    </w:p>
    <w:p>
      <w:pPr>
        <w:spacing w:after="60"/>
        <w:ind w:firstLine="567"/>
        <w:jc w:val="both"/>
      </w:pPr>
      <w:r>
        <w:rPr>
          <w:rFonts w:ascii="Arial" w:cs="Arial" w:eastAsia="Arial" w:hAnsi="Arial"/>
          <w:sz w:val="24"/>
          <w:szCs w:val="24"/>
        </w:rPr>
        <w:t xml:space="preserve">1) наличии течи пульпы в стыковых соединениях;</w:t>
      </w:r>
    </w:p>
    <w:p>
      <w:pPr>
        <w:spacing w:after="60"/>
        <w:ind w:firstLine="567"/>
        <w:jc w:val="both"/>
      </w:pPr>
      <w:r>
        <w:rPr>
          <w:rFonts w:ascii="Arial" w:cs="Arial" w:eastAsia="Arial" w:hAnsi="Arial"/>
          <w:sz w:val="24"/>
          <w:szCs w:val="24"/>
        </w:rPr>
        <w:t xml:space="preserve">2) полностью закрытых песковых отверстиях;</w:t>
      </w:r>
    </w:p>
    <w:p>
      <w:pPr>
        <w:spacing w:after="60"/>
        <w:ind w:firstLine="567"/>
        <w:jc w:val="both"/>
      </w:pPr>
      <w:r>
        <w:rPr>
          <w:rFonts w:ascii="Arial" w:cs="Arial" w:eastAsia="Arial" w:hAnsi="Arial"/>
          <w:sz w:val="24"/>
          <w:szCs w:val="24"/>
        </w:rPr>
        <w:t xml:space="preserve">3) неполном комплекте клиновых ремней блока аэратора;</w:t>
      </w:r>
    </w:p>
    <w:p>
      <w:pPr>
        <w:spacing w:after="60"/>
        <w:ind w:firstLine="567"/>
        <w:jc w:val="both"/>
      </w:pPr>
      <w:r>
        <w:rPr>
          <w:rFonts w:ascii="Arial" w:cs="Arial" w:eastAsia="Arial" w:hAnsi="Arial"/>
          <w:sz w:val="24"/>
          <w:szCs w:val="24"/>
        </w:rPr>
        <w:t xml:space="preserve">4) сильной вибрации отдельных блоков аэраторов.</w:t>
      </w:r>
    </w:p>
    <w:p>
      <w:pPr>
        <w:spacing w:after="60"/>
        <w:ind w:firstLine="567"/>
        <w:jc w:val="both"/>
      </w:pPr>
      <w:r>
        <w:rPr>
          <w:rFonts w:ascii="Arial" w:cs="Arial" w:eastAsia="Arial" w:hAnsi="Arial"/>
          <w:sz w:val="24"/>
          <w:szCs w:val="24"/>
        </w:rPr>
        <w:t xml:space="preserve">220. Остановку флотационной машины производить в следующей последовательности:</w:t>
      </w:r>
    </w:p>
    <w:p>
      <w:pPr>
        <w:spacing w:after="60"/>
        <w:ind w:firstLine="567"/>
        <w:jc w:val="both"/>
      </w:pPr>
      <w:r>
        <w:rPr>
          <w:rFonts w:ascii="Arial" w:cs="Arial" w:eastAsia="Arial" w:hAnsi="Arial"/>
          <w:sz w:val="24"/>
          <w:szCs w:val="24"/>
        </w:rPr>
        <w:t xml:space="preserve">1) прекратить подачу пульпы;</w:t>
      </w:r>
    </w:p>
    <w:p>
      <w:pPr>
        <w:spacing w:after="60"/>
        <w:ind w:firstLine="567"/>
        <w:jc w:val="both"/>
      </w:pPr>
      <w:r>
        <w:rPr>
          <w:rFonts w:ascii="Arial" w:cs="Arial" w:eastAsia="Arial" w:hAnsi="Arial"/>
          <w:sz w:val="24"/>
          <w:szCs w:val="24"/>
        </w:rPr>
        <w:t xml:space="preserve">2) выработать оставшуюся в камерах пульпу;</w:t>
      </w:r>
    </w:p>
    <w:p>
      <w:pPr>
        <w:spacing w:after="60"/>
        <w:ind w:firstLine="567"/>
        <w:jc w:val="both"/>
      </w:pPr>
      <w:r>
        <w:rPr>
          <w:rFonts w:ascii="Arial" w:cs="Arial" w:eastAsia="Arial" w:hAnsi="Arial"/>
          <w:sz w:val="24"/>
          <w:szCs w:val="24"/>
        </w:rPr>
        <w:t xml:space="preserve">3) открыть сливное отверстие в камерах;</w:t>
      </w:r>
    </w:p>
    <w:p>
      <w:pPr>
        <w:spacing w:after="60"/>
        <w:ind w:firstLine="567"/>
        <w:jc w:val="both"/>
      </w:pPr>
      <w:r>
        <w:rPr>
          <w:rFonts w:ascii="Arial" w:cs="Arial" w:eastAsia="Arial" w:hAnsi="Arial"/>
          <w:sz w:val="24"/>
          <w:szCs w:val="24"/>
        </w:rPr>
        <w:t xml:space="preserve">4) выключить электродвигатели блоков аэраторов и пеногона;</w:t>
      </w:r>
    </w:p>
    <w:p>
      <w:pPr>
        <w:spacing w:after="60"/>
        <w:ind w:firstLine="567"/>
        <w:jc w:val="both"/>
      </w:pPr>
      <w:r>
        <w:rPr>
          <w:rFonts w:ascii="Arial" w:cs="Arial" w:eastAsia="Arial" w:hAnsi="Arial"/>
          <w:sz w:val="24"/>
          <w:szCs w:val="24"/>
        </w:rPr>
        <w:t xml:space="preserve">5) закрыть сливное отверстие в камерах;</w:t>
      </w:r>
    </w:p>
    <w:p>
      <w:pPr>
        <w:spacing w:after="60"/>
        <w:ind w:firstLine="567"/>
        <w:jc w:val="both"/>
      </w:pPr>
      <w:r>
        <w:rPr>
          <w:rFonts w:ascii="Arial" w:cs="Arial" w:eastAsia="Arial" w:hAnsi="Arial"/>
          <w:sz w:val="24"/>
          <w:szCs w:val="24"/>
        </w:rPr>
        <w:t xml:space="preserve">6) прекратить подачу воздуха.</w:t>
      </w:r>
    </w:p>
    <w:p>
      <w:pPr>
        <w:spacing w:after="60"/>
        <w:ind w:firstLine="567"/>
        <w:jc w:val="both"/>
      </w:pPr>
      <w:r>
        <w:rPr>
          <w:rFonts w:ascii="Arial" w:cs="Arial" w:eastAsia="Arial" w:hAnsi="Arial"/>
          <w:sz w:val="24"/>
          <w:szCs w:val="24"/>
        </w:rPr>
        <w:t xml:space="preserve">При кратковременной остановке разрешается не выпускать пульпу из камер при условии принятия мер против заиливания аэраторов.</w:t>
      </w:r>
    </w:p>
    <w:p>
      <w:pPr>
        <w:spacing w:after="60"/>
        <w:ind w:firstLine="567"/>
        <w:jc w:val="both"/>
      </w:pPr>
      <w:r>
        <w:rPr>
          <w:rFonts w:ascii="Arial" w:cs="Arial" w:eastAsia="Arial" w:hAnsi="Arial"/>
          <w:sz w:val="24"/>
          <w:szCs w:val="24"/>
        </w:rPr>
        <w:t xml:space="preserve">221. На фабрике должна быть разработана схема строповки блока аэратора и способ его установки на ремонтной площадке.</w:t>
      </w:r>
    </w:p>
    <w:p>
      <w:pPr>
        <w:spacing w:after="60"/>
        <w:ind w:firstLine="567"/>
        <w:jc w:val="both"/>
      </w:pPr>
      <w:r>
        <w:rPr>
          <w:rFonts w:ascii="Arial" w:cs="Arial" w:eastAsia="Arial" w:hAnsi="Arial"/>
          <w:sz w:val="24"/>
          <w:szCs w:val="24"/>
        </w:rPr>
        <w:t xml:space="preserve">222. Подача жидких реагентов и растворов реагентов в промежуточные бачки и питатели на расходных площадках должна проводиться по трубопроводам с помощью насосов.</w:t>
      </w:r>
    </w:p>
    <w:p>
      <w:pPr>
        <w:spacing w:after="60"/>
        <w:ind w:firstLine="567"/>
        <w:jc w:val="both"/>
      </w:pPr>
      <w:r>
        <w:rPr>
          <w:rFonts w:ascii="Arial" w:cs="Arial" w:eastAsia="Arial" w:hAnsi="Arial"/>
          <w:sz w:val="24"/>
          <w:szCs w:val="24"/>
        </w:rPr>
        <w:t xml:space="preserve">Переносить реагенты по флотационному отделению разрешается только в специально предназначенных для этой цели сосудах.</w:t>
      </w:r>
    </w:p>
    <w:p>
      <w:pPr>
        <w:spacing w:after="60"/>
        <w:ind w:firstLine="567"/>
        <w:jc w:val="both"/>
      </w:pPr>
      <w:r>
        <w:rPr>
          <w:rFonts w:ascii="Arial" w:cs="Arial" w:eastAsia="Arial" w:hAnsi="Arial"/>
          <w:sz w:val="24"/>
          <w:szCs w:val="24"/>
        </w:rPr>
        <w:t xml:space="preserve">223. Отбор проб реагентов необходимо осуществлять с помощью механизированных приспособлений. При отборе проб реагентов вручную рабочие должны пользоваться пробоотборниками с ручкой длиной не менее 200 мм.</w:t>
      </w:r>
    </w:p>
    <w:p>
      <w:pPr>
        <w:spacing w:after="60"/>
        <w:ind w:firstLine="567"/>
        <w:jc w:val="both"/>
      </w:pPr>
      <w:r>
        <w:rPr>
          <w:rFonts w:ascii="Arial" w:cs="Arial" w:eastAsia="Arial" w:hAnsi="Arial"/>
          <w:sz w:val="24"/>
          <w:szCs w:val="24"/>
        </w:rPr>
        <w:t xml:space="preserve">224. Чаны, промежуточные и расходные бачки реагентов и связанные с ними коммуникации должны иметь аварийные емкости, в которые следует при необходимости полностью сливать реагенты.</w:t>
      </w:r>
    </w:p>
    <w:p>
      <w:pPr>
        <w:spacing w:after="60"/>
        <w:ind w:firstLine="567"/>
        <w:jc w:val="both"/>
      </w:pPr>
      <w:r>
        <w:rPr>
          <w:rFonts w:ascii="Arial" w:cs="Arial" w:eastAsia="Arial" w:hAnsi="Arial"/>
          <w:sz w:val="24"/>
          <w:szCs w:val="24"/>
        </w:rPr>
        <w:t xml:space="preserve">225. Не допускается смешивание кислот с растворами цианидов, ксантогенатов, аэрофлотов, сернистого натрия и гидросульфида.</w:t>
      </w:r>
    </w:p>
    <w:p>
      <w:pPr>
        <w:spacing w:after="60"/>
        <w:ind w:firstLine="567"/>
        <w:jc w:val="both"/>
      </w:pPr>
      <w:r>
        <w:rPr>
          <w:rFonts w:ascii="Arial" w:cs="Arial" w:eastAsia="Arial" w:hAnsi="Arial"/>
          <w:sz w:val="24"/>
          <w:szCs w:val="24"/>
        </w:rPr>
        <w:t xml:space="preserve">Сточные воды реагентных площадок должны удаляться по специальному трубопроводу, минуя дренажные устройства флотационного отделения.</w:t>
      </w:r>
    </w:p>
    <w:p>
      <w:pPr>
        <w:spacing w:after="60"/>
        <w:ind w:firstLine="567"/>
        <w:jc w:val="both"/>
      </w:pPr>
      <w:r>
        <w:rPr>
          <w:rFonts w:ascii="Arial" w:cs="Arial" w:eastAsia="Arial" w:hAnsi="Arial"/>
          <w:sz w:val="24"/>
          <w:szCs w:val="24"/>
        </w:rPr>
        <w:t xml:space="preserve">Не допускается смешивание растворов медного, цинкового и железного купоросов, хлористого цинка и хлористого кальция с растворами сернистого натрия, гидросульфида и цианида, так как при этом возможно выделение высокотоксичных газов - сероводорода и синильной кислоты, а также нерастворимых осадков, забивающих трубопроводы.</w:t>
      </w:r>
    </w:p>
    <w:p>
      <w:pPr>
        <w:spacing w:after="60"/>
        <w:ind w:firstLine="567"/>
        <w:jc w:val="both"/>
      </w:pPr>
      <w:r>
        <w:rPr>
          <w:rFonts w:ascii="Arial" w:cs="Arial" w:eastAsia="Arial" w:hAnsi="Arial"/>
          <w:sz w:val="24"/>
          <w:szCs w:val="24"/>
        </w:rPr>
        <w:t xml:space="preserve">226. На объекте должен быть установлен контроль за состоянием укрытий промежуточных и расходных бачков с реагентами и за состоянием вытяжной вентиляции на реагентной площадке. Для предотвращения засорения реагентов необходимо предусмотреть подачу воды в приемные воронки.</w:t>
      </w:r>
    </w:p>
    <w:p>
      <w:pPr>
        <w:spacing w:after="60"/>
        <w:ind w:firstLine="567"/>
        <w:jc w:val="both"/>
      </w:pPr>
      <w:r>
        <w:rPr>
          <w:rFonts w:ascii="Arial" w:cs="Arial" w:eastAsia="Arial" w:hAnsi="Arial"/>
          <w:sz w:val="24"/>
          <w:szCs w:val="24"/>
        </w:rPr>
        <w:t xml:space="preserve">227. Подача реагентов из расходных емкостей, расположенных на дозировочных площадках, к контактным чанам, флотационным машинам и другим агрегатам осуществляется при помощи автоматических герметизированных дозаторов по закрытым коммуникациям.</w:t>
      </w:r>
    </w:p>
    <w:p>
      <w:pPr>
        <w:spacing w:after="60"/>
        <w:ind w:firstLine="567"/>
        <w:jc w:val="both"/>
      </w:pPr>
      <w:r>
        <w:rPr>
          <w:rFonts w:ascii="Arial" w:cs="Arial" w:eastAsia="Arial" w:hAnsi="Arial"/>
          <w:sz w:val="24"/>
          <w:szCs w:val="24"/>
        </w:rPr>
        <w:t xml:space="preserve">228. В отделениях, где возможен контакт работающих с флотореагентами, должны быть установлены умывальники с подачей холодной и горячей воды, предусмотрены устройства для быстрого удаления попавших на кожу веществ путем смыва их струей воды, фонтанчики для промывки глаз.</w:t>
      </w:r>
    </w:p>
    <w:p>
      <w:pPr>
        <w:spacing w:after="60"/>
        <w:ind w:firstLine="567"/>
        <w:jc w:val="both"/>
      </w:pPr>
      <w:r>
        <w:rPr>
          <w:rFonts w:ascii="Arial" w:cs="Arial" w:eastAsia="Arial" w:hAnsi="Arial"/>
          <w:sz w:val="24"/>
          <w:szCs w:val="24"/>
        </w:rPr>
        <w:t xml:space="preserve">229. Расходные бачки цианидов должны находиться на реагентных площадках в изолированном помещении, оборудованном местной вытяжной вентиляцией. Помещение необходимо закрывать на замок.</w:t>
      </w:r>
    </w:p>
    <w:p>
      <w:pPr>
        <w:spacing w:after="60"/>
        <w:ind w:firstLine="567"/>
        <w:jc w:val="both"/>
      </w:pPr>
      <w:r>
        <w:rPr>
          <w:rFonts w:ascii="Arial" w:cs="Arial" w:eastAsia="Arial" w:hAnsi="Arial"/>
          <w:sz w:val="24"/>
          <w:szCs w:val="24"/>
        </w:rPr>
        <w:t xml:space="preserve">230. Ввод реагентопроводов цианидов в точки подачи осуществляют таким образом, чтобы исключалась возможность свободного доступа к раствору цианида. Запрещается замер количества реагентов в точках их подачи.</w:t>
      </w:r>
    </w:p>
    <w:p>
      <w:pPr>
        <w:spacing w:after="60"/>
        <w:ind w:firstLine="567"/>
        <w:jc w:val="both"/>
      </w:pPr>
      <w:r>
        <w:rPr>
          <w:rFonts w:ascii="Arial" w:cs="Arial" w:eastAsia="Arial" w:hAnsi="Arial"/>
          <w:sz w:val="24"/>
          <w:szCs w:val="24"/>
        </w:rPr>
        <w:t xml:space="preserve">231. Подача жидких реагентов и растворов реагентов в промежуточные бачки и питатели на расходных площадках должна проводиться по трубопроводам с помощью насосов или самотеком, при условии необходимого уклона реагентопроводов.</w:t>
      </w:r>
    </w:p>
    <w:p>
      <w:pPr>
        <w:spacing w:after="60"/>
        <w:ind w:firstLine="567"/>
        <w:jc w:val="both"/>
      </w:pPr>
      <w:r>
        <w:rPr>
          <w:rFonts w:ascii="Arial" w:cs="Arial" w:eastAsia="Arial" w:hAnsi="Arial"/>
          <w:sz w:val="24"/>
          <w:szCs w:val="24"/>
        </w:rPr>
        <w:t xml:space="preserve">Подача цианидов и сернистого натрия в сухом виде непосредственно в точки питания процесса запрещается.</w:t>
      </w:r>
    </w:p>
    <w:p>
      <w:pPr>
        <w:spacing w:after="60"/>
        <w:ind w:firstLine="567"/>
        <w:jc w:val="both"/>
      </w:pPr>
      <w:r>
        <w:rPr>
          <w:rFonts w:ascii="Arial" w:cs="Arial" w:eastAsia="Arial" w:hAnsi="Arial"/>
          <w:sz w:val="24"/>
          <w:szCs w:val="24"/>
        </w:rPr>
        <w:t xml:space="preserve">232. Раскручивать шпиндель блока импеллера флотационной машины вручную при зашламовке камер разрешается только при остановленном пеногоне с разборного деревянного помоста. Включать двигатель разрешается только после удаления рабочих с помоста.</w:t>
      </w:r>
    </w:p>
    <w:p>
      <w:pPr>
        <w:spacing w:after="60"/>
        <w:ind w:firstLine="567"/>
        <w:jc w:val="both"/>
      </w:pPr>
      <w:r>
        <w:rPr>
          <w:rFonts w:ascii="Arial" w:cs="Arial" w:eastAsia="Arial" w:hAnsi="Arial"/>
          <w:sz w:val="24"/>
          <w:szCs w:val="24"/>
        </w:rPr>
        <w:t xml:space="preserve">233. Для аварийной разгрузки флотационных машин и сбора смывных вод должны быть предусмотрены зумпфы (приямки) с насосами.</w:t>
      </w:r>
    </w:p>
    <w:p>
      <w:pPr>
        <w:spacing w:after="60"/>
        <w:ind w:firstLine="567"/>
        <w:jc w:val="both"/>
      </w:pPr>
      <w:r>
        <w:rPr>
          <w:rFonts w:ascii="Arial" w:cs="Arial" w:eastAsia="Arial" w:hAnsi="Arial"/>
          <w:sz w:val="24"/>
          <w:szCs w:val="24"/>
        </w:rPr>
        <w:t xml:space="preserve">234. При замене или прочистке аэролифтных трубок на пневматических флотационных машинах рабочие должны надевать защитные очки.</w:t>
      </w:r>
    </w:p>
    <w:p>
      <w:pPr>
        <w:spacing w:after="60"/>
        <w:ind w:firstLine="567"/>
        <w:jc w:val="both"/>
      </w:pPr>
      <w:r>
        <w:rPr>
          <w:rFonts w:ascii="Arial" w:cs="Arial" w:eastAsia="Arial" w:hAnsi="Arial"/>
          <w:sz w:val="24"/>
          <w:szCs w:val="24"/>
        </w:rPr>
        <w:t xml:space="preserve">235. Отбор технологических проб пульпы непосредственно из работающей флотокамеры разрешается только специально для этого предназначенными пробниками при обязательной остановке пеногона.</w:t>
      </w:r>
    </w:p>
    <w:p>
      <w:pPr>
        <w:spacing w:after="60"/>
        <w:ind w:firstLine="567"/>
        <w:jc w:val="both"/>
      </w:pPr>
      <w:r>
        <w:rPr>
          <w:rFonts w:ascii="Arial" w:cs="Arial" w:eastAsia="Arial" w:hAnsi="Arial"/>
          <w:sz w:val="24"/>
          <w:szCs w:val="24"/>
        </w:rPr>
        <w:t xml:space="preserve">236. Воздуходувки, подающие воздух в камеры пневмомеханических и пневматических флотомашин, должны располагаться в специальных помещениях, где предусмотрены звукоизоляция и шумопоглощение.</w:t>
      </w:r>
    </w:p>
    <w:p>
      <w:pPr>
        <w:spacing w:after="60"/>
        <w:ind w:firstLine="567"/>
        <w:jc w:val="both"/>
      </w:pPr>
      <w:r>
        <w:rPr>
          <w:rFonts w:ascii="Arial" w:cs="Arial" w:eastAsia="Arial" w:hAnsi="Arial"/>
          <w:sz w:val="24"/>
          <w:szCs w:val="24"/>
        </w:rPr>
        <w:t xml:space="preserve">237. Начальник смены (мастер) обязан проверять наличие и исправность средств индивидуальной защиты у обслуживающего персонала реагентных площадок в соответствии с утвержденной инструкцией.</w:t>
      </w:r>
    </w:p>
    <w:p>
      <w:pPr>
        <w:spacing w:after="60"/>
        <w:ind w:firstLine="567"/>
        <w:jc w:val="both"/>
      </w:pPr>
      <w:r>
        <w:rPr>
          <w:rFonts w:ascii="Arial" w:cs="Arial" w:eastAsia="Arial" w:hAnsi="Arial"/>
          <w:sz w:val="24"/>
          <w:szCs w:val="24"/>
        </w:rPr>
        <w:t xml:space="preserve">Переносить небольшие количества реагентов по флотационному отделению разрешается только в специальных закрытых сосудах.</w:t>
      </w:r>
    </w:p>
    <w:p>
      <w:pPr>
        <w:spacing w:after="200" w:before="200"/>
        <w:jc w:val="center"/>
      </w:pPr>
      <w:r>
        <w:rPr>
          <w:rFonts w:ascii="Arial" w:cs="Arial" w:eastAsia="Arial" w:hAnsi="Arial"/>
          <w:b/>
          <w:bCs/>
          <w:sz w:val="24"/>
          <w:szCs w:val="24"/>
        </w:rPr>
        <w:t xml:space="preserve">§ 12. Отделения магнитной сепарации и электрических методов обогащения</w:t>
      </w:r>
    </w:p>
    <w:p>
      <w:pPr>
        <w:spacing w:after="60"/>
        <w:ind w:firstLine="567"/>
        <w:jc w:val="both"/>
      </w:pPr>
      <w:r>
        <w:rPr>
          <w:rFonts w:ascii="Arial" w:cs="Arial" w:eastAsia="Arial" w:hAnsi="Arial"/>
          <w:sz w:val="24"/>
          <w:szCs w:val="24"/>
        </w:rPr>
        <w:t xml:space="preserve">238. При эксплуатации электромагнитных и магнитных сепараторов запрещается подносить к магнитной системе металлические предметы. При остановках электромагнитных сепараторов напряжение с обмоток магнитной системы должно отключаться.</w:t>
      </w:r>
    </w:p>
    <w:p>
      <w:pPr>
        <w:spacing w:after="60"/>
        <w:ind w:firstLine="567"/>
        <w:jc w:val="both"/>
      </w:pPr>
      <w:r>
        <w:rPr>
          <w:rFonts w:ascii="Arial" w:cs="Arial" w:eastAsia="Arial" w:hAnsi="Arial"/>
          <w:sz w:val="24"/>
          <w:szCs w:val="24"/>
        </w:rPr>
        <w:t xml:space="preserve">239. При сухой магнитной и электромагнитной сепарации аппаратура должна быть заключена в герметические кожуха с патрубками для присоединения к системе вытяжкой вентиляции. Эксплуатация сепараторов при неисправной или отключенной вентиляции не допускается.</w:t>
      </w:r>
    </w:p>
    <w:p>
      <w:pPr>
        <w:spacing w:after="60"/>
        <w:ind w:firstLine="567"/>
        <w:jc w:val="both"/>
      </w:pPr>
      <w:r>
        <w:rPr>
          <w:rFonts w:ascii="Arial" w:cs="Arial" w:eastAsia="Arial" w:hAnsi="Arial"/>
          <w:sz w:val="24"/>
          <w:szCs w:val="24"/>
        </w:rPr>
        <w:t xml:space="preserve">240. Смотровые и шуровочные люки желобов и сепараторов во время работы должны быть закрыты. Запрещается выбирать вручную щепу и другие предметы с лотков питателей.</w:t>
      </w:r>
    </w:p>
    <w:p>
      <w:pPr>
        <w:spacing w:after="60"/>
        <w:ind w:firstLine="567"/>
        <w:jc w:val="both"/>
      </w:pPr>
      <w:r>
        <w:rPr>
          <w:rFonts w:ascii="Arial" w:cs="Arial" w:eastAsia="Arial" w:hAnsi="Arial"/>
          <w:sz w:val="24"/>
          <w:szCs w:val="24"/>
        </w:rPr>
        <w:t xml:space="preserve">241. Запрещается регулировать зазор и правильность хода ленты сепаратора подкладыванием под нее посторонних предметов.</w:t>
      </w:r>
    </w:p>
    <w:p>
      <w:pPr>
        <w:spacing w:after="60"/>
        <w:ind w:firstLine="567"/>
        <w:jc w:val="both"/>
      </w:pPr>
      <w:r>
        <w:rPr>
          <w:rFonts w:ascii="Arial" w:cs="Arial" w:eastAsia="Arial" w:hAnsi="Arial"/>
          <w:sz w:val="24"/>
          <w:szCs w:val="24"/>
        </w:rPr>
        <w:t xml:space="preserve">242. Вход в помещение электросепараторов посторонним лицам запрещается.</w:t>
      </w:r>
    </w:p>
    <w:p>
      <w:pPr>
        <w:spacing w:after="60"/>
        <w:ind w:firstLine="567"/>
        <w:jc w:val="both"/>
      </w:pPr>
      <w:r>
        <w:rPr>
          <w:rFonts w:ascii="Arial" w:cs="Arial" w:eastAsia="Arial" w:hAnsi="Arial"/>
          <w:sz w:val="24"/>
          <w:szCs w:val="24"/>
        </w:rPr>
        <w:t xml:space="preserve">243. Корпус электрического сепаратора должен быть пылевлагонепроницаемым. Если корпус и все люки (смотровые отверстия) в его обшивке и других уплотнениях негерметичны, пуск сепаратора не допускается.</w:t>
      </w:r>
    </w:p>
    <w:p>
      <w:pPr>
        <w:spacing w:after="60"/>
        <w:ind w:firstLine="567"/>
        <w:jc w:val="both"/>
      </w:pPr>
      <w:r>
        <w:rPr>
          <w:rFonts w:ascii="Arial" w:cs="Arial" w:eastAsia="Arial" w:hAnsi="Arial"/>
          <w:sz w:val="24"/>
          <w:szCs w:val="24"/>
        </w:rPr>
        <w:t xml:space="preserve">244. Дверки сепаратора, обеспечивающие доступ к его внутренним электрочастям, должны быть оборудованы электрической блокировкой, исключающей возможности их открывания при работе сепаратора.</w:t>
      </w:r>
    </w:p>
    <w:p>
      <w:pPr>
        <w:spacing w:after="60"/>
        <w:ind w:firstLine="567"/>
        <w:jc w:val="both"/>
      </w:pPr>
      <w:r>
        <w:rPr>
          <w:rFonts w:ascii="Arial" w:cs="Arial" w:eastAsia="Arial" w:hAnsi="Arial"/>
          <w:sz w:val="24"/>
          <w:szCs w:val="24"/>
        </w:rPr>
        <w:t xml:space="preserve">245. Прикасаться к токоведущим частям электросепаратора, отключенным от сети высокого напряжения до их разрядки и проверки индикатором, запрещается.</w:t>
      </w:r>
    </w:p>
    <w:p>
      <w:pPr>
        <w:spacing w:after="60"/>
        <w:ind w:firstLine="567"/>
        <w:jc w:val="both"/>
      </w:pPr>
      <w:r>
        <w:rPr>
          <w:rFonts w:ascii="Arial" w:cs="Arial" w:eastAsia="Arial" w:hAnsi="Arial"/>
          <w:sz w:val="24"/>
          <w:szCs w:val="24"/>
        </w:rPr>
        <w:t xml:space="preserve">246. Не разрешается открывать дверки в обшивке электросепаратора и проводить текущий ремонт оборудования без присутствия второго лица (исключение - смена предохранителей, протирка и подтягивание контактов на стороне аппаратуры низкого напряжения). В этом случае необходимо предварительно снять напряжение с данного аппарата.</w:t>
      </w:r>
    </w:p>
    <w:p>
      <w:pPr>
        <w:spacing w:after="60"/>
        <w:ind w:firstLine="567"/>
        <w:jc w:val="both"/>
      </w:pPr>
      <w:r>
        <w:rPr>
          <w:rFonts w:ascii="Arial" w:cs="Arial" w:eastAsia="Arial" w:hAnsi="Arial"/>
          <w:sz w:val="24"/>
          <w:szCs w:val="24"/>
        </w:rPr>
        <w:t xml:space="preserve">247. Рабочие места машиниста электросепаратора и оператора выпрямительных устройств должны быть оборудованы специальными диэлектрическими изоляторами.</w:t>
      </w:r>
    </w:p>
    <w:p>
      <w:pPr>
        <w:spacing w:after="200" w:before="200"/>
        <w:jc w:val="center"/>
      </w:pPr>
      <w:r>
        <w:rPr>
          <w:rFonts w:ascii="Arial" w:cs="Arial" w:eastAsia="Arial" w:hAnsi="Arial"/>
          <w:b/>
          <w:bCs/>
          <w:sz w:val="24"/>
          <w:szCs w:val="24"/>
        </w:rPr>
        <w:t xml:space="preserve">§ 13. Радиометрические, рентгенолюминесцентные методы обогащения руд и контроля процессов их переработки</w:t>
      </w:r>
    </w:p>
    <w:p>
      <w:pPr>
        <w:spacing w:after="60"/>
        <w:ind w:firstLine="567"/>
        <w:jc w:val="both"/>
      </w:pPr>
      <w:r>
        <w:rPr>
          <w:rFonts w:ascii="Arial" w:cs="Arial" w:eastAsia="Arial" w:hAnsi="Arial"/>
          <w:sz w:val="24"/>
          <w:szCs w:val="24"/>
        </w:rPr>
        <w:t xml:space="preserve">248. На фабриках, где применяются радиометрические методы обогащения и контроля с использованием источников радиоактивного и ионизирующего излучения (изотопных источников гамма- и бета-излучений, нейтронов, а также рентгеновских трубок и др.), необходимо соблюдать требования Основных санитарных правил работы с радиоактивными веществами и другими источниками ионизирующих излучений, Норм радиационной безопасности и Правил безопасности при транспортировании радиоактивных веществ.</w:t>
      </w:r>
    </w:p>
    <w:p>
      <w:pPr>
        <w:spacing w:after="60"/>
        <w:ind w:firstLine="567"/>
        <w:jc w:val="both"/>
      </w:pPr>
      <w:r>
        <w:rPr>
          <w:rFonts w:ascii="Arial" w:cs="Arial" w:eastAsia="Arial" w:hAnsi="Arial"/>
          <w:sz w:val="24"/>
          <w:szCs w:val="24"/>
        </w:rPr>
        <w:t xml:space="preserve">249. Работы и процессы, в которых используются источники излучения, а также основанные на их применении методы сепарации, контроля и анализа, и соответствующие установки, сепараторы, приборы, должны осуществляться в строгом соответствии с правилами по радиационной безопасности.</w:t>
      </w:r>
    </w:p>
    <w:p>
      <w:pPr>
        <w:spacing w:after="60"/>
        <w:ind w:firstLine="567"/>
        <w:jc w:val="both"/>
      </w:pPr>
      <w:r>
        <w:rPr>
          <w:rFonts w:ascii="Arial" w:cs="Arial" w:eastAsia="Arial" w:hAnsi="Arial"/>
          <w:sz w:val="24"/>
          <w:szCs w:val="24"/>
        </w:rPr>
        <w:t xml:space="preserve">Указанные инструкции должны быть разработаны предприятием для своих конкретных условий на основе приведенных выше санитарных правил и норм радиационной безопасности и согласованы с местными органами санитарно-эпидемиологической службы.</w:t>
      </w:r>
    </w:p>
    <w:p>
      <w:pPr>
        <w:spacing w:after="60"/>
        <w:ind w:firstLine="567"/>
        <w:jc w:val="both"/>
      </w:pPr>
      <w:r>
        <w:rPr>
          <w:rFonts w:ascii="Arial" w:cs="Arial" w:eastAsia="Arial" w:hAnsi="Arial"/>
          <w:sz w:val="24"/>
          <w:szCs w:val="24"/>
        </w:rPr>
        <w:t xml:space="preserve">250. На обогатительных фабриках, применяющих источники излучения, должен быть разработан и осуществляться комплекс мероприятий при работе с радиоактивными источниками ионизирующих излучений, учитывающий все виды лучевого воздействия на человека и предусматривающий защитные мероприятия, обеспечивающие снижение суммарной дозы от всех источников, создающих внешнее и внутреннее облучение, до уровней, не превышающих предельно допустимые дозы для соответствующих категорий лиц.</w:t>
      </w:r>
    </w:p>
    <w:p>
      <w:pPr>
        <w:spacing w:after="60"/>
        <w:ind w:firstLine="567"/>
        <w:jc w:val="both"/>
      </w:pPr>
      <w:r>
        <w:rPr>
          <w:rFonts w:ascii="Arial" w:cs="Arial" w:eastAsia="Arial" w:hAnsi="Arial"/>
          <w:sz w:val="24"/>
          <w:szCs w:val="24"/>
        </w:rPr>
        <w:t xml:space="preserve">251. Все возможные виды внешнего радиоактивного излучения из мест закладки радиоактивных препаратов должны контролироваться соответствующими дозиметрическими приборами.</w:t>
      </w:r>
    </w:p>
    <w:p>
      <w:pPr>
        <w:spacing w:after="60"/>
        <w:ind w:firstLine="567"/>
        <w:jc w:val="both"/>
      </w:pPr>
      <w:r>
        <w:rPr>
          <w:rFonts w:ascii="Arial" w:cs="Arial" w:eastAsia="Arial" w:hAnsi="Arial"/>
          <w:sz w:val="24"/>
          <w:szCs w:val="24"/>
        </w:rPr>
        <w:t xml:space="preserve">252. Уровень радиации на рабочих местах не должен превышать предельно допустимые величины, предусмотренные нормами радиационной безопасности.</w:t>
      </w:r>
    </w:p>
    <w:p>
      <w:pPr>
        <w:spacing w:after="60"/>
        <w:ind w:firstLine="567"/>
        <w:jc w:val="both"/>
      </w:pPr>
      <w:r>
        <w:rPr>
          <w:rFonts w:ascii="Arial" w:cs="Arial" w:eastAsia="Arial" w:hAnsi="Arial"/>
          <w:sz w:val="24"/>
          <w:szCs w:val="24"/>
        </w:rPr>
        <w:t xml:space="preserve">Нахождение и хранение радиоактивных изотопов на рабочих местах запрещаются.</w:t>
      </w:r>
    </w:p>
    <w:p>
      <w:pPr>
        <w:spacing w:after="60"/>
        <w:ind w:firstLine="567"/>
        <w:jc w:val="both"/>
      </w:pPr>
      <w:r>
        <w:rPr>
          <w:rFonts w:ascii="Arial" w:cs="Arial" w:eastAsia="Arial" w:hAnsi="Arial"/>
          <w:sz w:val="24"/>
          <w:szCs w:val="24"/>
        </w:rPr>
        <w:t xml:space="preserve">253. Персонал, работающий с радиоактивными изотопами, допускают к работе только после специального обучения.</w:t>
      </w:r>
    </w:p>
    <w:p>
      <w:pPr>
        <w:spacing w:after="60"/>
        <w:ind w:firstLine="567"/>
        <w:jc w:val="both"/>
      </w:pPr>
      <w:r>
        <w:rPr>
          <w:rFonts w:ascii="Arial" w:cs="Arial" w:eastAsia="Arial" w:hAnsi="Arial"/>
          <w:sz w:val="24"/>
          <w:szCs w:val="24"/>
        </w:rPr>
        <w:t xml:space="preserve">254. На фабриках, где применяются радиометрические методы обогащения и контроля с использованием источников радиоактивного и ионизирующего излучения (изотопные источники гамма- и бета-излучений, нейтроны, а также рентгеновские трубки и др.), необходимо соблюдать требования правил по радиационной безопасности.</w:t>
      </w:r>
    </w:p>
    <w:p>
      <w:pPr>
        <w:spacing w:after="200" w:before="200"/>
        <w:jc w:val="center"/>
      </w:pPr>
      <w:r>
        <w:rPr>
          <w:rFonts w:ascii="Arial" w:cs="Arial" w:eastAsia="Arial" w:hAnsi="Arial"/>
          <w:b/>
          <w:bCs/>
          <w:sz w:val="24"/>
          <w:szCs w:val="24"/>
        </w:rPr>
        <w:t xml:space="preserve">Глава 4. Дополнительные требования при обогащении серных руд</w:t>
      </w:r>
    </w:p>
    <w:p>
      <w:pPr>
        <w:spacing w:after="200" w:before="200"/>
        <w:jc w:val="center"/>
      </w:pPr>
      <w:r>
        <w:rPr>
          <w:rFonts w:ascii="Arial" w:cs="Arial" w:eastAsia="Arial" w:hAnsi="Arial"/>
          <w:b/>
          <w:bCs/>
          <w:sz w:val="24"/>
          <w:szCs w:val="24"/>
        </w:rPr>
        <w:t xml:space="preserve">§ 14. Общие положения</w:t>
      </w:r>
    </w:p>
    <w:p>
      <w:pPr>
        <w:spacing w:after="60"/>
        <w:ind w:firstLine="567"/>
        <w:jc w:val="both"/>
      </w:pPr>
      <w:r>
        <w:rPr>
          <w:rFonts w:ascii="Arial" w:cs="Arial" w:eastAsia="Arial" w:hAnsi="Arial"/>
          <w:sz w:val="24"/>
          <w:szCs w:val="24"/>
        </w:rPr>
        <w:t xml:space="preserve">255. Для производственных помещений, отнесенных к категории А, Б по взрыво- и пожароопасности, в которых возможно выделение большого количества взрывоопасных или ядовитых паров и газов, а также в отделениях молотковых дробилок, где выделяются сернистые газы при взрывах пыли в дробилках, должно быть предусмотрено устройство аварийной вытяжной вентиляции.</w:t>
      </w:r>
    </w:p>
    <w:p>
      <w:pPr>
        <w:spacing w:after="60"/>
        <w:ind w:firstLine="567"/>
        <w:jc w:val="both"/>
      </w:pPr>
      <w:r>
        <w:rPr>
          <w:rFonts w:ascii="Arial" w:cs="Arial" w:eastAsia="Arial" w:hAnsi="Arial"/>
          <w:sz w:val="24"/>
          <w:szCs w:val="24"/>
        </w:rPr>
        <w:t xml:space="preserve">256. Для предупреждения взрывов пыли серной руды в рабочем пространстве молотковых дробилок необходимо обеспечить:</w:t>
      </w:r>
    </w:p>
    <w:p>
      <w:pPr>
        <w:spacing w:after="60"/>
        <w:ind w:firstLine="567"/>
        <w:jc w:val="both"/>
      </w:pPr>
      <w:r>
        <w:rPr>
          <w:rFonts w:ascii="Arial" w:cs="Arial" w:eastAsia="Arial" w:hAnsi="Arial"/>
          <w:sz w:val="24"/>
          <w:szCs w:val="24"/>
        </w:rPr>
        <w:t xml:space="preserve">1) постоянную подачу отработанного пара или мелкораспыленной воды (туманообразователями, форсунками) в зону дробления работающих дробилок;</w:t>
      </w:r>
    </w:p>
    <w:p>
      <w:pPr>
        <w:spacing w:after="60"/>
        <w:ind w:firstLine="567"/>
        <w:jc w:val="both"/>
      </w:pPr>
      <w:r>
        <w:rPr>
          <w:rFonts w:ascii="Arial" w:cs="Arial" w:eastAsia="Arial" w:hAnsi="Arial"/>
          <w:sz w:val="24"/>
          <w:szCs w:val="24"/>
        </w:rPr>
        <w:t xml:space="preserve">2) защиту от накопления статического электричества на дробилках путем обеспечения непрерывности цепи заземления всего электротехнического оборудования, трубопроводов, металлических воздуховодов, рам, конвейеров, металлических конструкций в дробильном отделении.</w:t>
      </w:r>
    </w:p>
    <w:p>
      <w:pPr>
        <w:spacing w:after="60"/>
        <w:ind w:firstLine="567"/>
        <w:jc w:val="both"/>
      </w:pPr>
      <w:r>
        <w:rPr>
          <w:rFonts w:ascii="Arial" w:cs="Arial" w:eastAsia="Arial" w:hAnsi="Arial"/>
          <w:sz w:val="24"/>
          <w:szCs w:val="24"/>
        </w:rPr>
        <w:t xml:space="preserve">257. Для тушения очагов возгорания серы в руде или серной пыли в отапливаемых дробильных отделениях и конвейерных галереях (при сухом дроблении) должны предусматриваться противопожарные водопроводы с пожарными кранами, в неотапливаемых отделениях и галереях - огнетушители.</w:t>
      </w:r>
    </w:p>
    <w:p>
      <w:pPr>
        <w:spacing w:after="60"/>
        <w:ind w:firstLine="567"/>
        <w:jc w:val="both"/>
      </w:pPr>
      <w:r>
        <w:rPr>
          <w:rFonts w:ascii="Arial" w:cs="Arial" w:eastAsia="Arial" w:hAnsi="Arial"/>
          <w:sz w:val="24"/>
          <w:szCs w:val="24"/>
        </w:rPr>
        <w:t xml:space="preserve">258. В отделении молотковых дробилок рабочим должны выдавать изолирующие противогазы для защиты от сернистых газов, образующихся при "хлопках" в полости дробилки.</w:t>
      </w:r>
    </w:p>
    <w:p>
      <w:pPr>
        <w:spacing w:after="60"/>
        <w:ind w:firstLine="567"/>
        <w:jc w:val="both"/>
      </w:pPr>
      <w:r>
        <w:rPr>
          <w:rFonts w:ascii="Arial" w:cs="Arial" w:eastAsia="Arial" w:hAnsi="Arial"/>
          <w:sz w:val="24"/>
          <w:szCs w:val="24"/>
        </w:rPr>
        <w:t xml:space="preserve">259. Расположение дробилок для среднего дробления серных руд ниже нулевой отметки поверхности запрещается.</w:t>
      </w:r>
    </w:p>
    <w:p>
      <w:pPr>
        <w:spacing w:after="200" w:before="200"/>
        <w:jc w:val="center"/>
      </w:pPr>
      <w:r>
        <w:rPr>
          <w:rFonts w:ascii="Arial" w:cs="Arial" w:eastAsia="Arial" w:hAnsi="Arial"/>
          <w:b/>
          <w:bCs/>
          <w:sz w:val="24"/>
          <w:szCs w:val="24"/>
        </w:rPr>
        <w:t xml:space="preserve">§ 15. Сгущение, обезвоживание и сушка</w:t>
      </w:r>
    </w:p>
    <w:p>
      <w:pPr>
        <w:spacing w:after="60"/>
        <w:ind w:firstLine="567"/>
        <w:jc w:val="both"/>
      </w:pPr>
      <w:r>
        <w:rPr>
          <w:rFonts w:ascii="Arial" w:cs="Arial" w:eastAsia="Arial" w:hAnsi="Arial"/>
          <w:sz w:val="24"/>
          <w:szCs w:val="24"/>
        </w:rPr>
        <w:t xml:space="preserve">260. Радиальные сгустители, пирамидальные и корытные отстойники необходимо ограждать, если верхняя кромка их борта над уровнем рабочей площадки находится на высоте менее 1000 мм.</w:t>
      </w:r>
    </w:p>
    <w:p>
      <w:pPr>
        <w:spacing w:after="60"/>
        <w:ind w:firstLine="567"/>
        <w:jc w:val="both"/>
      </w:pPr>
      <w:r>
        <w:rPr>
          <w:rFonts w:ascii="Arial" w:cs="Arial" w:eastAsia="Arial" w:hAnsi="Arial"/>
          <w:sz w:val="24"/>
          <w:szCs w:val="24"/>
        </w:rPr>
        <w:t xml:space="preserve">261. Закрытые сверху пирамидальные отстойники вдоль борта можно не ограждать, но все отверстия, ремонтные лазы и люки должны быть перекрыты металлическими крышками.</w:t>
      </w:r>
    </w:p>
    <w:p>
      <w:pPr>
        <w:spacing w:after="60"/>
        <w:ind w:firstLine="567"/>
        <w:jc w:val="both"/>
      </w:pPr>
      <w:r>
        <w:rPr>
          <w:rFonts w:ascii="Arial" w:cs="Arial" w:eastAsia="Arial" w:hAnsi="Arial"/>
          <w:sz w:val="24"/>
          <w:szCs w:val="24"/>
        </w:rPr>
        <w:t xml:space="preserve">262. При замере плотности пульпы и отборе проб запрещается становиться на кольцевой желоб и заходить за ограждение площадки фермы. Запрещается выводить грузовой конец подвижной фермы сгустителей за кольцевой желоб на обслуживающие (проходные) площадки.</w:t>
      </w:r>
    </w:p>
    <w:p>
      <w:pPr>
        <w:spacing w:after="60"/>
        <w:ind w:firstLine="567"/>
        <w:jc w:val="both"/>
      </w:pPr>
      <w:r>
        <w:rPr>
          <w:rFonts w:ascii="Arial" w:cs="Arial" w:eastAsia="Arial" w:hAnsi="Arial"/>
          <w:sz w:val="24"/>
          <w:szCs w:val="24"/>
        </w:rPr>
        <w:t xml:space="preserve">263. Подъем на подвижную ферму сгустителя осуществляется по специальной лестнице с перилами. Чистить кольцевой желоб сгустителя можно только после отключения привода подвижной рамы.</w:t>
      </w:r>
    </w:p>
    <w:p>
      <w:pPr>
        <w:spacing w:after="60"/>
        <w:ind w:firstLine="567"/>
        <w:jc w:val="both"/>
      </w:pPr>
      <w:r>
        <w:rPr>
          <w:rFonts w:ascii="Arial" w:cs="Arial" w:eastAsia="Arial" w:hAnsi="Arial"/>
          <w:sz w:val="24"/>
          <w:szCs w:val="24"/>
        </w:rPr>
        <w:t xml:space="preserve">264. Конструкция устройств, обеспечивающих равномерное распределение материала по ширине обезвоживающих грохотов, должна исключать возможность выброса обезвоживаемого материала и разбрызгивание пульпы.</w:t>
      </w:r>
    </w:p>
    <w:p>
      <w:pPr>
        <w:spacing w:after="60"/>
        <w:ind w:firstLine="567"/>
        <w:jc w:val="both"/>
      </w:pPr>
      <w:r>
        <w:rPr>
          <w:rFonts w:ascii="Arial" w:cs="Arial" w:eastAsia="Arial" w:hAnsi="Arial"/>
          <w:sz w:val="24"/>
          <w:szCs w:val="24"/>
        </w:rPr>
        <w:t xml:space="preserve">265. При работе барабанных и дисковых вакуум-фильтров запрещается подтягивать секторы и восстанавливать обрывы стягивающей проволоки.</w:t>
      </w:r>
    </w:p>
    <w:p>
      <w:pPr>
        <w:spacing w:after="60"/>
        <w:ind w:firstLine="567"/>
        <w:jc w:val="both"/>
      </w:pPr>
      <w:r>
        <w:rPr>
          <w:rFonts w:ascii="Arial" w:cs="Arial" w:eastAsia="Arial" w:hAnsi="Arial"/>
          <w:sz w:val="24"/>
          <w:szCs w:val="24"/>
        </w:rPr>
        <w:t xml:space="preserve">266. При эксплуатации фильтрующих аппаратов для очистки рам и полотен от кека необходимо пользоваться специальными лопатками.</w:t>
      </w:r>
    </w:p>
    <w:p>
      <w:pPr>
        <w:spacing w:after="60"/>
        <w:ind w:firstLine="567"/>
        <w:jc w:val="both"/>
      </w:pPr>
      <w:r>
        <w:rPr>
          <w:rFonts w:ascii="Arial" w:cs="Arial" w:eastAsia="Arial" w:hAnsi="Arial"/>
          <w:sz w:val="24"/>
          <w:szCs w:val="24"/>
        </w:rPr>
        <w:t xml:space="preserve">267. Во время работы зажимного устройства фильтр-пресса запрещается поправлять рамы, плиты и фильтровальные салфетки.</w:t>
      </w:r>
    </w:p>
    <w:p>
      <w:pPr>
        <w:spacing w:after="60"/>
        <w:ind w:firstLine="567"/>
        <w:jc w:val="both"/>
      </w:pPr>
      <w:r>
        <w:rPr>
          <w:rFonts w:ascii="Arial" w:cs="Arial" w:eastAsia="Arial" w:hAnsi="Arial"/>
          <w:sz w:val="24"/>
          <w:szCs w:val="24"/>
        </w:rPr>
        <w:t xml:space="preserve">268. Перед разгрузкой фильтр-пресса от кека необходимо продуть его сжатым воздухом до максимального удаления жидкости.</w:t>
      </w:r>
    </w:p>
    <w:p>
      <w:pPr>
        <w:spacing w:after="60"/>
        <w:ind w:firstLine="567"/>
        <w:jc w:val="both"/>
      </w:pPr>
      <w:r>
        <w:rPr>
          <w:rFonts w:ascii="Arial" w:cs="Arial" w:eastAsia="Arial" w:hAnsi="Arial"/>
          <w:sz w:val="24"/>
          <w:szCs w:val="24"/>
        </w:rPr>
        <w:t xml:space="preserve">269. Во избежание разбрызгивания раствора при продувке фильтр-пресс следует покрывать тканью.</w:t>
      </w:r>
    </w:p>
    <w:p>
      <w:pPr>
        <w:spacing w:after="60"/>
        <w:ind w:firstLine="567"/>
        <w:jc w:val="both"/>
      </w:pPr>
      <w:r>
        <w:rPr>
          <w:rFonts w:ascii="Arial" w:cs="Arial" w:eastAsia="Arial" w:hAnsi="Arial"/>
          <w:sz w:val="24"/>
          <w:szCs w:val="24"/>
        </w:rPr>
        <w:t xml:space="preserve">270. Во время работы фильтрующих аппаратов с вредными выделениями вытяжная вентиляция должна работать непрерывно.</w:t>
      </w:r>
    </w:p>
    <w:p>
      <w:pPr>
        <w:spacing w:after="60"/>
        <w:ind w:firstLine="567"/>
        <w:jc w:val="both"/>
      </w:pPr>
      <w:r>
        <w:rPr>
          <w:rFonts w:ascii="Arial" w:cs="Arial" w:eastAsia="Arial" w:hAnsi="Arial"/>
          <w:sz w:val="24"/>
          <w:szCs w:val="24"/>
        </w:rPr>
        <w:t xml:space="preserve">271. Барабанные фильтры, оборудованные устройствами для смыва осадка, должны иметь ограждение для защиты обслуживающего персонала от брызг.</w:t>
      </w:r>
    </w:p>
    <w:p>
      <w:pPr>
        <w:spacing w:after="60"/>
        <w:ind w:firstLine="567"/>
        <w:jc w:val="both"/>
      </w:pPr>
      <w:r>
        <w:rPr>
          <w:rFonts w:ascii="Arial" w:cs="Arial" w:eastAsia="Arial" w:hAnsi="Arial"/>
          <w:sz w:val="24"/>
          <w:szCs w:val="24"/>
        </w:rPr>
        <w:t xml:space="preserve">272. Листовые фильтры с выдвижными рамами должны быть оборудованы стационарными площадками для удобства смыва осадка.</w:t>
      </w:r>
    </w:p>
    <w:p>
      <w:pPr>
        <w:spacing w:after="60"/>
        <w:ind w:firstLine="567"/>
        <w:jc w:val="both"/>
      </w:pPr>
      <w:r>
        <w:rPr>
          <w:rFonts w:ascii="Arial" w:cs="Arial" w:eastAsia="Arial" w:hAnsi="Arial"/>
          <w:sz w:val="24"/>
          <w:szCs w:val="24"/>
        </w:rPr>
        <w:t xml:space="preserve">273. Центрифуга должна быть оборудована блокировкой, исключающей ее работу при открытой крышке, повышенной вибрации, перегрузке и нестабилизированном питании.</w:t>
      </w:r>
    </w:p>
    <w:p>
      <w:pPr>
        <w:spacing w:after="60"/>
        <w:ind w:firstLine="567"/>
        <w:jc w:val="both"/>
      </w:pPr>
      <w:r>
        <w:rPr>
          <w:rFonts w:ascii="Arial" w:cs="Arial" w:eastAsia="Arial" w:hAnsi="Arial"/>
          <w:sz w:val="24"/>
          <w:szCs w:val="24"/>
        </w:rPr>
        <w:t xml:space="preserve">274. Запрещается работа на выпарном аппарате с неисправными запорной арматурой, предохранительными клапанами и манометрами, а также при отключенной вытяжной вентиляции, открытом аппарате.</w:t>
      </w:r>
    </w:p>
    <w:p>
      <w:pPr>
        <w:spacing w:after="60"/>
        <w:ind w:firstLine="567"/>
        <w:jc w:val="both"/>
      </w:pPr>
      <w:r>
        <w:rPr>
          <w:rFonts w:ascii="Arial" w:cs="Arial" w:eastAsia="Arial" w:hAnsi="Arial"/>
          <w:sz w:val="24"/>
          <w:szCs w:val="24"/>
        </w:rPr>
        <w:t xml:space="preserve">Люки в выпарных аппаратах должны быть расположены таким образом, чтобы обеспечить сквозное проветривание, а выхлопные трубы от предохранительных клапанов - выведены наружу.</w:t>
      </w:r>
    </w:p>
    <w:p>
      <w:pPr>
        <w:spacing w:after="60"/>
        <w:ind w:firstLine="567"/>
        <w:jc w:val="both"/>
      </w:pPr>
      <w:r>
        <w:rPr>
          <w:rFonts w:ascii="Arial" w:cs="Arial" w:eastAsia="Arial" w:hAnsi="Arial"/>
          <w:sz w:val="24"/>
          <w:szCs w:val="24"/>
        </w:rPr>
        <w:t xml:space="preserve">275. Осмотр выпарного аппарата во время работы разрешается только через смотровое стекло.</w:t>
      </w:r>
    </w:p>
    <w:p>
      <w:pPr>
        <w:spacing w:after="60"/>
        <w:ind w:firstLine="567"/>
        <w:jc w:val="both"/>
      </w:pPr>
      <w:r>
        <w:rPr>
          <w:rFonts w:ascii="Arial" w:cs="Arial" w:eastAsia="Arial" w:hAnsi="Arial"/>
          <w:sz w:val="24"/>
          <w:szCs w:val="24"/>
        </w:rPr>
        <w:t xml:space="preserve">Для осмотра сварных швов аппаратов должно быть предусмотрено передвижное устройство.</w:t>
      </w:r>
    </w:p>
    <w:p>
      <w:pPr>
        <w:spacing w:after="60"/>
        <w:ind w:firstLine="567"/>
        <w:jc w:val="both"/>
      </w:pPr>
      <w:r>
        <w:rPr>
          <w:rFonts w:ascii="Arial" w:cs="Arial" w:eastAsia="Arial" w:hAnsi="Arial"/>
          <w:sz w:val="24"/>
          <w:szCs w:val="24"/>
        </w:rPr>
        <w:t xml:space="preserve">276. Выпарные аппараты, на которых необходим замер уровней, плотностей и отбор проб во время их работы, должны быть оборудованы безопасной системой выполнения этих операций или отключаться для их осуществления.</w:t>
      </w:r>
    </w:p>
    <w:p>
      <w:pPr>
        <w:spacing w:after="60"/>
        <w:ind w:firstLine="567"/>
        <w:jc w:val="both"/>
      </w:pPr>
      <w:r>
        <w:rPr>
          <w:rFonts w:ascii="Arial" w:cs="Arial" w:eastAsia="Arial" w:hAnsi="Arial"/>
          <w:sz w:val="24"/>
          <w:szCs w:val="24"/>
        </w:rPr>
        <w:t xml:space="preserve">277. Пребывание людей внутри печи для очистки и ремонта при температуре выше 60 ºС запрещается.</w:t>
      </w:r>
    </w:p>
    <w:p>
      <w:pPr>
        <w:spacing w:after="60"/>
        <w:ind w:firstLine="567"/>
        <w:jc w:val="both"/>
      </w:pPr>
      <w:r>
        <w:rPr>
          <w:rFonts w:ascii="Arial" w:cs="Arial" w:eastAsia="Arial" w:hAnsi="Arial"/>
          <w:sz w:val="24"/>
          <w:szCs w:val="24"/>
        </w:rPr>
        <w:t xml:space="preserve">278. При включенной печи запрещается держать открытыми дверки печи, очищать полы и сбивать кек.</w:t>
      </w:r>
    </w:p>
    <w:p>
      <w:pPr>
        <w:spacing w:after="60"/>
        <w:ind w:firstLine="567"/>
        <w:jc w:val="both"/>
      </w:pPr>
      <w:r>
        <w:rPr>
          <w:rFonts w:ascii="Arial" w:cs="Arial" w:eastAsia="Arial" w:hAnsi="Arial"/>
          <w:sz w:val="24"/>
          <w:szCs w:val="24"/>
        </w:rPr>
        <w:t xml:space="preserve">279. Пролитый мазут у печи должен быть немедленно засыпан песком и убран.</w:t>
      </w:r>
    </w:p>
    <w:p>
      <w:pPr>
        <w:spacing w:after="60"/>
        <w:ind w:firstLine="567"/>
        <w:jc w:val="both"/>
      </w:pPr>
      <w:r>
        <w:rPr>
          <w:rFonts w:ascii="Arial" w:cs="Arial" w:eastAsia="Arial" w:hAnsi="Arial"/>
          <w:sz w:val="24"/>
          <w:szCs w:val="24"/>
        </w:rPr>
        <w:t xml:space="preserve">280. При загорании жидкого топлива в расходном бачке необходимо немедленно выпустить жидкое топливо в аварийный бак, принять меры по тушению пожара специальными средствами и вызвать пожарно-спасательную службу.</w:t>
      </w:r>
    </w:p>
    <w:p>
      <w:pPr>
        <w:spacing w:after="60"/>
        <w:ind w:firstLine="567"/>
        <w:jc w:val="both"/>
      </w:pPr>
      <w:r>
        <w:rPr>
          <w:rFonts w:ascii="Arial" w:cs="Arial" w:eastAsia="Arial" w:hAnsi="Arial"/>
          <w:sz w:val="24"/>
          <w:szCs w:val="24"/>
        </w:rPr>
        <w:t xml:space="preserve">281. Перед пуском концентрационного стола необходимо:</w:t>
      </w:r>
    </w:p>
    <w:p>
      <w:pPr>
        <w:spacing w:after="60"/>
        <w:ind w:firstLine="567"/>
        <w:jc w:val="both"/>
      </w:pPr>
      <w:r>
        <w:rPr>
          <w:rFonts w:ascii="Arial" w:cs="Arial" w:eastAsia="Arial" w:hAnsi="Arial"/>
          <w:sz w:val="24"/>
          <w:szCs w:val="24"/>
        </w:rPr>
        <w:t xml:space="preserve">1) убедиться в отсутствии на столе и в непосредственной близости от него посторонних предметов;</w:t>
      </w:r>
    </w:p>
    <w:p>
      <w:pPr>
        <w:spacing w:after="60"/>
        <w:ind w:firstLine="567"/>
        <w:jc w:val="both"/>
      </w:pPr>
      <w:r>
        <w:rPr>
          <w:rFonts w:ascii="Arial" w:cs="Arial" w:eastAsia="Arial" w:hAnsi="Arial"/>
          <w:sz w:val="24"/>
          <w:szCs w:val="24"/>
        </w:rPr>
        <w:t xml:space="preserve">2) проверить, не задевают ли подвижные части стола о его неподвижные;</w:t>
      </w:r>
    </w:p>
    <w:p>
      <w:pPr>
        <w:spacing w:after="60"/>
        <w:ind w:firstLine="567"/>
        <w:jc w:val="both"/>
      </w:pPr>
      <w:r>
        <w:rPr>
          <w:rFonts w:ascii="Arial" w:cs="Arial" w:eastAsia="Arial" w:hAnsi="Arial"/>
          <w:sz w:val="24"/>
          <w:szCs w:val="24"/>
        </w:rPr>
        <w:t xml:space="preserve">3) у подвесных столов проверить положение стопора зубчатых колес приводного механизма (стопор должен быть установлен зубьями вверх);</w:t>
      </w:r>
    </w:p>
    <w:p>
      <w:pPr>
        <w:spacing w:after="60"/>
        <w:ind w:firstLine="567"/>
        <w:jc w:val="both"/>
      </w:pPr>
      <w:r>
        <w:rPr>
          <w:rFonts w:ascii="Arial" w:cs="Arial" w:eastAsia="Arial" w:hAnsi="Arial"/>
          <w:sz w:val="24"/>
          <w:szCs w:val="24"/>
        </w:rPr>
        <w:t xml:space="preserve">4) проверить наличие воды в системе;</w:t>
      </w:r>
    </w:p>
    <w:p>
      <w:pPr>
        <w:spacing w:after="60"/>
        <w:ind w:firstLine="567"/>
        <w:jc w:val="both"/>
      </w:pPr>
      <w:r>
        <w:rPr>
          <w:rFonts w:ascii="Arial" w:cs="Arial" w:eastAsia="Arial" w:hAnsi="Arial"/>
          <w:sz w:val="24"/>
          <w:szCs w:val="24"/>
        </w:rPr>
        <w:t xml:space="preserve">5) проверить готовность последующих аппаратов к приемке продуктов концентрационных столов.</w:t>
      </w:r>
    </w:p>
    <w:p>
      <w:pPr>
        <w:spacing w:after="60"/>
        <w:ind w:firstLine="567"/>
        <w:jc w:val="both"/>
      </w:pPr>
      <w:r>
        <w:rPr>
          <w:rFonts w:ascii="Arial" w:cs="Arial" w:eastAsia="Arial" w:hAnsi="Arial"/>
          <w:sz w:val="24"/>
          <w:szCs w:val="24"/>
        </w:rPr>
        <w:t xml:space="preserve">282. Допускаются вертикальные вибрации дек стола не более 2 мм, а приводного механизма - не более 0,5 мм.</w:t>
      </w:r>
    </w:p>
    <w:p>
      <w:pPr>
        <w:spacing w:after="60"/>
        <w:ind w:firstLine="567"/>
        <w:jc w:val="both"/>
      </w:pPr>
      <w:r>
        <w:rPr>
          <w:rFonts w:ascii="Arial" w:cs="Arial" w:eastAsia="Arial" w:hAnsi="Arial"/>
          <w:sz w:val="24"/>
          <w:szCs w:val="24"/>
        </w:rPr>
        <w:t xml:space="preserve">283. При эксплуатации концентрационных столов не разрешается:</w:t>
      </w:r>
    </w:p>
    <w:p>
      <w:pPr>
        <w:spacing w:after="60"/>
        <w:ind w:firstLine="567"/>
        <w:jc w:val="both"/>
      </w:pPr>
      <w:r>
        <w:rPr>
          <w:rFonts w:ascii="Arial" w:cs="Arial" w:eastAsia="Arial" w:hAnsi="Arial"/>
          <w:sz w:val="24"/>
          <w:szCs w:val="24"/>
        </w:rPr>
        <w:t xml:space="preserve">1) применение поврежденных или ослабленных тросов (для подвесных столов);</w:t>
      </w:r>
    </w:p>
    <w:p>
      <w:pPr>
        <w:spacing w:after="60"/>
        <w:ind w:firstLine="567"/>
        <w:jc w:val="both"/>
      </w:pPr>
      <w:r>
        <w:rPr>
          <w:rFonts w:ascii="Arial" w:cs="Arial" w:eastAsia="Arial" w:hAnsi="Arial"/>
          <w:sz w:val="24"/>
          <w:szCs w:val="24"/>
        </w:rPr>
        <w:t xml:space="preserve">2) становиться на загрузочный угол деки;</w:t>
      </w:r>
    </w:p>
    <w:p>
      <w:pPr>
        <w:spacing w:after="60"/>
        <w:ind w:firstLine="567"/>
        <w:jc w:val="both"/>
      </w:pPr>
      <w:r>
        <w:rPr>
          <w:rFonts w:ascii="Arial" w:cs="Arial" w:eastAsia="Arial" w:hAnsi="Arial"/>
          <w:sz w:val="24"/>
          <w:szCs w:val="24"/>
        </w:rPr>
        <w:t xml:space="preserve">3) находиться под деками или приводным механизмом;</w:t>
      </w:r>
    </w:p>
    <w:p>
      <w:pPr>
        <w:spacing w:after="60"/>
        <w:ind w:firstLine="567"/>
        <w:jc w:val="both"/>
      </w:pPr>
      <w:r>
        <w:rPr>
          <w:rFonts w:ascii="Arial" w:cs="Arial" w:eastAsia="Arial" w:hAnsi="Arial"/>
          <w:sz w:val="24"/>
          <w:szCs w:val="24"/>
        </w:rPr>
        <w:t xml:space="preserve">4) стоять или ходить по декам во время работы стола;</w:t>
      </w:r>
    </w:p>
    <w:p>
      <w:pPr>
        <w:spacing w:after="60"/>
        <w:ind w:firstLine="567"/>
        <w:jc w:val="both"/>
      </w:pPr>
      <w:r>
        <w:rPr>
          <w:rFonts w:ascii="Arial" w:cs="Arial" w:eastAsia="Arial" w:hAnsi="Arial"/>
          <w:sz w:val="24"/>
          <w:szCs w:val="24"/>
        </w:rPr>
        <w:t xml:space="preserve">5) ставить на стол посторонние предметы, инструменты, детали;</w:t>
      </w:r>
    </w:p>
    <w:p>
      <w:pPr>
        <w:spacing w:after="60"/>
        <w:ind w:firstLine="567"/>
        <w:jc w:val="both"/>
      </w:pPr>
      <w:r>
        <w:rPr>
          <w:rFonts w:ascii="Arial" w:cs="Arial" w:eastAsia="Arial" w:hAnsi="Arial"/>
          <w:sz w:val="24"/>
          <w:szCs w:val="24"/>
        </w:rPr>
        <w:t xml:space="preserve">6) снимать грузы дебалансов или производить работы внутри корпуса приводного механизма при незастопоренных зубчатых колесах.</w:t>
      </w:r>
    </w:p>
    <w:p>
      <w:pPr>
        <w:spacing w:after="200" w:before="200"/>
        <w:jc w:val="center"/>
      </w:pPr>
      <w:r>
        <w:rPr>
          <w:rFonts w:ascii="Arial" w:cs="Arial" w:eastAsia="Arial" w:hAnsi="Arial"/>
          <w:b/>
          <w:bCs/>
          <w:sz w:val="24"/>
          <w:szCs w:val="24"/>
        </w:rPr>
        <w:t xml:space="preserve">Глава 5. Гидрометаллургические процессы и кучное выщелачивание</w:t>
      </w:r>
    </w:p>
    <w:p>
      <w:pPr>
        <w:spacing w:after="200" w:before="200"/>
        <w:jc w:val="center"/>
      </w:pPr>
      <w:r>
        <w:rPr>
          <w:rFonts w:ascii="Arial" w:cs="Arial" w:eastAsia="Arial" w:hAnsi="Arial"/>
          <w:b/>
          <w:bCs/>
          <w:sz w:val="24"/>
          <w:szCs w:val="24"/>
        </w:rPr>
        <w:t xml:space="preserve">§ 16. Общие требования</w:t>
      </w:r>
    </w:p>
    <w:p>
      <w:pPr>
        <w:spacing w:after="60"/>
        <w:ind w:firstLine="567"/>
        <w:jc w:val="both"/>
      </w:pPr>
      <w:r>
        <w:rPr>
          <w:rFonts w:ascii="Arial" w:cs="Arial" w:eastAsia="Arial" w:hAnsi="Arial"/>
          <w:sz w:val="24"/>
          <w:szCs w:val="24"/>
        </w:rPr>
        <w:t xml:space="preserve">284. При проектировании фабрик, реконструкции существующих и на действующих фабриках применять процесс амальгамации не допускается.</w:t>
      </w:r>
    </w:p>
    <w:p>
      <w:pPr>
        <w:spacing w:after="60"/>
        <w:ind w:firstLine="567"/>
        <w:jc w:val="both"/>
      </w:pPr>
      <w:r>
        <w:rPr>
          <w:rFonts w:ascii="Arial" w:cs="Arial" w:eastAsia="Arial" w:hAnsi="Arial"/>
          <w:sz w:val="24"/>
          <w:szCs w:val="24"/>
        </w:rPr>
        <w:t xml:space="preserve">285. Полы, стены, потолки и строительные конструкции цехов и отделений фабрик, где применяют высокотоксичные реагенты (цианиды и др.), должны быть плотными, гладкими и иметь гидрофобные покрытия, не впитывающие растворы и легко моющиеся.</w:t>
      </w:r>
    </w:p>
    <w:p>
      <w:pPr>
        <w:spacing w:after="60"/>
        <w:ind w:firstLine="567"/>
        <w:jc w:val="both"/>
      </w:pPr>
      <w:r>
        <w:rPr>
          <w:rFonts w:ascii="Arial" w:cs="Arial" w:eastAsia="Arial" w:hAnsi="Arial"/>
          <w:sz w:val="24"/>
          <w:szCs w:val="24"/>
        </w:rPr>
        <w:t xml:space="preserve">Свободные края несплошных междуэтажных перекрытий, помимо перил, оборудуют влагонепроницаемыми барьерами высотой не менее 20 см.</w:t>
      </w:r>
    </w:p>
    <w:p>
      <w:pPr>
        <w:spacing w:after="60"/>
        <w:ind w:firstLine="567"/>
        <w:jc w:val="both"/>
      </w:pPr>
      <w:r>
        <w:rPr>
          <w:rFonts w:ascii="Arial" w:cs="Arial" w:eastAsia="Arial" w:hAnsi="Arial"/>
          <w:sz w:val="24"/>
          <w:szCs w:val="24"/>
        </w:rPr>
        <w:t xml:space="preserve">286. Полы фабрик (в том числе под емкостями и оборудованием) должны быть с уклонами в сторону дренажных каналов и зумпфов, исключающими скопление растворов и пульпы. Под оборудованием, устанавливаемым на площадках и междуэтажных перекрытиях, обязательно устройство дренажной системы со стоком в нижерасположенные зумпфы или емкости.</w:t>
      </w:r>
    </w:p>
    <w:p>
      <w:pPr>
        <w:spacing w:after="60"/>
        <w:ind w:firstLine="567"/>
        <w:jc w:val="both"/>
      </w:pPr>
      <w:r>
        <w:rPr>
          <w:rFonts w:ascii="Arial" w:cs="Arial" w:eastAsia="Arial" w:hAnsi="Arial"/>
          <w:sz w:val="24"/>
          <w:szCs w:val="24"/>
        </w:rPr>
        <w:t xml:space="preserve">Дренажная система полов, состоящая из каналов и зумпфов с насосами, должна обеспечивать сбор всех стоков и их возврат в технологический процесс.</w:t>
      </w:r>
    </w:p>
    <w:p>
      <w:pPr>
        <w:spacing w:after="60"/>
        <w:ind w:firstLine="567"/>
        <w:jc w:val="both"/>
      </w:pPr>
      <w:r>
        <w:rPr>
          <w:rFonts w:ascii="Arial" w:cs="Arial" w:eastAsia="Arial" w:hAnsi="Arial"/>
          <w:sz w:val="24"/>
          <w:szCs w:val="24"/>
        </w:rPr>
        <w:t xml:space="preserve">287. Не допускается совмещать в одном помещении цианирование с процессами, протекающими в кислой среде. Исключение допускается, если оба процесса составляют единую технологическую цепочку. В этом случае следует принимать особые меры предосторожности (работа всех аппаратов под вакуумом, непрерывный контроль состава воздуха на рабочих местах).</w:t>
      </w:r>
    </w:p>
    <w:p>
      <w:pPr>
        <w:spacing w:after="60"/>
        <w:ind w:firstLine="567"/>
        <w:jc w:val="both"/>
      </w:pPr>
      <w:r>
        <w:rPr>
          <w:rFonts w:ascii="Arial" w:cs="Arial" w:eastAsia="Arial" w:hAnsi="Arial"/>
          <w:sz w:val="24"/>
          <w:szCs w:val="24"/>
        </w:rPr>
        <w:t xml:space="preserve">288. Отделения, в которых технологические процессы протекают в кислой среде, должны быть обособлены от остальной фабрики дренажными системами: кислые дренажные воды перед выбросом необходимо нейтрализовать.</w:t>
      </w:r>
    </w:p>
    <w:p>
      <w:pPr>
        <w:spacing w:after="60"/>
        <w:ind w:firstLine="567"/>
        <w:jc w:val="both"/>
      </w:pPr>
      <w:r>
        <w:rPr>
          <w:rFonts w:ascii="Arial" w:cs="Arial" w:eastAsia="Arial" w:hAnsi="Arial"/>
          <w:sz w:val="24"/>
          <w:szCs w:val="24"/>
        </w:rPr>
        <w:t xml:space="preserve">Полы, стены, строительные конструкции и оборудование этих отделений должны иметь кислотостойкие покрытия.</w:t>
      </w:r>
    </w:p>
    <w:p>
      <w:pPr>
        <w:spacing w:after="60"/>
        <w:ind w:firstLine="567"/>
        <w:jc w:val="both"/>
      </w:pPr>
      <w:r>
        <w:rPr>
          <w:rFonts w:ascii="Arial" w:cs="Arial" w:eastAsia="Arial" w:hAnsi="Arial"/>
          <w:sz w:val="24"/>
          <w:szCs w:val="24"/>
        </w:rPr>
        <w:t xml:space="preserve">289. Следует предусматривать местный отсос воздуха:</w:t>
      </w:r>
    </w:p>
    <w:p>
      <w:pPr>
        <w:spacing w:after="60"/>
        <w:ind w:firstLine="567"/>
        <w:jc w:val="both"/>
      </w:pPr>
      <w:r>
        <w:rPr>
          <w:rFonts w:ascii="Arial" w:cs="Arial" w:eastAsia="Arial" w:hAnsi="Arial"/>
          <w:sz w:val="24"/>
          <w:szCs w:val="24"/>
        </w:rPr>
        <w:t xml:space="preserve">1) в измельчительном отделении фабрики - от загрузочных и разгрузочных горловин мельниц, размол в которых осуществляется в цианистой среде;</w:t>
      </w:r>
    </w:p>
    <w:p>
      <w:pPr>
        <w:spacing w:after="60"/>
        <w:ind w:firstLine="567"/>
        <w:jc w:val="both"/>
      </w:pPr>
      <w:r>
        <w:rPr>
          <w:rFonts w:ascii="Arial" w:cs="Arial" w:eastAsia="Arial" w:hAnsi="Arial"/>
          <w:sz w:val="24"/>
          <w:szCs w:val="24"/>
        </w:rPr>
        <w:t xml:space="preserve">2) в отделении сушки концентрата - от загрузочных и разгрузочных отверстий сушильных печей (барабанов);</w:t>
      </w:r>
    </w:p>
    <w:p>
      <w:pPr>
        <w:spacing w:after="60"/>
        <w:ind w:firstLine="567"/>
        <w:jc w:val="both"/>
      </w:pPr>
      <w:r>
        <w:rPr>
          <w:rFonts w:ascii="Arial" w:cs="Arial" w:eastAsia="Arial" w:hAnsi="Arial"/>
          <w:sz w:val="24"/>
          <w:szCs w:val="24"/>
        </w:rPr>
        <w:t xml:space="preserve">3) в отделении сушки цинковых осадков - от загрузочных люков сушильных шкафов (печей);</w:t>
      </w:r>
    </w:p>
    <w:p>
      <w:pPr>
        <w:spacing w:after="60"/>
        <w:ind w:firstLine="567"/>
        <w:jc w:val="both"/>
      </w:pPr>
      <w:r>
        <w:rPr>
          <w:rFonts w:ascii="Arial" w:cs="Arial" w:eastAsia="Arial" w:hAnsi="Arial"/>
          <w:sz w:val="24"/>
          <w:szCs w:val="24"/>
        </w:rPr>
        <w:t xml:space="preserve">4) в реагентном отделении - от камер вскрытия и опорожнения тары с токсичными реагентами, питателей реагентов, мутилок и сборных чанов;</w:t>
      </w:r>
    </w:p>
    <w:p>
      <w:pPr>
        <w:spacing w:after="60"/>
        <w:ind w:firstLine="567"/>
        <w:jc w:val="both"/>
      </w:pPr>
      <w:r>
        <w:rPr>
          <w:rFonts w:ascii="Arial" w:cs="Arial" w:eastAsia="Arial" w:hAnsi="Arial"/>
          <w:sz w:val="24"/>
          <w:szCs w:val="24"/>
        </w:rPr>
        <w:t xml:space="preserve">5) в отделении обезвреживания промстоков - от аппаратуры обезвреживания;</w:t>
      </w:r>
    </w:p>
    <w:p>
      <w:pPr>
        <w:spacing w:after="60"/>
        <w:ind w:firstLine="567"/>
        <w:jc w:val="both"/>
      </w:pPr>
      <w:r>
        <w:rPr>
          <w:rFonts w:ascii="Arial" w:cs="Arial" w:eastAsia="Arial" w:hAnsi="Arial"/>
          <w:sz w:val="24"/>
          <w:szCs w:val="24"/>
        </w:rPr>
        <w:t xml:space="preserve">6) в сорбционном отделении - от пачуков и грохотов для выделения смолы;</w:t>
      </w:r>
    </w:p>
    <w:p>
      <w:pPr>
        <w:spacing w:after="60"/>
        <w:ind w:firstLine="567"/>
        <w:jc w:val="both"/>
      </w:pPr>
      <w:r>
        <w:rPr>
          <w:rFonts w:ascii="Arial" w:cs="Arial" w:eastAsia="Arial" w:hAnsi="Arial"/>
          <w:sz w:val="24"/>
          <w:szCs w:val="24"/>
        </w:rPr>
        <w:t xml:space="preserve">7) в регенерационном отделении - от регенерационных колонок и емкостей реагентов;</w:t>
      </w:r>
    </w:p>
    <w:p>
      <w:pPr>
        <w:spacing w:after="60"/>
        <w:ind w:firstLine="567"/>
        <w:jc w:val="both"/>
      </w:pPr>
      <w:r>
        <w:rPr>
          <w:rFonts w:ascii="Arial" w:cs="Arial" w:eastAsia="Arial" w:hAnsi="Arial"/>
          <w:sz w:val="24"/>
          <w:szCs w:val="24"/>
        </w:rPr>
        <w:t xml:space="preserve">8) в отделении электролиза - от электролизеров и печи для сжигания графитированного ватина.</w:t>
      </w:r>
    </w:p>
    <w:p>
      <w:pPr>
        <w:spacing w:after="60"/>
        <w:ind w:firstLine="567"/>
        <w:jc w:val="both"/>
      </w:pPr>
      <w:r>
        <w:rPr>
          <w:rFonts w:ascii="Arial" w:cs="Arial" w:eastAsia="Arial" w:hAnsi="Arial"/>
          <w:sz w:val="24"/>
          <w:szCs w:val="24"/>
        </w:rPr>
        <w:t xml:space="preserve">290. Условия выброса отходящих газов (количество, место, высота) должны быть согласованы с органами государственного санитарного надзора.</w:t>
      </w:r>
    </w:p>
    <w:p>
      <w:pPr>
        <w:spacing w:after="60"/>
        <w:ind w:firstLine="567"/>
        <w:jc w:val="both"/>
      </w:pPr>
      <w:r>
        <w:rPr>
          <w:rFonts w:ascii="Arial" w:cs="Arial" w:eastAsia="Arial" w:hAnsi="Arial"/>
          <w:sz w:val="24"/>
          <w:szCs w:val="24"/>
        </w:rPr>
        <w:t xml:space="preserve">291. Вытяжные вентиляционные системы аппаратов, в которых возможно выделение взрывоопасных и огнеопасных веществ высоких концентраций (водорода, сероуглерода, цианистого водорода), должны выполняться во взрывобезопасном исполнении.</w:t>
      </w:r>
    </w:p>
    <w:p>
      <w:pPr>
        <w:spacing w:after="200" w:before="200"/>
        <w:jc w:val="center"/>
      </w:pPr>
      <w:r>
        <w:rPr>
          <w:rFonts w:ascii="Arial" w:cs="Arial" w:eastAsia="Arial" w:hAnsi="Arial"/>
          <w:b/>
          <w:bCs/>
          <w:sz w:val="24"/>
          <w:szCs w:val="24"/>
        </w:rPr>
        <w:t xml:space="preserve">§ 17. Оборудование низкого давления</w:t>
      </w:r>
    </w:p>
    <w:p>
      <w:pPr>
        <w:spacing w:after="60"/>
        <w:ind w:firstLine="567"/>
        <w:jc w:val="both"/>
      </w:pPr>
      <w:r>
        <w:rPr>
          <w:rFonts w:ascii="Arial" w:cs="Arial" w:eastAsia="Arial" w:hAnsi="Arial"/>
          <w:sz w:val="24"/>
          <w:szCs w:val="24"/>
        </w:rPr>
        <w:t xml:space="preserve">292. Реакторы и выщелачиватели должны быть оборудованы техническими средствами контроля уровня заполнения их растворами, сигнализацией и блокировкой, исключающими превышение установленного уровня.</w:t>
      </w:r>
    </w:p>
    <w:p>
      <w:pPr>
        <w:spacing w:after="60"/>
        <w:ind w:firstLine="567"/>
        <w:jc w:val="both"/>
      </w:pPr>
      <w:r>
        <w:rPr>
          <w:rFonts w:ascii="Arial" w:cs="Arial" w:eastAsia="Arial" w:hAnsi="Arial"/>
          <w:sz w:val="24"/>
          <w:szCs w:val="24"/>
        </w:rPr>
        <w:t xml:space="preserve">Дозировку компонентов растворов и их смешивание необходимо осуществлять автоматизированными способами, исключающими бурную реакцию с выделением газов и выбросами смесей.</w:t>
      </w:r>
    </w:p>
    <w:p>
      <w:pPr>
        <w:spacing w:after="60"/>
        <w:ind w:firstLine="567"/>
        <w:jc w:val="both"/>
      </w:pPr>
      <w:r>
        <w:rPr>
          <w:rFonts w:ascii="Arial" w:cs="Arial" w:eastAsia="Arial" w:hAnsi="Arial"/>
          <w:sz w:val="24"/>
          <w:szCs w:val="24"/>
        </w:rPr>
        <w:t xml:space="preserve">293. Прочищать спускные штуцеры реактора следует только при полной остановке мешалки, отсутствии раствора в реакторе и после перекрытия питающих трубопроводов.</w:t>
      </w:r>
    </w:p>
    <w:p>
      <w:pPr>
        <w:spacing w:after="60"/>
        <w:ind w:firstLine="567"/>
        <w:jc w:val="both"/>
      </w:pPr>
      <w:r>
        <w:rPr>
          <w:rFonts w:ascii="Arial" w:cs="Arial" w:eastAsia="Arial" w:hAnsi="Arial"/>
          <w:sz w:val="24"/>
          <w:szCs w:val="24"/>
        </w:rPr>
        <w:t xml:space="preserve">Для аварийного слива растворов в конструкции реактора должен быть предусмотрен специальный выпуск с соответствующими коммуникациями или емкостями.</w:t>
      </w:r>
    </w:p>
    <w:p>
      <w:pPr>
        <w:spacing w:after="60"/>
        <w:ind w:firstLine="567"/>
        <w:jc w:val="both"/>
      </w:pPr>
      <w:r>
        <w:rPr>
          <w:rFonts w:ascii="Arial" w:cs="Arial" w:eastAsia="Arial" w:hAnsi="Arial"/>
          <w:sz w:val="24"/>
          <w:szCs w:val="24"/>
        </w:rPr>
        <w:t xml:space="preserve">294. Во время работы реакторов крышки на них должны быть плотно закрыты и закреплены.</w:t>
      </w:r>
    </w:p>
    <w:p>
      <w:pPr>
        <w:spacing w:after="60"/>
        <w:ind w:firstLine="567"/>
        <w:jc w:val="both"/>
      </w:pPr>
      <w:r>
        <w:rPr>
          <w:rFonts w:ascii="Arial" w:cs="Arial" w:eastAsia="Arial" w:hAnsi="Arial"/>
          <w:sz w:val="24"/>
          <w:szCs w:val="24"/>
        </w:rPr>
        <w:t xml:space="preserve">Перед пуском реактора в работу необходимо включить вытяжную и общеобменную вентиляцию. Для предотвращения пуска реактора до включения системы вентиляции, должна быть установлена соответствующая блокировка и сигнализация.</w:t>
      </w:r>
    </w:p>
    <w:p>
      <w:pPr>
        <w:spacing w:after="60"/>
        <w:ind w:firstLine="567"/>
        <w:jc w:val="both"/>
      </w:pPr>
      <w:r>
        <w:rPr>
          <w:rFonts w:ascii="Arial" w:cs="Arial" w:eastAsia="Arial" w:hAnsi="Arial"/>
          <w:sz w:val="24"/>
          <w:szCs w:val="24"/>
        </w:rPr>
        <w:t xml:space="preserve">295. При работе с агрессивными средами обслуживающий персонал необходимо обеспечить средствами индивидуальной защиты и проинструктировать по работе с соответствующими реактивами.</w:t>
      </w:r>
    </w:p>
    <w:p>
      <w:pPr>
        <w:spacing w:after="200" w:before="200"/>
        <w:jc w:val="center"/>
      </w:pPr>
      <w:r>
        <w:rPr>
          <w:rFonts w:ascii="Arial" w:cs="Arial" w:eastAsia="Arial" w:hAnsi="Arial"/>
          <w:b/>
          <w:bCs/>
          <w:sz w:val="24"/>
          <w:szCs w:val="24"/>
        </w:rPr>
        <w:t xml:space="preserve">§ 18. Оборудование высокого давления</w:t>
      </w:r>
    </w:p>
    <w:p>
      <w:pPr>
        <w:spacing w:after="60"/>
        <w:ind w:firstLine="567"/>
        <w:jc w:val="both"/>
      </w:pPr>
      <w:r>
        <w:rPr>
          <w:rFonts w:ascii="Arial" w:cs="Arial" w:eastAsia="Arial" w:hAnsi="Arial"/>
          <w:sz w:val="24"/>
          <w:szCs w:val="24"/>
        </w:rPr>
        <w:t xml:space="preserve">296. Проектирование, изготовление и эксплуатацию аппаратов высокого давления необходимо осуществлять в соответствии с требованиями Правил безопасности опасных производственных объектов, на которых используется оборудование, работающее под избыточным давлением.</w:t>
      </w:r>
    </w:p>
    <w:p>
      <w:pPr>
        <w:spacing w:after="60"/>
        <w:ind w:firstLine="567"/>
        <w:jc w:val="both"/>
      </w:pPr>
      <w:r>
        <w:rPr>
          <w:rFonts w:ascii="Arial" w:cs="Arial" w:eastAsia="Arial" w:hAnsi="Arial"/>
          <w:sz w:val="24"/>
          <w:szCs w:val="24"/>
        </w:rPr>
        <w:t xml:space="preserve">297. Все аппараты высокого давления должны быть оснащены контрольно-измерительными приборами и предохранительными устройствами, исключающими возможность отклонения режима работы аппарата (давление, температура) от допустимых величин.</w:t>
      </w:r>
    </w:p>
    <w:p>
      <w:pPr>
        <w:spacing w:after="60"/>
        <w:ind w:firstLine="567"/>
        <w:jc w:val="both"/>
      </w:pPr>
      <w:r>
        <w:rPr>
          <w:rFonts w:ascii="Arial" w:cs="Arial" w:eastAsia="Arial" w:hAnsi="Arial"/>
          <w:sz w:val="24"/>
          <w:szCs w:val="24"/>
        </w:rPr>
        <w:t xml:space="preserve">298. Все помещения, в атмосфере которых возможно появление вредных для здоровья людей газов, аэрозолей и других примесей, необходимо оборудовать вытяжной вентиляцией, оснастить соответствующими контрольно-измерительными приборами с системами сигнализации о превышении ПДК вредных веществ.</w:t>
      </w:r>
    </w:p>
    <w:p>
      <w:pPr>
        <w:spacing w:after="60"/>
        <w:ind w:firstLine="567"/>
        <w:jc w:val="both"/>
      </w:pPr>
      <w:r>
        <w:rPr>
          <w:rFonts w:ascii="Arial" w:cs="Arial" w:eastAsia="Arial" w:hAnsi="Arial"/>
          <w:sz w:val="24"/>
          <w:szCs w:val="24"/>
        </w:rPr>
        <w:t xml:space="preserve">Порядок поведения людей в случае превышения концентрации вредных веществ в атмосфере помещений сверх ПДК, а также использования ими средств индивидуальной защиты, в том числе и в случае аварийных выбросов, должен быть определен соответствующей инструкцией, утвержденной руководителем фабрики. Инструкция должна также предусматривать срочный вывод людей из помещения и возобновление работ только после снижения концентрации вредных газов в рабочей зоне до санитарных норм.</w:t>
      </w:r>
    </w:p>
    <w:p>
      <w:pPr>
        <w:spacing w:after="60"/>
        <w:ind w:firstLine="567"/>
        <w:jc w:val="both"/>
      </w:pPr>
      <w:r>
        <w:rPr>
          <w:rFonts w:ascii="Arial" w:cs="Arial" w:eastAsia="Arial" w:hAnsi="Arial"/>
          <w:sz w:val="24"/>
          <w:szCs w:val="24"/>
        </w:rPr>
        <w:t xml:space="preserve">299. Работу в аппаратах высокого давления осуществляют в соответствии с инструкцией, утвержденной руководителем фабрики. Инструкция должна предусматривать:</w:t>
      </w:r>
    </w:p>
    <w:p>
      <w:pPr>
        <w:spacing w:after="60"/>
        <w:ind w:firstLine="567"/>
        <w:jc w:val="both"/>
      </w:pPr>
      <w:r>
        <w:rPr>
          <w:rFonts w:ascii="Arial" w:cs="Arial" w:eastAsia="Arial" w:hAnsi="Arial"/>
          <w:sz w:val="24"/>
          <w:szCs w:val="24"/>
        </w:rPr>
        <w:t xml:space="preserve">1) подготовку аппарата к остановке с обеспечением мер, исключающих его ошибочный пуск;</w:t>
      </w:r>
    </w:p>
    <w:p>
      <w:pPr>
        <w:spacing w:after="60"/>
        <w:ind w:firstLine="567"/>
        <w:jc w:val="both"/>
      </w:pPr>
      <w:r>
        <w:rPr>
          <w:rFonts w:ascii="Arial" w:cs="Arial" w:eastAsia="Arial" w:hAnsi="Arial"/>
          <w:sz w:val="24"/>
          <w:szCs w:val="24"/>
        </w:rPr>
        <w:t xml:space="preserve">2) порядок действий обслуживающего персонала в случае аварийной остановки аппарата;</w:t>
      </w:r>
    </w:p>
    <w:p>
      <w:pPr>
        <w:spacing w:after="60"/>
        <w:ind w:firstLine="567"/>
        <w:jc w:val="both"/>
      </w:pPr>
      <w:r>
        <w:rPr>
          <w:rFonts w:ascii="Arial" w:cs="Arial" w:eastAsia="Arial" w:hAnsi="Arial"/>
          <w:sz w:val="24"/>
          <w:szCs w:val="24"/>
        </w:rPr>
        <w:t xml:space="preserve">3) организацию работ по ремонту или обслуживанию аппарата;</w:t>
      </w:r>
    </w:p>
    <w:p>
      <w:pPr>
        <w:spacing w:after="60"/>
        <w:ind w:firstLine="567"/>
        <w:jc w:val="both"/>
      </w:pPr>
      <w:r>
        <w:rPr>
          <w:rFonts w:ascii="Arial" w:cs="Arial" w:eastAsia="Arial" w:hAnsi="Arial"/>
          <w:sz w:val="24"/>
          <w:szCs w:val="24"/>
        </w:rPr>
        <w:t xml:space="preserve">4) порядок допуска людей для работы в аппарате и меры их безопасности;</w:t>
      </w:r>
    </w:p>
    <w:p>
      <w:pPr>
        <w:spacing w:after="60"/>
        <w:ind w:firstLine="567"/>
        <w:jc w:val="both"/>
      </w:pPr>
      <w:r>
        <w:rPr>
          <w:rFonts w:ascii="Arial" w:cs="Arial" w:eastAsia="Arial" w:hAnsi="Arial"/>
          <w:sz w:val="24"/>
          <w:szCs w:val="24"/>
        </w:rPr>
        <w:t xml:space="preserve">5) порядок контроля за безопасностью и качеством выполняемой в аппарате работы;</w:t>
      </w:r>
    </w:p>
    <w:p>
      <w:pPr>
        <w:spacing w:after="60"/>
        <w:ind w:firstLine="567"/>
        <w:jc w:val="both"/>
      </w:pPr>
      <w:r>
        <w:rPr>
          <w:rFonts w:ascii="Arial" w:cs="Arial" w:eastAsia="Arial" w:hAnsi="Arial"/>
          <w:sz w:val="24"/>
          <w:szCs w:val="24"/>
        </w:rPr>
        <w:t xml:space="preserve">6) порядок ввода аппарата в работу.</w:t>
      </w:r>
    </w:p>
    <w:p>
      <w:pPr>
        <w:spacing w:after="60"/>
        <w:ind w:firstLine="567"/>
        <w:jc w:val="both"/>
      </w:pPr>
      <w:r>
        <w:rPr>
          <w:rFonts w:ascii="Arial" w:cs="Arial" w:eastAsia="Arial" w:hAnsi="Arial"/>
          <w:sz w:val="24"/>
          <w:szCs w:val="24"/>
        </w:rPr>
        <w:t xml:space="preserve">300. Загрузка и разгрузка аппаратов высокого давления должны быть механизированы. Разгрузка аппаратов высокого давления вручную допускается только в аварийных случаях.</w:t>
      </w:r>
    </w:p>
    <w:p>
      <w:pPr>
        <w:spacing w:after="60"/>
        <w:ind w:firstLine="567"/>
        <w:jc w:val="both"/>
      </w:pPr>
      <w:r>
        <w:rPr>
          <w:rFonts w:ascii="Arial" w:cs="Arial" w:eastAsia="Arial" w:hAnsi="Arial"/>
          <w:sz w:val="24"/>
          <w:szCs w:val="24"/>
        </w:rPr>
        <w:t xml:space="preserve">301. При производстве мышьяковистого ангидрида все технологические операции необходимо выполнять в герметичных системах с использованием средств индивидуальной защиты.</w:t>
      </w:r>
    </w:p>
    <w:p>
      <w:pPr>
        <w:spacing w:after="60"/>
        <w:ind w:firstLine="567"/>
        <w:jc w:val="both"/>
      </w:pPr>
      <w:r>
        <w:rPr>
          <w:rFonts w:ascii="Arial" w:cs="Arial" w:eastAsia="Arial" w:hAnsi="Arial"/>
          <w:sz w:val="24"/>
          <w:szCs w:val="24"/>
        </w:rPr>
        <w:t xml:space="preserve">302. Работы, связанные со сплавлением в концентрированных щелочах и растворением в концентрированных кислотах, должны проводиться в соответствии с требованиями технологических инструкций.</w:t>
      </w:r>
    </w:p>
    <w:p>
      <w:pPr>
        <w:spacing w:after="60"/>
        <w:ind w:firstLine="567"/>
        <w:jc w:val="both"/>
      </w:pPr>
      <w:r>
        <w:rPr>
          <w:rFonts w:ascii="Arial" w:cs="Arial" w:eastAsia="Arial" w:hAnsi="Arial"/>
          <w:sz w:val="24"/>
          <w:szCs w:val="24"/>
        </w:rPr>
        <w:t xml:space="preserve">303. Место ведения работ по кучному выщелачиванию должно быть ограждено и с внешней стороны обозначено предупреждающими надписями.</w:t>
      </w:r>
    </w:p>
    <w:p>
      <w:pPr>
        <w:spacing w:after="60"/>
        <w:ind w:firstLine="567"/>
        <w:jc w:val="both"/>
      </w:pPr>
      <w:r>
        <w:rPr>
          <w:rFonts w:ascii="Arial" w:cs="Arial" w:eastAsia="Arial" w:hAnsi="Arial"/>
          <w:sz w:val="24"/>
          <w:szCs w:val="24"/>
        </w:rPr>
        <w:t xml:space="preserve">304. Все трубопроводы, емкости и оборудование с цианистыми растворами и кислотами должны иметь надписи "ЯД", а открытые пруды-отстойники с цианистыми растворами и кислотами - защитные ограждения.</w:t>
      </w:r>
    </w:p>
    <w:p>
      <w:pPr>
        <w:spacing w:after="60"/>
        <w:ind w:firstLine="567"/>
        <w:jc w:val="both"/>
      </w:pPr>
      <w:r>
        <w:rPr>
          <w:rFonts w:ascii="Arial" w:cs="Arial" w:eastAsia="Arial" w:hAnsi="Arial"/>
          <w:sz w:val="24"/>
          <w:szCs w:val="24"/>
        </w:rPr>
        <w:t xml:space="preserve">305. Потенциально опасные места на производственной площадке должны быть оборудованы автоматическими сигнализаторами, подающими звуковые и световые сигналы при превышении ПДК цианидов и кислот в воздухе рабочей зоны.</w:t>
      </w:r>
    </w:p>
    <w:p>
      <w:pPr>
        <w:spacing w:after="60"/>
        <w:ind w:firstLine="567"/>
        <w:jc w:val="both"/>
      </w:pPr>
      <w:r>
        <w:rPr>
          <w:rFonts w:ascii="Arial" w:cs="Arial" w:eastAsia="Arial" w:hAnsi="Arial"/>
          <w:sz w:val="24"/>
          <w:szCs w:val="24"/>
        </w:rPr>
        <w:t xml:space="preserve">306. Все виды работ на поверхности кучи (перемещение перфорированных труб, устранение течи, пропитка отверстий) должны производиться не менее чем двумя рабочими с использованием необходимых средств индивидуальной защиты.</w:t>
      </w:r>
    </w:p>
    <w:p>
      <w:pPr>
        <w:spacing w:after="60"/>
        <w:ind w:firstLine="567"/>
        <w:jc w:val="both"/>
      </w:pPr>
      <w:r>
        <w:rPr>
          <w:rFonts w:ascii="Arial" w:cs="Arial" w:eastAsia="Arial" w:hAnsi="Arial"/>
          <w:sz w:val="24"/>
          <w:szCs w:val="24"/>
        </w:rPr>
        <w:t xml:space="preserve">307. Меры безопасности в отделениях приготовления цианистых растворов, осаждения или сорбции золота, обработки осадков, плавки должны соответствовать требованиям для отделений фабрик с цианидной технологией извлечения полезных компонентов.</w:t>
      </w:r>
    </w:p>
    <w:p>
      <w:pPr>
        <w:spacing w:after="200" w:before="200"/>
        <w:jc w:val="center"/>
      </w:pPr>
      <w:r>
        <w:rPr>
          <w:rFonts w:ascii="Arial" w:cs="Arial" w:eastAsia="Arial" w:hAnsi="Arial"/>
          <w:b/>
          <w:bCs/>
          <w:sz w:val="24"/>
          <w:szCs w:val="24"/>
        </w:rPr>
        <w:t xml:space="preserve">§ 19. Отделения цианирования</w:t>
      </w:r>
    </w:p>
    <w:p>
      <w:pPr>
        <w:spacing w:after="60"/>
        <w:ind w:firstLine="567"/>
        <w:jc w:val="both"/>
      </w:pPr>
      <w:r>
        <w:rPr>
          <w:rFonts w:ascii="Arial" w:cs="Arial" w:eastAsia="Arial" w:hAnsi="Arial"/>
          <w:sz w:val="24"/>
          <w:szCs w:val="24"/>
        </w:rPr>
        <w:t xml:space="preserve">308. Для исключения непосредственного контакта обслуживающего персонала с цианистыми растворами (пульпой) и снижения ядовитых выделений в рабочие зоны оборудование и емкости отделения цианирования должны быть максимально уплотнены или оборудованы укрытиями с местными отсосами.</w:t>
      </w:r>
    </w:p>
    <w:p>
      <w:pPr>
        <w:spacing w:after="60"/>
        <w:ind w:firstLine="567"/>
        <w:jc w:val="both"/>
      </w:pPr>
      <w:r>
        <w:rPr>
          <w:rFonts w:ascii="Arial" w:cs="Arial" w:eastAsia="Arial" w:hAnsi="Arial"/>
          <w:sz w:val="24"/>
          <w:szCs w:val="24"/>
        </w:rPr>
        <w:t xml:space="preserve">Контроль технологического процесса и управление оборудованием должны быть полностью автоматизированы или осуществляться дистанционно.</w:t>
      </w:r>
    </w:p>
    <w:p>
      <w:pPr>
        <w:spacing w:after="60"/>
        <w:ind w:firstLine="567"/>
        <w:jc w:val="both"/>
      </w:pPr>
      <w:r>
        <w:rPr>
          <w:rFonts w:ascii="Arial" w:cs="Arial" w:eastAsia="Arial" w:hAnsi="Arial"/>
          <w:sz w:val="24"/>
          <w:szCs w:val="24"/>
        </w:rPr>
        <w:t xml:space="preserve">309. Оборудование и емкости цианистого процесса должны снабжаться автоматическими устройствами, предупреждающими возможность случайных переливов растворов (пульпы), и обеспечиваться переливными трубопроводами, бетонными поддонами с бортами, высота которых должна соответствовать проектным расчетным параметрам, но не менее 0,3 м.</w:t>
      </w:r>
    </w:p>
    <w:p>
      <w:pPr>
        <w:spacing w:after="60"/>
        <w:ind w:firstLine="567"/>
        <w:jc w:val="both"/>
      </w:pPr>
      <w:r>
        <w:rPr>
          <w:rFonts w:ascii="Arial" w:cs="Arial" w:eastAsia="Arial" w:hAnsi="Arial"/>
          <w:sz w:val="24"/>
          <w:szCs w:val="24"/>
        </w:rPr>
        <w:t xml:space="preserve">310. Детали оборудования, трубопроводы, арматура и другие устройства, соприкасающиеся с цианистыми растворами (пульпой) или их парами, должны быть изготовлены из цианостойких материалов; электропроводка и детали из цветных металлов и их сплавов (медных, медноцинковых, алюминиевых) должны быть изолированы от контакта с цианидами.</w:t>
      </w:r>
    </w:p>
    <w:p>
      <w:pPr>
        <w:spacing w:after="60"/>
        <w:ind w:firstLine="567"/>
        <w:jc w:val="both"/>
      </w:pPr>
      <w:r>
        <w:rPr>
          <w:rFonts w:ascii="Arial" w:cs="Arial" w:eastAsia="Arial" w:hAnsi="Arial"/>
          <w:sz w:val="24"/>
          <w:szCs w:val="24"/>
        </w:rPr>
        <w:t xml:space="preserve">311. Концентрация защитной щелочи в цианистых растворах (пульпе), находящихся в неукрытом и неаспирируемом оборудовании и емкостях, должна постоянно поддерживаться на уровне не ниже 0,01-0,025% по СаО.</w:t>
      </w:r>
    </w:p>
    <w:p>
      <w:pPr>
        <w:spacing w:after="60"/>
        <w:ind w:firstLine="567"/>
        <w:jc w:val="both"/>
      </w:pPr>
      <w:r>
        <w:rPr>
          <w:rFonts w:ascii="Arial" w:cs="Arial" w:eastAsia="Arial" w:hAnsi="Arial"/>
          <w:sz w:val="24"/>
          <w:szCs w:val="24"/>
        </w:rPr>
        <w:t xml:space="preserve">312. В отделениях цианирования и приготовления цианистых растворов воздух, удаляемый вытяжной вентиляцией, должен забираться из верхней зоны помещений.</w:t>
      </w:r>
    </w:p>
    <w:p>
      <w:pPr>
        <w:spacing w:after="60"/>
        <w:ind w:firstLine="567"/>
        <w:jc w:val="both"/>
      </w:pPr>
      <w:r>
        <w:rPr>
          <w:rFonts w:ascii="Arial" w:cs="Arial" w:eastAsia="Arial" w:hAnsi="Arial"/>
          <w:sz w:val="24"/>
          <w:szCs w:val="24"/>
        </w:rPr>
        <w:t xml:space="preserve">Воздух приточных вентиляционных систем должен подаваться в рабочую зону к фиксированным рабочим местам и проходам.</w:t>
      </w:r>
    </w:p>
    <w:p>
      <w:pPr>
        <w:spacing w:after="60"/>
        <w:ind w:firstLine="567"/>
        <w:jc w:val="both"/>
      </w:pPr>
      <w:r>
        <w:rPr>
          <w:rFonts w:ascii="Arial" w:cs="Arial" w:eastAsia="Arial" w:hAnsi="Arial"/>
          <w:sz w:val="24"/>
          <w:szCs w:val="24"/>
        </w:rPr>
        <w:t xml:space="preserve">313. Газовоздушная смесь, отсасываемая вакуум-насосами, перед ее выпуском в атмосферу должна быть очищена от вредных компонентов и масел и не попадать в воздухозаборные устройства приточных вентиляционных систем.</w:t>
      </w:r>
    </w:p>
    <w:p>
      <w:pPr>
        <w:spacing w:after="60"/>
        <w:ind w:firstLine="567"/>
        <w:jc w:val="both"/>
      </w:pPr>
      <w:r>
        <w:rPr>
          <w:rFonts w:ascii="Arial" w:cs="Arial" w:eastAsia="Arial" w:hAnsi="Arial"/>
          <w:sz w:val="24"/>
          <w:szCs w:val="24"/>
        </w:rPr>
        <w:t xml:space="preserve">Взаимное расположение точек выхлопа вакуум-насосов и воздухозаборных устройств следует выбирать в соответствии с действующими строительными нормами и правилами.</w:t>
      </w:r>
    </w:p>
    <w:p>
      <w:pPr>
        <w:spacing w:after="60"/>
        <w:ind w:firstLine="567"/>
        <w:jc w:val="both"/>
      </w:pPr>
      <w:r>
        <w:rPr>
          <w:rFonts w:ascii="Arial" w:cs="Arial" w:eastAsia="Arial" w:hAnsi="Arial"/>
          <w:sz w:val="24"/>
          <w:szCs w:val="24"/>
        </w:rPr>
        <w:t xml:space="preserve">314. Фильтровальные чехлы (полотнища) перед снятием с фильтров осветлительных и осадительных установок необходимо промывать водой до полного удаления цианидов.</w:t>
      </w:r>
    </w:p>
    <w:p>
      <w:pPr>
        <w:spacing w:after="60"/>
        <w:ind w:firstLine="567"/>
        <w:jc w:val="both"/>
      </w:pPr>
      <w:r>
        <w:rPr>
          <w:rFonts w:ascii="Arial" w:cs="Arial" w:eastAsia="Arial" w:hAnsi="Arial"/>
          <w:sz w:val="24"/>
          <w:szCs w:val="24"/>
        </w:rPr>
        <w:t xml:space="preserve">315. Промывать кислотой фильтровальную ткань (чехлы, полотна) разрешается только в изолированном помещении, оборудованном общеобменной вентиляцией.</w:t>
      </w:r>
    </w:p>
    <w:p>
      <w:pPr>
        <w:spacing w:after="60"/>
        <w:ind w:firstLine="567"/>
        <w:jc w:val="both"/>
      </w:pPr>
      <w:r>
        <w:rPr>
          <w:rFonts w:ascii="Arial" w:cs="Arial" w:eastAsia="Arial" w:hAnsi="Arial"/>
          <w:sz w:val="24"/>
          <w:szCs w:val="24"/>
        </w:rPr>
        <w:t xml:space="preserve">316. Все работы по регенерации фильтроткани (кислотная обработка, стирка, сушка) должны быть максимально механизированы.</w:t>
      </w:r>
    </w:p>
    <w:p>
      <w:pPr>
        <w:spacing w:after="60"/>
        <w:ind w:firstLine="567"/>
        <w:jc w:val="both"/>
      </w:pPr>
      <w:r>
        <w:rPr>
          <w:rFonts w:ascii="Arial" w:cs="Arial" w:eastAsia="Arial" w:hAnsi="Arial"/>
          <w:sz w:val="24"/>
          <w:szCs w:val="24"/>
        </w:rPr>
        <w:t xml:space="preserve">317. Кислотная промывка фильтровальной ткани непосредственно на фильтре допускается в исключительных случаях только после освобождения фильтра от пульпы и тщательной его промывки водой до полного удаления цианидов.</w:t>
      </w:r>
    </w:p>
    <w:p>
      <w:pPr>
        <w:spacing w:after="60"/>
        <w:ind w:firstLine="567"/>
        <w:jc w:val="both"/>
      </w:pPr>
      <w:r>
        <w:rPr>
          <w:rFonts w:ascii="Arial" w:cs="Arial" w:eastAsia="Arial" w:hAnsi="Arial"/>
          <w:sz w:val="24"/>
          <w:szCs w:val="24"/>
        </w:rPr>
        <w:t xml:space="preserve">318. Помещения для сушки, измельчения, опробования и упаковки цинковых осадков должны быть изолированы от отделения цианирования и оборудованы общеобменной вентиляцией с технологической и санитарной очисткой выбросов.</w:t>
      </w:r>
    </w:p>
    <w:p>
      <w:pPr>
        <w:spacing w:after="60"/>
        <w:ind w:firstLine="567"/>
        <w:jc w:val="both"/>
      </w:pPr>
      <w:r>
        <w:rPr>
          <w:rFonts w:ascii="Arial" w:cs="Arial" w:eastAsia="Arial" w:hAnsi="Arial"/>
          <w:sz w:val="24"/>
          <w:szCs w:val="24"/>
        </w:rPr>
        <w:t xml:space="preserve">319. Сушка цинковых осадков осуществляется в уплотненных сушильных шкафах (печах) под вакуумом. Сушка цинковых осадков на открытых плитах запрещается.</w:t>
      </w:r>
    </w:p>
    <w:p>
      <w:pPr>
        <w:spacing w:after="60"/>
        <w:ind w:firstLine="567"/>
        <w:jc w:val="both"/>
      </w:pPr>
      <w:r>
        <w:rPr>
          <w:rFonts w:ascii="Arial" w:cs="Arial" w:eastAsia="Arial" w:hAnsi="Arial"/>
          <w:sz w:val="24"/>
          <w:szCs w:val="24"/>
        </w:rPr>
        <w:t xml:space="preserve">320. Противни с высушенными цинковыми осадками необходимо охлаждать в уплотненных шкафах под вакуумом.</w:t>
      </w:r>
    </w:p>
    <w:p>
      <w:pPr>
        <w:spacing w:after="60"/>
        <w:ind w:firstLine="567"/>
        <w:jc w:val="both"/>
      </w:pPr>
      <w:r>
        <w:rPr>
          <w:rFonts w:ascii="Arial" w:cs="Arial" w:eastAsia="Arial" w:hAnsi="Arial"/>
          <w:sz w:val="24"/>
          <w:szCs w:val="24"/>
        </w:rPr>
        <w:t xml:space="preserve">321. Помещения для обезвреживания цианосодержащих промстоков должны быть изолированы от других помещений фабрики и оборудованы общеобменной и аварийной вентиляцией с дистанционным управлением.</w:t>
      </w:r>
    </w:p>
    <w:p>
      <w:pPr>
        <w:spacing w:after="60"/>
        <w:ind w:firstLine="567"/>
        <w:jc w:val="both"/>
      </w:pPr>
      <w:r>
        <w:rPr>
          <w:rFonts w:ascii="Arial" w:cs="Arial" w:eastAsia="Arial" w:hAnsi="Arial"/>
          <w:sz w:val="24"/>
          <w:szCs w:val="24"/>
        </w:rPr>
        <w:t xml:space="preserve">322. Обезвреживать цианосодержащие промстоки с применением хлорпродуктов и других реагентов (перекиси водорода, озона) разрешается только в плотно укрытом оборудовании, снабженном воздухоотсосом, приборами контроля и дистанционного управления.</w:t>
      </w:r>
    </w:p>
    <w:p>
      <w:pPr>
        <w:spacing w:after="60"/>
        <w:ind w:firstLine="567"/>
        <w:jc w:val="both"/>
      </w:pPr>
      <w:r>
        <w:rPr>
          <w:rFonts w:ascii="Arial" w:cs="Arial" w:eastAsia="Arial" w:hAnsi="Arial"/>
          <w:sz w:val="24"/>
          <w:szCs w:val="24"/>
        </w:rPr>
        <w:t xml:space="preserve">323. Уносить не обезвреженную от токсичных веществ спецодежду с территории фабрики и выходить в спецодежде за ее пределы запрещается.</w:t>
      </w:r>
    </w:p>
    <w:p>
      <w:pPr>
        <w:spacing w:after="60"/>
        <w:ind w:firstLine="567"/>
        <w:jc w:val="both"/>
      </w:pPr>
      <w:r>
        <w:rPr>
          <w:rFonts w:ascii="Arial" w:cs="Arial" w:eastAsia="Arial" w:hAnsi="Arial"/>
          <w:sz w:val="24"/>
          <w:szCs w:val="24"/>
        </w:rPr>
        <w:t xml:space="preserve">Спецодежду стирают и ремонтируют централизованно после предварительного обезвреживания.</w:t>
      </w:r>
    </w:p>
    <w:p>
      <w:pPr>
        <w:spacing w:after="60"/>
        <w:ind w:firstLine="567"/>
        <w:jc w:val="both"/>
      </w:pPr>
      <w:r>
        <w:rPr>
          <w:rFonts w:ascii="Arial" w:cs="Arial" w:eastAsia="Arial" w:hAnsi="Arial"/>
          <w:sz w:val="24"/>
          <w:szCs w:val="24"/>
        </w:rPr>
        <w:t xml:space="preserve">324. Работать с цианистыми растворами (пульпой) разрешается только в резиновых перчатках, фартуке и сапогах. Брюки заправляют поверх сапог. Места работы с цианистыми растворами должны быть оборудованы местной вытяжной вентиляцией.</w:t>
      </w:r>
    </w:p>
    <w:p>
      <w:pPr>
        <w:spacing w:after="60"/>
        <w:ind w:firstLine="567"/>
        <w:jc w:val="both"/>
      </w:pPr>
      <w:r>
        <w:rPr>
          <w:rFonts w:ascii="Arial" w:cs="Arial" w:eastAsia="Arial" w:hAnsi="Arial"/>
          <w:sz w:val="24"/>
          <w:szCs w:val="24"/>
        </w:rPr>
        <w:t xml:space="preserve">325. Для оказания неотложной помощи на всех переделах отделения цианирования должны устраиваться профилактические пункты, которые размещают на всех рабочих площадках с таким расчетом, чтобы расстояние от них до любого цианосодержащего оборудования не превышало 25 м.</w:t>
      </w:r>
    </w:p>
    <w:p>
      <w:pPr>
        <w:spacing w:after="60"/>
        <w:ind w:firstLine="567"/>
        <w:jc w:val="both"/>
      </w:pPr>
      <w:r>
        <w:rPr>
          <w:rFonts w:ascii="Arial" w:cs="Arial" w:eastAsia="Arial" w:hAnsi="Arial"/>
          <w:sz w:val="24"/>
          <w:szCs w:val="24"/>
        </w:rPr>
        <w:t xml:space="preserve">Подходы к пунктам должны быть хорошо освещены, легко доступны, не загромождены оборудованием и коммуникациями.</w:t>
      </w:r>
    </w:p>
    <w:p>
      <w:pPr>
        <w:spacing w:after="60"/>
        <w:ind w:firstLine="567"/>
        <w:jc w:val="both"/>
      </w:pPr>
      <w:r>
        <w:rPr>
          <w:rFonts w:ascii="Arial" w:cs="Arial" w:eastAsia="Arial" w:hAnsi="Arial"/>
          <w:sz w:val="24"/>
          <w:szCs w:val="24"/>
        </w:rPr>
        <w:t xml:space="preserve">326. Профилактический пункт должен быть снабжен аптечкой первой помощи с набором противоядий, медикаментами и перевязочными средствами, а также необходимой посудой, инструкцией по применению противоядий.</w:t>
      </w:r>
    </w:p>
    <w:p>
      <w:pPr>
        <w:spacing w:after="60"/>
        <w:ind w:firstLine="567"/>
        <w:jc w:val="both"/>
      </w:pPr>
      <w:r>
        <w:rPr>
          <w:rFonts w:ascii="Arial" w:cs="Arial" w:eastAsia="Arial" w:hAnsi="Arial"/>
          <w:sz w:val="24"/>
          <w:szCs w:val="24"/>
        </w:rPr>
        <w:t xml:space="preserve">К профилактическому пункту должна быть подведена холодная и теплая вода, подаваемая через смеситель в расходный патрубок, установленный на уровне 2 м от пола.</w:t>
      </w:r>
    </w:p>
    <w:p>
      <w:pPr>
        <w:spacing w:after="60"/>
        <w:ind w:firstLine="567"/>
        <w:jc w:val="both"/>
      </w:pPr>
      <w:r>
        <w:rPr>
          <w:rFonts w:ascii="Arial" w:cs="Arial" w:eastAsia="Arial" w:hAnsi="Arial"/>
          <w:sz w:val="24"/>
          <w:szCs w:val="24"/>
        </w:rPr>
        <w:t xml:space="preserve">Установка на расходных патрубках разбрызгивателей не допускается.</w:t>
      </w:r>
    </w:p>
    <w:p>
      <w:pPr>
        <w:spacing w:after="200" w:before="200"/>
        <w:jc w:val="center"/>
      </w:pPr>
      <w:r>
        <w:rPr>
          <w:rFonts w:ascii="Arial" w:cs="Arial" w:eastAsia="Arial" w:hAnsi="Arial"/>
          <w:b/>
          <w:bCs/>
          <w:sz w:val="24"/>
          <w:szCs w:val="24"/>
        </w:rPr>
        <w:t xml:space="preserve">§ 20. Отделения сорбции, десорбции, регенерации и электролиза</w:t>
      </w:r>
    </w:p>
    <w:p>
      <w:pPr>
        <w:spacing w:after="60"/>
        <w:ind w:firstLine="567"/>
        <w:jc w:val="both"/>
      </w:pPr>
      <w:r>
        <w:rPr>
          <w:rFonts w:ascii="Arial" w:cs="Arial" w:eastAsia="Arial" w:hAnsi="Arial"/>
          <w:sz w:val="24"/>
          <w:szCs w:val="24"/>
        </w:rPr>
        <w:t xml:space="preserve">327. Для предупреждения попадания в атмосферу рабочих помещений высокотоксичных веществ оборудование отделения (пачуки, колонки, грохота) должно быть полностью герметизировано, а отсос газов - осуществляться непосредственно из-под укрытий.</w:t>
      </w:r>
    </w:p>
    <w:p>
      <w:pPr>
        <w:spacing w:after="60"/>
        <w:ind w:firstLine="567"/>
        <w:jc w:val="both"/>
      </w:pPr>
      <w:r>
        <w:rPr>
          <w:rFonts w:ascii="Arial" w:cs="Arial" w:eastAsia="Arial" w:hAnsi="Arial"/>
          <w:sz w:val="24"/>
          <w:szCs w:val="24"/>
        </w:rPr>
        <w:t xml:space="preserve">328. Контроль и управление процессами десорбции и регенерации должны быть автоматизированы.</w:t>
      </w:r>
    </w:p>
    <w:p>
      <w:pPr>
        <w:spacing w:after="60"/>
        <w:ind w:firstLine="567"/>
        <w:jc w:val="both"/>
      </w:pPr>
      <w:r>
        <w:rPr>
          <w:rFonts w:ascii="Arial" w:cs="Arial" w:eastAsia="Arial" w:hAnsi="Arial"/>
          <w:sz w:val="24"/>
          <w:szCs w:val="24"/>
        </w:rPr>
        <w:t xml:space="preserve">329. Помещения сорбции, десорбции, регенерации, хранения и приготовления реагентов необходимо оборудовать непрерывно действующими автоматическими приборами контроля воздушной среды, сблокированными с системой сигнализации (звуковой, световой), оповещающей о превышении на рабочих местах содержания паров синильной кислоты свыше ПДК.</w:t>
      </w:r>
    </w:p>
    <w:p>
      <w:pPr>
        <w:spacing w:after="60"/>
        <w:ind w:firstLine="567"/>
        <w:jc w:val="both"/>
      </w:pPr>
      <w:r>
        <w:rPr>
          <w:rFonts w:ascii="Arial" w:cs="Arial" w:eastAsia="Arial" w:hAnsi="Arial"/>
          <w:sz w:val="24"/>
          <w:szCs w:val="24"/>
        </w:rPr>
        <w:t xml:space="preserve">Приборы, являющиеся средствами измерений, должны быть утвержденного типа и поверенные в соответствии с законодательством в области обеспечения единства измерений. Поверка средства измерений осуществляется национальным органом по метрологии и уполномоченными метрологическими службами юридических лиц.</w:t>
      </w:r>
    </w:p>
    <w:p>
      <w:pPr>
        <w:spacing w:after="60"/>
        <w:ind w:firstLine="567"/>
        <w:jc w:val="both"/>
      </w:pPr>
      <w:r>
        <w:rPr>
          <w:rFonts w:ascii="Arial" w:cs="Arial" w:eastAsia="Arial" w:hAnsi="Arial"/>
          <w:sz w:val="24"/>
          <w:szCs w:val="24"/>
        </w:rPr>
        <w:t xml:space="preserve">330. Работать в помещении десорбции, регенерации и электролиза разрешается только при непрерывно действующей общеобменной вентиляции. В случае выхода вентиляционных систем из строя, обслуживающий персонал должен немедленно покинуть помещение. Вход в помещение разрешается после возобновления работы общеобменной вентиляции и снижения содержания вредных примесей (например, синильной кислоты) в атмосфере помещений до ПДК.</w:t>
      </w:r>
    </w:p>
    <w:p>
      <w:pPr>
        <w:spacing w:after="60"/>
        <w:ind w:firstLine="567"/>
        <w:jc w:val="both"/>
      </w:pPr>
      <w:r>
        <w:rPr>
          <w:rFonts w:ascii="Arial" w:cs="Arial" w:eastAsia="Arial" w:hAnsi="Arial"/>
          <w:sz w:val="24"/>
          <w:szCs w:val="24"/>
        </w:rPr>
        <w:t xml:space="preserve">331. При перемещении смолы по колонкам смотровые окна и крышки колонок должны быть закрыты наглухо.</w:t>
      </w:r>
    </w:p>
    <w:p>
      <w:pPr>
        <w:spacing w:after="60"/>
        <w:ind w:firstLine="567"/>
        <w:jc w:val="both"/>
      </w:pPr>
      <w:r>
        <w:rPr>
          <w:rFonts w:ascii="Arial" w:cs="Arial" w:eastAsia="Arial" w:hAnsi="Arial"/>
          <w:sz w:val="24"/>
          <w:szCs w:val="24"/>
        </w:rPr>
        <w:t xml:space="preserve">332. В процессе транспортировки смолы в колонку с другим составом среды (из щелочной в кислую и наоборот) должны полностью отделяться растворы. Транспортировать растворы вместе со смолой запрещается.</w:t>
      </w:r>
    </w:p>
    <w:p>
      <w:pPr>
        <w:spacing w:after="60"/>
        <w:ind w:firstLine="567"/>
        <w:jc w:val="both"/>
      </w:pPr>
      <w:r>
        <w:rPr>
          <w:rFonts w:ascii="Arial" w:cs="Arial" w:eastAsia="Arial" w:hAnsi="Arial"/>
          <w:sz w:val="24"/>
          <w:szCs w:val="24"/>
        </w:rPr>
        <w:t xml:space="preserve">333. Пробы смолы и растворов отбирать из колонок разрешается только через лючки в крышках или через дверцы сбоку колонок. Открывать крышки колонок для отбора проб запрещается.</w:t>
      </w:r>
    </w:p>
    <w:p>
      <w:pPr>
        <w:spacing w:after="60"/>
        <w:ind w:firstLine="567"/>
        <w:jc w:val="both"/>
      </w:pPr>
      <w:r>
        <w:rPr>
          <w:rFonts w:ascii="Arial" w:cs="Arial" w:eastAsia="Arial" w:hAnsi="Arial"/>
          <w:sz w:val="24"/>
          <w:szCs w:val="24"/>
        </w:rPr>
        <w:t xml:space="preserve">334. Возврат в цианистый процесс кислых промывных растворов десорбции и регенерации допускается только после предварительной их нейтрализации щелочами (известь, едкий натрий).</w:t>
      </w:r>
    </w:p>
    <w:p>
      <w:pPr>
        <w:spacing w:after="60"/>
        <w:ind w:firstLine="567"/>
        <w:jc w:val="both"/>
      </w:pPr>
      <w:r>
        <w:rPr>
          <w:rFonts w:ascii="Arial" w:cs="Arial" w:eastAsia="Arial" w:hAnsi="Arial"/>
          <w:sz w:val="24"/>
          <w:szCs w:val="24"/>
        </w:rPr>
        <w:t xml:space="preserve">335. Помещение электролиза товарного регенерата должно быть оборудовано системами общеобменной и аварийной вентиляции и укомплектовано приборами, сигнализирующими о содержании в воздухе паров кислоты и водорода в концентрациях, превышающих ПДК.</w:t>
      </w:r>
    </w:p>
    <w:p>
      <w:pPr>
        <w:spacing w:after="60"/>
        <w:ind w:firstLine="567"/>
        <w:jc w:val="both"/>
      </w:pPr>
      <w:r>
        <w:rPr>
          <w:rFonts w:ascii="Arial" w:cs="Arial" w:eastAsia="Arial" w:hAnsi="Arial"/>
          <w:sz w:val="24"/>
          <w:szCs w:val="24"/>
        </w:rPr>
        <w:t xml:space="preserve">336. При работах по замене в электролизере катодных блоков рабочие должны быть одеты в резиновую спецодежду, резиновые сапоги, фартук, перчатки и использовать защитные очки.</w:t>
      </w:r>
    </w:p>
    <w:p>
      <w:pPr>
        <w:spacing w:after="200" w:before="200"/>
        <w:jc w:val="center"/>
      </w:pPr>
      <w:r>
        <w:rPr>
          <w:rFonts w:ascii="Arial" w:cs="Arial" w:eastAsia="Arial" w:hAnsi="Arial"/>
          <w:b/>
          <w:bCs/>
          <w:sz w:val="32"/>
          <w:szCs w:val="32"/>
        </w:rPr>
        <w:t xml:space="preserve">Глава 4. Требования безопасности при эксплуатации реагентных отделений и складов реагентов</w:t>
      </w:r>
    </w:p>
    <w:p>
      <w:pPr>
        <w:spacing w:after="200" w:before="200"/>
        <w:jc w:val="center"/>
      </w:pPr>
      <w:r>
        <w:rPr>
          <w:rFonts w:ascii="Arial" w:cs="Arial" w:eastAsia="Arial" w:hAnsi="Arial"/>
          <w:b/>
          <w:bCs/>
          <w:sz w:val="24"/>
          <w:szCs w:val="24"/>
        </w:rPr>
        <w:t xml:space="preserve">§ 21. Общие положения</w:t>
      </w:r>
    </w:p>
    <w:p>
      <w:pPr>
        <w:spacing w:after="60"/>
        <w:ind w:firstLine="567"/>
        <w:jc w:val="both"/>
      </w:pPr>
      <w:r>
        <w:rPr>
          <w:rFonts w:ascii="Arial" w:cs="Arial" w:eastAsia="Arial" w:hAnsi="Arial"/>
          <w:sz w:val="24"/>
          <w:szCs w:val="24"/>
        </w:rPr>
        <w:t xml:space="preserve">337. Все предприятия, применяющие реагенты, должны иметь инструкции, утвержденные руководителем (заместителем руководителя) по безопасному их хранению, учету и ведению реагентного режима с учетом класса опасности реагентов (их технологических смесей), санитарных требований и настоящих Правил.</w:t>
      </w:r>
    </w:p>
    <w:p>
      <w:pPr>
        <w:spacing w:after="60"/>
        <w:ind w:firstLine="567"/>
        <w:jc w:val="both"/>
      </w:pPr>
      <w:r>
        <w:rPr>
          <w:rFonts w:ascii="Arial" w:cs="Arial" w:eastAsia="Arial" w:hAnsi="Arial"/>
          <w:sz w:val="24"/>
          <w:szCs w:val="24"/>
        </w:rPr>
        <w:t xml:space="preserve">338. Помещения, в которых хранят реагенты или работают с ними, должны быть оборудованы вентиляцией, обеспечивающей содержание вредных веществ в атмосфере этих помещений на уровне, не превышающем ПДК. Удаляемый из реагентных помещений воздух перед выбросом в атмосферу необходимо подвергать очистке и нейтрализации.</w:t>
      </w:r>
    </w:p>
    <w:p>
      <w:pPr>
        <w:spacing w:after="60"/>
        <w:ind w:firstLine="567"/>
        <w:jc w:val="both"/>
      </w:pPr>
      <w:r>
        <w:rPr>
          <w:rFonts w:ascii="Arial" w:cs="Arial" w:eastAsia="Arial" w:hAnsi="Arial"/>
          <w:sz w:val="24"/>
          <w:szCs w:val="24"/>
        </w:rPr>
        <w:t xml:space="preserve">339. В реагентном отделении должна быть предусмотрена звуковая или световая сигнализация, оповещающая о прекращении работы вентиляторов.</w:t>
      </w:r>
    </w:p>
    <w:p>
      <w:pPr>
        <w:spacing w:after="60"/>
        <w:ind w:firstLine="567"/>
        <w:jc w:val="both"/>
      </w:pPr>
      <w:r>
        <w:rPr>
          <w:rFonts w:ascii="Arial" w:cs="Arial" w:eastAsia="Arial" w:hAnsi="Arial"/>
          <w:sz w:val="24"/>
          <w:szCs w:val="24"/>
        </w:rPr>
        <w:t xml:space="preserve">При остановке вентиляционной установки или при повышении содержания вредных веществ в воздушной среде выше ПДК работы в помещении немедленно приостанавливают и рабочих выводят на свежий воздух.</w:t>
      </w:r>
    </w:p>
    <w:p>
      <w:pPr>
        <w:spacing w:after="60"/>
        <w:ind w:firstLine="567"/>
        <w:jc w:val="both"/>
      </w:pPr>
      <w:r>
        <w:rPr>
          <w:rFonts w:ascii="Arial" w:cs="Arial" w:eastAsia="Arial" w:hAnsi="Arial"/>
          <w:sz w:val="24"/>
          <w:szCs w:val="24"/>
        </w:rPr>
        <w:t xml:space="preserve">Вход в помещение разрешается только после восстановления работы общеобменной вентиляции и снижения содержания вредных веществ в воздухе рабочей зоны до уровня ПДК.</w:t>
      </w:r>
    </w:p>
    <w:p>
      <w:pPr>
        <w:spacing w:after="60"/>
        <w:ind w:firstLine="567"/>
        <w:jc w:val="both"/>
      </w:pPr>
      <w:r>
        <w:rPr>
          <w:rFonts w:ascii="Arial" w:cs="Arial" w:eastAsia="Arial" w:hAnsi="Arial"/>
          <w:sz w:val="24"/>
          <w:szCs w:val="24"/>
        </w:rPr>
        <w:t xml:space="preserve">340. Помимо общей вентиляции помещения, места выгрузки реагентов, вскрытия тары и посуды, растворные чаны, отстойники и другие аппараты, где возможно выделение вредных веществ, должны быть оборудованы местными вытяжными устройствами с уплотнениями и укрытиями с отсосами.</w:t>
      </w:r>
    </w:p>
    <w:p>
      <w:pPr>
        <w:spacing w:after="60"/>
        <w:ind w:firstLine="567"/>
        <w:jc w:val="both"/>
      </w:pPr>
      <w:r>
        <w:rPr>
          <w:rFonts w:ascii="Arial" w:cs="Arial" w:eastAsia="Arial" w:hAnsi="Arial"/>
          <w:sz w:val="24"/>
          <w:szCs w:val="24"/>
        </w:rPr>
        <w:t xml:space="preserve">341. При работе с реагентами следует принимать меры, предупреждающие возможность разбрызгивания, распыления и проливания их на почву, пол, оборудование, тару и одежду.</w:t>
      </w:r>
    </w:p>
    <w:p>
      <w:pPr>
        <w:spacing w:after="60"/>
        <w:ind w:firstLine="567"/>
        <w:jc w:val="both"/>
      </w:pPr>
      <w:r>
        <w:rPr>
          <w:rFonts w:ascii="Arial" w:cs="Arial" w:eastAsia="Arial" w:hAnsi="Arial"/>
          <w:sz w:val="24"/>
          <w:szCs w:val="24"/>
        </w:rPr>
        <w:t xml:space="preserve">Реагенты, попавшие на пол или аппаратуру, должны быть убраны, нейтрализованы и тщательно смыты водой в соответствии с технологическими инструкциями.</w:t>
      </w:r>
    </w:p>
    <w:p>
      <w:pPr>
        <w:spacing w:after="60"/>
        <w:ind w:firstLine="567"/>
        <w:jc w:val="both"/>
      </w:pPr>
      <w:r>
        <w:rPr>
          <w:rFonts w:ascii="Arial" w:cs="Arial" w:eastAsia="Arial" w:hAnsi="Arial"/>
          <w:sz w:val="24"/>
          <w:szCs w:val="24"/>
        </w:rPr>
        <w:t xml:space="preserve">В местах хранения, погрузки и разгрузки реагентов необходимо иметь в достаточном количестве средства для обезвреживания пролитых или просыпанных реагентов.</w:t>
      </w:r>
    </w:p>
    <w:p>
      <w:pPr>
        <w:spacing w:after="60"/>
        <w:ind w:firstLine="567"/>
        <w:jc w:val="both"/>
      </w:pPr>
      <w:r>
        <w:rPr>
          <w:rFonts w:ascii="Arial" w:cs="Arial" w:eastAsia="Arial" w:hAnsi="Arial"/>
          <w:sz w:val="24"/>
          <w:szCs w:val="24"/>
        </w:rPr>
        <w:t xml:space="preserve">342. В реагентных отделениях должны быть предусмотрены аварийный душ или ванны с водой для быстрого удаления химикатов с поверхности кожи, а также устройство фонтанчиков для промывания глаз. Указанные устройства следует использовать только по прямому назначению.</w:t>
      </w:r>
    </w:p>
    <w:p>
      <w:pPr>
        <w:spacing w:after="60"/>
        <w:ind w:firstLine="567"/>
        <w:jc w:val="both"/>
      </w:pPr>
      <w:r>
        <w:rPr>
          <w:rFonts w:ascii="Arial" w:cs="Arial" w:eastAsia="Arial" w:hAnsi="Arial"/>
          <w:sz w:val="24"/>
          <w:szCs w:val="24"/>
        </w:rPr>
        <w:t xml:space="preserve">343. Запрещается входить посторонним лицам в помещение, где хранятся реагенты или работают с ними.</w:t>
      </w:r>
    </w:p>
    <w:p>
      <w:pPr>
        <w:spacing w:after="60"/>
        <w:ind w:firstLine="567"/>
        <w:jc w:val="both"/>
      </w:pPr>
      <w:r>
        <w:rPr>
          <w:rFonts w:ascii="Arial" w:cs="Arial" w:eastAsia="Arial" w:hAnsi="Arial"/>
          <w:sz w:val="24"/>
          <w:szCs w:val="24"/>
        </w:rPr>
        <w:t xml:space="preserve">344. С лицами, допущенными к производству ремонтных работ, очистке вентиляционных систем и реагентопроводов, осмотру, очистке и обезвреживанию емкостей в отделениях реагентов, а также на складах, руководителем работ проводится предварительный инструктаж, они должны иметь специальный наряд-допуск, с указанием объема работ и мер безопасности.</w:t>
      </w:r>
    </w:p>
    <w:p>
      <w:pPr>
        <w:spacing w:after="60"/>
        <w:ind w:firstLine="567"/>
        <w:jc w:val="both"/>
      </w:pPr>
      <w:r>
        <w:rPr>
          <w:rFonts w:ascii="Arial" w:cs="Arial" w:eastAsia="Arial" w:hAnsi="Arial"/>
          <w:sz w:val="24"/>
          <w:szCs w:val="24"/>
        </w:rPr>
        <w:t xml:space="preserve">345. Запрещается разбрасывать отработанные обтирочные материалы, а также оставлять их внутри чанов и аппаратов. Все отработанные обтирочные материалы собирают и уничтожают.</w:t>
      </w:r>
    </w:p>
    <w:p>
      <w:pPr>
        <w:spacing w:after="60"/>
        <w:ind w:firstLine="567"/>
        <w:jc w:val="both"/>
      </w:pPr>
      <w:r>
        <w:rPr>
          <w:rFonts w:ascii="Arial" w:cs="Arial" w:eastAsia="Arial" w:hAnsi="Arial"/>
          <w:sz w:val="24"/>
          <w:szCs w:val="24"/>
        </w:rPr>
        <w:t xml:space="preserve">346. В помещениях с реагентами запрещаются хранение личной одежды и продуктов питания, а также курение и прием пищи персоналом.</w:t>
      </w:r>
    </w:p>
    <w:p>
      <w:pPr>
        <w:spacing w:after="60"/>
        <w:ind w:firstLine="567"/>
        <w:jc w:val="both"/>
      </w:pPr>
      <w:r>
        <w:rPr>
          <w:rFonts w:ascii="Arial" w:cs="Arial" w:eastAsia="Arial" w:hAnsi="Arial"/>
          <w:sz w:val="24"/>
          <w:szCs w:val="24"/>
        </w:rPr>
        <w:t xml:space="preserve">347. Хранение, приготовление растворов, транспортировку и использование флотореагентов необходимо осуществлять согласно удельным нормам расхода (технологического регламента), разработанным на предприятии и утвержденным руководителем (заместителем руководителя) фабрики.</w:t>
      </w:r>
    </w:p>
    <w:p>
      <w:pPr>
        <w:spacing w:after="60"/>
        <w:ind w:firstLine="567"/>
        <w:jc w:val="both"/>
      </w:pPr>
      <w:r>
        <w:rPr>
          <w:rFonts w:ascii="Arial" w:cs="Arial" w:eastAsia="Arial" w:hAnsi="Arial"/>
          <w:sz w:val="24"/>
          <w:szCs w:val="24"/>
        </w:rPr>
        <w:t xml:space="preserve">348. Химическую очистку или обезвреживание непригодных к использованию, загрязненных остатков реагентов и стоков реагентного отделения осуществляют в помещении, обособленном от других помещений технологического цикла. Посторонним лицам находиться в этих помещениях запрещается.</w:t>
      </w:r>
    </w:p>
    <w:p>
      <w:pPr>
        <w:spacing w:after="60"/>
        <w:ind w:firstLine="567"/>
        <w:jc w:val="both"/>
      </w:pPr>
      <w:r>
        <w:rPr>
          <w:rFonts w:ascii="Arial" w:cs="Arial" w:eastAsia="Arial" w:hAnsi="Arial"/>
          <w:sz w:val="24"/>
          <w:szCs w:val="24"/>
        </w:rPr>
        <w:t xml:space="preserve">Не допускается объединение стоков, при взаимодействии которых образуются ядовитые вещества (сероводород, цианистый водород, мышьяковистый водород) или образуются нерастворимые осадки, засоряющие трубопроводы.</w:t>
      </w:r>
    </w:p>
    <w:p>
      <w:pPr>
        <w:spacing w:after="200" w:before="200"/>
        <w:jc w:val="center"/>
      </w:pPr>
      <w:r>
        <w:rPr>
          <w:rFonts w:ascii="Arial" w:cs="Arial" w:eastAsia="Arial" w:hAnsi="Arial"/>
          <w:b/>
          <w:bCs/>
          <w:sz w:val="24"/>
          <w:szCs w:val="24"/>
        </w:rPr>
        <w:t xml:space="preserve">§ 22. Отделения приготовления реагентов</w:t>
      </w:r>
    </w:p>
    <w:p>
      <w:pPr>
        <w:spacing w:after="60"/>
        <w:ind w:firstLine="567"/>
        <w:jc w:val="both"/>
      </w:pPr>
      <w:r>
        <w:rPr>
          <w:rFonts w:ascii="Arial" w:cs="Arial" w:eastAsia="Arial" w:hAnsi="Arial"/>
          <w:sz w:val="24"/>
          <w:szCs w:val="24"/>
        </w:rPr>
        <w:t xml:space="preserve">349. Реагентные отделения, где растворяют жидкие и твердые химические продукты в воде или других растворителях, отстаивают и подают приготовленные растворы в расходные баки, должны быть изолированы от всех других объектов (отделений) фабрики.</w:t>
      </w:r>
    </w:p>
    <w:p>
      <w:pPr>
        <w:spacing w:after="60"/>
        <w:ind w:firstLine="567"/>
        <w:jc w:val="both"/>
      </w:pPr>
      <w:r>
        <w:rPr>
          <w:rFonts w:ascii="Arial" w:cs="Arial" w:eastAsia="Arial" w:hAnsi="Arial"/>
          <w:sz w:val="24"/>
          <w:szCs w:val="24"/>
        </w:rPr>
        <w:t xml:space="preserve">350. Температурный режим в отделениях приготовления реагентов и отдельных их помещениях необходимо устанавливать с учетом физико-химических свойств реагентов, приготавливаемых в этих помещениях.</w:t>
      </w:r>
    </w:p>
    <w:p>
      <w:pPr>
        <w:spacing w:after="60"/>
        <w:ind w:firstLine="567"/>
        <w:jc w:val="both"/>
      </w:pPr>
      <w:r>
        <w:rPr>
          <w:rFonts w:ascii="Arial" w:cs="Arial" w:eastAsia="Arial" w:hAnsi="Arial"/>
          <w:sz w:val="24"/>
          <w:szCs w:val="24"/>
        </w:rPr>
        <w:t xml:space="preserve">351. В реагентных отделениях, где возможны внезапные выделения значительных количеств вредных газов, должна быть предусмотрена аварийная вытяжная вентиляция. Запас противогазов, число которых должно быть на 50% больше максимального списочного состава работающих в смене, должен храниться в определенном месте.</w:t>
      </w:r>
    </w:p>
    <w:p>
      <w:pPr>
        <w:spacing w:after="60"/>
        <w:ind w:firstLine="567"/>
        <w:jc w:val="both"/>
      </w:pPr>
      <w:r>
        <w:rPr>
          <w:rFonts w:ascii="Arial" w:cs="Arial" w:eastAsia="Arial" w:hAnsi="Arial"/>
          <w:sz w:val="24"/>
          <w:szCs w:val="24"/>
        </w:rPr>
        <w:t xml:space="preserve">352. Растворные чаны и отстойники, а также связанные с ними коммуникации должны быть установлены таким образом, чтобы в случае надобности можно было полностью удалить содержащиеся в них реагенты в аварийные емкости, предусмотренные в растворных отделениях.</w:t>
      </w:r>
    </w:p>
    <w:p>
      <w:pPr>
        <w:spacing w:after="60"/>
        <w:ind w:firstLine="567"/>
        <w:jc w:val="both"/>
      </w:pPr>
      <w:r>
        <w:rPr>
          <w:rFonts w:ascii="Arial" w:cs="Arial" w:eastAsia="Arial" w:hAnsi="Arial"/>
          <w:sz w:val="24"/>
          <w:szCs w:val="24"/>
        </w:rPr>
        <w:t xml:space="preserve">В реагентных отделениях должен быть предусмотрен автоматический контроль уровня заполнения растворных чанов со звуковой или световой сигнализацией.</w:t>
      </w:r>
    </w:p>
    <w:p>
      <w:pPr>
        <w:spacing w:after="60"/>
        <w:ind w:firstLine="567"/>
        <w:jc w:val="both"/>
      </w:pPr>
      <w:r>
        <w:rPr>
          <w:rFonts w:ascii="Arial" w:cs="Arial" w:eastAsia="Arial" w:hAnsi="Arial"/>
          <w:sz w:val="24"/>
          <w:szCs w:val="24"/>
        </w:rPr>
        <w:t xml:space="preserve">353. Аппаратура для растворения органических и других пожаро- и взрывоопасных веществ должна быть в исполнении, исключающем образование искр.</w:t>
      </w:r>
    </w:p>
    <w:p>
      <w:pPr>
        <w:spacing w:after="60"/>
        <w:ind w:firstLine="567"/>
        <w:jc w:val="both"/>
      </w:pPr>
      <w:r>
        <w:rPr>
          <w:rFonts w:ascii="Arial" w:cs="Arial" w:eastAsia="Arial" w:hAnsi="Arial"/>
          <w:sz w:val="24"/>
          <w:szCs w:val="24"/>
        </w:rPr>
        <w:t xml:space="preserve">354. Помещение для приготовления цианистых растворов должно быть изолировано от других помещений реагентного отделения и постоянно закрыто, а дренаж сточных вод и отходов из него - обособлен от дренажа из отделений других реагентов.</w:t>
      </w:r>
    </w:p>
    <w:p>
      <w:pPr>
        <w:spacing w:after="60"/>
        <w:ind w:firstLine="567"/>
        <w:jc w:val="both"/>
      </w:pPr>
      <w:r>
        <w:rPr>
          <w:rFonts w:ascii="Arial" w:cs="Arial" w:eastAsia="Arial" w:hAnsi="Arial"/>
          <w:sz w:val="24"/>
          <w:szCs w:val="24"/>
        </w:rPr>
        <w:t xml:space="preserve">Лица, допущенные к работе в указанном отделении, должны быть обучены безопасным методам работы и иметь специальные удостоверения.</w:t>
      </w:r>
    </w:p>
    <w:p>
      <w:pPr>
        <w:spacing w:after="60"/>
        <w:ind w:firstLine="567"/>
        <w:jc w:val="both"/>
      </w:pPr>
      <w:r>
        <w:rPr>
          <w:rFonts w:ascii="Arial" w:cs="Arial" w:eastAsia="Arial" w:hAnsi="Arial"/>
          <w:sz w:val="24"/>
          <w:szCs w:val="24"/>
        </w:rPr>
        <w:t xml:space="preserve">Вся аппаратура и установки, предназначенные для вскрытия банок с цианидом, разгрузки его в бункер и чаны-растворители, а также для растворения и хранения готовых растворов, должны быть тщательно укрыты и уплотнены, и иметь местные отсосы вытяжной вентиляции, сблокированной с резервной вентиляционной установкой.</w:t>
      </w:r>
    </w:p>
    <w:p>
      <w:pPr>
        <w:spacing w:after="60"/>
        <w:ind w:firstLine="567"/>
        <w:jc w:val="both"/>
      </w:pPr>
      <w:r>
        <w:rPr>
          <w:rFonts w:ascii="Arial" w:cs="Arial" w:eastAsia="Arial" w:hAnsi="Arial"/>
          <w:sz w:val="24"/>
          <w:szCs w:val="24"/>
        </w:rPr>
        <w:t xml:space="preserve">355. Чаны и отстойники для каждого реагента должны быть снабжены переливными трубами и уровнемерами, а также четкой надписью с наименованием реагента.</w:t>
      </w:r>
    </w:p>
    <w:p>
      <w:pPr>
        <w:spacing w:after="60"/>
        <w:ind w:firstLine="567"/>
        <w:jc w:val="both"/>
      </w:pPr>
      <w:r>
        <w:rPr>
          <w:rFonts w:ascii="Arial" w:cs="Arial" w:eastAsia="Arial" w:hAnsi="Arial"/>
          <w:sz w:val="24"/>
          <w:szCs w:val="24"/>
        </w:rPr>
        <w:t xml:space="preserve">356. Все трубопроводы и емкости следует окрашивать в условные цвета с символическими изображениями и поясняющими надписями на знаках безопасности согласно действующим отраслевым стандартам при соблюдении требований ГОСТ "Цвета сигнальные и знаки безопасности".</w:t>
      </w:r>
    </w:p>
    <w:p>
      <w:pPr>
        <w:spacing w:after="60"/>
        <w:ind w:firstLine="567"/>
        <w:jc w:val="both"/>
      </w:pPr>
      <w:r>
        <w:rPr>
          <w:rFonts w:ascii="Arial" w:cs="Arial" w:eastAsia="Arial" w:hAnsi="Arial"/>
          <w:sz w:val="24"/>
          <w:szCs w:val="24"/>
        </w:rPr>
        <w:t xml:space="preserve">357. Меры безопасности при вскрытии барабанов, измельчении крупных кусков, загрузке их в баки-растворители должны быть изложены в рабочих инструкциях.</w:t>
      </w:r>
    </w:p>
    <w:p>
      <w:pPr>
        <w:spacing w:after="60"/>
        <w:ind w:firstLine="567"/>
        <w:jc w:val="both"/>
      </w:pPr>
      <w:r>
        <w:rPr>
          <w:rFonts w:ascii="Arial" w:cs="Arial" w:eastAsia="Arial" w:hAnsi="Arial"/>
          <w:sz w:val="24"/>
          <w:szCs w:val="24"/>
        </w:rPr>
        <w:t xml:space="preserve">358. При приготовлении растворов флотореагентов для местного освещения разрешается пользоваться переносными лампами с напряжением не выше 12 В.</w:t>
      </w:r>
    </w:p>
    <w:p>
      <w:pPr>
        <w:spacing w:after="60"/>
        <w:ind w:firstLine="567"/>
        <w:jc w:val="both"/>
      </w:pPr>
      <w:r>
        <w:rPr>
          <w:rFonts w:ascii="Arial" w:cs="Arial" w:eastAsia="Arial" w:hAnsi="Arial"/>
          <w:sz w:val="24"/>
          <w:szCs w:val="24"/>
        </w:rPr>
        <w:t xml:space="preserve">359. При работе с реагентами запрещается:</w:t>
      </w:r>
    </w:p>
    <w:p>
      <w:pPr>
        <w:spacing w:after="60"/>
        <w:ind w:firstLine="567"/>
        <w:jc w:val="both"/>
      </w:pPr>
      <w:r>
        <w:rPr>
          <w:rFonts w:ascii="Arial" w:cs="Arial" w:eastAsia="Arial" w:hAnsi="Arial"/>
          <w:sz w:val="24"/>
          <w:szCs w:val="24"/>
        </w:rPr>
        <w:t xml:space="preserve">1) работать без защитных очков, резиновых перчаток, резинового передника и резиновых сапог;</w:t>
      </w:r>
    </w:p>
    <w:p>
      <w:pPr>
        <w:spacing w:after="60"/>
        <w:ind w:firstLine="567"/>
        <w:jc w:val="both"/>
      </w:pPr>
      <w:r>
        <w:rPr>
          <w:rFonts w:ascii="Arial" w:cs="Arial" w:eastAsia="Arial" w:hAnsi="Arial"/>
          <w:sz w:val="24"/>
          <w:szCs w:val="24"/>
        </w:rPr>
        <w:t xml:space="preserve">2) проливать на пол раствор и производить его уборку без защитных средств;</w:t>
      </w:r>
    </w:p>
    <w:p>
      <w:pPr>
        <w:spacing w:after="60"/>
        <w:ind w:firstLine="567"/>
        <w:jc w:val="both"/>
      </w:pPr>
      <w:r>
        <w:rPr>
          <w:rFonts w:ascii="Arial" w:cs="Arial" w:eastAsia="Arial" w:hAnsi="Arial"/>
          <w:sz w:val="24"/>
          <w:szCs w:val="24"/>
        </w:rPr>
        <w:t xml:space="preserve">3) оставлять открытыми сосуды, наполненные реагентами;</w:t>
      </w:r>
    </w:p>
    <w:p>
      <w:pPr>
        <w:spacing w:after="60"/>
        <w:ind w:firstLine="567"/>
        <w:jc w:val="both"/>
      </w:pPr>
      <w:r>
        <w:rPr>
          <w:rFonts w:ascii="Arial" w:cs="Arial" w:eastAsia="Arial" w:hAnsi="Arial"/>
          <w:sz w:val="24"/>
          <w:szCs w:val="24"/>
        </w:rPr>
        <w:t xml:space="preserve">4) использовать неисправные сосуды, механизмы и приборы;</w:t>
      </w:r>
    </w:p>
    <w:p>
      <w:pPr>
        <w:spacing w:after="60"/>
        <w:ind w:firstLine="567"/>
        <w:jc w:val="both"/>
      </w:pPr>
      <w:r>
        <w:rPr>
          <w:rFonts w:ascii="Arial" w:cs="Arial" w:eastAsia="Arial" w:hAnsi="Arial"/>
          <w:sz w:val="24"/>
          <w:szCs w:val="24"/>
        </w:rPr>
        <w:t xml:space="preserve">5) принимать пищу в помещении, где работают с химическими реагентами.</w:t>
      </w:r>
    </w:p>
    <w:p>
      <w:pPr>
        <w:spacing w:after="60"/>
        <w:ind w:firstLine="567"/>
        <w:jc w:val="both"/>
      </w:pPr>
      <w:r>
        <w:rPr>
          <w:rFonts w:ascii="Arial" w:cs="Arial" w:eastAsia="Arial" w:hAnsi="Arial"/>
          <w:sz w:val="24"/>
          <w:szCs w:val="24"/>
        </w:rPr>
        <w:t xml:space="preserve">360. Работать с реагентами можно только в спецодежде и пользуясь защитными приспособлениями.</w:t>
      </w:r>
    </w:p>
    <w:p>
      <w:pPr>
        <w:spacing w:after="60"/>
        <w:ind w:firstLine="567"/>
        <w:jc w:val="both"/>
      </w:pPr>
      <w:r>
        <w:rPr>
          <w:rFonts w:ascii="Arial" w:cs="Arial" w:eastAsia="Arial" w:hAnsi="Arial"/>
          <w:sz w:val="24"/>
          <w:szCs w:val="24"/>
        </w:rPr>
        <w:t xml:space="preserve">361. Попадание реагентов на пол, стены и наружные части машин недопустимо. Разлитые реагенты должны быть собраны опилками или стружками, а оборудование - тщательно вытерто. Опилки и тряпки после их употребления должны быть немедленно вынесены из цеха в отвал горючих отходов производства.</w:t>
      </w:r>
    </w:p>
    <w:p>
      <w:pPr>
        <w:spacing w:after="60"/>
        <w:ind w:firstLine="567"/>
        <w:jc w:val="both"/>
      </w:pPr>
      <w:r>
        <w:rPr>
          <w:rFonts w:ascii="Arial" w:cs="Arial" w:eastAsia="Arial" w:hAnsi="Arial"/>
          <w:sz w:val="24"/>
          <w:szCs w:val="24"/>
        </w:rPr>
        <w:t xml:space="preserve">362. Доставка реагентов к месту потребления и разгрузка должны быть механизированными.</w:t>
      </w:r>
    </w:p>
    <w:p>
      <w:pPr>
        <w:spacing w:after="60"/>
        <w:ind w:firstLine="567"/>
        <w:jc w:val="both"/>
      </w:pPr>
      <w:r>
        <w:rPr>
          <w:rFonts w:ascii="Arial" w:cs="Arial" w:eastAsia="Arial" w:hAnsi="Arial"/>
          <w:sz w:val="24"/>
          <w:szCs w:val="24"/>
        </w:rPr>
        <w:t xml:space="preserve">363. Хранение, приготовление растворов, транспортирование и использование флотореагентов необходимо осуществлять согласно разработанным технологическим регламентам.</w:t>
      </w:r>
    </w:p>
    <w:p>
      <w:pPr>
        <w:spacing w:after="60"/>
        <w:ind w:firstLine="567"/>
        <w:jc w:val="both"/>
      </w:pPr>
      <w:r>
        <w:rPr>
          <w:rFonts w:ascii="Arial" w:cs="Arial" w:eastAsia="Arial" w:hAnsi="Arial"/>
          <w:sz w:val="24"/>
          <w:szCs w:val="24"/>
        </w:rPr>
        <w:t xml:space="preserve">364. Химическую очистку или обезвреживание непригодных к использованию, загрязненных остатков реагентов и стоков реагентного отделения осуществляют в помещении, обособленном от других помещений технологического цикла.</w:t>
      </w:r>
    </w:p>
    <w:p>
      <w:pPr>
        <w:spacing w:after="60"/>
        <w:ind w:firstLine="567"/>
        <w:jc w:val="both"/>
      </w:pPr>
      <w:r>
        <w:rPr>
          <w:rFonts w:ascii="Arial" w:cs="Arial" w:eastAsia="Arial" w:hAnsi="Arial"/>
          <w:sz w:val="24"/>
          <w:szCs w:val="24"/>
        </w:rPr>
        <w:t xml:space="preserve">Не допускается объединение стоков, при взаимодействии которых образуются ядовитые вещества (сероводород, цианистый водород, мышьяковистый водород) или образуются нерастворимые осадки, засоряющие трубопроводы.</w:t>
      </w:r>
    </w:p>
    <w:p>
      <w:pPr>
        <w:spacing w:after="60"/>
        <w:ind w:firstLine="567"/>
        <w:jc w:val="both"/>
      </w:pPr>
      <w:r>
        <w:rPr>
          <w:rFonts w:ascii="Arial" w:cs="Arial" w:eastAsia="Arial" w:hAnsi="Arial"/>
          <w:sz w:val="24"/>
          <w:szCs w:val="24"/>
        </w:rPr>
        <w:t xml:space="preserve">365. Работники, обслуживающие установки с применением токсичных продуктов, должны быть обучены приемам безопасного обращения с ними.</w:t>
      </w:r>
    </w:p>
    <w:p>
      <w:pPr>
        <w:spacing w:after="200" w:before="200"/>
        <w:jc w:val="center"/>
      </w:pPr>
      <w:r>
        <w:rPr>
          <w:rFonts w:ascii="Arial" w:cs="Arial" w:eastAsia="Arial" w:hAnsi="Arial"/>
          <w:b/>
          <w:bCs/>
          <w:sz w:val="24"/>
          <w:szCs w:val="24"/>
        </w:rPr>
        <w:t xml:space="preserve">§ 23. Склады реагентов</w:t>
      </w:r>
    </w:p>
    <w:p>
      <w:pPr>
        <w:spacing w:after="60"/>
        <w:ind w:firstLine="567"/>
        <w:jc w:val="both"/>
      </w:pPr>
      <w:r>
        <w:rPr>
          <w:rFonts w:ascii="Arial" w:cs="Arial" w:eastAsia="Arial" w:hAnsi="Arial"/>
          <w:sz w:val="24"/>
          <w:szCs w:val="24"/>
        </w:rPr>
        <w:t xml:space="preserve">366. Реагенты должны храниться в закрытых складских помещениях или под навесами в соответствии со специальными инструкциями. Допускается хранение аэрофлотов, масел, соляной кислоты, сульфогидрата натрия, керосина, оксаля (Т-80) на территории отгороженного реагентного склада в металлических резервуарах и цистернах под навесом, защищающим от прямых солнечных лучей и атмосферных осадков.</w:t>
      </w:r>
    </w:p>
    <w:p>
      <w:pPr>
        <w:spacing w:after="60"/>
        <w:ind w:firstLine="567"/>
        <w:jc w:val="both"/>
      </w:pPr>
      <w:r>
        <w:rPr>
          <w:rFonts w:ascii="Arial" w:cs="Arial" w:eastAsia="Arial" w:hAnsi="Arial"/>
          <w:sz w:val="24"/>
          <w:szCs w:val="24"/>
        </w:rPr>
        <w:t xml:space="preserve">На открытых складах допускается хранение соляной кислоты в бутылях.</w:t>
      </w:r>
    </w:p>
    <w:p>
      <w:pPr>
        <w:spacing w:after="60"/>
        <w:ind w:firstLine="567"/>
        <w:jc w:val="both"/>
      </w:pPr>
      <w:r>
        <w:rPr>
          <w:rFonts w:ascii="Arial" w:cs="Arial" w:eastAsia="Arial" w:hAnsi="Arial"/>
          <w:sz w:val="24"/>
          <w:szCs w:val="24"/>
        </w:rPr>
        <w:t xml:space="preserve">Не допускается совместное хранение на одном складе реагентов, вступающих во взаимодействие.</w:t>
      </w:r>
    </w:p>
    <w:p>
      <w:pPr>
        <w:spacing w:after="60"/>
        <w:ind w:firstLine="567"/>
        <w:jc w:val="both"/>
      </w:pPr>
      <w:r>
        <w:rPr>
          <w:rFonts w:ascii="Arial" w:cs="Arial" w:eastAsia="Arial" w:hAnsi="Arial"/>
          <w:sz w:val="24"/>
          <w:szCs w:val="24"/>
        </w:rPr>
        <w:t xml:space="preserve">Не допускается также хранение на складах реагентов в поврежденной таре. Переупаковку, приемку и выдачу реагентов необходимо проводить на специально отведенных площадях.</w:t>
      </w:r>
    </w:p>
    <w:p>
      <w:pPr>
        <w:spacing w:after="60"/>
        <w:ind w:firstLine="567"/>
        <w:jc w:val="both"/>
      </w:pPr>
      <w:r>
        <w:rPr>
          <w:rFonts w:ascii="Arial" w:cs="Arial" w:eastAsia="Arial" w:hAnsi="Arial"/>
          <w:sz w:val="24"/>
          <w:szCs w:val="24"/>
        </w:rPr>
        <w:t xml:space="preserve">367. Емкости для хранения жидких реагентов и связанные с ними коммуникации должны быть оборудованы устройствами для полного удаления реагентов.</w:t>
      </w:r>
    </w:p>
    <w:p>
      <w:pPr>
        <w:spacing w:after="60"/>
        <w:ind w:firstLine="567"/>
        <w:jc w:val="both"/>
      </w:pPr>
      <w:r>
        <w:rPr>
          <w:rFonts w:ascii="Arial" w:cs="Arial" w:eastAsia="Arial" w:hAnsi="Arial"/>
          <w:sz w:val="24"/>
          <w:szCs w:val="24"/>
        </w:rPr>
        <w:t xml:space="preserve">Трубопроводы для транспортировки агрессивных (кислоты, щелочи) и токсичных реагентов не должны располагаться над рабочими проходами и рабочими местами.</w:t>
      </w:r>
    </w:p>
    <w:p>
      <w:pPr>
        <w:spacing w:after="60"/>
        <w:ind w:firstLine="567"/>
        <w:jc w:val="both"/>
      </w:pPr>
      <w:r>
        <w:rPr>
          <w:rFonts w:ascii="Arial" w:cs="Arial" w:eastAsia="Arial" w:hAnsi="Arial"/>
          <w:sz w:val="24"/>
          <w:szCs w:val="24"/>
        </w:rPr>
        <w:t xml:space="preserve">368. В помещениях для складов ксантогенатов, сернистого натрия и цианидов должна поддерживаться температура не выше 25 ºС. Сильно действующие ядовитые вещества следует хранить в специальных отдельных помещениях. Хранение ядовитых реагентов и негашеной извести вместе с другими реагентами запрещается. Для хранения негашеной извести должно быть отведено несгораемое помещение, исключающее контакт извести с водой.</w:t>
      </w:r>
    </w:p>
    <w:p>
      <w:pPr>
        <w:spacing w:after="60"/>
        <w:ind w:firstLine="567"/>
        <w:jc w:val="both"/>
      </w:pPr>
      <w:r>
        <w:rPr>
          <w:rFonts w:ascii="Arial" w:cs="Arial" w:eastAsia="Arial" w:hAnsi="Arial"/>
          <w:sz w:val="24"/>
          <w:szCs w:val="24"/>
        </w:rPr>
        <w:t xml:space="preserve">369. В помещениях для хранения реагентов, выделяющих взрывоопасные пары и газы с токсичным действием или неприятным запахом, вытяжка должна осуществляться из нижней и верхней зон помещения, чтобы исключить образование застойных зон.</w:t>
      </w:r>
    </w:p>
    <w:p>
      <w:pPr>
        <w:spacing w:after="60"/>
        <w:ind w:firstLine="567"/>
        <w:jc w:val="both"/>
      </w:pPr>
      <w:r>
        <w:rPr>
          <w:rFonts w:ascii="Arial" w:cs="Arial" w:eastAsia="Arial" w:hAnsi="Arial"/>
          <w:sz w:val="24"/>
          <w:szCs w:val="24"/>
        </w:rPr>
        <w:t xml:space="preserve">370. Полы, стены и несущие строительные конструкции складов реагентов и всех помещений реагентного хозяйства должны иметь соответствующую химическую защиту.</w:t>
      </w:r>
    </w:p>
    <w:p>
      <w:pPr>
        <w:spacing w:after="60"/>
        <w:ind w:firstLine="567"/>
        <w:jc w:val="both"/>
      </w:pPr>
      <w:r>
        <w:rPr>
          <w:rFonts w:ascii="Arial" w:cs="Arial" w:eastAsia="Arial" w:hAnsi="Arial"/>
          <w:sz w:val="24"/>
          <w:szCs w:val="24"/>
        </w:rPr>
        <w:t xml:space="preserve">Стены и потолки должны быть отделаны так, чтобы не накапливались и сорбировались пыль и пары, можно было очищать и мыть их поверхность. Полы должны иметь канавки, а также достаточный уклон для стока и отвода вод в дренажный зумпф, с подводом к последнему нейтрализующих растворов.</w:t>
      </w:r>
    </w:p>
    <w:p>
      <w:pPr>
        <w:spacing w:after="60"/>
        <w:ind w:firstLine="567"/>
        <w:jc w:val="both"/>
      </w:pPr>
      <w:r>
        <w:rPr>
          <w:rFonts w:ascii="Arial" w:cs="Arial" w:eastAsia="Arial" w:hAnsi="Arial"/>
          <w:sz w:val="24"/>
          <w:szCs w:val="24"/>
        </w:rPr>
        <w:t xml:space="preserve">371. Перевозить и хранить аэрофлоты, сульфогидрат натрия, аммиак и другие сильно пахнущие реагенты необходимо только в исправных цистернах или металлических бочках с плотно закрывающимися металлическими пробками.</w:t>
      </w:r>
    </w:p>
    <w:p>
      <w:pPr>
        <w:spacing w:after="60"/>
        <w:ind w:firstLine="567"/>
        <w:jc w:val="both"/>
      </w:pPr>
      <w:r>
        <w:rPr>
          <w:rFonts w:ascii="Arial" w:cs="Arial" w:eastAsia="Arial" w:hAnsi="Arial"/>
          <w:sz w:val="24"/>
          <w:szCs w:val="24"/>
        </w:rPr>
        <w:t xml:space="preserve">372. Жидкие, агрессивные и высокотоксичные реагенты по территории предприятия перевозят только на специально оборудованном транспорте и в таре, исключающих возможность потери химикатов.</w:t>
      </w:r>
    </w:p>
    <w:p>
      <w:pPr>
        <w:spacing w:after="60"/>
        <w:ind w:firstLine="567"/>
        <w:jc w:val="both"/>
      </w:pPr>
      <w:r>
        <w:rPr>
          <w:rFonts w:ascii="Arial" w:cs="Arial" w:eastAsia="Arial" w:hAnsi="Arial"/>
          <w:sz w:val="24"/>
          <w:szCs w:val="24"/>
        </w:rPr>
        <w:t xml:space="preserve">Солома, стружка и дерево тары, в которой хранятся бутыли, должны быть пропитаны раствором хлористого цинка или сернокислого натрия. Укупорка бутылей с жидкими реагентами должна быть плотной, но не герметичной.</w:t>
      </w:r>
    </w:p>
    <w:p>
      <w:pPr>
        <w:spacing w:after="60"/>
        <w:ind w:firstLine="567"/>
        <w:jc w:val="both"/>
      </w:pPr>
      <w:r>
        <w:rPr>
          <w:rFonts w:ascii="Arial" w:cs="Arial" w:eastAsia="Arial" w:hAnsi="Arial"/>
          <w:sz w:val="24"/>
          <w:szCs w:val="24"/>
        </w:rPr>
        <w:t xml:space="preserve">373. На склад реагентов разрешается входить только после предварительной бесперебойной работы вытяжной вентиляции в течение 10 мин. Работать в закрытых складах реагентов при остановке вентилятора запрещается. Пускатель вентилятора должен находиться у наружной двери склада.</w:t>
      </w:r>
    </w:p>
    <w:p>
      <w:pPr>
        <w:spacing w:after="60"/>
        <w:ind w:firstLine="567"/>
        <w:jc w:val="both"/>
      </w:pPr>
      <w:r>
        <w:rPr>
          <w:rFonts w:ascii="Arial" w:cs="Arial" w:eastAsia="Arial" w:hAnsi="Arial"/>
          <w:sz w:val="24"/>
          <w:szCs w:val="24"/>
        </w:rPr>
        <w:t xml:space="preserve">В случае неисправности вентилятора на склад для его ремонта должны входить одновременно не менее чем два человека в противогазах.</w:t>
      </w:r>
    </w:p>
    <w:p>
      <w:pPr>
        <w:spacing w:after="60"/>
        <w:ind w:firstLine="567"/>
        <w:jc w:val="both"/>
      </w:pPr>
      <w:r>
        <w:rPr>
          <w:rFonts w:ascii="Arial" w:cs="Arial" w:eastAsia="Arial" w:hAnsi="Arial"/>
          <w:sz w:val="24"/>
          <w:szCs w:val="24"/>
        </w:rPr>
        <w:t xml:space="preserve">374. Место складирования каждого реагента должно быть определено надписью с наименованием хранимого реагента. Хранение реагентов в нерассортированном виде запрещается.</w:t>
      </w:r>
    </w:p>
    <w:p>
      <w:pPr>
        <w:spacing w:after="60"/>
        <w:ind w:firstLine="567"/>
        <w:jc w:val="both"/>
      </w:pPr>
      <w:r>
        <w:rPr>
          <w:rFonts w:ascii="Arial" w:cs="Arial" w:eastAsia="Arial" w:hAnsi="Arial"/>
          <w:sz w:val="24"/>
          <w:szCs w:val="24"/>
        </w:rPr>
        <w:t xml:space="preserve">375. Сроки хранения и использования реагентов на складах не должны превышать сроков годности реагентов, устанавливаемых заводами-изготовителями.</w:t>
      </w:r>
    </w:p>
    <w:p>
      <w:pPr>
        <w:spacing w:after="60"/>
        <w:ind w:firstLine="567"/>
        <w:jc w:val="both"/>
      </w:pPr>
      <w:r>
        <w:rPr>
          <w:rFonts w:ascii="Arial" w:cs="Arial" w:eastAsia="Arial" w:hAnsi="Arial"/>
          <w:sz w:val="24"/>
          <w:szCs w:val="24"/>
        </w:rPr>
        <w:t xml:space="preserve">376. Кислоты, аммиачную воду, аэрофлоты, сульфгидрат натрия и другие жидкие флотореагенты следует разгружать механизированным способом.</w:t>
      </w:r>
    </w:p>
    <w:p>
      <w:pPr>
        <w:spacing w:after="60"/>
        <w:ind w:firstLine="567"/>
        <w:jc w:val="both"/>
      </w:pPr>
      <w:r>
        <w:rPr>
          <w:rFonts w:ascii="Arial" w:cs="Arial" w:eastAsia="Arial" w:hAnsi="Arial"/>
          <w:sz w:val="24"/>
          <w:szCs w:val="24"/>
        </w:rPr>
        <w:t xml:space="preserve">После слива из цистерн жидких реагентов их остатки удаляют из шланга, который отсоединяют и промывают водой.</w:t>
      </w:r>
    </w:p>
    <w:p>
      <w:pPr>
        <w:spacing w:after="60"/>
        <w:ind w:firstLine="567"/>
        <w:jc w:val="both"/>
      </w:pPr>
      <w:r>
        <w:rPr>
          <w:rFonts w:ascii="Arial" w:cs="Arial" w:eastAsia="Arial" w:hAnsi="Arial"/>
          <w:sz w:val="24"/>
          <w:szCs w:val="24"/>
        </w:rPr>
        <w:t xml:space="preserve">При сливе горючих реагентов из цистерн трубопроводы и цистерны должны быть заземлены.</w:t>
      </w:r>
    </w:p>
    <w:p>
      <w:pPr>
        <w:spacing w:after="60"/>
        <w:ind w:firstLine="567"/>
        <w:jc w:val="both"/>
      </w:pPr>
      <w:r>
        <w:rPr>
          <w:rFonts w:ascii="Arial" w:cs="Arial" w:eastAsia="Arial" w:hAnsi="Arial"/>
          <w:sz w:val="24"/>
          <w:szCs w:val="24"/>
        </w:rPr>
        <w:t xml:space="preserve">Перед перекачкой жидких флотореагентов и химикатов необходимо проверить надежность системы контроля уровня заполнения емкостей.</w:t>
      </w:r>
    </w:p>
    <w:p>
      <w:pPr>
        <w:spacing w:after="60"/>
        <w:ind w:firstLine="567"/>
        <w:jc w:val="both"/>
      </w:pPr>
      <w:r>
        <w:rPr>
          <w:rFonts w:ascii="Arial" w:cs="Arial" w:eastAsia="Arial" w:hAnsi="Arial"/>
          <w:sz w:val="24"/>
          <w:szCs w:val="24"/>
        </w:rPr>
        <w:t xml:space="preserve">377. Сварочные работы на складе, а также вблизи склада взрывоопасных реагентов и в помещении насосных можно выполнять только по специальному (письменному) разрешению руководства фабрики, с указанием мер безопасности. При этом все легколетучие химикаты должны быть предварительно удалены со склада.</w:t>
      </w:r>
    </w:p>
    <w:p>
      <w:pPr>
        <w:spacing w:after="60"/>
        <w:ind w:firstLine="567"/>
        <w:jc w:val="both"/>
      </w:pPr>
      <w:r>
        <w:rPr>
          <w:rFonts w:ascii="Arial" w:cs="Arial" w:eastAsia="Arial" w:hAnsi="Arial"/>
          <w:sz w:val="24"/>
          <w:szCs w:val="24"/>
        </w:rPr>
        <w:t xml:space="preserve">378. Склады реагентов должны иметь:</w:t>
      </w:r>
    </w:p>
    <w:p>
      <w:pPr>
        <w:spacing w:after="60"/>
        <w:ind w:firstLine="567"/>
        <w:jc w:val="both"/>
      </w:pPr>
      <w:r>
        <w:rPr>
          <w:rFonts w:ascii="Arial" w:cs="Arial" w:eastAsia="Arial" w:hAnsi="Arial"/>
          <w:sz w:val="24"/>
          <w:szCs w:val="24"/>
        </w:rPr>
        <w:t xml:space="preserve">1) звуковую и световую сигнализацию, оповещающую о прекращении работы общеобменной и местной вытяжной вентиляции. Такая сигнализация не обязательна для складов реагентов, нетоксичных и не выделяющих взрывоопасных паров;</w:t>
      </w:r>
    </w:p>
    <w:p>
      <w:pPr>
        <w:spacing w:after="60"/>
        <w:ind w:firstLine="567"/>
        <w:jc w:val="both"/>
      </w:pPr>
      <w:r>
        <w:rPr>
          <w:rFonts w:ascii="Arial" w:cs="Arial" w:eastAsia="Arial" w:hAnsi="Arial"/>
          <w:sz w:val="24"/>
          <w:szCs w:val="24"/>
        </w:rPr>
        <w:t xml:space="preserve">2) прямую телефонную связь с руководством фабрики, с ближайшим подразделением уполномоченного государственного органа в сфере профилактики и тушения пожаров и медицинским пунктом или через оператора (диспетчера) фабрики;</w:t>
      </w:r>
    </w:p>
    <w:p>
      <w:pPr>
        <w:spacing w:after="60"/>
        <w:ind w:firstLine="567"/>
        <w:jc w:val="both"/>
      </w:pPr>
      <w:r>
        <w:rPr>
          <w:rFonts w:ascii="Arial" w:cs="Arial" w:eastAsia="Arial" w:hAnsi="Arial"/>
          <w:sz w:val="24"/>
          <w:szCs w:val="24"/>
        </w:rPr>
        <w:t xml:space="preserve">3) уровнемеры на стационарных емкостях для хранения жидких реагентов.</w:t>
      </w:r>
    </w:p>
    <w:p>
      <w:pPr>
        <w:spacing w:after="60"/>
        <w:ind w:firstLine="567"/>
        <w:jc w:val="both"/>
      </w:pPr>
      <w:r>
        <w:rPr>
          <w:rFonts w:ascii="Arial" w:cs="Arial" w:eastAsia="Arial" w:hAnsi="Arial"/>
          <w:sz w:val="24"/>
          <w:szCs w:val="24"/>
        </w:rPr>
        <w:t xml:space="preserve">Процессы вскрытия банок с цианидами, а также все работы, связанные с сильно действующими ядовитыми веществами, в том числе приготовление растворов, должны быть механизированы.</w:t>
      </w:r>
    </w:p>
    <w:p>
      <w:pPr>
        <w:spacing w:after="200" w:before="200"/>
        <w:jc w:val="center"/>
      </w:pPr>
      <w:r>
        <w:rPr>
          <w:rFonts w:ascii="Arial" w:cs="Arial" w:eastAsia="Arial" w:hAnsi="Arial"/>
          <w:b/>
          <w:bCs/>
          <w:sz w:val="24"/>
          <w:szCs w:val="24"/>
        </w:rPr>
        <w:t xml:space="preserve">§ 24. Обогащение песков</w:t>
      </w:r>
    </w:p>
    <w:p>
      <w:pPr>
        <w:spacing w:after="60"/>
        <w:ind w:firstLine="567"/>
        <w:jc w:val="both"/>
      </w:pPr>
      <w:r>
        <w:rPr>
          <w:rFonts w:ascii="Arial" w:cs="Arial" w:eastAsia="Arial" w:hAnsi="Arial"/>
          <w:sz w:val="24"/>
          <w:szCs w:val="24"/>
        </w:rPr>
        <w:t xml:space="preserve">379. При работе на конвейерно-скрубберных промывочных приборах связь между обслуживающим персоналом (оператором, бункеровщиком и машинистом насосной станции) должна быть двусторонней и дублированной.</w:t>
      </w:r>
    </w:p>
    <w:p>
      <w:pPr>
        <w:spacing w:after="60"/>
        <w:ind w:firstLine="567"/>
        <w:jc w:val="both"/>
      </w:pPr>
      <w:r>
        <w:rPr>
          <w:rFonts w:ascii="Arial" w:cs="Arial" w:eastAsia="Arial" w:hAnsi="Arial"/>
          <w:sz w:val="24"/>
          <w:szCs w:val="24"/>
        </w:rPr>
        <w:t xml:space="preserve">380. Для сбрасывания валунов с конвейерной ленты промывочного прибора должны быть устроены специальные лотки.</w:t>
      </w:r>
    </w:p>
    <w:p>
      <w:pPr>
        <w:spacing w:after="60"/>
        <w:ind w:firstLine="567"/>
        <w:jc w:val="both"/>
      </w:pPr>
      <w:r>
        <w:rPr>
          <w:rFonts w:ascii="Arial" w:cs="Arial" w:eastAsia="Arial" w:hAnsi="Arial"/>
          <w:sz w:val="24"/>
          <w:szCs w:val="24"/>
        </w:rPr>
        <w:t xml:space="preserve">Место складирования валунов должно быть ограждено.</w:t>
      </w:r>
    </w:p>
    <w:p>
      <w:pPr>
        <w:spacing w:after="60"/>
        <w:ind w:firstLine="567"/>
        <w:jc w:val="both"/>
      </w:pPr>
      <w:r>
        <w:rPr>
          <w:rFonts w:ascii="Arial" w:cs="Arial" w:eastAsia="Arial" w:hAnsi="Arial"/>
          <w:sz w:val="24"/>
          <w:szCs w:val="24"/>
        </w:rPr>
        <w:t xml:space="preserve">381. Устранять зависания в бункерах промприборов разрешается струей напорной воды или специальными приспособлениями.</w:t>
      </w:r>
    </w:p>
    <w:p>
      <w:pPr>
        <w:spacing w:after="60"/>
        <w:ind w:firstLine="567"/>
        <w:jc w:val="both"/>
      </w:pPr>
      <w:r>
        <w:rPr>
          <w:rFonts w:ascii="Arial" w:cs="Arial" w:eastAsia="Arial" w:hAnsi="Arial"/>
          <w:sz w:val="24"/>
          <w:szCs w:val="24"/>
        </w:rPr>
        <w:t xml:space="preserve">Убирать валуны из бункера допускается при помощи крана или специальных устройств (блока, троса и пр.) только после остановки питателя и конвейера.</w:t>
      </w:r>
    </w:p>
    <w:p>
      <w:pPr>
        <w:spacing w:after="60"/>
        <w:ind w:firstLine="567"/>
        <w:jc w:val="both"/>
      </w:pPr>
      <w:r>
        <w:rPr>
          <w:rFonts w:ascii="Arial" w:cs="Arial" w:eastAsia="Arial" w:hAnsi="Arial"/>
          <w:sz w:val="24"/>
          <w:szCs w:val="24"/>
        </w:rPr>
        <w:t xml:space="preserve">382. Рабочее место гидромониторщика должно располагаться так, чтобы был обеспечен хороший обзор места дезинтеграции песков, гидровашгердного лотка и галечного отвала, а также другого оборудования, расположенного вблизи гидроэлеватора.</w:t>
      </w:r>
    </w:p>
    <w:p>
      <w:pPr>
        <w:spacing w:after="60"/>
        <w:ind w:firstLine="567"/>
        <w:jc w:val="both"/>
      </w:pPr>
      <w:r>
        <w:rPr>
          <w:rFonts w:ascii="Arial" w:cs="Arial" w:eastAsia="Arial" w:hAnsi="Arial"/>
          <w:sz w:val="24"/>
          <w:szCs w:val="24"/>
        </w:rPr>
        <w:t xml:space="preserve">383. Для утепленных промприборов, предназначаемых для работы в зимних условиях, в каждом отдельном случае должны предусматриваться мероприятия, обеспечивающие безопасность персонала и надежность работы оборудования.</w:t>
      </w:r>
    </w:p>
    <w:p>
      <w:pPr>
        <w:spacing w:after="200" w:before="200"/>
        <w:jc w:val="center"/>
      </w:pPr>
      <w:r>
        <w:rPr>
          <w:rFonts w:ascii="Arial" w:cs="Arial" w:eastAsia="Arial" w:hAnsi="Arial"/>
          <w:b/>
          <w:bCs/>
          <w:sz w:val="32"/>
          <w:szCs w:val="32"/>
        </w:rPr>
        <w:t xml:space="preserve">Глава 5. Требования безопасности при эксплуатации обжиговых, сушильных и агломерационных отделений</w:t>
      </w:r>
    </w:p>
    <w:p>
      <w:pPr>
        <w:spacing w:after="200" w:before="200"/>
        <w:jc w:val="center"/>
      </w:pPr>
      <w:r>
        <w:rPr>
          <w:rFonts w:ascii="Arial" w:cs="Arial" w:eastAsia="Arial" w:hAnsi="Arial"/>
          <w:b/>
          <w:bCs/>
          <w:sz w:val="24"/>
          <w:szCs w:val="24"/>
        </w:rPr>
        <w:t xml:space="preserve">§ 25. Агломерация и окомкование</w:t>
      </w:r>
    </w:p>
    <w:p>
      <w:pPr>
        <w:spacing w:after="60"/>
        <w:ind w:firstLine="567"/>
        <w:jc w:val="both"/>
      </w:pPr>
      <w:r>
        <w:rPr>
          <w:rFonts w:ascii="Arial" w:cs="Arial" w:eastAsia="Arial" w:hAnsi="Arial"/>
          <w:sz w:val="24"/>
          <w:szCs w:val="24"/>
        </w:rPr>
        <w:t xml:space="preserve">384. На каждой фабрике должны быть разработаны и утверждены инструкции по технологии ведения процессов агломерации и окомкования, уточняющие для конкретных условий методы окускования руд и концентратов в связи с применением энергоносителей (газа и др.), высокотемпературных операций, наличием газо- и пылевыделений и других неблагоприятных по безопасности факторов.</w:t>
      </w:r>
    </w:p>
    <w:p>
      <w:pPr>
        <w:spacing w:after="60"/>
        <w:ind w:firstLine="567"/>
        <w:jc w:val="both"/>
      </w:pPr>
      <w:r>
        <w:rPr>
          <w:rFonts w:ascii="Arial" w:cs="Arial" w:eastAsia="Arial" w:hAnsi="Arial"/>
          <w:sz w:val="24"/>
          <w:szCs w:val="24"/>
        </w:rPr>
        <w:t xml:space="preserve">385. Бункеры исходного сырья, шихты, возврата и постели, а также места загрузки бункеров необходимо оборудовать аспирационными установками, предотвращающими пыле-, паро- и газовыделение.</w:t>
      </w:r>
    </w:p>
    <w:p>
      <w:pPr>
        <w:spacing w:after="60"/>
        <w:ind w:firstLine="567"/>
        <w:jc w:val="both"/>
      </w:pPr>
      <w:r>
        <w:rPr>
          <w:rFonts w:ascii="Arial" w:cs="Arial" w:eastAsia="Arial" w:hAnsi="Arial"/>
          <w:sz w:val="24"/>
          <w:szCs w:val="24"/>
        </w:rPr>
        <w:t xml:space="preserve">386. Проемы бункеров должны быть закрыты решетками с ячейками размером 200x200 мм и иметь ограждение высотой не менее 1 м.</w:t>
      </w:r>
    </w:p>
    <w:p>
      <w:pPr>
        <w:spacing w:after="60"/>
        <w:ind w:firstLine="567"/>
        <w:jc w:val="both"/>
      </w:pPr>
      <w:r>
        <w:rPr>
          <w:rFonts w:ascii="Arial" w:cs="Arial" w:eastAsia="Arial" w:hAnsi="Arial"/>
          <w:sz w:val="24"/>
          <w:szCs w:val="24"/>
        </w:rPr>
        <w:t xml:space="preserve">387. Уборку пыли из пылеосадительных устройств осуществляют гидро-, пневмотранспортом или другим способом. Способ выпуска пыли из пылеосадительных устройств в систему гидро- или пневмотранспорта должен исключать возможность выбивания и распространения ее в окружающее пространство.</w:t>
      </w:r>
    </w:p>
    <w:p>
      <w:pPr>
        <w:spacing w:after="60"/>
        <w:ind w:firstLine="567"/>
        <w:jc w:val="both"/>
      </w:pPr>
      <w:r>
        <w:rPr>
          <w:rFonts w:ascii="Arial" w:cs="Arial" w:eastAsia="Arial" w:hAnsi="Arial"/>
          <w:sz w:val="24"/>
          <w:szCs w:val="24"/>
        </w:rPr>
        <w:t xml:space="preserve">388. Дверцы люка, предназначенного для доступа людей в смесительные барабаны и барабаны-охладители при их очистке и ремонте, должны быть снабжены блокировкой, исключающей возможность пуска барабана в работу с открытой дверцей как при местном, так и дистанционном управлении.</w:t>
      </w:r>
    </w:p>
    <w:p>
      <w:pPr>
        <w:spacing w:after="60"/>
        <w:ind w:firstLine="567"/>
        <w:jc w:val="both"/>
      </w:pPr>
      <w:r>
        <w:rPr>
          <w:rFonts w:ascii="Arial" w:cs="Arial" w:eastAsia="Arial" w:hAnsi="Arial"/>
          <w:sz w:val="24"/>
          <w:szCs w:val="24"/>
        </w:rPr>
        <w:t xml:space="preserve">Запрещается отбор проб непосредственно из барабана в период работы смесителя. Отбирать пробы из потока шихты после барабана следует с помощью автоматических пробоотборников и в отдельных случаях вручную.</w:t>
      </w:r>
    </w:p>
    <w:p>
      <w:pPr>
        <w:spacing w:after="60"/>
        <w:ind w:firstLine="567"/>
        <w:jc w:val="both"/>
      </w:pPr>
      <w:r>
        <w:rPr>
          <w:rFonts w:ascii="Arial" w:cs="Arial" w:eastAsia="Arial" w:hAnsi="Arial"/>
          <w:sz w:val="24"/>
          <w:szCs w:val="24"/>
        </w:rPr>
        <w:t xml:space="preserve">389. Прием газа на горелки горнов машин окускования и окомкователей и пара должен проводиться в соответствии с Правилами безопасности в газовом хозяйстве и Правилами устройства и безопасной эксплуатации трубопроводов пара и горячей воды.</w:t>
      </w:r>
    </w:p>
    <w:p>
      <w:pPr>
        <w:spacing w:after="60"/>
        <w:ind w:firstLine="567"/>
        <w:jc w:val="both"/>
      </w:pPr>
      <w:r>
        <w:rPr>
          <w:rFonts w:ascii="Arial" w:cs="Arial" w:eastAsia="Arial" w:hAnsi="Arial"/>
          <w:sz w:val="24"/>
          <w:szCs w:val="24"/>
        </w:rPr>
        <w:t xml:space="preserve">Порядок розжига и тушения газовых горелок горна, места и параметры контроля, необходимые меры безопасности должны быть приведены в специальной инструкции, утвержденной главным инженером предприятия.</w:t>
      </w:r>
    </w:p>
    <w:p>
      <w:pPr>
        <w:spacing w:after="60"/>
        <w:ind w:firstLine="567"/>
        <w:jc w:val="both"/>
      </w:pPr>
      <w:r>
        <w:rPr>
          <w:rFonts w:ascii="Arial" w:cs="Arial" w:eastAsia="Arial" w:hAnsi="Arial"/>
          <w:sz w:val="24"/>
          <w:szCs w:val="24"/>
        </w:rPr>
        <w:t xml:space="preserve">390. При экстренных и плановых остановках машин окускования (агломерационных машин и машин по обжигу окатышей) следует прекращать подачу шихты, газа и воздуха. При этом газовые горелки должны обеспечиваться автоматической блокировкой, отсекающей поступление газа.</w:t>
      </w:r>
    </w:p>
    <w:p>
      <w:pPr>
        <w:spacing w:after="60"/>
        <w:ind w:firstLine="567"/>
        <w:jc w:val="both"/>
      </w:pPr>
      <w:r>
        <w:rPr>
          <w:rFonts w:ascii="Arial" w:cs="Arial" w:eastAsia="Arial" w:hAnsi="Arial"/>
          <w:sz w:val="24"/>
          <w:szCs w:val="24"/>
        </w:rPr>
        <w:t xml:space="preserve">Останавливать тягодутьевые машины (эксгаустеры, вентиляторы, дымососы) следует после полного сгорания топлива на машине.</w:t>
      </w:r>
    </w:p>
    <w:p>
      <w:pPr>
        <w:spacing w:after="60"/>
        <w:ind w:firstLine="567"/>
        <w:jc w:val="both"/>
      </w:pPr>
      <w:r>
        <w:rPr>
          <w:rFonts w:ascii="Arial" w:cs="Arial" w:eastAsia="Arial" w:hAnsi="Arial"/>
          <w:sz w:val="24"/>
          <w:szCs w:val="24"/>
        </w:rPr>
        <w:t xml:space="preserve">391. Для обслуживания задвижек коллекторов и горелок должен быть обеспечен удобный доступ к ним. Управляют магистральными шиберами дистанционно, из операторской. Кроме того, должна быть предусмотрена возможность удобного ручного управления ими.</w:t>
      </w:r>
    </w:p>
    <w:p>
      <w:pPr>
        <w:spacing w:after="60"/>
        <w:ind w:firstLine="567"/>
        <w:jc w:val="both"/>
      </w:pPr>
      <w:r>
        <w:rPr>
          <w:rFonts w:ascii="Arial" w:cs="Arial" w:eastAsia="Arial" w:hAnsi="Arial"/>
          <w:sz w:val="24"/>
          <w:szCs w:val="24"/>
        </w:rPr>
        <w:t xml:space="preserve">392. Стенки и своды зажигательных горнов обжиговых машин необходимо теплоизолировать. Над горнами с температурой наружной поверхности выше 45 ºС должны быть устроены зонты с вытяжными трубами, выведенными на 1-2 м выше наиболее высокой части здания и снабженными дефлекторами.</w:t>
      </w:r>
    </w:p>
    <w:p>
      <w:pPr>
        <w:spacing w:after="60"/>
        <w:ind w:firstLine="567"/>
        <w:jc w:val="both"/>
      </w:pPr>
      <w:r>
        <w:rPr>
          <w:rFonts w:ascii="Arial" w:cs="Arial" w:eastAsia="Arial" w:hAnsi="Arial"/>
          <w:sz w:val="24"/>
          <w:szCs w:val="24"/>
        </w:rPr>
        <w:t xml:space="preserve">В случае отсутствия укрытия вдоль агломерационной машины, вплотную примыкающего к зажигательному горну, необходимо оборудовать охладительные шторы, обеспечивающие полное экранирование раскаленной поверхности шихты.</w:t>
      </w:r>
    </w:p>
    <w:p>
      <w:pPr>
        <w:spacing w:after="60"/>
        <w:ind w:firstLine="567"/>
        <w:jc w:val="both"/>
      </w:pPr>
      <w:r>
        <w:rPr>
          <w:rFonts w:ascii="Arial" w:cs="Arial" w:eastAsia="Arial" w:hAnsi="Arial"/>
          <w:sz w:val="24"/>
          <w:szCs w:val="24"/>
        </w:rPr>
        <w:t xml:space="preserve">393. Лица, обслуживающие газовое хозяйство фабрики, должны быть обеспечены необходимой газозащитной аппаратурой, которую следует хранить в специально отведенных местах вблизи рабочих мест и систематически проверять.</w:t>
      </w:r>
    </w:p>
    <w:p>
      <w:pPr>
        <w:spacing w:after="60"/>
        <w:ind w:firstLine="567"/>
        <w:jc w:val="both"/>
      </w:pPr>
      <w:r>
        <w:rPr>
          <w:rFonts w:ascii="Arial" w:cs="Arial" w:eastAsia="Arial" w:hAnsi="Arial"/>
          <w:sz w:val="24"/>
          <w:szCs w:val="24"/>
        </w:rPr>
        <w:t xml:space="preserve">394. Эксплуатацию установок окускования, работающих на жидком топливе для зажигания шихты, осуществляют в соответствии с требованиями настоящих Правил и нормативных документов по этому виду работ.</w:t>
      </w:r>
    </w:p>
    <w:p>
      <w:pPr>
        <w:spacing w:after="60"/>
        <w:ind w:firstLine="567"/>
        <w:jc w:val="both"/>
      </w:pPr>
      <w:r>
        <w:rPr>
          <w:rFonts w:ascii="Arial" w:cs="Arial" w:eastAsia="Arial" w:hAnsi="Arial"/>
          <w:sz w:val="24"/>
          <w:szCs w:val="24"/>
        </w:rPr>
        <w:t xml:space="preserve">395. Зона рабочей площадки агломерационных и обжиговых машин в местах загрузки постели и шихты на тележки, а также приводы роликов роликоукладчика и торцевая часть машин должны иметь ограждение, исключающее доступ обслуживающего персонала в район выхода тележек на рабочую ветвь для замены колосников при работающей машине.</w:t>
      </w:r>
    </w:p>
    <w:p>
      <w:pPr>
        <w:spacing w:after="60"/>
        <w:ind w:firstLine="567"/>
        <w:jc w:val="both"/>
      </w:pPr>
      <w:r>
        <w:rPr>
          <w:rFonts w:ascii="Arial" w:cs="Arial" w:eastAsia="Arial" w:hAnsi="Arial"/>
          <w:sz w:val="24"/>
          <w:szCs w:val="24"/>
        </w:rPr>
        <w:t xml:space="preserve">Доступ к этим местам должен обеспечиваться после остановки обжиговой машины и устройства соответствующей блокировки.</w:t>
      </w:r>
    </w:p>
    <w:p>
      <w:pPr>
        <w:spacing w:after="60"/>
        <w:ind w:firstLine="567"/>
        <w:jc w:val="both"/>
      </w:pPr>
      <w:r>
        <w:rPr>
          <w:rFonts w:ascii="Arial" w:cs="Arial" w:eastAsia="Arial" w:hAnsi="Arial"/>
          <w:sz w:val="24"/>
          <w:szCs w:val="24"/>
        </w:rPr>
        <w:t xml:space="preserve">396. На всех рабочих местах фабрик окускования необходима светозвуковая сигнализация и телефонная связь.</w:t>
      </w:r>
    </w:p>
    <w:p>
      <w:pPr>
        <w:spacing w:after="60"/>
        <w:ind w:firstLine="567"/>
        <w:jc w:val="both"/>
      </w:pPr>
      <w:r>
        <w:rPr>
          <w:rFonts w:ascii="Arial" w:cs="Arial" w:eastAsia="Arial" w:hAnsi="Arial"/>
          <w:sz w:val="24"/>
          <w:szCs w:val="24"/>
        </w:rPr>
        <w:t xml:space="preserve">397. Использование горячего возврата для подогрева шихты на фабриках допускается только при обеспечении санитарно-гигиенических условий труда в соответствии с санитарными нормами по проекту, выполненному специализированной организацией.</w:t>
      </w:r>
    </w:p>
    <w:p>
      <w:pPr>
        <w:spacing w:after="60"/>
        <w:ind w:firstLine="567"/>
        <w:jc w:val="both"/>
      </w:pPr>
      <w:r>
        <w:rPr>
          <w:rFonts w:ascii="Arial" w:cs="Arial" w:eastAsia="Arial" w:hAnsi="Arial"/>
          <w:sz w:val="24"/>
          <w:szCs w:val="24"/>
        </w:rPr>
        <w:t xml:space="preserve">При проектировании фабрик использование в процессе горячего возврата не допускается.</w:t>
      </w:r>
    </w:p>
    <w:p>
      <w:pPr>
        <w:spacing w:after="60"/>
        <w:ind w:firstLine="567"/>
        <w:jc w:val="both"/>
      </w:pPr>
      <w:r>
        <w:rPr>
          <w:rFonts w:ascii="Arial" w:cs="Arial" w:eastAsia="Arial" w:hAnsi="Arial"/>
          <w:sz w:val="24"/>
          <w:szCs w:val="24"/>
        </w:rPr>
        <w:t xml:space="preserve">398. Узел возврата должен быть изолирован от других участков фабрики.</w:t>
      </w:r>
    </w:p>
    <w:p>
      <w:pPr>
        <w:spacing w:after="60"/>
        <w:ind w:firstLine="567"/>
        <w:jc w:val="both"/>
      </w:pPr>
      <w:r>
        <w:rPr>
          <w:rFonts w:ascii="Arial" w:cs="Arial" w:eastAsia="Arial" w:hAnsi="Arial"/>
          <w:sz w:val="24"/>
          <w:szCs w:val="24"/>
        </w:rPr>
        <w:t xml:space="preserve">Между отделением обжига (спекания) и узлом возврата необходимо поддерживать прямую телефонную связь.</w:t>
      </w:r>
    </w:p>
    <w:p>
      <w:pPr>
        <w:spacing w:after="60"/>
        <w:ind w:firstLine="567"/>
        <w:jc w:val="both"/>
      </w:pPr>
      <w:r>
        <w:rPr>
          <w:rFonts w:ascii="Arial" w:cs="Arial" w:eastAsia="Arial" w:hAnsi="Arial"/>
          <w:sz w:val="24"/>
          <w:szCs w:val="24"/>
        </w:rPr>
        <w:t xml:space="preserve">399. Технология спекания агломерата должна обеспечить получение возврата, исключающего образование зависаний в бункере возврата.</w:t>
      </w:r>
    </w:p>
    <w:p>
      <w:pPr>
        <w:spacing w:after="60"/>
        <w:ind w:firstLine="567"/>
        <w:jc w:val="both"/>
      </w:pPr>
      <w:r>
        <w:rPr>
          <w:rFonts w:ascii="Arial" w:cs="Arial" w:eastAsia="Arial" w:hAnsi="Arial"/>
          <w:sz w:val="24"/>
          <w:szCs w:val="24"/>
        </w:rPr>
        <w:t xml:space="preserve">В случае зависания горячего возврата в бункере, его обрушение следует производить специальными средствами (пневмообрушение).</w:t>
      </w:r>
    </w:p>
    <w:p>
      <w:pPr>
        <w:spacing w:after="60"/>
        <w:ind w:firstLine="567"/>
        <w:jc w:val="both"/>
      </w:pPr>
      <w:r>
        <w:rPr>
          <w:rFonts w:ascii="Arial" w:cs="Arial" w:eastAsia="Arial" w:hAnsi="Arial"/>
          <w:sz w:val="24"/>
          <w:szCs w:val="24"/>
        </w:rPr>
        <w:t xml:space="preserve">Охлаждение материала возврата в бункере водой категорически запрещается.</w:t>
      </w:r>
    </w:p>
    <w:p>
      <w:pPr>
        <w:spacing w:after="60"/>
        <w:ind w:firstLine="567"/>
        <w:jc w:val="both"/>
      </w:pPr>
      <w:r>
        <w:rPr>
          <w:rFonts w:ascii="Arial" w:cs="Arial" w:eastAsia="Arial" w:hAnsi="Arial"/>
          <w:sz w:val="24"/>
          <w:szCs w:val="24"/>
        </w:rPr>
        <w:t xml:space="preserve">Охлаждать конструкции бункера и грохота водой можно только при освобожденном от возврата бункере и принятии дополнительных мер безопасности. Бункеры горячего возврата должны быть теплоизолированы.</w:t>
      </w:r>
    </w:p>
    <w:p>
      <w:pPr>
        <w:spacing w:after="60"/>
        <w:ind w:firstLine="567"/>
        <w:jc w:val="both"/>
      </w:pPr>
      <w:r>
        <w:rPr>
          <w:rFonts w:ascii="Arial" w:cs="Arial" w:eastAsia="Arial" w:hAnsi="Arial"/>
          <w:sz w:val="24"/>
          <w:szCs w:val="24"/>
        </w:rPr>
        <w:t xml:space="preserve">400. В целях снижения парообразования галереи для транспортировки горячего возврата необходимо оборудовать приточно-вытяжную вентиляцию, а подводимый воздух в холодный период года должен быть предварительно подогрет.</w:t>
      </w:r>
    </w:p>
    <w:p>
      <w:pPr>
        <w:spacing w:after="60"/>
        <w:ind w:firstLine="567"/>
        <w:jc w:val="both"/>
      </w:pPr>
      <w:r>
        <w:rPr>
          <w:rFonts w:ascii="Arial" w:cs="Arial" w:eastAsia="Arial" w:hAnsi="Arial"/>
          <w:sz w:val="24"/>
          <w:szCs w:val="24"/>
        </w:rPr>
        <w:t xml:space="preserve">401. Для исключения парообразования при охлаждении возврата в барабане-охладителе последний должен быть оборудован аспирационными системами в местах загрузки и разгрузки материала.</w:t>
      </w:r>
    </w:p>
    <w:p>
      <w:pPr>
        <w:spacing w:after="60"/>
        <w:ind w:firstLine="567"/>
        <w:jc w:val="both"/>
      </w:pPr>
      <w:r>
        <w:rPr>
          <w:rFonts w:ascii="Arial" w:cs="Arial" w:eastAsia="Arial" w:hAnsi="Arial"/>
          <w:sz w:val="24"/>
          <w:szCs w:val="24"/>
        </w:rPr>
        <w:t xml:space="preserve">402. Расчистка желоба из-под бункеров возврата машины разрешается только со специальных площадок с помощью приспособлений.</w:t>
      </w:r>
    </w:p>
    <w:p>
      <w:pPr>
        <w:spacing w:after="60"/>
        <w:ind w:firstLine="567"/>
        <w:jc w:val="both"/>
      </w:pPr>
      <w:r>
        <w:rPr>
          <w:rFonts w:ascii="Arial" w:cs="Arial" w:eastAsia="Arial" w:hAnsi="Arial"/>
          <w:sz w:val="24"/>
          <w:szCs w:val="24"/>
        </w:rPr>
        <w:t xml:space="preserve">403. При транспортировке горячего возврата ленточным конвейером подача его должна осуществляться на слой шихты, предварительно уложенный на ленту конвейера.</w:t>
      </w:r>
    </w:p>
    <w:p>
      <w:pPr>
        <w:spacing w:after="60"/>
        <w:ind w:firstLine="567"/>
        <w:jc w:val="both"/>
      </w:pPr>
      <w:r>
        <w:rPr>
          <w:rFonts w:ascii="Arial" w:cs="Arial" w:eastAsia="Arial" w:hAnsi="Arial"/>
          <w:sz w:val="24"/>
          <w:szCs w:val="24"/>
        </w:rPr>
        <w:t xml:space="preserve">Подача возврата и наличие холодной шихты на конвейере должны обеспечиваться специальной системой автоматики.</w:t>
      </w:r>
    </w:p>
    <w:p>
      <w:pPr>
        <w:spacing w:after="60"/>
        <w:ind w:firstLine="567"/>
        <w:jc w:val="both"/>
      </w:pPr>
      <w:r>
        <w:rPr>
          <w:rFonts w:ascii="Arial" w:cs="Arial" w:eastAsia="Arial" w:hAnsi="Arial"/>
          <w:sz w:val="24"/>
          <w:szCs w:val="24"/>
        </w:rPr>
        <w:t xml:space="preserve">404. Железнодорожные пути для погрузки окатышей (агломерата) в вагоны следует укрывать шатром (зонтом), запыленный воздух из-под которого отсасывается специальным вентилятором, а очистка выбросов осуществляется специальными устройствами.</w:t>
      </w:r>
    </w:p>
    <w:p>
      <w:pPr>
        <w:spacing w:after="60"/>
        <w:ind w:firstLine="567"/>
        <w:jc w:val="both"/>
      </w:pPr>
      <w:r>
        <w:rPr>
          <w:rFonts w:ascii="Arial" w:cs="Arial" w:eastAsia="Arial" w:hAnsi="Arial"/>
          <w:sz w:val="24"/>
          <w:szCs w:val="24"/>
        </w:rPr>
        <w:t xml:space="preserve">405. Для наблюдения за погрузкой необходимо устанавливать телевизионные или другие автоматические устройства. Управление погрузкой следует осуществлять из специального изолированного помещения, в котором должны быть обеспечены санитарно-гигиенические условия труда.</w:t>
      </w:r>
    </w:p>
    <w:p>
      <w:pPr>
        <w:spacing w:after="60"/>
        <w:ind w:firstLine="567"/>
        <w:jc w:val="both"/>
      </w:pPr>
      <w:r>
        <w:rPr>
          <w:rFonts w:ascii="Arial" w:cs="Arial" w:eastAsia="Arial" w:hAnsi="Arial"/>
          <w:sz w:val="24"/>
          <w:szCs w:val="24"/>
        </w:rPr>
        <w:t xml:space="preserve">406. Отбор проб окатышей осуществляют автоматическими пробоотборниками в специальных местах, а в случае отсутствия конвейерной подачи окатышей - грейфером мостового крана из железнодорожных вагонов.</w:t>
      </w:r>
    </w:p>
    <w:p>
      <w:pPr>
        <w:spacing w:after="60"/>
        <w:ind w:firstLine="567"/>
        <w:jc w:val="both"/>
      </w:pPr>
      <w:r>
        <w:rPr>
          <w:rFonts w:ascii="Arial" w:cs="Arial" w:eastAsia="Arial" w:hAnsi="Arial"/>
          <w:sz w:val="24"/>
          <w:szCs w:val="24"/>
        </w:rPr>
        <w:t xml:space="preserve">407. Процесс охлаждения окатышей (агломерата) должен обеспечивать снижение их температуры, определяемой калориметрическим способом, не ниже чем до 140 ºС.</w:t>
      </w:r>
    </w:p>
    <w:p>
      <w:pPr>
        <w:spacing w:after="60"/>
        <w:ind w:firstLine="567"/>
        <w:jc w:val="both"/>
      </w:pPr>
      <w:r>
        <w:rPr>
          <w:rFonts w:ascii="Arial" w:cs="Arial" w:eastAsia="Arial" w:hAnsi="Arial"/>
          <w:sz w:val="24"/>
          <w:szCs w:val="24"/>
        </w:rPr>
        <w:t xml:space="preserve">408. Помещения грохочения готовых окатышей должны быть отделены стеной по всей высоте здания от корпуса обжига. Двери для входа в отделение грохочения и на разгрузочную площадку должны плотно закрывать проем.</w:t>
      </w:r>
    </w:p>
    <w:p>
      <w:pPr>
        <w:spacing w:after="60"/>
        <w:ind w:firstLine="567"/>
        <w:jc w:val="both"/>
      </w:pPr>
      <w:r>
        <w:rPr>
          <w:rFonts w:ascii="Arial" w:cs="Arial" w:eastAsia="Arial" w:hAnsi="Arial"/>
          <w:sz w:val="24"/>
          <w:szCs w:val="24"/>
        </w:rPr>
        <w:t xml:space="preserve">409. При производстве окатышей (агломерата) из сернистой руды фабрики окомкования должны быть оборудованы сероулавливающими установками.</w:t>
      </w:r>
    </w:p>
    <w:p>
      <w:pPr>
        <w:spacing w:after="60"/>
        <w:ind w:firstLine="567"/>
        <w:jc w:val="both"/>
      </w:pPr>
      <w:r>
        <w:rPr>
          <w:rFonts w:ascii="Arial" w:cs="Arial" w:eastAsia="Arial" w:hAnsi="Arial"/>
          <w:sz w:val="24"/>
          <w:szCs w:val="24"/>
        </w:rPr>
        <w:t xml:space="preserve">410. Газовоздушные коллекторы отходящих газов и систем рециркуляции и рекуперации, а соответственно и их бункеры для сбора пыли, находящиеся в помещениях корпуса обжига, отделении подготовки сырья и других помещениях, необходимо теплоизолировать.</w:t>
      </w:r>
    </w:p>
    <w:p>
      <w:pPr>
        <w:spacing w:after="60"/>
        <w:ind w:firstLine="567"/>
        <w:jc w:val="both"/>
      </w:pPr>
      <w:r>
        <w:rPr>
          <w:rFonts w:ascii="Arial" w:cs="Arial" w:eastAsia="Arial" w:hAnsi="Arial"/>
          <w:sz w:val="24"/>
          <w:szCs w:val="24"/>
        </w:rPr>
        <w:t xml:space="preserve">Поверхность теплоизоляции следует периодически очищать от пыли.</w:t>
      </w:r>
    </w:p>
    <w:p>
      <w:pPr>
        <w:spacing w:after="60"/>
        <w:ind w:firstLine="567"/>
        <w:jc w:val="both"/>
      </w:pPr>
      <w:r>
        <w:rPr>
          <w:rFonts w:ascii="Arial" w:cs="Arial" w:eastAsia="Arial" w:hAnsi="Arial"/>
          <w:sz w:val="24"/>
          <w:szCs w:val="24"/>
        </w:rPr>
        <w:t xml:space="preserve">411. Во вновь проектируемых корпусах обжига тягодутьевые установки обжиговых машин должны располагаться в отдельном корпусе (пролете) или в изолированном сплошными стенами помещении, входящем в состав корпуса обжига.</w:t>
      </w:r>
    </w:p>
    <w:p>
      <w:pPr>
        <w:spacing w:after="60"/>
        <w:ind w:firstLine="567"/>
        <w:jc w:val="both"/>
      </w:pPr>
      <w:r>
        <w:rPr>
          <w:rFonts w:ascii="Arial" w:cs="Arial" w:eastAsia="Arial" w:hAnsi="Arial"/>
          <w:sz w:val="24"/>
          <w:szCs w:val="24"/>
        </w:rPr>
        <w:t xml:space="preserve">Помещение тягодутьевых установок должно сообщаться с отделением обжига светозвуковой сигнализацией и телефонной связью, установленной в звукоизолирующей кабине.</w:t>
      </w:r>
    </w:p>
    <w:p>
      <w:pPr>
        <w:spacing w:after="60"/>
        <w:ind w:firstLine="567"/>
        <w:jc w:val="both"/>
      </w:pPr>
      <w:r>
        <w:rPr>
          <w:rFonts w:ascii="Arial" w:cs="Arial" w:eastAsia="Arial" w:hAnsi="Arial"/>
          <w:sz w:val="24"/>
          <w:szCs w:val="24"/>
        </w:rPr>
        <w:t xml:space="preserve">412. Управление задвижками, установленными на коллекторах отходящих газов и газов рекуперации до или после тягодутьевого оборудования, должно быть механизировано и электрофицировано.</w:t>
      </w:r>
    </w:p>
    <w:p>
      <w:pPr>
        <w:spacing w:after="60"/>
        <w:ind w:firstLine="567"/>
        <w:jc w:val="both"/>
      </w:pPr>
      <w:r>
        <w:rPr>
          <w:rFonts w:ascii="Arial" w:cs="Arial" w:eastAsia="Arial" w:hAnsi="Arial"/>
          <w:sz w:val="24"/>
          <w:szCs w:val="24"/>
        </w:rPr>
        <w:t xml:space="preserve">413. Конструкцией обжиговых машин должно обеспечиваться эффективное уплотнение в узле "горнобжиговые тележки" с целью исключения в процессе эксплуатации выбивания газов и излучения тепла раскаленным слоем окатышей в помещение.</w:t>
      </w:r>
    </w:p>
    <w:p>
      <w:pPr>
        <w:spacing w:after="60"/>
        <w:ind w:firstLine="567"/>
        <w:jc w:val="both"/>
      </w:pPr>
      <w:r>
        <w:rPr>
          <w:rFonts w:ascii="Arial" w:cs="Arial" w:eastAsia="Arial" w:hAnsi="Arial"/>
          <w:sz w:val="24"/>
          <w:szCs w:val="24"/>
        </w:rPr>
        <w:t xml:space="preserve">414. В случае аварийной остановки дымососа или вентилятора обжиговой машины должны:</w:t>
      </w:r>
    </w:p>
    <w:p>
      <w:pPr>
        <w:spacing w:after="60"/>
        <w:ind w:firstLine="567"/>
        <w:jc w:val="both"/>
      </w:pPr>
      <w:r>
        <w:rPr>
          <w:rFonts w:ascii="Arial" w:cs="Arial" w:eastAsia="Arial" w:hAnsi="Arial"/>
          <w:sz w:val="24"/>
          <w:szCs w:val="24"/>
        </w:rPr>
        <w:t xml:space="preserve">1) немедленно автоматически отключиться подача топлива и открыться задвижка свечи;</w:t>
      </w:r>
    </w:p>
    <w:p>
      <w:pPr>
        <w:spacing w:after="60"/>
        <w:ind w:firstLine="567"/>
        <w:jc w:val="both"/>
      </w:pPr>
      <w:r>
        <w:rPr>
          <w:rFonts w:ascii="Arial" w:cs="Arial" w:eastAsia="Arial" w:hAnsi="Arial"/>
          <w:sz w:val="24"/>
          <w:szCs w:val="24"/>
        </w:rPr>
        <w:t xml:space="preserve">2) автоматически остановиться обжиговая машина. Работающие тягодутьевые установки продолжают функционировать до полного сгорания топлива.</w:t>
      </w:r>
    </w:p>
    <w:p>
      <w:pPr>
        <w:spacing w:after="200" w:before="200"/>
        <w:jc w:val="center"/>
      </w:pPr>
      <w:r>
        <w:rPr>
          <w:rFonts w:ascii="Arial" w:cs="Arial" w:eastAsia="Arial" w:hAnsi="Arial"/>
          <w:b/>
          <w:bCs/>
          <w:sz w:val="24"/>
          <w:szCs w:val="24"/>
        </w:rPr>
        <w:t xml:space="preserve">§ 26. Обжиг известняка</w:t>
      </w:r>
    </w:p>
    <w:p>
      <w:pPr>
        <w:spacing w:after="60"/>
        <w:ind w:firstLine="567"/>
        <w:jc w:val="both"/>
      </w:pPr>
      <w:r>
        <w:rPr>
          <w:rFonts w:ascii="Arial" w:cs="Arial" w:eastAsia="Arial" w:hAnsi="Arial"/>
          <w:sz w:val="24"/>
          <w:szCs w:val="24"/>
        </w:rPr>
        <w:t xml:space="preserve">415. На установки для обжига известняка и приготовления извести распространяются требования безопасности при эксплуатации агломерационных машин.</w:t>
      </w:r>
    </w:p>
    <w:p>
      <w:pPr>
        <w:spacing w:after="60"/>
        <w:ind w:firstLine="567"/>
        <w:jc w:val="both"/>
      </w:pPr>
      <w:r>
        <w:rPr>
          <w:rFonts w:ascii="Arial" w:cs="Arial" w:eastAsia="Arial" w:hAnsi="Arial"/>
          <w:sz w:val="24"/>
          <w:szCs w:val="24"/>
        </w:rPr>
        <w:t xml:space="preserve">416. На установках обжига известняка и приготовления извести необходимо применять эффективные средства пылеподавления, обеспечивающие нормальные санитарно-гигиенические условия труда в соответствии с санитарными нормами.</w:t>
      </w:r>
    </w:p>
    <w:p>
      <w:pPr>
        <w:spacing w:after="60"/>
        <w:ind w:firstLine="567"/>
        <w:jc w:val="both"/>
      </w:pPr>
      <w:r>
        <w:rPr>
          <w:rFonts w:ascii="Arial" w:cs="Arial" w:eastAsia="Arial" w:hAnsi="Arial"/>
          <w:sz w:val="24"/>
          <w:szCs w:val="24"/>
        </w:rPr>
        <w:t xml:space="preserve">417. Применение воды для разрушения извести допускается при условии принятия дополнительных мер безопасности.</w:t>
      </w:r>
    </w:p>
    <w:p>
      <w:pPr>
        <w:spacing w:after="60"/>
        <w:ind w:firstLine="567"/>
        <w:jc w:val="both"/>
      </w:pPr>
      <w:r>
        <w:rPr>
          <w:rFonts w:ascii="Arial" w:cs="Arial" w:eastAsia="Arial" w:hAnsi="Arial"/>
          <w:sz w:val="24"/>
          <w:szCs w:val="24"/>
        </w:rPr>
        <w:t xml:space="preserve">418. Транспортирование извести должно проводиться в условиях, исключающих ее пыление (специальные емкости), на крытых автотранспортных и железнодорожных средствах.</w:t>
      </w:r>
    </w:p>
    <w:p>
      <w:pPr>
        <w:spacing w:after="60"/>
        <w:ind w:firstLine="567"/>
        <w:jc w:val="both"/>
      </w:pPr>
      <w:r>
        <w:rPr>
          <w:rFonts w:ascii="Arial" w:cs="Arial" w:eastAsia="Arial" w:hAnsi="Arial"/>
          <w:sz w:val="24"/>
          <w:szCs w:val="24"/>
        </w:rPr>
        <w:t xml:space="preserve">Работа в отделениях обжига известняка при недостаточной или неисправной вентиляции запрещается.</w:t>
      </w:r>
    </w:p>
    <w:p>
      <w:pPr>
        <w:spacing w:after="200" w:before="200"/>
        <w:jc w:val="center"/>
      </w:pPr>
      <w:r>
        <w:rPr>
          <w:rFonts w:ascii="Arial" w:cs="Arial" w:eastAsia="Arial" w:hAnsi="Arial"/>
          <w:b/>
          <w:bCs/>
          <w:sz w:val="24"/>
          <w:szCs w:val="24"/>
        </w:rPr>
        <w:t xml:space="preserve">§ 27. Сушильные отделения</w:t>
      </w:r>
    </w:p>
    <w:p>
      <w:pPr>
        <w:spacing w:after="60"/>
        <w:ind w:firstLine="567"/>
        <w:jc w:val="both"/>
      </w:pPr>
      <w:r>
        <w:rPr>
          <w:rFonts w:ascii="Arial" w:cs="Arial" w:eastAsia="Arial" w:hAnsi="Arial"/>
          <w:sz w:val="24"/>
          <w:szCs w:val="24"/>
        </w:rPr>
        <w:t xml:space="preserve">419. Сушильные установки и их эксплуатация должны в зависимости от вида применяемого топлива отвечать требованиям настоящих Правил, нормативных документов по этому виду работ и технологических инструкций.</w:t>
      </w:r>
    </w:p>
    <w:p>
      <w:pPr>
        <w:spacing w:after="60"/>
        <w:ind w:firstLine="567"/>
        <w:jc w:val="both"/>
      </w:pPr>
      <w:r>
        <w:rPr>
          <w:rFonts w:ascii="Arial" w:cs="Arial" w:eastAsia="Arial" w:hAnsi="Arial"/>
          <w:sz w:val="24"/>
          <w:szCs w:val="24"/>
        </w:rPr>
        <w:t xml:space="preserve">420. Все поверхности сушильной установки, нагреваемые до высокой температуры, должны иметь теплоизоляцию или ограждения, а рабочие места - быть оборудованы воздушными душами.</w:t>
      </w:r>
    </w:p>
    <w:p>
      <w:pPr>
        <w:spacing w:after="60"/>
        <w:ind w:firstLine="567"/>
        <w:jc w:val="both"/>
      </w:pPr>
      <w:r>
        <w:rPr>
          <w:rFonts w:ascii="Arial" w:cs="Arial" w:eastAsia="Arial" w:hAnsi="Arial"/>
          <w:sz w:val="24"/>
          <w:szCs w:val="24"/>
        </w:rPr>
        <w:t xml:space="preserve">421. Желоба и трубы, по которым материал подается в сушильные печи, должны быть закрыты и уплотнены во избежание пылеобразования.</w:t>
      </w:r>
    </w:p>
    <w:p>
      <w:pPr>
        <w:spacing w:after="60"/>
        <w:ind w:firstLine="567"/>
        <w:jc w:val="both"/>
      </w:pPr>
      <w:r>
        <w:rPr>
          <w:rFonts w:ascii="Arial" w:cs="Arial" w:eastAsia="Arial" w:hAnsi="Arial"/>
          <w:sz w:val="24"/>
          <w:szCs w:val="24"/>
        </w:rPr>
        <w:t xml:space="preserve">Места соединений вращающихся барабанов с топками и разгрузочными камерами должны иметь плотные укрытия.</w:t>
      </w:r>
    </w:p>
    <w:p>
      <w:pPr>
        <w:spacing w:after="60"/>
        <w:ind w:firstLine="567"/>
        <w:jc w:val="both"/>
      </w:pPr>
      <w:r>
        <w:rPr>
          <w:rFonts w:ascii="Arial" w:cs="Arial" w:eastAsia="Arial" w:hAnsi="Arial"/>
          <w:sz w:val="24"/>
          <w:szCs w:val="24"/>
        </w:rPr>
        <w:t xml:space="preserve">422. Сушильные установки и печи необходимо оборудовать системой газоотсоса с устройствами, обеспечивающими очистку газа от пыли и вредных примесей до санитарных норм.</w:t>
      </w:r>
    </w:p>
    <w:p>
      <w:pPr>
        <w:spacing w:after="60"/>
        <w:ind w:firstLine="567"/>
        <w:jc w:val="both"/>
      </w:pPr>
      <w:r>
        <w:rPr>
          <w:rFonts w:ascii="Arial" w:cs="Arial" w:eastAsia="Arial" w:hAnsi="Arial"/>
          <w:sz w:val="24"/>
          <w:szCs w:val="24"/>
        </w:rPr>
        <w:t xml:space="preserve">423. Работа сушильной установки (печи) при отключении тягодутьевой системы запрещается. Тягодутьевые установки должны работать так, чтобы не проникали газы в рабочее помещение.</w:t>
      </w:r>
    </w:p>
    <w:p>
      <w:pPr>
        <w:spacing w:after="60"/>
        <w:ind w:firstLine="567"/>
        <w:jc w:val="both"/>
      </w:pPr>
      <w:r>
        <w:rPr>
          <w:rFonts w:ascii="Arial" w:cs="Arial" w:eastAsia="Arial" w:hAnsi="Arial"/>
          <w:sz w:val="24"/>
          <w:szCs w:val="24"/>
        </w:rPr>
        <w:t xml:space="preserve">424. Пуск и остановку сушильной установки необходимо осуществлять в соответствии с требованиями технологической инструкции.</w:t>
      </w:r>
    </w:p>
    <w:p>
      <w:pPr>
        <w:spacing w:after="60"/>
        <w:ind w:firstLine="567"/>
        <w:jc w:val="both"/>
      </w:pPr>
      <w:r>
        <w:rPr>
          <w:rFonts w:ascii="Arial" w:cs="Arial" w:eastAsia="Arial" w:hAnsi="Arial"/>
          <w:sz w:val="24"/>
          <w:szCs w:val="24"/>
        </w:rPr>
        <w:t xml:space="preserve">425. Запрещается работа топочных устройств при неисправном или переполненном аварийном баке для слива мазута.</w:t>
      </w:r>
    </w:p>
    <w:p>
      <w:pPr>
        <w:spacing w:after="60"/>
        <w:ind w:firstLine="567"/>
        <w:jc w:val="both"/>
      </w:pPr>
      <w:r>
        <w:rPr>
          <w:rFonts w:ascii="Arial" w:cs="Arial" w:eastAsia="Arial" w:hAnsi="Arial"/>
          <w:sz w:val="24"/>
          <w:szCs w:val="24"/>
        </w:rPr>
        <w:t xml:space="preserve">426. Запас мазута для розжига сушильной установки в производственных помещениях разрешается иметь в количестве не более суточной потребности. Место хранения мазута для указанных целей должно быть согласовано с уполномоченным государственным органом в сфере профилактики и тушения пожаров.</w:t>
      </w:r>
    </w:p>
    <w:p>
      <w:pPr>
        <w:spacing w:after="200" w:before="200"/>
        <w:jc w:val="center"/>
      </w:pPr>
      <w:r>
        <w:rPr>
          <w:rFonts w:ascii="Arial" w:cs="Arial" w:eastAsia="Arial" w:hAnsi="Arial"/>
          <w:b/>
          <w:bCs/>
          <w:sz w:val="24"/>
          <w:szCs w:val="24"/>
        </w:rPr>
        <w:t xml:space="preserve">Глава 6. Требования безопасности при эксплуатации складов руды, концентрата и нерудных материалов</w:t>
      </w:r>
    </w:p>
    <w:p>
      <w:pPr>
        <w:spacing w:after="200" w:before="200"/>
        <w:jc w:val="center"/>
      </w:pPr>
      <w:r>
        <w:rPr>
          <w:rFonts w:ascii="Arial" w:cs="Arial" w:eastAsia="Arial" w:hAnsi="Arial"/>
          <w:b/>
          <w:bCs/>
          <w:sz w:val="24"/>
          <w:szCs w:val="24"/>
        </w:rPr>
        <w:t xml:space="preserve">§ 28. Склады руды, концентрата и нерудных материалов</w:t>
      </w:r>
    </w:p>
    <w:p>
      <w:pPr>
        <w:spacing w:after="60"/>
        <w:ind w:firstLine="567"/>
        <w:jc w:val="both"/>
      </w:pPr>
      <w:r>
        <w:rPr>
          <w:rFonts w:ascii="Arial" w:cs="Arial" w:eastAsia="Arial" w:hAnsi="Arial"/>
          <w:sz w:val="24"/>
          <w:szCs w:val="24"/>
        </w:rPr>
        <w:t xml:space="preserve">427. Обустройство складов и их эксплуатация должны соответствовать требованиям Правил о безопасности производственных процессов добычи полезных ископаемых открытым способом.</w:t>
      </w:r>
    </w:p>
    <w:p>
      <w:pPr>
        <w:spacing w:after="60"/>
        <w:ind w:firstLine="567"/>
        <w:jc w:val="both"/>
      </w:pPr>
      <w:r>
        <w:rPr>
          <w:rFonts w:ascii="Arial" w:cs="Arial" w:eastAsia="Arial" w:hAnsi="Arial"/>
          <w:sz w:val="24"/>
          <w:szCs w:val="24"/>
        </w:rPr>
        <w:t xml:space="preserve">Подштабельные галереи должны иметь отопление, дренажные системы и аспирационные системы с пылеулавливанием.</w:t>
      </w:r>
    </w:p>
    <w:p>
      <w:pPr>
        <w:spacing w:after="60"/>
        <w:ind w:firstLine="567"/>
        <w:jc w:val="both"/>
      </w:pPr>
      <w:r>
        <w:rPr>
          <w:rFonts w:ascii="Arial" w:cs="Arial" w:eastAsia="Arial" w:hAnsi="Arial"/>
          <w:sz w:val="24"/>
          <w:szCs w:val="24"/>
        </w:rPr>
        <w:t xml:space="preserve">428. При формировании хребтовых складов с помощью штабелеукладчиков необходимо контролировать состояние рельсового пути и водосборных канав, не допуская их засыпки, а также оледенения рабочих площадок, трапов, лестниц.</w:t>
      </w:r>
    </w:p>
    <w:p>
      <w:pPr>
        <w:spacing w:after="60"/>
        <w:ind w:firstLine="567"/>
        <w:jc w:val="both"/>
      </w:pPr>
      <w:r>
        <w:rPr>
          <w:rFonts w:ascii="Arial" w:cs="Arial" w:eastAsia="Arial" w:hAnsi="Arial"/>
          <w:sz w:val="24"/>
          <w:szCs w:val="24"/>
        </w:rPr>
        <w:t xml:space="preserve">Район действия штабелеукладчика в темное время суток должен быть освещен.</w:t>
      </w:r>
    </w:p>
    <w:p>
      <w:pPr>
        <w:spacing w:after="60"/>
        <w:ind w:firstLine="567"/>
        <w:jc w:val="both"/>
      </w:pPr>
      <w:r>
        <w:rPr>
          <w:rFonts w:ascii="Arial" w:cs="Arial" w:eastAsia="Arial" w:hAnsi="Arial"/>
          <w:sz w:val="24"/>
          <w:szCs w:val="24"/>
        </w:rPr>
        <w:t xml:space="preserve">429. При транспортировании сыпучих материалов на склад по трубопроводам необходимо обеспечить герметичность их соединений и плотное укрытие мест перегрузок. В местах, где плотное укрытие невозможно по условиям технологии, необходимо предусматривать установку отсосов системы аспирации.</w:t>
      </w:r>
    </w:p>
    <w:p>
      <w:pPr>
        <w:spacing w:after="60"/>
        <w:ind w:firstLine="567"/>
        <w:jc w:val="both"/>
      </w:pPr>
      <w:r>
        <w:rPr>
          <w:rFonts w:ascii="Arial" w:cs="Arial" w:eastAsia="Arial" w:hAnsi="Arial"/>
          <w:sz w:val="24"/>
          <w:szCs w:val="24"/>
        </w:rPr>
        <w:t xml:space="preserve">430. В темное время суток дороги на складах должны быть освещены, работа при неосвещенных путях запрещается.</w:t>
      </w:r>
    </w:p>
    <w:p>
      <w:pPr>
        <w:spacing w:after="60"/>
        <w:ind w:firstLine="567"/>
        <w:jc w:val="both"/>
      </w:pPr>
      <w:r>
        <w:rPr>
          <w:rFonts w:ascii="Arial" w:cs="Arial" w:eastAsia="Arial" w:hAnsi="Arial"/>
          <w:sz w:val="24"/>
          <w:szCs w:val="24"/>
        </w:rPr>
        <w:t xml:space="preserve">431. Во время работы экскаватора, людям (включая и обслуживающий персонал) запрещается находиться в зоне действия ковша, троса, блоков, скрепера. Чистку ковша (ротора) осуществляют только во время остановки экскаватора и с разрешения машиниста экскаватора. Ковш (ротор) должен быть в этом случае опущен на землю.</w:t>
      </w:r>
    </w:p>
    <w:p>
      <w:pPr>
        <w:spacing w:after="60"/>
        <w:ind w:firstLine="567"/>
        <w:jc w:val="both"/>
      </w:pPr>
      <w:r>
        <w:rPr>
          <w:rFonts w:ascii="Arial" w:cs="Arial" w:eastAsia="Arial" w:hAnsi="Arial"/>
          <w:sz w:val="24"/>
          <w:szCs w:val="24"/>
        </w:rPr>
        <w:t xml:space="preserve">При погрузке материалов экскаваторами или мостовыми перегружателями бригада должна подчиняться сигналам машиниста экскаватора или перегружателя.</w:t>
      </w:r>
    </w:p>
    <w:p>
      <w:pPr>
        <w:spacing w:after="60"/>
        <w:ind w:firstLine="567"/>
        <w:jc w:val="both"/>
      </w:pPr>
      <w:r>
        <w:rPr>
          <w:rFonts w:ascii="Arial" w:cs="Arial" w:eastAsia="Arial" w:hAnsi="Arial"/>
          <w:sz w:val="24"/>
          <w:szCs w:val="24"/>
        </w:rPr>
        <w:t xml:space="preserve">В нерабочее время ковш экскаватора (ротор погрузчика) должен быть опущен на почву, кабина заперта, электроэнергия отключена.</w:t>
      </w:r>
    </w:p>
    <w:p>
      <w:pPr>
        <w:spacing w:after="60"/>
        <w:ind w:firstLine="567"/>
        <w:jc w:val="both"/>
      </w:pPr>
      <w:r>
        <w:rPr>
          <w:rFonts w:ascii="Arial" w:cs="Arial" w:eastAsia="Arial" w:hAnsi="Arial"/>
          <w:sz w:val="24"/>
          <w:szCs w:val="24"/>
        </w:rPr>
        <w:t xml:space="preserve">432. Во время работы многочерпаковых экскаваторов и мостовых перегружателей люди не должны находиться под загрузочными, разгрузочными люками, конвейерами и перегрузочными устройствами.</w:t>
      </w:r>
    </w:p>
    <w:p>
      <w:pPr>
        <w:spacing w:after="60"/>
        <w:ind w:firstLine="567"/>
        <w:jc w:val="both"/>
      </w:pPr>
      <w:r>
        <w:rPr>
          <w:rFonts w:ascii="Arial" w:cs="Arial" w:eastAsia="Arial" w:hAnsi="Arial"/>
          <w:sz w:val="24"/>
          <w:szCs w:val="24"/>
        </w:rPr>
        <w:t xml:space="preserve">433. Для складов с погрузкой экскаваторами высота штабеля руды и концентратов должна приниматься в соответствии с требованиями Правил безопасности производственных процессов добычи полезных ископаемых открытым способом.</w:t>
      </w:r>
    </w:p>
    <w:p>
      <w:pPr>
        <w:spacing w:after="60"/>
        <w:ind w:firstLine="567"/>
        <w:jc w:val="both"/>
      </w:pPr>
      <w:r>
        <w:rPr>
          <w:rFonts w:ascii="Arial" w:cs="Arial" w:eastAsia="Arial" w:hAnsi="Arial"/>
          <w:sz w:val="24"/>
          <w:szCs w:val="24"/>
        </w:rPr>
        <w:t xml:space="preserve">434. При погрузке и разгрузке материалов необходимо принимать меры по пылеподавлению или пылеулавливанию, обеспечивающие снижение запыленности воздуха в рабочей зоне до санитарных норм.</w:t>
      </w:r>
    </w:p>
    <w:p>
      <w:pPr>
        <w:spacing w:after="60"/>
        <w:ind w:firstLine="567"/>
        <w:jc w:val="both"/>
      </w:pPr>
      <w:r>
        <w:rPr>
          <w:rFonts w:ascii="Arial" w:cs="Arial" w:eastAsia="Arial" w:hAnsi="Arial"/>
          <w:sz w:val="24"/>
          <w:szCs w:val="24"/>
        </w:rPr>
        <w:t xml:space="preserve">В случае невозможности обеспечения запыленности воздуха в пределах санитарных норм, рабочие должны пользоваться респираторами.</w:t>
      </w:r>
    </w:p>
    <w:p>
      <w:pPr>
        <w:spacing w:after="60"/>
        <w:ind w:firstLine="567"/>
        <w:jc w:val="both"/>
      </w:pPr>
      <w:r>
        <w:rPr>
          <w:rFonts w:ascii="Arial" w:cs="Arial" w:eastAsia="Arial" w:hAnsi="Arial"/>
          <w:sz w:val="24"/>
          <w:szCs w:val="24"/>
        </w:rPr>
        <w:t xml:space="preserve">435. Нельзя оставлять без присмотра на складах бульдозер с работающим двигателем и поднятым ножом, а во время работы - направлять трос, становиться на подвесную раму и нож. Запрещается работа на бульдозере без блокировки, исключающей запуск двигателя при включенной коробке передач, или при отсутствии устройства для запуска двигателя из кабины.</w:t>
      </w:r>
    </w:p>
    <w:p>
      <w:pPr>
        <w:spacing w:after="60"/>
        <w:ind w:firstLine="567"/>
        <w:jc w:val="both"/>
      </w:pPr>
      <w:r>
        <w:rPr>
          <w:rFonts w:ascii="Arial" w:cs="Arial" w:eastAsia="Arial" w:hAnsi="Arial"/>
          <w:sz w:val="24"/>
          <w:szCs w:val="24"/>
        </w:rPr>
        <w:t xml:space="preserve">436. Максимальные углы откоса складируемого материала не должны превышать при работе бульдозеров на подъем 25 градусов, а при работе под уклон (спуск с грузом) - 30 градусов. Уклон подъездных путей к бункерам при погрузке материала не должен превышать 6 градусов.</w:t>
      </w:r>
    </w:p>
    <w:p>
      <w:pPr>
        <w:spacing w:after="60"/>
        <w:ind w:firstLine="567"/>
        <w:jc w:val="both"/>
      </w:pPr>
      <w:r>
        <w:rPr>
          <w:rFonts w:ascii="Arial" w:cs="Arial" w:eastAsia="Arial" w:hAnsi="Arial"/>
          <w:sz w:val="24"/>
          <w:szCs w:val="24"/>
        </w:rPr>
        <w:t xml:space="preserve">437. Пешеходные и шоссейные дороги необходимо ограждать со стороны складов кусковых руд бруствером или оградой.</w:t>
      </w:r>
    </w:p>
    <w:p>
      <w:pPr>
        <w:spacing w:after="60"/>
        <w:ind w:firstLine="567"/>
        <w:jc w:val="both"/>
      </w:pPr>
      <w:r>
        <w:rPr>
          <w:rFonts w:ascii="Arial" w:cs="Arial" w:eastAsia="Arial" w:hAnsi="Arial"/>
          <w:sz w:val="24"/>
          <w:szCs w:val="24"/>
        </w:rPr>
        <w:t xml:space="preserve">438. В складах, загружаемых при помощи ленточных конвейеров, самоходных бункеров или роторных экскаваторов, продольные щели верхней галереи, через которые материал сбрасывается в склад, должны быть ограждены постоянными перилами или закрыты решетками с отверстиями размером не более 200x200 мм.</w:t>
      </w:r>
    </w:p>
    <w:p>
      <w:pPr>
        <w:spacing w:after="200" w:before="200"/>
        <w:jc w:val="center"/>
      </w:pPr>
      <w:r>
        <w:rPr>
          <w:rFonts w:ascii="Arial" w:cs="Arial" w:eastAsia="Arial" w:hAnsi="Arial"/>
          <w:b/>
          <w:bCs/>
          <w:sz w:val="24"/>
          <w:szCs w:val="24"/>
        </w:rPr>
        <w:t xml:space="preserve">Глава 7. Электротехнические установки</w:t>
      </w:r>
    </w:p>
    <w:p>
      <w:pPr>
        <w:spacing w:after="200" w:before="200"/>
        <w:jc w:val="center"/>
      </w:pPr>
      <w:r>
        <w:rPr>
          <w:rFonts w:ascii="Arial" w:cs="Arial" w:eastAsia="Arial" w:hAnsi="Arial"/>
          <w:b/>
          <w:bCs/>
          <w:sz w:val="24"/>
          <w:szCs w:val="24"/>
        </w:rPr>
        <w:t xml:space="preserve">§ 29. Общие требования</w:t>
      </w:r>
    </w:p>
    <w:p>
      <w:pPr>
        <w:spacing w:after="60"/>
        <w:ind w:firstLine="567"/>
        <w:jc w:val="both"/>
      </w:pPr>
      <w:r>
        <w:rPr>
          <w:rFonts w:ascii="Arial" w:cs="Arial" w:eastAsia="Arial" w:hAnsi="Arial"/>
          <w:sz w:val="24"/>
          <w:szCs w:val="24"/>
        </w:rPr>
        <w:t xml:space="preserve">439. Электротехнические установки (далее - ЭТУ) на фабриках должны отвечать требованиям Правил устройства электроустановок, Правил технической эксплуатации электротехнических установок потребителей и Правил техники безопасности при эксплуатации электротехнических установок потребителей (далее - ПТЭ и ПТБ).</w:t>
      </w:r>
    </w:p>
    <w:p>
      <w:pPr>
        <w:spacing w:after="60"/>
        <w:ind w:firstLine="567"/>
        <w:jc w:val="both"/>
      </w:pPr>
      <w:r>
        <w:rPr>
          <w:rFonts w:ascii="Arial" w:cs="Arial" w:eastAsia="Arial" w:hAnsi="Arial"/>
          <w:sz w:val="24"/>
          <w:szCs w:val="24"/>
        </w:rPr>
        <w:t xml:space="preserve">440. Здания и сооружения должны быть обеспечены молниезащитой в соответствии с Инструкцией по проектированию и устройству молниезащиты зданий и сооружений.</w:t>
      </w:r>
    </w:p>
    <w:p>
      <w:pPr>
        <w:spacing w:after="60"/>
        <w:ind w:firstLine="567"/>
        <w:jc w:val="both"/>
      </w:pPr>
      <w:r>
        <w:rPr>
          <w:rFonts w:ascii="Arial" w:cs="Arial" w:eastAsia="Arial" w:hAnsi="Arial"/>
          <w:sz w:val="24"/>
          <w:szCs w:val="24"/>
        </w:rPr>
        <w:t xml:space="preserve">Осмотр и проверка состояния молниеотводов и сопротивления заземляющего устройства должны проводиться перед каждым грозовым сезоном с соответствующей регистрацией результатов в журнале.</w:t>
      </w:r>
    </w:p>
    <w:p>
      <w:pPr>
        <w:spacing w:after="60"/>
        <w:ind w:firstLine="567"/>
        <w:jc w:val="both"/>
      </w:pPr>
      <w:r>
        <w:rPr>
          <w:rFonts w:ascii="Arial" w:cs="Arial" w:eastAsia="Arial" w:hAnsi="Arial"/>
          <w:sz w:val="24"/>
          <w:szCs w:val="24"/>
        </w:rPr>
        <w:t xml:space="preserve">441. Ремонт, порядок остановки и запуск электротехнического оборудования необходимо производить в строгом соответствии с инструкцией, утвержденной главным инженером предприятия.</w:t>
      </w:r>
    </w:p>
    <w:p>
      <w:pPr>
        <w:spacing w:after="60"/>
        <w:ind w:firstLine="567"/>
        <w:jc w:val="both"/>
      </w:pPr>
      <w:r>
        <w:rPr>
          <w:rFonts w:ascii="Arial" w:cs="Arial" w:eastAsia="Arial" w:hAnsi="Arial"/>
          <w:sz w:val="24"/>
          <w:szCs w:val="24"/>
        </w:rPr>
        <w:t xml:space="preserve">Ремонт взрывозащищенного электрооборудования осуществляют в соответствии с требованиями инструкций по их эксплуатации.</w:t>
      </w:r>
    </w:p>
    <w:p>
      <w:pPr>
        <w:spacing w:after="60"/>
        <w:ind w:firstLine="567"/>
        <w:jc w:val="both"/>
      </w:pPr>
      <w:r>
        <w:rPr>
          <w:rFonts w:ascii="Arial" w:cs="Arial" w:eastAsia="Arial" w:hAnsi="Arial"/>
          <w:sz w:val="24"/>
          <w:szCs w:val="24"/>
        </w:rPr>
        <w:t xml:space="preserve">442. Для каждой ЭТУ должны быть составлены эксплуатационные схемы нормального и аварийного режимов работы. Все изменения, вносимые в схемы электрических соединений, а также изменения мест установки заземлений необходимо в течение суток отмечать в схеме. Эксплуатационные электрические схемы и изменения, вносимые в них, должны утверждаться лицом, ответственным за электрическое хозяйство фабрики.</w:t>
      </w:r>
    </w:p>
    <w:p>
      <w:pPr>
        <w:spacing w:after="60"/>
        <w:ind w:firstLine="567"/>
        <w:jc w:val="both"/>
      </w:pPr>
      <w:r>
        <w:rPr>
          <w:rFonts w:ascii="Arial" w:cs="Arial" w:eastAsia="Arial" w:hAnsi="Arial"/>
          <w:sz w:val="24"/>
          <w:szCs w:val="24"/>
        </w:rPr>
        <w:t xml:space="preserve">443. В электрических схемах должна быть предусмотрена защита потребителей от перегрузки и коротких замыканий.</w:t>
      </w:r>
    </w:p>
    <w:p>
      <w:pPr>
        <w:spacing w:after="60"/>
        <w:ind w:firstLine="567"/>
        <w:jc w:val="both"/>
      </w:pPr>
      <w:r>
        <w:rPr>
          <w:rFonts w:ascii="Arial" w:cs="Arial" w:eastAsia="Arial" w:hAnsi="Arial"/>
          <w:sz w:val="24"/>
          <w:szCs w:val="24"/>
        </w:rPr>
        <w:t xml:space="preserve">444. Помещения и наружные установки, в которых производятся, перерабатываются или хранятся взрывопожароопасные и пожароопасные материалы, должны быть классифицированы по взрывоопасности и пожароопасности.</w:t>
      </w:r>
    </w:p>
    <w:p>
      <w:pPr>
        <w:spacing w:after="200" w:before="200"/>
        <w:jc w:val="center"/>
      </w:pPr>
      <w:r>
        <w:rPr>
          <w:rFonts w:ascii="Arial" w:cs="Arial" w:eastAsia="Arial" w:hAnsi="Arial"/>
          <w:b/>
          <w:bCs/>
          <w:sz w:val="24"/>
          <w:szCs w:val="24"/>
        </w:rPr>
        <w:t xml:space="preserve">§ 30. Электрические установки напряжением до 1000 В</w:t>
      </w:r>
    </w:p>
    <w:p>
      <w:pPr>
        <w:spacing w:after="60"/>
        <w:ind w:firstLine="567"/>
        <w:jc w:val="both"/>
      </w:pPr>
      <w:r>
        <w:rPr>
          <w:rFonts w:ascii="Arial" w:cs="Arial" w:eastAsia="Arial" w:hAnsi="Arial"/>
          <w:sz w:val="24"/>
          <w:szCs w:val="24"/>
        </w:rPr>
        <w:t xml:space="preserve">445. При обнаружении в процессе осмотра неисправности, которая согласно ПТЭ и ПТБ не должна устраняться одним лицом, работнику необходимо немедленно сообщить об этом своему непосредственному начальнику и сделать соответствующую запись в эксплуатационном журнале.</w:t>
      </w:r>
    </w:p>
    <w:p>
      <w:pPr>
        <w:spacing w:after="60"/>
        <w:ind w:firstLine="567"/>
        <w:jc w:val="both"/>
      </w:pPr>
      <w:r>
        <w:rPr>
          <w:rFonts w:ascii="Arial" w:cs="Arial" w:eastAsia="Arial" w:hAnsi="Arial"/>
          <w:sz w:val="24"/>
          <w:szCs w:val="24"/>
        </w:rPr>
        <w:t xml:space="preserve">Устраняют такого рода неисправности по указанию вышестоящего начальника, под наблюдением второго лица, с соблюдением предусмотренных указанными правилами мер, обеспечивающих безопасное выполнение работ, и применением защитных средств.</w:t>
      </w:r>
    </w:p>
    <w:p>
      <w:pPr>
        <w:spacing w:after="60"/>
        <w:ind w:firstLine="567"/>
        <w:jc w:val="both"/>
      </w:pPr>
      <w:r>
        <w:rPr>
          <w:rFonts w:ascii="Arial" w:cs="Arial" w:eastAsia="Arial" w:hAnsi="Arial"/>
          <w:sz w:val="24"/>
          <w:szCs w:val="24"/>
        </w:rPr>
        <w:t xml:space="preserve">446. Перед использованием защитных средств их тщательно осматривают и очищают. Необходимо проверить, нет ли на них внешних повреждений, а также согласно клейму, соответствуют ли они напряжению данной установки и не истек ли срок их периодического испытания.</w:t>
      </w:r>
    </w:p>
    <w:p>
      <w:pPr>
        <w:spacing w:after="60"/>
        <w:ind w:firstLine="567"/>
        <w:jc w:val="both"/>
      </w:pPr>
      <w:r>
        <w:rPr>
          <w:rFonts w:ascii="Arial" w:cs="Arial" w:eastAsia="Arial" w:hAnsi="Arial"/>
          <w:sz w:val="24"/>
          <w:szCs w:val="24"/>
        </w:rPr>
        <w:t xml:space="preserve">При обнаружении неисправных защитных средств или с просроченным сроком, указанным на клейме проверки, их следует немедленно изъять из применения.</w:t>
      </w:r>
    </w:p>
    <w:p>
      <w:pPr>
        <w:spacing w:after="60"/>
        <w:ind w:firstLine="567"/>
        <w:jc w:val="both"/>
      </w:pPr>
      <w:r>
        <w:rPr>
          <w:rFonts w:ascii="Arial" w:cs="Arial" w:eastAsia="Arial" w:hAnsi="Arial"/>
          <w:sz w:val="24"/>
          <w:szCs w:val="24"/>
        </w:rPr>
        <w:t xml:space="preserve">Номенклатуру защитных средств, места их хранения и расположения устанавливает лицо, ответственное за эксплуатацию электроустановок, и утверждает руководитель фабрики.</w:t>
      </w:r>
    </w:p>
    <w:p>
      <w:pPr>
        <w:spacing w:after="60"/>
        <w:ind w:firstLine="567"/>
        <w:jc w:val="both"/>
      </w:pPr>
      <w:r>
        <w:rPr>
          <w:rFonts w:ascii="Arial" w:cs="Arial" w:eastAsia="Arial" w:hAnsi="Arial"/>
          <w:sz w:val="24"/>
          <w:szCs w:val="24"/>
        </w:rPr>
        <w:t xml:space="preserve">447. Вносить длинные предметы (трубы, лестницы и т.п.) в помещения распределительных устройств и работать с ними вблизи электроустановок, где не все находящиеся под напряжением части закрыты ограждениями, исключающими возможность случайного прикосновения, нужно с особой осторожностью под непрерывным наблюдением производителя работ или выделенного наблюдателя.</w:t>
      </w:r>
    </w:p>
    <w:p>
      <w:pPr>
        <w:spacing w:after="60"/>
        <w:ind w:firstLine="567"/>
        <w:jc w:val="both"/>
      </w:pPr>
      <w:r>
        <w:rPr>
          <w:rFonts w:ascii="Arial" w:cs="Arial" w:eastAsia="Arial" w:hAnsi="Arial"/>
          <w:sz w:val="24"/>
          <w:szCs w:val="24"/>
        </w:rPr>
        <w:t xml:space="preserve">448. Применяемые для ремонтных работ подмости и лестницы должны быть прочными и надежными, у лестниц, устанавливаемых на гладких поверхностях, должны быть основания, обитые резиной, а у устанавливаемых на земле - острые металлические наконечники. Лестницы должны надежно опираться верхними концами на прочную опору. Связанные лестницы к применению не допускаются.</w:t>
      </w:r>
    </w:p>
    <w:p>
      <w:pPr>
        <w:spacing w:after="60"/>
        <w:ind w:firstLine="567"/>
        <w:jc w:val="both"/>
      </w:pPr>
      <w:r>
        <w:rPr>
          <w:rFonts w:ascii="Arial" w:cs="Arial" w:eastAsia="Arial" w:hAnsi="Arial"/>
          <w:sz w:val="24"/>
          <w:szCs w:val="24"/>
        </w:rPr>
        <w:t xml:space="preserve">При установке приставных лестниц на высоте подкрановых балок, на элементах металлоконструкций и т.д. необходимо надежно прикреплять верх и низ лестницы к конструкциям. При обслуживании, а также ремонтах электроустановок применять металлические лестницы запрещается. Приставные лестницы должны быть испытаны и иметь соответствующую бирку об испытании.</w:t>
      </w:r>
    </w:p>
    <w:p>
      <w:pPr>
        <w:spacing w:after="60"/>
        <w:ind w:firstLine="567"/>
        <w:jc w:val="both"/>
      </w:pPr>
      <w:r>
        <w:rPr>
          <w:rFonts w:ascii="Arial" w:cs="Arial" w:eastAsia="Arial" w:hAnsi="Arial"/>
          <w:sz w:val="24"/>
          <w:szCs w:val="24"/>
        </w:rPr>
        <w:t xml:space="preserve">449. Включать и отключать отдельные производственные машины и механизмы с помощью пусковой аппаратуры могут лица, получившие разрешение на обслуживание этих машин и механизмов, прошедшие соответствующий инструктаж и имеющие право на самостоятельное их обслуживание. На пусковых устройствах на время отключения должен быть плакат: "Не включать!".</w:t>
      </w:r>
    </w:p>
    <w:p>
      <w:pPr>
        <w:spacing w:after="60"/>
        <w:ind w:firstLine="567"/>
        <w:jc w:val="both"/>
      </w:pPr>
      <w:r>
        <w:rPr>
          <w:rFonts w:ascii="Arial" w:cs="Arial" w:eastAsia="Arial" w:hAnsi="Arial"/>
          <w:sz w:val="24"/>
          <w:szCs w:val="24"/>
        </w:rPr>
        <w:t xml:space="preserve">450. Перед пуском временно отключенного оборудования его нужно осмотреть, убедиться в готовности к приему напряжения и предупредить работающий на нем персонал о предстоящем включении.</w:t>
      </w:r>
    </w:p>
    <w:p>
      <w:pPr>
        <w:spacing w:after="60"/>
        <w:ind w:firstLine="567"/>
        <w:jc w:val="both"/>
      </w:pPr>
      <w:r>
        <w:rPr>
          <w:rFonts w:ascii="Arial" w:cs="Arial" w:eastAsia="Arial" w:hAnsi="Arial"/>
          <w:sz w:val="24"/>
          <w:szCs w:val="24"/>
        </w:rPr>
        <w:t xml:space="preserve">451. На временных ограждениях должны быть предупредительные плакаты: "Стой! Опасно для жизни!".</w:t>
      </w:r>
    </w:p>
    <w:p>
      <w:pPr>
        <w:spacing w:after="60"/>
        <w:ind w:firstLine="567"/>
        <w:jc w:val="both"/>
      </w:pPr>
      <w:r>
        <w:rPr>
          <w:rFonts w:ascii="Arial" w:cs="Arial" w:eastAsia="Arial" w:hAnsi="Arial"/>
          <w:sz w:val="24"/>
          <w:szCs w:val="24"/>
        </w:rPr>
        <w:t xml:space="preserve">452. На фабриках допускается применять электромеханическое оборудование, электрические двигатели, трансформаторы, аппараты, измерительные приборы, аппараты защиты, кабели, провода и т.д., отвечающие требованиям государственных стандартов или техническим условиям.</w:t>
      </w:r>
    </w:p>
    <w:p>
      <w:pPr>
        <w:spacing w:after="60"/>
        <w:ind w:firstLine="567"/>
        <w:jc w:val="both"/>
      </w:pPr>
      <w:r>
        <w:rPr>
          <w:rFonts w:ascii="Arial" w:cs="Arial" w:eastAsia="Arial" w:hAnsi="Arial"/>
          <w:sz w:val="24"/>
          <w:szCs w:val="24"/>
        </w:rPr>
        <w:t xml:space="preserve">453. На приводах коммутационных аппаратов, закрытых кожухами или установленных за щитом, должны быть четко указаны положения включения и отключения.</w:t>
      </w:r>
    </w:p>
    <w:p>
      <w:pPr>
        <w:spacing w:after="60"/>
        <w:ind w:firstLine="567"/>
        <w:jc w:val="both"/>
      </w:pPr>
      <w:r>
        <w:rPr>
          <w:rFonts w:ascii="Arial" w:cs="Arial" w:eastAsia="Arial" w:hAnsi="Arial"/>
          <w:sz w:val="24"/>
          <w:szCs w:val="24"/>
        </w:rPr>
        <w:t xml:space="preserve">454. Светильники должны быть расположены таким образом, чтобы можно было безопасно их обслуживать без снятия напряжения с электрооборудования. Это требование не распространяется на лампы, размещаемые в камерах закрытого распределительного устройства.</w:t>
      </w:r>
    </w:p>
    <w:p>
      <w:pPr>
        <w:spacing w:after="60"/>
        <w:ind w:firstLine="567"/>
        <w:jc w:val="both"/>
      </w:pPr>
      <w:r>
        <w:rPr>
          <w:rFonts w:ascii="Arial" w:cs="Arial" w:eastAsia="Arial" w:hAnsi="Arial"/>
          <w:sz w:val="24"/>
          <w:szCs w:val="24"/>
        </w:rPr>
        <w:t xml:space="preserve">455. Для питания светильников общего освещения должно применяться напряжение не выше 220 В.</w:t>
      </w:r>
    </w:p>
    <w:p>
      <w:pPr>
        <w:spacing w:after="60"/>
        <w:ind w:firstLine="567"/>
        <w:jc w:val="both"/>
      </w:pPr>
      <w:r>
        <w:rPr>
          <w:rFonts w:ascii="Arial" w:cs="Arial" w:eastAsia="Arial" w:hAnsi="Arial"/>
          <w:sz w:val="24"/>
          <w:szCs w:val="24"/>
        </w:rPr>
        <w:t xml:space="preserve">456. В помещениях с повышенной опасностью и особо опасных при установке светильников с лампами накаливания над полом ниже 2,5 м необходимо применять светильники специальной конструкции либо использовать напряжение не выше 42 В. Это требование не распространяется на светильники, обслуживаемые с кранов или с площадок, посещаемых только квалифицированным персоналом.</w:t>
      </w:r>
    </w:p>
    <w:p>
      <w:pPr>
        <w:spacing w:after="60"/>
        <w:ind w:firstLine="567"/>
        <w:jc w:val="both"/>
      </w:pPr>
      <w:r>
        <w:rPr>
          <w:rFonts w:ascii="Arial" w:cs="Arial" w:eastAsia="Arial" w:hAnsi="Arial"/>
          <w:sz w:val="24"/>
          <w:szCs w:val="24"/>
        </w:rPr>
        <w:t xml:space="preserve">Если светильники расположены в цехах на большой высоте, обслуживание их возможно с помощью кранов, при этом работу следует выполнять в диэлектрических перчатках в присутствии второго лица. Светильники с люминесцентными лампами на напряжение 127-220 В допускается устанавливать не ниже 2,5 м при условии недоступности их контактных частей для случайных прикосновений.</w:t>
      </w:r>
    </w:p>
    <w:p>
      <w:pPr>
        <w:spacing w:after="60"/>
        <w:ind w:firstLine="567"/>
        <w:jc w:val="both"/>
      </w:pPr>
      <w:r>
        <w:rPr>
          <w:rFonts w:ascii="Arial" w:cs="Arial" w:eastAsia="Arial" w:hAnsi="Arial"/>
          <w:sz w:val="24"/>
          <w:szCs w:val="24"/>
        </w:rPr>
        <w:t xml:space="preserve">457. Для питания светильников местного стационарного освещения с лампами накаливания следует применять напряжение: в помещениях без повышенной опасности - не выше 220 В и в помещениях с повышенной опасностью и особо опасных - не выше 42 В.</w:t>
      </w:r>
    </w:p>
    <w:p>
      <w:pPr>
        <w:spacing w:after="60"/>
        <w:ind w:firstLine="567"/>
        <w:jc w:val="both"/>
      </w:pPr>
      <w:r>
        <w:rPr>
          <w:rFonts w:ascii="Arial" w:cs="Arial" w:eastAsia="Arial" w:hAnsi="Arial"/>
          <w:sz w:val="24"/>
          <w:szCs w:val="24"/>
        </w:rPr>
        <w:t xml:space="preserve">Допускается как исключение напряжение до 220 В включительно для светильников специальной конструкции:</w:t>
      </w:r>
    </w:p>
    <w:p>
      <w:pPr>
        <w:spacing w:after="60"/>
        <w:ind w:firstLine="567"/>
        <w:jc w:val="both"/>
      </w:pPr>
      <w:r>
        <w:rPr>
          <w:rFonts w:ascii="Arial" w:cs="Arial" w:eastAsia="Arial" w:hAnsi="Arial"/>
          <w:sz w:val="24"/>
          <w:szCs w:val="24"/>
        </w:rPr>
        <w:t xml:space="preserve">1) являющихся составной частью аварийного освещения, получающего питание от независимого источника тока;</w:t>
      </w:r>
    </w:p>
    <w:p>
      <w:pPr>
        <w:spacing w:after="60"/>
        <w:ind w:firstLine="567"/>
        <w:jc w:val="both"/>
      </w:pPr>
      <w:r>
        <w:rPr>
          <w:rFonts w:ascii="Arial" w:cs="Arial" w:eastAsia="Arial" w:hAnsi="Arial"/>
          <w:sz w:val="24"/>
          <w:szCs w:val="24"/>
        </w:rPr>
        <w:t xml:space="preserve">2) устанавливаемых в помещениях с повышенной опасностью (но не особо опасных).</w:t>
      </w:r>
    </w:p>
    <w:p>
      <w:pPr>
        <w:spacing w:after="60"/>
        <w:ind w:firstLine="567"/>
        <w:jc w:val="both"/>
      </w:pPr>
      <w:r>
        <w:rPr>
          <w:rFonts w:ascii="Arial" w:cs="Arial" w:eastAsia="Arial" w:hAnsi="Arial"/>
          <w:sz w:val="24"/>
          <w:szCs w:val="24"/>
        </w:rPr>
        <w:t xml:space="preserve">458. Металлическая арматура светильников напряжением выше 42 В должна быть надежно заземлена.</w:t>
      </w:r>
    </w:p>
    <w:p>
      <w:pPr>
        <w:spacing w:after="60"/>
        <w:ind w:firstLine="567"/>
        <w:jc w:val="both"/>
      </w:pPr>
      <w:r>
        <w:rPr>
          <w:rFonts w:ascii="Arial" w:cs="Arial" w:eastAsia="Arial" w:hAnsi="Arial"/>
          <w:sz w:val="24"/>
          <w:szCs w:val="24"/>
        </w:rPr>
        <w:t xml:space="preserve">459. Светильники с люминесцентными лампами на напряжение 127-220 В допускается применять для местного освещения при условии недоступности их токоведущих частей для случайных прикосновений. В помещениях сырых, особо сырых, жарких и с химически активной средой применение люминесцентных ламп для местного освещения допускается только в арматуре специальной конструкции.</w:t>
      </w:r>
    </w:p>
    <w:p>
      <w:pPr>
        <w:spacing w:after="60"/>
        <w:ind w:firstLine="567"/>
        <w:jc w:val="both"/>
      </w:pPr>
      <w:r>
        <w:rPr>
          <w:rFonts w:ascii="Arial" w:cs="Arial" w:eastAsia="Arial" w:hAnsi="Arial"/>
          <w:sz w:val="24"/>
          <w:szCs w:val="24"/>
        </w:rPr>
        <w:t xml:space="preserve">460. Питание светильников на напряжение 42 В и ниже должно осуществляться от трансформаторов с электрически раздельными обмотками первичного и вторичного напряжения.</w:t>
      </w:r>
    </w:p>
    <w:p>
      <w:pPr>
        <w:spacing w:after="60"/>
        <w:ind w:firstLine="567"/>
        <w:jc w:val="both"/>
      </w:pPr>
      <w:r>
        <w:rPr>
          <w:rFonts w:ascii="Arial" w:cs="Arial" w:eastAsia="Arial" w:hAnsi="Arial"/>
          <w:sz w:val="24"/>
          <w:szCs w:val="24"/>
        </w:rPr>
        <w:t xml:space="preserve">461. Применение в производственных помещениях открытых (незащищенных) люминесцентных ламп не допускается, за исключением помещений, не предназначенных для длительного пребывания людей.</w:t>
      </w:r>
    </w:p>
    <w:p>
      <w:pPr>
        <w:spacing w:after="60"/>
        <w:ind w:firstLine="567"/>
        <w:jc w:val="both"/>
      </w:pPr>
      <w:r>
        <w:rPr>
          <w:rFonts w:ascii="Arial" w:cs="Arial" w:eastAsia="Arial" w:hAnsi="Arial"/>
          <w:sz w:val="24"/>
          <w:szCs w:val="24"/>
        </w:rPr>
        <w:t xml:space="preserve">462. Электроинструмент (электродрели, электрогайковерты, электрошпильковерты, шлифовальные и полировальные машины, электропаяльники, резьбонарезатели, вибраторы и т.п.) должен удовлетворять следующим требованиям:</w:t>
      </w:r>
    </w:p>
    <w:p>
      <w:pPr>
        <w:spacing w:after="60"/>
        <w:ind w:firstLine="567"/>
        <w:jc w:val="both"/>
      </w:pPr>
      <w:r>
        <w:rPr>
          <w:rFonts w:ascii="Arial" w:cs="Arial" w:eastAsia="Arial" w:hAnsi="Arial"/>
          <w:sz w:val="24"/>
          <w:szCs w:val="24"/>
        </w:rPr>
        <w:t xml:space="preserve">1) быстро включаться и отключаться от электросети, не включаться и отключаться самопроизвольно;</w:t>
      </w:r>
    </w:p>
    <w:p>
      <w:pPr>
        <w:spacing w:after="60"/>
        <w:ind w:firstLine="567"/>
        <w:jc w:val="both"/>
      </w:pPr>
      <w:r>
        <w:rPr>
          <w:rFonts w:ascii="Arial" w:cs="Arial" w:eastAsia="Arial" w:hAnsi="Arial"/>
          <w:sz w:val="24"/>
          <w:szCs w:val="24"/>
        </w:rPr>
        <w:t xml:space="preserve">2) быть безопасным в работе и иметь недоступные для случайного прикосновения токоведущие части.</w:t>
      </w:r>
    </w:p>
    <w:p>
      <w:pPr>
        <w:spacing w:after="60"/>
        <w:ind w:firstLine="567"/>
        <w:jc w:val="both"/>
      </w:pPr>
      <w:r>
        <w:rPr>
          <w:rFonts w:ascii="Arial" w:cs="Arial" w:eastAsia="Arial" w:hAnsi="Arial"/>
          <w:sz w:val="24"/>
          <w:szCs w:val="24"/>
        </w:rPr>
        <w:t xml:space="preserve">463. Напряжение переносного электроинструмента должно быть:</w:t>
      </w:r>
    </w:p>
    <w:p>
      <w:pPr>
        <w:spacing w:after="60"/>
        <w:ind w:firstLine="567"/>
        <w:jc w:val="both"/>
      </w:pPr>
      <w:r>
        <w:rPr>
          <w:rFonts w:ascii="Arial" w:cs="Arial" w:eastAsia="Arial" w:hAnsi="Arial"/>
          <w:sz w:val="24"/>
          <w:szCs w:val="24"/>
        </w:rPr>
        <w:t xml:space="preserve">1) не выше 220 В в помещениях без повышенной опасности;</w:t>
      </w:r>
    </w:p>
    <w:p>
      <w:pPr>
        <w:spacing w:after="60"/>
        <w:ind w:firstLine="567"/>
        <w:jc w:val="both"/>
      </w:pPr>
      <w:r>
        <w:rPr>
          <w:rFonts w:ascii="Arial" w:cs="Arial" w:eastAsia="Arial" w:hAnsi="Arial"/>
          <w:sz w:val="24"/>
          <w:szCs w:val="24"/>
        </w:rPr>
        <w:t xml:space="preserve">2) не выше 42 В в помещениях с повышенной опасностью и вне помещений.</w:t>
      </w:r>
    </w:p>
    <w:p>
      <w:pPr>
        <w:spacing w:after="60"/>
        <w:ind w:firstLine="567"/>
        <w:jc w:val="both"/>
      </w:pPr>
      <w:r>
        <w:rPr>
          <w:rFonts w:ascii="Arial" w:cs="Arial" w:eastAsia="Arial" w:hAnsi="Arial"/>
          <w:sz w:val="24"/>
          <w:szCs w:val="24"/>
        </w:rPr>
        <w:t xml:space="preserve">Для питания ручных светильников в помещениях с повышенной опасностью должно применяться напряжение не выше 42 В.</w:t>
      </w:r>
    </w:p>
    <w:p>
      <w:pPr>
        <w:spacing w:after="60"/>
        <w:ind w:firstLine="567"/>
        <w:jc w:val="both"/>
      </w:pPr>
      <w:r>
        <w:rPr>
          <w:rFonts w:ascii="Arial" w:cs="Arial" w:eastAsia="Arial" w:hAnsi="Arial"/>
          <w:sz w:val="24"/>
          <w:szCs w:val="24"/>
        </w:rPr>
        <w:t xml:space="preserve">464. При наличии защитного пускателя, обеспечивающего дистанционное управление и автоматическое мгновенное отключение электроинструмента от сети в случае замыкания его на корпус или обрыва заземляющего провода, допускается эксплуатация электроинструмента под напряжением 220 В независимо от категории помещения, а также вне помещения. При невозможности обеспечить работу электроинструмента на напряжение 42 В допускается использование электроинструмента напряжением 220 В, но с обязательным применением защитных средств (перчаток) и надежного заземления корпуса электроинструмента.</w:t>
      </w:r>
    </w:p>
    <w:p>
      <w:pPr>
        <w:spacing w:after="60"/>
        <w:ind w:firstLine="567"/>
        <w:jc w:val="both"/>
      </w:pPr>
      <w:r>
        <w:rPr>
          <w:rFonts w:ascii="Arial" w:cs="Arial" w:eastAsia="Arial" w:hAnsi="Arial"/>
          <w:sz w:val="24"/>
          <w:szCs w:val="24"/>
        </w:rPr>
        <w:t xml:space="preserve">465. Корпус электроинструмента на напряжение выше 42 В должен иметь специальный зажим для присоединения заземляющего провода с отличительным знаком "З" или "Земля".</w:t>
      </w:r>
    </w:p>
    <w:p>
      <w:pPr>
        <w:spacing w:after="60"/>
        <w:ind w:firstLine="567"/>
        <w:jc w:val="both"/>
      </w:pPr>
      <w:r>
        <w:rPr>
          <w:rFonts w:ascii="Arial" w:cs="Arial" w:eastAsia="Arial" w:hAnsi="Arial"/>
          <w:sz w:val="24"/>
          <w:szCs w:val="24"/>
        </w:rPr>
        <w:t xml:space="preserve">466. В помещениях особо опасных и вне помещения, а также при особо неблагоприятных условиях, когда опасность поражения электрическим током усугубляется теснотой, неудобством положения работающего, соприкасающегося с большими металлическими, хорошо заземленными поверхностями (работа в котлах, баках, цистернах и т.п.), для питания ручных и переносных светильников необходимо применять напряжение не выше 12 В.</w:t>
      </w:r>
    </w:p>
    <w:p>
      <w:pPr>
        <w:spacing w:after="60"/>
        <w:ind w:firstLine="567"/>
        <w:jc w:val="both"/>
      </w:pPr>
      <w:r>
        <w:rPr>
          <w:rFonts w:ascii="Arial" w:cs="Arial" w:eastAsia="Arial" w:hAnsi="Arial"/>
          <w:sz w:val="24"/>
          <w:szCs w:val="24"/>
        </w:rPr>
        <w:t xml:space="preserve">467. Штепсельные соединения, предназначенные для подключения электроинструмента, должны иметь недоступные для прикосновения токоведущие части и дополнительный заземляющий контакт.</w:t>
      </w:r>
    </w:p>
    <w:p>
      <w:pPr>
        <w:spacing w:after="60"/>
        <w:ind w:firstLine="567"/>
        <w:jc w:val="both"/>
      </w:pPr>
      <w:r>
        <w:rPr>
          <w:rFonts w:ascii="Arial" w:cs="Arial" w:eastAsia="Arial" w:hAnsi="Arial"/>
          <w:sz w:val="24"/>
          <w:szCs w:val="24"/>
        </w:rPr>
        <w:t xml:space="preserve">468. Штепсельные соединения (розетки, вилки), применяемые на напряжение 12 и 42 В, по своему конструктивному исполнению должны отличаться от обычных штепсельных соединений, предназначенных для напряжений 127 и 220 В, и исключать возможность включений вилок на 12 и 42 В в штепсельные розетки на 127 и 220 В. Штепсельные соединения на 12 и 42 В должны иметь окраску, резко отличающуюся от окраски штепсельных соединений на 127 и 220 В.</w:t>
      </w:r>
    </w:p>
    <w:p>
      <w:pPr>
        <w:spacing w:after="60"/>
        <w:ind w:firstLine="567"/>
        <w:jc w:val="both"/>
      </w:pPr>
      <w:r>
        <w:rPr>
          <w:rFonts w:ascii="Arial" w:cs="Arial" w:eastAsia="Arial" w:hAnsi="Arial"/>
          <w:sz w:val="24"/>
          <w:szCs w:val="24"/>
        </w:rPr>
        <w:t xml:space="preserve">469. Перед выдачей рабочему на руки электроинструмента его необходимо проверить: нет ли замыканий на корпус, обрыва заземляющей жилы (провода) и состояние изоляции проводов.</w:t>
      </w:r>
    </w:p>
    <w:p>
      <w:pPr>
        <w:spacing w:after="60"/>
        <w:ind w:firstLine="567"/>
        <w:jc w:val="both"/>
      </w:pPr>
      <w:r>
        <w:rPr>
          <w:rFonts w:ascii="Arial" w:cs="Arial" w:eastAsia="Arial" w:hAnsi="Arial"/>
          <w:sz w:val="24"/>
          <w:szCs w:val="24"/>
        </w:rPr>
        <w:t xml:space="preserve">470. Для присоединения к сети инструмента следует применять шланговый провод; допускаются к применению многожильные гибкие провода (типа ПРГ) с изоляцией на напряжение не ниже 500 В, заключенные в резиновый шланг.</w:t>
      </w:r>
    </w:p>
    <w:p>
      <w:pPr>
        <w:spacing w:after="60"/>
        <w:ind w:firstLine="567"/>
        <w:jc w:val="both"/>
      </w:pPr>
      <w:r>
        <w:rPr>
          <w:rFonts w:ascii="Arial" w:cs="Arial" w:eastAsia="Arial" w:hAnsi="Arial"/>
          <w:sz w:val="24"/>
          <w:szCs w:val="24"/>
        </w:rPr>
        <w:t xml:space="preserve">471. При прекращении подачи тока во время работы с электроинструментом или перерыве в работе электроинструмент должен быть отсоединен от электросети.</w:t>
      </w:r>
    </w:p>
    <w:p>
      <w:pPr>
        <w:spacing w:after="200" w:before="200"/>
        <w:jc w:val="center"/>
      </w:pPr>
      <w:r>
        <w:rPr>
          <w:rFonts w:ascii="Arial" w:cs="Arial" w:eastAsia="Arial" w:hAnsi="Arial"/>
          <w:b/>
          <w:bCs/>
          <w:sz w:val="24"/>
          <w:szCs w:val="24"/>
        </w:rPr>
        <w:t xml:space="preserve">§ 31. Электрические установки напряжением выше 1000 В</w:t>
      </w:r>
    </w:p>
    <w:p>
      <w:pPr>
        <w:spacing w:after="60"/>
        <w:ind w:firstLine="567"/>
        <w:jc w:val="both"/>
      </w:pPr>
      <w:r>
        <w:rPr>
          <w:rFonts w:ascii="Arial" w:cs="Arial" w:eastAsia="Arial" w:hAnsi="Arial"/>
          <w:sz w:val="24"/>
          <w:szCs w:val="24"/>
        </w:rPr>
        <w:t xml:space="preserve">472. При осмотре электроустановок напряжением выше 1000 В одним лицом запрещается выполнять любые работы, а также проникать за ограждение, входить в камеры распределительного устройства и во взрывные камеры масляных выключателей. Осмотр оборудования, аппаратуры и ошиновки разрешается с порога камеры или стоя перед барьером.</w:t>
      </w:r>
    </w:p>
    <w:p>
      <w:pPr>
        <w:spacing w:after="60"/>
        <w:ind w:firstLine="567"/>
        <w:jc w:val="both"/>
      </w:pPr>
      <w:r>
        <w:rPr>
          <w:rFonts w:ascii="Arial" w:cs="Arial" w:eastAsia="Arial" w:hAnsi="Arial"/>
          <w:sz w:val="24"/>
          <w:szCs w:val="24"/>
        </w:rPr>
        <w:t xml:space="preserve">473. При обнаружении соединения какой-либо токоведущей части электроустановки с землей запрещается до отключения ее приближаться к месту такого повреждения на расстояние менее 4-5 м в закрытых распределительных устройствах и 8-10 м на открытых подстанциях.</w:t>
      </w:r>
    </w:p>
    <w:p>
      <w:pPr>
        <w:spacing w:after="60"/>
        <w:ind w:firstLine="567"/>
        <w:jc w:val="both"/>
      </w:pPr>
      <w:r>
        <w:rPr>
          <w:rFonts w:ascii="Arial" w:cs="Arial" w:eastAsia="Arial" w:hAnsi="Arial"/>
          <w:sz w:val="24"/>
          <w:szCs w:val="24"/>
        </w:rPr>
        <w:t xml:space="preserve">Приближение на более близкое расстояние допустимо только для выполнения операций с коммутационной аппаратурой, позволяющей ликвидировать замыкание на землю, а также при оказании необходимой помощи пострадавшим. В этих случаях следует обязательно обезопасить себя от действия шагового напряжения: надевают диэлектрические боты, подстилают коврики или другие надежно изолирующие от земли средства. Все операции необходимо выполнять в диэлектрических перчатках или с помощью изолирующей штанги.</w:t>
      </w:r>
    </w:p>
    <w:p>
      <w:pPr>
        <w:spacing w:after="60"/>
        <w:ind w:firstLine="567"/>
        <w:jc w:val="both"/>
      </w:pPr>
      <w:r>
        <w:rPr>
          <w:rFonts w:ascii="Arial" w:cs="Arial" w:eastAsia="Arial" w:hAnsi="Arial"/>
          <w:sz w:val="24"/>
          <w:szCs w:val="24"/>
        </w:rPr>
        <w:t xml:space="preserve">474. На временных ограждениях должны быть размещены плакаты: "Стой! Высокое напряжение!".</w:t>
      </w:r>
    </w:p>
    <w:p>
      <w:pPr>
        <w:spacing w:after="60"/>
        <w:ind w:firstLine="567"/>
        <w:jc w:val="both"/>
      </w:pPr>
      <w:r>
        <w:rPr>
          <w:rFonts w:ascii="Arial" w:cs="Arial" w:eastAsia="Arial" w:hAnsi="Arial"/>
          <w:sz w:val="24"/>
          <w:szCs w:val="24"/>
        </w:rPr>
        <w:t xml:space="preserve">475. Ремонтные работы в электроустановках напряжением выше 1000 В следует проводить после выполнения организационных и технических мероприятий, предусмотренных правилами технической эксплуатации и техники безопасности.</w:t>
      </w:r>
    </w:p>
    <w:p>
      <w:pPr>
        <w:spacing w:after="60"/>
        <w:ind w:firstLine="567"/>
        <w:jc w:val="both"/>
      </w:pPr>
      <w:r>
        <w:rPr>
          <w:rFonts w:ascii="Arial" w:cs="Arial" w:eastAsia="Arial" w:hAnsi="Arial"/>
          <w:sz w:val="24"/>
          <w:szCs w:val="24"/>
        </w:rPr>
        <w:t xml:space="preserve">476. Производитель работы (наблюдающий), осуществляя надзор, должен все время находиться на месте работ. Оставаться в помещении установок напряжением выше 1000 В или на открытой подстанции одному лицу из состава ремонтной бригады, в том числе производителю работ (наблюдающему), не разрешается. При необходимости отлучки производитель работ (наблюдающий), если на это время его не может заменить ответственный руководитель, обязан на время своего отсутствия вывести бригаду из помещения и запереть за собой дверь.</w:t>
      </w:r>
    </w:p>
    <w:p>
      <w:pPr>
        <w:spacing w:after="60"/>
        <w:ind w:firstLine="567"/>
        <w:jc w:val="both"/>
      </w:pPr>
      <w:r>
        <w:rPr>
          <w:rFonts w:ascii="Arial" w:cs="Arial" w:eastAsia="Arial" w:hAnsi="Arial"/>
          <w:sz w:val="24"/>
          <w:szCs w:val="24"/>
        </w:rPr>
        <w:t xml:space="preserve">477. При перерыве работ на протяжении рабочего дня (на обед или по условиям производства работ) бригада должна выйти из помещения электроустройства или с открытой подстанции. Плакаты, ограждения и заземления остаются на месте. Ни один из работающих не имеет права после перерыва войти в помещение установки напряжением выше 1000 В или в открытую подстанцию в отсутствие производителя работ или наблюдающего.</w:t>
      </w:r>
    </w:p>
    <w:p>
      <w:pPr>
        <w:spacing w:after="60"/>
        <w:ind w:firstLine="567"/>
        <w:jc w:val="both"/>
      </w:pPr>
      <w:r>
        <w:rPr>
          <w:rFonts w:ascii="Arial" w:cs="Arial" w:eastAsia="Arial" w:hAnsi="Arial"/>
          <w:sz w:val="24"/>
          <w:szCs w:val="24"/>
        </w:rPr>
        <w:t xml:space="preserve">Допуск бригады после такого перерыва оперативный персонал не проводит. Производитель работ (наблюдающий) сам указывает бригаде место работ.</w:t>
      </w:r>
    </w:p>
    <w:p>
      <w:pPr>
        <w:spacing w:after="60"/>
        <w:ind w:firstLine="567"/>
        <w:jc w:val="both"/>
      </w:pPr>
      <w:r>
        <w:rPr>
          <w:rFonts w:ascii="Arial" w:cs="Arial" w:eastAsia="Arial" w:hAnsi="Arial"/>
          <w:sz w:val="24"/>
          <w:szCs w:val="24"/>
        </w:rPr>
        <w:t xml:space="preserve">478. После полного окончания работы бригада убирает за собой рабочее место и затем его осматривает ответственный руководитель работ.</w:t>
      </w:r>
    </w:p>
    <w:p>
      <w:pPr>
        <w:spacing w:after="60"/>
        <w:ind w:firstLine="567"/>
        <w:jc w:val="both"/>
      </w:pPr>
      <w:r>
        <w:rPr>
          <w:rFonts w:ascii="Arial" w:cs="Arial" w:eastAsia="Arial" w:hAnsi="Arial"/>
          <w:sz w:val="24"/>
          <w:szCs w:val="24"/>
        </w:rPr>
        <w:t xml:space="preserve">479. Передвижные ограждения (клетка или щит) должны иметь конструкцию, исключающую возможность случайного или ошибочного прикосновения работающих к токоведущим частям, оставшимся под напряжением, и перекрытия самим ограждением токоведущих частей. Должны быть также предусмотрены возможность безопасной установки и устойчивость ограждения.</w:t>
      </w:r>
    </w:p>
    <w:p>
      <w:pPr>
        <w:spacing w:after="200" w:before="200"/>
        <w:jc w:val="center"/>
      </w:pPr>
      <w:r>
        <w:rPr>
          <w:rFonts w:ascii="Arial" w:cs="Arial" w:eastAsia="Arial" w:hAnsi="Arial"/>
          <w:b/>
          <w:bCs/>
          <w:sz w:val="24"/>
          <w:szCs w:val="24"/>
        </w:rPr>
        <w:t xml:space="preserve">§ 32. Электрические двигатели</w:t>
      </w:r>
    </w:p>
    <w:p>
      <w:pPr>
        <w:spacing w:after="60"/>
        <w:ind w:firstLine="567"/>
        <w:jc w:val="both"/>
      </w:pPr>
      <w:r>
        <w:rPr>
          <w:rFonts w:ascii="Arial" w:cs="Arial" w:eastAsia="Arial" w:hAnsi="Arial"/>
          <w:sz w:val="24"/>
          <w:szCs w:val="24"/>
        </w:rPr>
        <w:t xml:space="preserve">480. Настоящие Правила распространяются на электрические двигатели (далее - электродвигатели) до 1000 В и выше 1000 В.</w:t>
      </w:r>
    </w:p>
    <w:p>
      <w:pPr>
        <w:spacing w:after="60"/>
        <w:ind w:firstLine="567"/>
        <w:jc w:val="both"/>
      </w:pPr>
      <w:r>
        <w:rPr>
          <w:rFonts w:ascii="Arial" w:cs="Arial" w:eastAsia="Arial" w:hAnsi="Arial"/>
          <w:sz w:val="24"/>
          <w:szCs w:val="24"/>
        </w:rPr>
        <w:t xml:space="preserve">481. На электродвигатели и приводимые ими в движение механизмы должны быть нанесены стрелки, указывающие направление вращения механизма и электродвигателя.</w:t>
      </w:r>
    </w:p>
    <w:p>
      <w:pPr>
        <w:spacing w:after="60"/>
        <w:ind w:firstLine="567"/>
        <w:jc w:val="both"/>
      </w:pPr>
      <w:r>
        <w:rPr>
          <w:rFonts w:ascii="Arial" w:cs="Arial" w:eastAsia="Arial" w:hAnsi="Arial"/>
          <w:sz w:val="24"/>
          <w:szCs w:val="24"/>
        </w:rPr>
        <w:t xml:space="preserve">482. Электродвигатель должен быть аварийно отключен от сети в следующих случаях:</w:t>
      </w:r>
    </w:p>
    <w:p>
      <w:pPr>
        <w:spacing w:after="60"/>
        <w:ind w:firstLine="567"/>
        <w:jc w:val="both"/>
      </w:pPr>
      <w:r>
        <w:rPr>
          <w:rFonts w:ascii="Arial" w:cs="Arial" w:eastAsia="Arial" w:hAnsi="Arial"/>
          <w:sz w:val="24"/>
          <w:szCs w:val="24"/>
        </w:rPr>
        <w:t xml:space="preserve">1) несчастный случай (или угроза его) с человеком;</w:t>
      </w:r>
    </w:p>
    <w:p>
      <w:pPr>
        <w:spacing w:after="60"/>
        <w:ind w:firstLine="567"/>
        <w:jc w:val="both"/>
      </w:pPr>
      <w:r>
        <w:rPr>
          <w:rFonts w:ascii="Arial" w:cs="Arial" w:eastAsia="Arial" w:hAnsi="Arial"/>
          <w:sz w:val="24"/>
          <w:szCs w:val="24"/>
        </w:rPr>
        <w:t xml:space="preserve">2) появление дыма или огня из электродвигателя или его пускорегулирующей аппаратуры;</w:t>
      </w:r>
    </w:p>
    <w:p>
      <w:pPr>
        <w:spacing w:after="60"/>
        <w:ind w:firstLine="567"/>
        <w:jc w:val="both"/>
      </w:pPr>
      <w:r>
        <w:rPr>
          <w:rFonts w:ascii="Arial" w:cs="Arial" w:eastAsia="Arial" w:hAnsi="Arial"/>
          <w:sz w:val="24"/>
          <w:szCs w:val="24"/>
        </w:rPr>
        <w:t xml:space="preserve">3) вибрация сверх допустимых норм, угрожающая целостности электродвигателя;</w:t>
      </w:r>
    </w:p>
    <w:p>
      <w:pPr>
        <w:spacing w:after="60"/>
        <w:ind w:firstLine="567"/>
        <w:jc w:val="both"/>
      </w:pPr>
      <w:r>
        <w:rPr>
          <w:rFonts w:ascii="Arial" w:cs="Arial" w:eastAsia="Arial" w:hAnsi="Arial"/>
          <w:sz w:val="24"/>
          <w:szCs w:val="24"/>
        </w:rPr>
        <w:t xml:space="preserve">4) поломка приводного механизма;</w:t>
      </w:r>
    </w:p>
    <w:p>
      <w:pPr>
        <w:spacing w:after="60"/>
        <w:ind w:firstLine="567"/>
        <w:jc w:val="both"/>
      </w:pPr>
      <w:r>
        <w:rPr>
          <w:rFonts w:ascii="Arial" w:cs="Arial" w:eastAsia="Arial" w:hAnsi="Arial"/>
          <w:sz w:val="24"/>
          <w:szCs w:val="24"/>
        </w:rPr>
        <w:t xml:space="preserve">5) нагрев подшипника сверх допустимой температуры, указанной в инструкции завода-изготовителя;</w:t>
      </w:r>
    </w:p>
    <w:p>
      <w:pPr>
        <w:spacing w:after="60"/>
        <w:ind w:firstLine="567"/>
        <w:jc w:val="both"/>
      </w:pPr>
      <w:r>
        <w:rPr>
          <w:rFonts w:ascii="Arial" w:cs="Arial" w:eastAsia="Arial" w:hAnsi="Arial"/>
          <w:sz w:val="24"/>
          <w:szCs w:val="24"/>
        </w:rPr>
        <w:t xml:space="preserve">6) значительное снижение частоты вращения, сопровождающееся быстрым нагревом электродвигателя.</w:t>
      </w:r>
    </w:p>
    <w:p>
      <w:pPr>
        <w:spacing w:after="60"/>
        <w:ind w:firstLine="567"/>
        <w:jc w:val="both"/>
      </w:pPr>
      <w:r>
        <w:rPr>
          <w:rFonts w:ascii="Arial" w:cs="Arial" w:eastAsia="Arial" w:hAnsi="Arial"/>
          <w:sz w:val="24"/>
          <w:szCs w:val="24"/>
        </w:rPr>
        <w:t xml:space="preserve">В инструкции, утвержденной главным энергетиком, могут быть указаны и другие случаи, при которых электродвигатели должны быть аварийно отключены, а также указан порядок устранения аварийного состояния и пуска электродвигателей.</w:t>
      </w:r>
    </w:p>
    <w:p>
      <w:pPr>
        <w:spacing w:after="60"/>
        <w:ind w:firstLine="567"/>
        <w:jc w:val="both"/>
      </w:pPr>
      <w:r>
        <w:rPr>
          <w:rFonts w:ascii="Arial" w:cs="Arial" w:eastAsia="Arial" w:hAnsi="Arial"/>
          <w:sz w:val="24"/>
          <w:szCs w:val="24"/>
        </w:rPr>
        <w:t xml:space="preserve">Коробки выводов электрических машин и пускорегулирующей аппаратуры должны быть так уплотнены и закрыты крышкой, чтобы открыть ее без специальных инструментов было нельзя.</w:t>
      </w:r>
    </w:p>
    <w:p>
      <w:pPr>
        <w:spacing w:after="60"/>
        <w:ind w:firstLine="567"/>
        <w:jc w:val="both"/>
      </w:pPr>
      <w:r>
        <w:rPr>
          <w:rFonts w:ascii="Arial" w:cs="Arial" w:eastAsia="Arial" w:hAnsi="Arial"/>
          <w:sz w:val="24"/>
          <w:szCs w:val="24"/>
        </w:rPr>
        <w:t xml:space="preserve">483. Выводы статорной обмотки и кабельные воронки электрических машин необходимо укреплять и защищать ограждениями, снятие которых во время работы машин запрещается.</w:t>
      </w:r>
    </w:p>
    <w:p>
      <w:pPr>
        <w:spacing w:after="60"/>
        <w:ind w:firstLine="567"/>
        <w:jc w:val="both"/>
      </w:pPr>
      <w:r>
        <w:rPr>
          <w:rFonts w:ascii="Arial" w:cs="Arial" w:eastAsia="Arial" w:hAnsi="Arial"/>
          <w:sz w:val="24"/>
          <w:szCs w:val="24"/>
        </w:rPr>
        <w:t xml:space="preserve">484. Выводы обмоток статора, якоря и полюсов должны иметь маркировку. На пускорегулирующих устройствах должны быть отмечены положения "Пуск" и "Стоп".</w:t>
      </w:r>
    </w:p>
    <w:p>
      <w:pPr>
        <w:spacing w:after="60"/>
        <w:ind w:firstLine="567"/>
        <w:jc w:val="both"/>
      </w:pPr>
      <w:r>
        <w:rPr>
          <w:rFonts w:ascii="Arial" w:cs="Arial" w:eastAsia="Arial" w:hAnsi="Arial"/>
          <w:sz w:val="24"/>
          <w:szCs w:val="24"/>
        </w:rPr>
        <w:t xml:space="preserve">485. У выключателей, контакторов, магнитных пускателей, рубильников и т.п., а также у предохранителей, смонтированных на групповых щитах, должны быть надписи, указывающие, к какому двигателю они относятся.</w:t>
      </w:r>
    </w:p>
    <w:p>
      <w:pPr>
        <w:spacing w:after="60"/>
        <w:ind w:firstLine="567"/>
        <w:jc w:val="both"/>
      </w:pPr>
      <w:r>
        <w:rPr>
          <w:rFonts w:ascii="Arial" w:cs="Arial" w:eastAsia="Arial" w:hAnsi="Arial"/>
          <w:sz w:val="24"/>
          <w:szCs w:val="24"/>
        </w:rPr>
        <w:t xml:space="preserve">486. После остановки электродвигателя, при ремонте питающего кабеля, на щите или сборке должно быть снято напряжение, а на приводе выключателя должен быть плакат: "Не включать! Работают люди!".</w:t>
      </w:r>
    </w:p>
    <w:p>
      <w:pPr>
        <w:spacing w:after="60"/>
        <w:ind w:firstLine="567"/>
        <w:jc w:val="both"/>
      </w:pPr>
      <w:r>
        <w:rPr>
          <w:rFonts w:ascii="Arial" w:cs="Arial" w:eastAsia="Arial" w:hAnsi="Arial"/>
          <w:sz w:val="24"/>
          <w:szCs w:val="24"/>
        </w:rPr>
        <w:t xml:space="preserve">Снять плакат: "Не включать! Работают люди!" и включить машину можно только после того, как лицо, выполнявшее работы, сделает в журнале запись об окончании работ, а лицо, принявшее работу, сделает отметку о разрешении на включение электродвигателя.</w:t>
      </w:r>
    </w:p>
    <w:p>
      <w:pPr>
        <w:spacing w:after="200" w:before="200"/>
        <w:jc w:val="center"/>
      </w:pPr>
      <w:r>
        <w:rPr>
          <w:rFonts w:ascii="Arial" w:cs="Arial" w:eastAsia="Arial" w:hAnsi="Arial"/>
          <w:b/>
          <w:bCs/>
          <w:sz w:val="24"/>
          <w:szCs w:val="24"/>
        </w:rPr>
        <w:t xml:space="preserve">§ 33. Специальные электрические установки</w:t>
      </w:r>
    </w:p>
    <w:p>
      <w:pPr>
        <w:spacing w:after="60"/>
        <w:ind w:firstLine="567"/>
        <w:jc w:val="both"/>
      </w:pPr>
      <w:r>
        <w:rPr>
          <w:rFonts w:ascii="Arial" w:cs="Arial" w:eastAsia="Arial" w:hAnsi="Arial"/>
          <w:sz w:val="24"/>
          <w:szCs w:val="24"/>
        </w:rPr>
        <w:t xml:space="preserve">487. Постоянные электросварочные работы в зданиях необходимо выполнять в специально отведенных для этого вентилируемых помещениях, оборудованных средствами пожаротушения.</w:t>
      </w:r>
    </w:p>
    <w:p>
      <w:pPr>
        <w:spacing w:after="60"/>
        <w:ind w:firstLine="567"/>
        <w:jc w:val="both"/>
      </w:pPr>
      <w:r>
        <w:rPr>
          <w:rFonts w:ascii="Arial" w:cs="Arial" w:eastAsia="Arial" w:hAnsi="Arial"/>
          <w:sz w:val="24"/>
          <w:szCs w:val="24"/>
        </w:rPr>
        <w:t xml:space="preserve">В помещениях для сварки запрещается хранить легковоспламеняющиеся средства и материалы.</w:t>
      </w:r>
    </w:p>
    <w:p>
      <w:pPr>
        <w:spacing w:after="60"/>
        <w:ind w:firstLine="567"/>
        <w:jc w:val="both"/>
      </w:pPr>
      <w:r>
        <w:rPr>
          <w:rFonts w:ascii="Arial" w:cs="Arial" w:eastAsia="Arial" w:hAnsi="Arial"/>
          <w:sz w:val="24"/>
          <w:szCs w:val="24"/>
        </w:rPr>
        <w:t xml:space="preserve">488. Подключать электросварочные установки в отделениях и цехах фабрики можно только к специальным коммутационным аппаратам (рубильникам), которые должны быть всегда закрыты на замок. Подключение других токоприемников к аппаратам запрещается.</w:t>
      </w:r>
    </w:p>
    <w:p>
      <w:pPr>
        <w:spacing w:after="60"/>
        <w:ind w:firstLine="567"/>
        <w:jc w:val="both"/>
      </w:pPr>
      <w:r>
        <w:rPr>
          <w:rFonts w:ascii="Arial" w:cs="Arial" w:eastAsia="Arial" w:hAnsi="Arial"/>
          <w:sz w:val="24"/>
          <w:szCs w:val="24"/>
        </w:rPr>
        <w:t xml:space="preserve">489. Корпус электросварочной установки, а также зажим вторичной обмотки сварочного трансформатора, к которому подключают провод, идущий к изделию (обратный провод), должны быть заземлены на общий контур заземления.</w:t>
      </w:r>
    </w:p>
    <w:p>
      <w:pPr>
        <w:spacing w:after="60"/>
        <w:ind w:firstLine="567"/>
        <w:jc w:val="both"/>
      </w:pPr>
      <w:r>
        <w:rPr>
          <w:rFonts w:ascii="Arial" w:cs="Arial" w:eastAsia="Arial" w:hAnsi="Arial"/>
          <w:sz w:val="24"/>
          <w:szCs w:val="24"/>
        </w:rPr>
        <w:t xml:space="preserve">490. Сварку в замкнутых и труднодоступных пространствах, в опасных условиях (на высоте), в емкостях, сырых помещениях и т.п. необходимо осуществлять по наряду-допуску на особо опасные работы с использованием, как правило, постоянного тока. Сварочные аппараты должны иметь устройства для ограничения или автоматического отключения напряжения холостого хода при разрыве сварочной цепи.</w:t>
      </w:r>
    </w:p>
    <w:p>
      <w:pPr>
        <w:spacing w:after="60"/>
        <w:ind w:firstLine="567"/>
        <w:jc w:val="both"/>
      </w:pPr>
      <w:r>
        <w:rPr>
          <w:rFonts w:ascii="Arial" w:cs="Arial" w:eastAsia="Arial" w:hAnsi="Arial"/>
          <w:sz w:val="24"/>
          <w:szCs w:val="24"/>
        </w:rPr>
        <w:t xml:space="preserve">Сварочные работы в закрытых емкостях выполняют по специальному наряду не менее чем два лица, аттестованные по электробезопасности. При этом один из них, имеющий </w:t>
      </w:r>
      <w:r>
        <w:rPr>
          <w:rFonts w:ascii="Arial" w:cs="Arial" w:eastAsia="Arial" w:hAnsi="Arial"/>
          <w:sz w:val="24"/>
          <w:szCs w:val="24"/>
        </w:rPr>
        <w:t xml:space="preserve">III</w:t>
      </w:r>
      <w:r>
        <w:rPr>
          <w:rFonts w:ascii="Arial" w:cs="Arial" w:eastAsia="Arial" w:hAnsi="Arial"/>
          <w:sz w:val="24"/>
          <w:szCs w:val="24"/>
        </w:rPr>
        <w:t xml:space="preserve"> квалификационную группу по электробезопасности, должен находиться снаружи свариваемой емкости и осуществлять контроль за безопасным проведением работ.</w:t>
      </w:r>
    </w:p>
    <w:p>
      <w:pPr>
        <w:spacing w:after="60"/>
        <w:ind w:firstLine="567"/>
        <w:jc w:val="both"/>
      </w:pPr>
      <w:r>
        <w:rPr>
          <w:rFonts w:ascii="Arial" w:cs="Arial" w:eastAsia="Arial" w:hAnsi="Arial"/>
          <w:sz w:val="24"/>
          <w:szCs w:val="24"/>
        </w:rPr>
        <w:t xml:space="preserve">Лицо, работающее внутри емкости, обязательно снабжают предохранительным поясом с веревкой, конец которой должен быть у второго лица, находящегося вне емкости.</w:t>
      </w:r>
    </w:p>
    <w:p>
      <w:pPr>
        <w:spacing w:after="60"/>
        <w:ind w:firstLine="567"/>
        <w:jc w:val="both"/>
      </w:pPr>
      <w:r>
        <w:rPr>
          <w:rFonts w:ascii="Arial" w:cs="Arial" w:eastAsia="Arial" w:hAnsi="Arial"/>
          <w:sz w:val="24"/>
          <w:szCs w:val="24"/>
        </w:rPr>
        <w:t xml:space="preserve">491. Запрещается выполнять какой-либо ремонт сварочных установок под напряжением.</w:t>
      </w:r>
    </w:p>
    <w:p>
      <w:pPr>
        <w:spacing w:after="60"/>
        <w:ind w:firstLine="567"/>
        <w:jc w:val="both"/>
      </w:pPr>
      <w:r>
        <w:rPr>
          <w:rFonts w:ascii="Arial" w:cs="Arial" w:eastAsia="Arial" w:hAnsi="Arial"/>
          <w:sz w:val="24"/>
          <w:szCs w:val="24"/>
        </w:rPr>
        <w:t xml:space="preserve">492. Конструкция сварочного электродержателя должна соответствовать ПУЭ и государственному стандарту.</w:t>
      </w:r>
    </w:p>
    <w:p>
      <w:pPr>
        <w:spacing w:after="60"/>
        <w:ind w:firstLine="567"/>
        <w:jc w:val="both"/>
      </w:pPr>
      <w:r>
        <w:rPr>
          <w:rFonts w:ascii="Arial" w:cs="Arial" w:eastAsia="Arial" w:hAnsi="Arial"/>
          <w:sz w:val="24"/>
          <w:szCs w:val="24"/>
        </w:rPr>
        <w:t xml:space="preserve">493. По окончании работ при дуговой сварке источник питания отключают от электросети, провод с электрододержателем отсоединяют от источника питания и убирают в закрывающийся ящик (помещение).</w:t>
      </w:r>
    </w:p>
    <w:p>
      <w:pPr>
        <w:spacing w:after="60"/>
        <w:ind w:firstLine="567"/>
        <w:jc w:val="both"/>
      </w:pPr>
      <w:r>
        <w:rPr>
          <w:rFonts w:ascii="Arial" w:cs="Arial" w:eastAsia="Arial" w:hAnsi="Arial"/>
          <w:sz w:val="24"/>
          <w:szCs w:val="24"/>
        </w:rPr>
        <w:t xml:space="preserve">494. В мастерских, кабинах, на рабочих местах сварки необходимо размещать предупредительные плакаты. Места электросварочных работ следует ограждать светонепроницаемыми щитами или завесами из несгораемого материала.</w:t>
      </w:r>
    </w:p>
    <w:p>
      <w:pPr>
        <w:spacing w:after="60"/>
        <w:ind w:firstLine="567"/>
        <w:jc w:val="both"/>
      </w:pPr>
      <w:r>
        <w:rPr>
          <w:rFonts w:ascii="Arial" w:cs="Arial" w:eastAsia="Arial" w:hAnsi="Arial"/>
          <w:sz w:val="24"/>
          <w:szCs w:val="24"/>
        </w:rPr>
        <w:t xml:space="preserve">495. Запрещается выполнять сварочные работы на закрытых сосудах, находящихся под давлением (котлы, баллоны, трубопроводы), или сосудах, содержащих воспламеняющиеся или взрывоопасные вещества.</w:t>
      </w:r>
    </w:p>
    <w:p>
      <w:pPr>
        <w:spacing w:after="60"/>
        <w:ind w:firstLine="567"/>
        <w:jc w:val="both"/>
      </w:pPr>
      <w:r>
        <w:rPr>
          <w:rFonts w:ascii="Arial" w:cs="Arial" w:eastAsia="Arial" w:hAnsi="Arial"/>
          <w:sz w:val="24"/>
          <w:szCs w:val="24"/>
        </w:rPr>
        <w:t xml:space="preserve">Электросварка и резка цистерн, баков, бочек резервуаров и других емкостей из-под горючих и легковоспламеняющихся жидкостей, а также горючих и взрывоопасных газов без предварительной тщательной очистки, пропаривания этих емкостей и удаления газов вентилированием не допускается.</w:t>
      </w:r>
    </w:p>
    <w:p>
      <w:pPr>
        <w:spacing w:after="60"/>
        <w:ind w:firstLine="567"/>
        <w:jc w:val="both"/>
      </w:pPr>
      <w:r>
        <w:rPr>
          <w:rFonts w:ascii="Arial" w:cs="Arial" w:eastAsia="Arial" w:hAnsi="Arial"/>
          <w:sz w:val="24"/>
          <w:szCs w:val="24"/>
        </w:rPr>
        <w:t xml:space="preserve">496. Установки по электрической очистке газов и пылеулавливанию должны быть выполнены в соответствии с Правилами устройства электроустановок.</w:t>
      </w:r>
    </w:p>
    <w:p>
      <w:pPr>
        <w:spacing w:after="60"/>
        <w:ind w:firstLine="567"/>
        <w:jc w:val="both"/>
      </w:pPr>
      <w:r>
        <w:rPr>
          <w:rFonts w:ascii="Arial" w:cs="Arial" w:eastAsia="Arial" w:hAnsi="Arial"/>
          <w:sz w:val="24"/>
          <w:szCs w:val="24"/>
        </w:rPr>
        <w:t xml:space="preserve">497. Пользоваться ключами от ячеек повысительно-выпрямительных агрегатов и других мест расположения частей, находящихся под напряжением выше 1000 В, могут одновременно не менее чем два лица, имеющие квалификационную группу в соответствии с требованиями соответствующих правил.</w:t>
      </w:r>
    </w:p>
    <w:p>
      <w:pPr>
        <w:spacing w:after="60"/>
        <w:ind w:firstLine="567"/>
        <w:jc w:val="both"/>
      </w:pPr>
      <w:r>
        <w:rPr>
          <w:rFonts w:ascii="Arial" w:cs="Arial" w:eastAsia="Arial" w:hAnsi="Arial"/>
          <w:sz w:val="24"/>
          <w:szCs w:val="24"/>
        </w:rPr>
        <w:t xml:space="preserve">498. Одному дежурному не разрешается проводить какие-либо работы, за исключением тех, выполнение которых предусмотрено местной инструкцией по обслуживанию электрофильтра.</w:t>
      </w:r>
    </w:p>
    <w:p>
      <w:pPr>
        <w:spacing w:after="60"/>
        <w:ind w:firstLine="567"/>
        <w:jc w:val="both"/>
      </w:pPr>
      <w:r>
        <w:rPr>
          <w:rFonts w:ascii="Arial" w:cs="Arial" w:eastAsia="Arial" w:hAnsi="Arial"/>
          <w:sz w:val="24"/>
          <w:szCs w:val="24"/>
        </w:rPr>
        <w:t xml:space="preserve">499. Операции по включению и отключению электроагрегатов и линий выпрямленного напряжения, а также переход на резервные агрегаты может выполнять одно лицо оперативного персонала. Дежурного по газоочистительной установке следует привлекать в качестве члена (второго лица) бригады.</w:t>
      </w:r>
    </w:p>
    <w:p>
      <w:pPr>
        <w:spacing w:after="60"/>
        <w:ind w:firstLine="567"/>
        <w:jc w:val="both"/>
      </w:pPr>
      <w:r>
        <w:rPr>
          <w:rFonts w:ascii="Arial" w:cs="Arial" w:eastAsia="Arial" w:hAnsi="Arial"/>
          <w:sz w:val="24"/>
          <w:szCs w:val="24"/>
        </w:rPr>
        <w:t xml:space="preserve">500. Внутренний осмотр и ремонт электрофильтра или его секции должны проводиться только под непосредственным наблюдением или при участии лица, ответственного за эксплуатацию электрофильтра, при условии отключения электрофильтра от газа с обеих сторон плотными и исправными шиберами или заглушками, снятия напряжения, заземления контролирующей системы, вентилирования корпуса до полного освобождения от остатков газа и проведения анализа на отсутствие в электрофильтре токсичных газов.</w:t>
      </w:r>
    </w:p>
    <w:p>
      <w:pPr>
        <w:spacing w:after="60"/>
        <w:ind w:firstLine="567"/>
        <w:jc w:val="both"/>
      </w:pPr>
      <w:r>
        <w:rPr>
          <w:rFonts w:ascii="Arial" w:cs="Arial" w:eastAsia="Arial" w:hAnsi="Arial"/>
          <w:sz w:val="24"/>
          <w:szCs w:val="24"/>
        </w:rPr>
        <w:t xml:space="preserve">501. При работе в верхней части электрофильтров, улавливающих пыль, следует открывать только верхние люки. До начала работы в нижней части электрофильтров, улавливающих пыль, следует встряхнуть электроды и полностью освободить бункера от пыли.</w:t>
      </w:r>
    </w:p>
    <w:p>
      <w:pPr>
        <w:spacing w:after="60"/>
        <w:ind w:firstLine="567"/>
        <w:jc w:val="both"/>
      </w:pPr>
      <w:r>
        <w:rPr>
          <w:rFonts w:ascii="Arial" w:cs="Arial" w:eastAsia="Arial" w:hAnsi="Arial"/>
          <w:sz w:val="24"/>
          <w:szCs w:val="24"/>
        </w:rPr>
        <w:t xml:space="preserve">502. Устройство и расположение электротермических установок (печей) должны соответствовать требованиям правил установки электрооборудования.</w:t>
      </w:r>
    </w:p>
    <w:p>
      <w:pPr>
        <w:spacing w:after="60"/>
        <w:ind w:firstLine="567"/>
        <w:jc w:val="both"/>
      </w:pPr>
      <w:r>
        <w:rPr>
          <w:rFonts w:ascii="Arial" w:cs="Arial" w:eastAsia="Arial" w:hAnsi="Arial"/>
          <w:sz w:val="24"/>
          <w:szCs w:val="24"/>
        </w:rPr>
        <w:t xml:space="preserve">503. Эксплуатацию электротермических установок (печей) необходимо осуществлять в соответствии с требованиями правил технической эксплуатации и техники безопасности.</w:t>
      </w:r>
    </w:p>
    <w:p>
      <w:pPr>
        <w:spacing w:after="60"/>
        <w:ind w:firstLine="567"/>
        <w:jc w:val="both"/>
      </w:pPr>
      <w:r>
        <w:rPr>
          <w:rFonts w:ascii="Arial" w:cs="Arial" w:eastAsia="Arial" w:hAnsi="Arial"/>
          <w:sz w:val="24"/>
          <w:szCs w:val="24"/>
        </w:rPr>
        <w:t xml:space="preserve">504. На фабриках запрещается применять электронагревательные приборы и электрооборудование несерийного изготовления, установка и работа которых не соответствуют действующим правилам и нормам безопасности.</w:t>
      </w:r>
    </w:p>
    <w:p>
      <w:pPr>
        <w:spacing w:after="200" w:before="200"/>
        <w:jc w:val="center"/>
      </w:pPr>
      <w:r>
        <w:rPr>
          <w:rFonts w:ascii="Arial" w:cs="Arial" w:eastAsia="Arial" w:hAnsi="Arial"/>
          <w:b/>
          <w:bCs/>
          <w:sz w:val="24"/>
          <w:szCs w:val="24"/>
        </w:rPr>
        <w:t xml:space="preserve">§ 34. Связь, сигнализация и автоматика</w:t>
      </w:r>
    </w:p>
    <w:p>
      <w:pPr>
        <w:spacing w:after="60"/>
        <w:ind w:firstLine="567"/>
        <w:jc w:val="both"/>
      </w:pPr>
      <w:r>
        <w:rPr>
          <w:rFonts w:ascii="Arial" w:cs="Arial" w:eastAsia="Arial" w:hAnsi="Arial"/>
          <w:sz w:val="24"/>
          <w:szCs w:val="24"/>
        </w:rPr>
        <w:t xml:space="preserve">505. Питание устройств связи, сигнализации и автоматики на фабриках должно осуществляться напряжением не выше 220 В от силовой сети, аккумуляторных, батарей или выпрямительных установок.</w:t>
      </w:r>
    </w:p>
    <w:p>
      <w:pPr>
        <w:spacing w:after="60"/>
        <w:ind w:firstLine="567"/>
        <w:jc w:val="both"/>
      </w:pPr>
      <w:r>
        <w:rPr>
          <w:rFonts w:ascii="Arial" w:cs="Arial" w:eastAsia="Arial" w:hAnsi="Arial"/>
          <w:sz w:val="24"/>
          <w:szCs w:val="24"/>
        </w:rPr>
        <w:t xml:space="preserve">506. Все телефонные линии должны быть не менее чем двухпроводными.</w:t>
      </w:r>
    </w:p>
    <w:p>
      <w:pPr>
        <w:spacing w:after="60"/>
        <w:ind w:firstLine="567"/>
        <w:jc w:val="both"/>
      </w:pPr>
      <w:r>
        <w:rPr>
          <w:rFonts w:ascii="Arial" w:cs="Arial" w:eastAsia="Arial" w:hAnsi="Arial"/>
          <w:sz w:val="24"/>
          <w:szCs w:val="24"/>
        </w:rPr>
        <w:t xml:space="preserve">507. Установки связи, сигнализации и автоматики необходимо обеспечивать защитой от влияния линии высокого напряжения, грозовых разрядов и блуждающих токов.</w:t>
      </w:r>
    </w:p>
    <w:p>
      <w:pPr>
        <w:spacing w:after="60"/>
        <w:ind w:firstLine="567"/>
        <w:jc w:val="both"/>
      </w:pPr>
      <w:r>
        <w:rPr>
          <w:rFonts w:ascii="Arial" w:cs="Arial" w:eastAsia="Arial" w:hAnsi="Arial"/>
          <w:sz w:val="24"/>
          <w:szCs w:val="24"/>
        </w:rPr>
        <w:t xml:space="preserve">508. Работа в цепях устройств связи, сигнализации и автоматики должна осуществляться по исполнительным схемам.</w:t>
      </w:r>
    </w:p>
    <w:p>
      <w:pPr>
        <w:spacing w:after="200" w:before="200"/>
        <w:jc w:val="center"/>
      </w:pPr>
      <w:r>
        <w:rPr>
          <w:rFonts w:ascii="Arial" w:cs="Arial" w:eastAsia="Arial" w:hAnsi="Arial"/>
          <w:b/>
          <w:bCs/>
          <w:sz w:val="24"/>
          <w:szCs w:val="24"/>
        </w:rPr>
        <w:t xml:space="preserve">Глава 8. Транспорт</w:t>
      </w:r>
    </w:p>
    <w:p>
      <w:pPr>
        <w:spacing w:after="200" w:before="200"/>
        <w:jc w:val="center"/>
      </w:pPr>
      <w:r>
        <w:rPr>
          <w:rFonts w:ascii="Arial" w:cs="Arial" w:eastAsia="Arial" w:hAnsi="Arial"/>
          <w:b/>
          <w:bCs/>
          <w:sz w:val="24"/>
          <w:szCs w:val="24"/>
        </w:rPr>
        <w:t xml:space="preserve">§ 35. Железнодорожный и автомобильный транспорт</w:t>
      </w:r>
    </w:p>
    <w:p>
      <w:pPr>
        <w:spacing w:after="60"/>
        <w:ind w:firstLine="567"/>
        <w:jc w:val="both"/>
      </w:pPr>
      <w:r>
        <w:rPr>
          <w:rFonts w:ascii="Arial" w:cs="Arial" w:eastAsia="Arial" w:hAnsi="Arial"/>
          <w:sz w:val="24"/>
          <w:szCs w:val="24"/>
        </w:rPr>
        <w:t xml:space="preserve">509. Железнодорожные пути и сооружения, подвижной состав, связь, сигнализация и блокировка, находящиеся в ведении предприятия, а также производство погрузочно-разгрузочных работ должны отвечать строительным нормам и правилам.</w:t>
      </w:r>
    </w:p>
    <w:p>
      <w:pPr>
        <w:spacing w:after="60"/>
        <w:ind w:firstLine="567"/>
        <w:jc w:val="both"/>
      </w:pPr>
      <w:r>
        <w:rPr>
          <w:rFonts w:ascii="Arial" w:cs="Arial" w:eastAsia="Arial" w:hAnsi="Arial"/>
          <w:sz w:val="24"/>
          <w:szCs w:val="24"/>
        </w:rPr>
        <w:t xml:space="preserve">510. Оборудование и сооружения устройств механизации подачи и уборки вагонов на участках погрузки-выгрузки должны иметь ограждения и перекрытия движущихся и вращающихся частей или зон их действия, обеспечивающие безопасное производство работ.</w:t>
      </w:r>
    </w:p>
    <w:p>
      <w:pPr>
        <w:spacing w:after="60"/>
        <w:ind w:firstLine="567"/>
        <w:jc w:val="both"/>
      </w:pPr>
      <w:r>
        <w:rPr>
          <w:rFonts w:ascii="Arial" w:cs="Arial" w:eastAsia="Arial" w:hAnsi="Arial"/>
          <w:sz w:val="24"/>
          <w:szCs w:val="24"/>
        </w:rPr>
        <w:t xml:space="preserve">511. Выходы из помещений, расположенных вблизи железнодорожных путей, должны быть устроены параллельно пути. Если выходы направлены непосредственно в сторону полотна железнодорожного транспорта фабрики, рельсовый путь необходимо оградить перилами на всю длину здания, с направлением движения пешеходов к ближайшей дороге или к оборудованному переходу.</w:t>
      </w:r>
    </w:p>
    <w:p>
      <w:pPr>
        <w:spacing w:after="60"/>
        <w:ind w:firstLine="567"/>
        <w:jc w:val="both"/>
      </w:pPr>
      <w:r>
        <w:rPr>
          <w:rFonts w:ascii="Arial" w:cs="Arial" w:eastAsia="Arial" w:hAnsi="Arial"/>
          <w:sz w:val="24"/>
          <w:szCs w:val="24"/>
        </w:rPr>
        <w:t xml:space="preserve">В местах перехода через железнодорожные пути на фабриках должны быть предусмотрены переходные мостики или тоннели. Если строительство последних невозможно, необходимо устраивать световую и звуковую сигнализацию, оповещающую о приближении подвижного состава.</w:t>
      </w:r>
    </w:p>
    <w:p>
      <w:pPr>
        <w:spacing w:after="60"/>
        <w:ind w:firstLine="567"/>
        <w:jc w:val="both"/>
      </w:pPr>
      <w:r>
        <w:rPr>
          <w:rFonts w:ascii="Arial" w:cs="Arial" w:eastAsia="Arial" w:hAnsi="Arial"/>
          <w:sz w:val="24"/>
          <w:szCs w:val="24"/>
        </w:rPr>
        <w:t xml:space="preserve">512. Подачу железнодорожных вагонов в корпус фабрики для их разгрузки необходимо осуществлять после включения разрешающего светового сигнала (светофора) обслуживающим персоналом корпуса.</w:t>
      </w:r>
    </w:p>
    <w:p>
      <w:pPr>
        <w:spacing w:after="60"/>
        <w:ind w:firstLine="567"/>
        <w:jc w:val="both"/>
      </w:pPr>
      <w:r>
        <w:rPr>
          <w:rFonts w:ascii="Arial" w:cs="Arial" w:eastAsia="Arial" w:hAnsi="Arial"/>
          <w:sz w:val="24"/>
          <w:szCs w:val="24"/>
        </w:rPr>
        <w:t xml:space="preserve">513. Вблизи приемных устройств (бункеров) должны быть предусмотрены места для безопасного нахождения людей во время подхода составов. Нахождение людей на разгрузочной стороне приемного бункера в момент подачи и разгрузки запрещается.</w:t>
      </w:r>
    </w:p>
    <w:p>
      <w:pPr>
        <w:spacing w:after="60"/>
        <w:ind w:firstLine="567"/>
        <w:jc w:val="both"/>
      </w:pPr>
      <w:r>
        <w:rPr>
          <w:rFonts w:ascii="Arial" w:cs="Arial" w:eastAsia="Arial" w:hAnsi="Arial"/>
          <w:sz w:val="24"/>
          <w:szCs w:val="24"/>
        </w:rPr>
        <w:t xml:space="preserve">Разгружать вагоны следует только по указаниям и сигналам приемщика руды. При производстве разгрузочных работ необходимо обеспечивать контроль необходимого уровня заполнения бункеров.</w:t>
      </w:r>
    </w:p>
    <w:p>
      <w:pPr>
        <w:spacing w:after="60"/>
        <w:ind w:firstLine="567"/>
        <w:jc w:val="both"/>
      </w:pPr>
      <w:r>
        <w:rPr>
          <w:rFonts w:ascii="Arial" w:cs="Arial" w:eastAsia="Arial" w:hAnsi="Arial"/>
          <w:sz w:val="24"/>
          <w:szCs w:val="24"/>
        </w:rPr>
        <w:t xml:space="preserve">514. Вагоноопрокидыватели, расположенные на рабочих площадках приемных устройств, должны быть ограждены прочными перилами с решетками. Управление вагоноопрокидывателем осуществляется из специально оборудованного для этой цели помещения, с хорошим обзором площадки разгрузки.</w:t>
      </w:r>
    </w:p>
    <w:p>
      <w:pPr>
        <w:spacing w:after="60"/>
        <w:ind w:firstLine="567"/>
        <w:jc w:val="both"/>
      </w:pPr>
      <w:r>
        <w:rPr>
          <w:rFonts w:ascii="Arial" w:cs="Arial" w:eastAsia="Arial" w:hAnsi="Arial"/>
          <w:sz w:val="24"/>
          <w:szCs w:val="24"/>
        </w:rPr>
        <w:t xml:space="preserve">515. При доставке руды контактными электровозами в местах разгрузки необходимо размещать предупредительные плакаты об опасности поражения электротоком.</w:t>
      </w:r>
    </w:p>
    <w:p>
      <w:pPr>
        <w:spacing w:after="60"/>
        <w:ind w:firstLine="567"/>
        <w:jc w:val="both"/>
      </w:pPr>
      <w:r>
        <w:rPr>
          <w:rFonts w:ascii="Arial" w:cs="Arial" w:eastAsia="Arial" w:hAnsi="Arial"/>
          <w:sz w:val="24"/>
          <w:szCs w:val="24"/>
        </w:rPr>
        <w:t xml:space="preserve">516. Разгружать вагоны, зачищать от налипшей руды и других материалов необходимо механизированным способом (опрокидыванием, стругом, гидросмывом) или с помощью приспособлений и устройств, обеспечивающих безопасность этих работ. Запрещается нахождение людей в зоне обрушения грузов.</w:t>
      </w:r>
    </w:p>
    <w:p>
      <w:pPr>
        <w:spacing w:after="60"/>
        <w:ind w:firstLine="567"/>
        <w:jc w:val="both"/>
      </w:pPr>
      <w:r>
        <w:rPr>
          <w:rFonts w:ascii="Arial" w:cs="Arial" w:eastAsia="Arial" w:hAnsi="Arial"/>
          <w:sz w:val="24"/>
          <w:szCs w:val="24"/>
        </w:rPr>
        <w:t xml:space="preserve">517. При очистке железнодорожных путей, приемных устройств место производства работ должно быть ограждено на расстояние не менее пути торможения транспортного средства сигналами остановки, а дежурный по станции заблаговременно предупрежден о проводимых работах. Очищать пути во время разгрузки вагонов стоящего состава запрещается.</w:t>
      </w:r>
    </w:p>
    <w:p>
      <w:pPr>
        <w:spacing w:after="60"/>
        <w:ind w:firstLine="567"/>
        <w:jc w:val="both"/>
      </w:pPr>
      <w:r>
        <w:rPr>
          <w:rFonts w:ascii="Arial" w:cs="Arial" w:eastAsia="Arial" w:hAnsi="Arial"/>
          <w:sz w:val="24"/>
          <w:szCs w:val="24"/>
        </w:rPr>
        <w:t xml:space="preserve">518. Отходы металлургических переделов (колошниковая пыль, отсев мелких фракций агломерата) должны поступать на фабрику в специальных саморазгружающихся вагонах или на автосамосвалах.</w:t>
      </w:r>
    </w:p>
    <w:p>
      <w:pPr>
        <w:spacing w:after="60"/>
        <w:ind w:firstLine="567"/>
        <w:jc w:val="both"/>
      </w:pPr>
      <w:r>
        <w:rPr>
          <w:rFonts w:ascii="Arial" w:cs="Arial" w:eastAsia="Arial" w:hAnsi="Arial"/>
          <w:sz w:val="24"/>
          <w:szCs w:val="24"/>
        </w:rPr>
        <w:t xml:space="preserve">519. При выгрузке и погрузке пылящих продуктов необходимо принимать меры по пылеподавлению и применять индивидуальные средства защиты от пыли.</w:t>
      </w:r>
    </w:p>
    <w:p>
      <w:pPr>
        <w:spacing w:after="60"/>
        <w:ind w:firstLine="567"/>
        <w:jc w:val="both"/>
      </w:pPr>
      <w:r>
        <w:rPr>
          <w:rFonts w:ascii="Arial" w:cs="Arial" w:eastAsia="Arial" w:hAnsi="Arial"/>
          <w:sz w:val="24"/>
          <w:szCs w:val="24"/>
        </w:rPr>
        <w:t xml:space="preserve">520. Эксплуатация автомобильного транспорта на фабриках должна соответствовать требованиям Правил дорожного движения.</w:t>
      </w:r>
    </w:p>
    <w:p>
      <w:pPr>
        <w:spacing w:after="60"/>
        <w:ind w:firstLine="567"/>
        <w:jc w:val="both"/>
      </w:pPr>
      <w:r>
        <w:rPr>
          <w:rFonts w:ascii="Arial" w:cs="Arial" w:eastAsia="Arial" w:hAnsi="Arial"/>
          <w:sz w:val="24"/>
          <w:szCs w:val="24"/>
        </w:rPr>
        <w:t xml:space="preserve">521. Движение автомобилей должно регулироваться дорожными знаками безопасности движения.</w:t>
      </w:r>
    </w:p>
    <w:p>
      <w:pPr>
        <w:spacing w:after="60"/>
        <w:ind w:firstLine="567"/>
        <w:jc w:val="both"/>
      </w:pPr>
      <w:r>
        <w:rPr>
          <w:rFonts w:ascii="Arial" w:cs="Arial" w:eastAsia="Arial" w:hAnsi="Arial"/>
          <w:sz w:val="24"/>
          <w:szCs w:val="24"/>
        </w:rPr>
        <w:t xml:space="preserve">522. Скорость, порядок движения автомашин и поездов на территории фабрики, с учетом местных условий, устанавливаются и регулируются согласно инструкции предприятия.</w:t>
      </w:r>
    </w:p>
    <w:p>
      <w:pPr>
        <w:spacing w:after="60"/>
        <w:ind w:firstLine="567"/>
        <w:jc w:val="both"/>
      </w:pPr>
      <w:r>
        <w:rPr>
          <w:rFonts w:ascii="Arial" w:cs="Arial" w:eastAsia="Arial" w:hAnsi="Arial"/>
          <w:sz w:val="24"/>
          <w:szCs w:val="24"/>
        </w:rPr>
        <w:t xml:space="preserve">523. При подаче руды автотранспортом на разгрузочной площадке приемного бункера необходимо:</w:t>
      </w:r>
    </w:p>
    <w:p>
      <w:pPr>
        <w:spacing w:after="60"/>
        <w:ind w:firstLine="567"/>
        <w:jc w:val="both"/>
      </w:pPr>
      <w:r>
        <w:rPr>
          <w:rFonts w:ascii="Arial" w:cs="Arial" w:eastAsia="Arial" w:hAnsi="Arial"/>
          <w:sz w:val="24"/>
          <w:szCs w:val="24"/>
        </w:rPr>
        <w:t xml:space="preserve">1) установить упоры, исключающие скатывание автомашин в бункер;</w:t>
      </w:r>
    </w:p>
    <w:p>
      <w:pPr>
        <w:spacing w:after="60"/>
        <w:ind w:firstLine="567"/>
        <w:jc w:val="both"/>
      </w:pPr>
      <w:r>
        <w:rPr>
          <w:rFonts w:ascii="Arial" w:cs="Arial" w:eastAsia="Arial" w:hAnsi="Arial"/>
          <w:sz w:val="24"/>
          <w:szCs w:val="24"/>
        </w:rPr>
        <w:t xml:space="preserve">2) предусматривать движение задним ходом к месту разгрузки на расстояние не более 30 м;</w:t>
      </w:r>
    </w:p>
    <w:p>
      <w:pPr>
        <w:spacing w:after="60"/>
        <w:ind w:firstLine="567"/>
        <w:jc w:val="both"/>
      </w:pPr>
      <w:r>
        <w:rPr>
          <w:rFonts w:ascii="Arial" w:cs="Arial" w:eastAsia="Arial" w:hAnsi="Arial"/>
          <w:sz w:val="24"/>
          <w:szCs w:val="24"/>
        </w:rPr>
        <w:t xml:space="preserve">3) при остановке автомобиля на подъеме или уклоне вследствие технической неисправности принять меры, исключающие самопроизвольное его движение (затормозить машину, выключить двигатель, подложить под колеса упоры) и обеспечивающие безопасность на участке до устранения неисправности.</w:t>
      </w:r>
    </w:p>
    <w:p>
      <w:pPr>
        <w:spacing w:after="60"/>
        <w:ind w:firstLine="567"/>
        <w:jc w:val="both"/>
      </w:pPr>
      <w:r>
        <w:rPr>
          <w:rFonts w:ascii="Arial" w:cs="Arial" w:eastAsia="Arial" w:hAnsi="Arial"/>
          <w:sz w:val="24"/>
          <w:szCs w:val="24"/>
        </w:rPr>
        <w:t xml:space="preserve">Во всех случаях не допускается движение автосамосвалов после разгрузки с поднятым кузовом, а также без подачи непрерывного звукового сигнала при движении задним ходом.</w:t>
      </w:r>
    </w:p>
    <w:p>
      <w:pPr>
        <w:spacing w:after="60"/>
        <w:ind w:firstLine="567"/>
        <w:jc w:val="both"/>
      </w:pPr>
      <w:r>
        <w:rPr>
          <w:rFonts w:ascii="Arial" w:cs="Arial" w:eastAsia="Arial" w:hAnsi="Arial"/>
          <w:sz w:val="24"/>
          <w:szCs w:val="24"/>
        </w:rPr>
        <w:t xml:space="preserve">524. Устройство и эксплуатацию канатных дорог необходимо осуществлять в соответствии с требованиями Правил устройства и безопасной эксплуатации грузовых подвесных канатных дорог.</w:t>
      </w:r>
    </w:p>
    <w:p>
      <w:pPr>
        <w:spacing w:after="60"/>
        <w:ind w:firstLine="567"/>
        <w:jc w:val="both"/>
      </w:pPr>
      <w:r>
        <w:rPr>
          <w:rFonts w:ascii="Arial" w:cs="Arial" w:eastAsia="Arial" w:hAnsi="Arial"/>
          <w:sz w:val="24"/>
          <w:szCs w:val="24"/>
        </w:rPr>
        <w:t xml:space="preserve">525. При доставке руды канатными дорогами разгрузочные воронки приемных бункеров должны быть закрыты решеткой с ячейками не более 400x400 мм.</w:t>
      </w:r>
    </w:p>
    <w:p>
      <w:pPr>
        <w:spacing w:after="60"/>
        <w:ind w:firstLine="567"/>
        <w:jc w:val="both"/>
      </w:pPr>
      <w:r>
        <w:rPr>
          <w:rFonts w:ascii="Arial" w:cs="Arial" w:eastAsia="Arial" w:hAnsi="Arial"/>
          <w:sz w:val="24"/>
          <w:szCs w:val="24"/>
        </w:rPr>
        <w:t xml:space="preserve">526. Рабочие места у разгрузочных воронок в зоне выхода канатов из станции должны иметь ограждения, обеспечивающие безопасность работы в случае самопроизвольного отсоединения вагонетки от тягового каната. Места под контргрузами должны быть ограждены на высоту не менее 2 м, а колодцы контргрузов - закрыты настилами.</w:t>
      </w:r>
    </w:p>
    <w:p>
      <w:pPr>
        <w:spacing w:after="60"/>
        <w:ind w:firstLine="567"/>
        <w:jc w:val="both"/>
      </w:pPr>
      <w:r>
        <w:rPr>
          <w:rFonts w:ascii="Arial" w:cs="Arial" w:eastAsia="Arial" w:hAnsi="Arial"/>
          <w:sz w:val="24"/>
          <w:szCs w:val="24"/>
        </w:rPr>
        <w:t xml:space="preserve">527. Рабочие площадки у разгрузочных воронок и станции канатной дороги должны быть обеспечены между собой прямой телефонной связью и сигнализацией, а также иметь возможность аварийной остановки привода канатной дороги с подачей сигнала машинисту.</w:t>
      </w:r>
    </w:p>
    <w:p>
      <w:pPr>
        <w:spacing w:after="60"/>
        <w:ind w:firstLine="567"/>
        <w:jc w:val="both"/>
      </w:pPr>
      <w:r>
        <w:rPr>
          <w:rFonts w:ascii="Arial" w:cs="Arial" w:eastAsia="Arial" w:hAnsi="Arial"/>
          <w:sz w:val="24"/>
          <w:szCs w:val="24"/>
        </w:rPr>
        <w:t xml:space="preserve">При внезапной остановке канатной дороги запрещается ее запуск до выяснения причин остановки и устранения неполадок.</w:t>
      </w:r>
    </w:p>
    <w:p>
      <w:pPr>
        <w:spacing w:after="60"/>
        <w:ind w:firstLine="567"/>
        <w:jc w:val="both"/>
      </w:pPr>
      <w:r>
        <w:rPr>
          <w:rFonts w:ascii="Arial" w:cs="Arial" w:eastAsia="Arial" w:hAnsi="Arial"/>
          <w:sz w:val="24"/>
          <w:szCs w:val="24"/>
        </w:rPr>
        <w:t xml:space="preserve">528. Администрацией предприятия должен быть определен круг лиц, осуществляющих контроль за состоянием и безопасной эксплуатацией конвейеров и других видов непрерывного транспорта на фабрике.</w:t>
      </w:r>
    </w:p>
    <w:p>
      <w:pPr>
        <w:spacing w:after="60"/>
        <w:ind w:firstLine="567"/>
        <w:jc w:val="both"/>
      </w:pPr>
      <w:r>
        <w:rPr>
          <w:rFonts w:ascii="Arial" w:cs="Arial" w:eastAsia="Arial" w:hAnsi="Arial"/>
          <w:sz w:val="24"/>
          <w:szCs w:val="24"/>
        </w:rPr>
        <w:t xml:space="preserve">529. На ленточных конвейерах должны быть предусмотрены устройства, отключающие привод при обрыве и пробуксовке ленты, а также забивке разгрузочных воронок и желобов.</w:t>
      </w:r>
    </w:p>
    <w:p>
      <w:pPr>
        <w:spacing w:after="60"/>
        <w:ind w:firstLine="567"/>
        <w:jc w:val="both"/>
      </w:pPr>
      <w:r>
        <w:rPr>
          <w:rFonts w:ascii="Arial" w:cs="Arial" w:eastAsia="Arial" w:hAnsi="Arial"/>
          <w:sz w:val="24"/>
          <w:szCs w:val="24"/>
        </w:rPr>
        <w:t xml:space="preserve">530. На ленточных конвейерах должны быть устройства для механической очистки ленты и барабанов от налипающего материала.</w:t>
      </w:r>
    </w:p>
    <w:p>
      <w:pPr>
        <w:spacing w:after="60"/>
        <w:ind w:firstLine="567"/>
        <w:jc w:val="both"/>
      </w:pPr>
      <w:r>
        <w:rPr>
          <w:rFonts w:ascii="Arial" w:cs="Arial" w:eastAsia="Arial" w:hAnsi="Arial"/>
          <w:sz w:val="24"/>
          <w:szCs w:val="24"/>
        </w:rPr>
        <w:t xml:space="preserve">531. Для разгрузочной тележки на конвейерах необходимы концевые выключатели, а на рельсовых путях - специальные упоры.</w:t>
      </w:r>
    </w:p>
    <w:p>
      <w:pPr>
        <w:spacing w:after="60"/>
        <w:ind w:firstLine="567"/>
        <w:jc w:val="both"/>
      </w:pPr>
      <w:r>
        <w:rPr>
          <w:rFonts w:ascii="Arial" w:cs="Arial" w:eastAsia="Arial" w:hAnsi="Arial"/>
          <w:sz w:val="24"/>
          <w:szCs w:val="24"/>
        </w:rPr>
        <w:t xml:space="preserve">Подвод питания к электродвигателям автоматически сбрасывающих тележек и передвижных челноковых конвейеров должен быть выполнен подвесными шланговыми кабелями. Допускается питание электродвигателей автоматически сбрасывающих тележек и передвижных челноковых конвейеров по контактным проводам, расположенным на высоте не менее 3,5 м от пола или обслуживающих площадок. При меньшей высоте подвески троллейного провода (от 3,5 до 2,2 м) необходимо устраивать специальное ограждение.</w:t>
      </w:r>
    </w:p>
    <w:p>
      <w:pPr>
        <w:spacing w:after="60"/>
        <w:ind w:firstLine="567"/>
        <w:jc w:val="both"/>
      </w:pPr>
      <w:r>
        <w:rPr>
          <w:rFonts w:ascii="Arial" w:cs="Arial" w:eastAsia="Arial" w:hAnsi="Arial"/>
          <w:sz w:val="24"/>
          <w:szCs w:val="24"/>
        </w:rPr>
        <w:t xml:space="preserve">Разгрузочные тележки должны быть оборудованы устройствами, исключающими самопроизвольное их движение.</w:t>
      </w:r>
    </w:p>
    <w:p>
      <w:pPr>
        <w:spacing w:after="60"/>
        <w:ind w:firstLine="567"/>
        <w:jc w:val="both"/>
      </w:pPr>
      <w:r>
        <w:rPr>
          <w:rFonts w:ascii="Arial" w:cs="Arial" w:eastAsia="Arial" w:hAnsi="Arial"/>
          <w:sz w:val="24"/>
          <w:szCs w:val="24"/>
        </w:rPr>
        <w:t xml:space="preserve">532. Уборка просыпавшегося материала из-под ленточных конвейеров должна быть механизирована (гидравлическая уборка и др.). Уборка материала вручную из-под головных, хвостовых и отклоняющих барабанов разрешается только при остановленном конвейере, электрическая схема привода которого должна быть разобрана, а на пусковых устройствах размещены предупредительные плакаты: "Не включать! Работают люди!". Система пуска двигателя конвейера должна иметь блокировку, исключающую работу двигателя при снятом ограждении головных и хвостовых барабанов.</w:t>
      </w:r>
    </w:p>
    <w:p>
      <w:pPr>
        <w:spacing w:after="60"/>
        <w:ind w:firstLine="567"/>
        <w:jc w:val="both"/>
      </w:pPr>
      <w:r>
        <w:rPr>
          <w:rFonts w:ascii="Arial" w:cs="Arial" w:eastAsia="Arial" w:hAnsi="Arial"/>
          <w:sz w:val="24"/>
          <w:szCs w:val="24"/>
        </w:rPr>
        <w:t xml:space="preserve">533. Лента конвейера при движении не должна иметь боковых смещений, выходящих за пределы краев барабанов и ролико-опор.</w:t>
      </w:r>
    </w:p>
    <w:p>
      <w:pPr>
        <w:spacing w:after="60"/>
        <w:ind w:firstLine="567"/>
        <w:jc w:val="both"/>
      </w:pPr>
      <w:r>
        <w:rPr>
          <w:rFonts w:ascii="Arial" w:cs="Arial" w:eastAsia="Arial" w:hAnsi="Arial"/>
          <w:sz w:val="24"/>
          <w:szCs w:val="24"/>
        </w:rPr>
        <w:t xml:space="preserve">Конвейер должен быть оборудован специальными центрирующими устройствами и приспособлениями для регулирования направления движения ленты.</w:t>
      </w:r>
    </w:p>
    <w:p>
      <w:pPr>
        <w:spacing w:after="60"/>
        <w:ind w:firstLine="567"/>
        <w:jc w:val="both"/>
      </w:pPr>
      <w:r>
        <w:rPr>
          <w:rFonts w:ascii="Arial" w:cs="Arial" w:eastAsia="Arial" w:hAnsi="Arial"/>
          <w:sz w:val="24"/>
          <w:szCs w:val="24"/>
        </w:rPr>
        <w:t xml:space="preserve">Запрещается направлять движение ленты, а также поправлять бортовые уплотнения при работающем конвейере вручную.</w:t>
      </w:r>
    </w:p>
    <w:p>
      <w:pPr>
        <w:spacing w:after="60"/>
        <w:ind w:firstLine="567"/>
        <w:jc w:val="both"/>
      </w:pPr>
      <w:r>
        <w:rPr>
          <w:rFonts w:ascii="Arial" w:cs="Arial" w:eastAsia="Arial" w:hAnsi="Arial"/>
          <w:sz w:val="24"/>
          <w:szCs w:val="24"/>
        </w:rPr>
        <w:t xml:space="preserve">534. Пробуксовку ленты конвейера необходимо устранять после очистки барабанов и ленты, и соответствующей натяжки ленты натяжными устройствами. Запрещается устранять пробуксовку ленты конвейера подсыпкой материала на барабан. Запрещается включать и эксплуатировать конвейеры, движущиеся и вращающиеся части которых (лента, барабаны, ролики) засыпаны транспортируемым материалом.</w:t>
      </w:r>
    </w:p>
    <w:p>
      <w:pPr>
        <w:spacing w:after="60"/>
        <w:ind w:firstLine="567"/>
        <w:jc w:val="both"/>
      </w:pPr>
      <w:r>
        <w:rPr>
          <w:rFonts w:ascii="Arial" w:cs="Arial" w:eastAsia="Arial" w:hAnsi="Arial"/>
          <w:sz w:val="24"/>
          <w:szCs w:val="24"/>
        </w:rPr>
        <w:t xml:space="preserve">При расположении оси приводных барабанов конвейеров на высоте более 1,5 м над уровнем пола для обслуживания приводов должны устраиваться площадки, оборудованные перилами и лестницами.</w:t>
      </w:r>
    </w:p>
    <w:p>
      <w:pPr>
        <w:spacing w:after="60"/>
        <w:ind w:firstLine="567"/>
        <w:jc w:val="both"/>
      </w:pPr>
      <w:r>
        <w:rPr>
          <w:rFonts w:ascii="Arial" w:cs="Arial" w:eastAsia="Arial" w:hAnsi="Arial"/>
          <w:sz w:val="24"/>
          <w:szCs w:val="24"/>
        </w:rPr>
        <w:t xml:space="preserve">535. Высота от уровня пола до низа конструкций галерей и эстакад должна быть не менее 2 м. Ширина галерей и эстакад должна соответствовать условиям обеспечения проходов: с одной стороны конвейера не менее 800 мм (для прохода людей); с другой - не менее 700 мм при ширине ленты до 1400 мм и не менее 800 мм с обеих сторон конвейера при ширине ленты свыше 1400 мм; между двумя и более параллельными конвейерами - не менее 1000 мм, а между стеной галереи и станиной конвейера - не менее 700 мм при ширине ленты до 1400 мм и не менее 800 мм при ширине ленты свыше 1400 мм.</w:t>
      </w:r>
    </w:p>
    <w:p>
      <w:pPr>
        <w:spacing w:after="60"/>
        <w:ind w:firstLine="567"/>
        <w:jc w:val="both"/>
      </w:pPr>
      <w:r>
        <w:rPr>
          <w:rFonts w:ascii="Arial" w:cs="Arial" w:eastAsia="Arial" w:hAnsi="Arial"/>
          <w:sz w:val="24"/>
          <w:szCs w:val="24"/>
        </w:rPr>
        <w:t xml:space="preserve">536. Установка пластинчатых конвейеров должна предусматривать возможность обслуживания их с обеих сторон. Ширину свободных проходов между конвейерами необходимо принимать не менее 1,2 м, а между стенками здания и конвейерами - не менее 1 м.</w:t>
      </w:r>
    </w:p>
    <w:p>
      <w:pPr>
        <w:spacing w:after="60"/>
        <w:ind w:firstLine="567"/>
        <w:jc w:val="both"/>
      </w:pPr>
      <w:r>
        <w:rPr>
          <w:rFonts w:ascii="Arial" w:cs="Arial" w:eastAsia="Arial" w:hAnsi="Arial"/>
          <w:sz w:val="24"/>
          <w:szCs w:val="24"/>
        </w:rPr>
        <w:t xml:space="preserve">537. Пластинчатые и скребковые конвейеры, установленные в наклонном положении, должны быть оборудованы ловителями транспортных звеньев, предотвращающими сбег полотна при его порыве.</w:t>
      </w:r>
    </w:p>
    <w:p>
      <w:pPr>
        <w:spacing w:after="60"/>
        <w:ind w:firstLine="567"/>
        <w:jc w:val="both"/>
      </w:pPr>
      <w:r>
        <w:rPr>
          <w:rFonts w:ascii="Arial" w:cs="Arial" w:eastAsia="Arial" w:hAnsi="Arial"/>
          <w:sz w:val="24"/>
          <w:szCs w:val="24"/>
        </w:rPr>
        <w:t xml:space="preserve">538. При установке шнеков и скребковых конвейеров допускается одностороннее их обслуживание с шириной свободного прохода не менее 0,8 м.</w:t>
      </w:r>
    </w:p>
    <w:p>
      <w:pPr>
        <w:spacing w:after="60"/>
        <w:ind w:firstLine="567"/>
        <w:jc w:val="both"/>
      </w:pPr>
      <w:r>
        <w:rPr>
          <w:rFonts w:ascii="Arial" w:cs="Arial" w:eastAsia="Arial" w:hAnsi="Arial"/>
          <w:sz w:val="24"/>
          <w:szCs w:val="24"/>
        </w:rPr>
        <w:t xml:space="preserve">Крышки кожухов шнеков и скребковых конвейеров (кроме специальных смотровых окон и лючков) необходимо оборудовать блокировкой, исключающей доступ к вращающимся и движущимся частям шнеков и скребковых конвейеров при их работе.</w:t>
      </w:r>
    </w:p>
    <w:p>
      <w:pPr>
        <w:spacing w:after="60"/>
        <w:ind w:firstLine="567"/>
        <w:jc w:val="both"/>
      </w:pPr>
      <w:r>
        <w:rPr>
          <w:rFonts w:ascii="Arial" w:cs="Arial" w:eastAsia="Arial" w:hAnsi="Arial"/>
          <w:sz w:val="24"/>
          <w:szCs w:val="24"/>
        </w:rPr>
        <w:t xml:space="preserve">539. При установке на ленточном конвейере барабанной сбрасывающей тележки или передвижного питателя должны быть предусмотрены проходы с обеих сторон конвейера.</w:t>
      </w:r>
    </w:p>
    <w:p>
      <w:pPr>
        <w:spacing w:after="60"/>
        <w:ind w:firstLine="567"/>
        <w:jc w:val="both"/>
      </w:pPr>
      <w:r>
        <w:rPr>
          <w:rFonts w:ascii="Arial" w:cs="Arial" w:eastAsia="Arial" w:hAnsi="Arial"/>
          <w:sz w:val="24"/>
          <w:szCs w:val="24"/>
        </w:rPr>
        <w:t xml:space="preserve">540. При выходе на поверхность подземно-надземных конвейерных галерей в них должны быть предусмотрены наружные входы и установлены переходы через конвейер.</w:t>
      </w:r>
    </w:p>
    <w:p>
      <w:pPr>
        <w:spacing w:after="60"/>
        <w:ind w:firstLine="567"/>
        <w:jc w:val="both"/>
      </w:pPr>
      <w:r>
        <w:rPr>
          <w:rFonts w:ascii="Arial" w:cs="Arial" w:eastAsia="Arial" w:hAnsi="Arial"/>
          <w:sz w:val="24"/>
          <w:szCs w:val="24"/>
        </w:rPr>
        <w:t xml:space="preserve">541. Эвакуационные выходы из галерей и эстакад и переходные мостики над конвейерами следует располагать не реже чем через 100 м. Мостики должны быть со сплошным настилом и ограждаться перилами высотой не менее 1 м, с отбортовкой понизу на высоту 0,15 м. Ширина мостиков - 0,8 м.</w:t>
      </w:r>
    </w:p>
    <w:p>
      <w:pPr>
        <w:spacing w:after="60"/>
        <w:ind w:firstLine="567"/>
        <w:jc w:val="both"/>
      </w:pPr>
      <w:r>
        <w:rPr>
          <w:rFonts w:ascii="Arial" w:cs="Arial" w:eastAsia="Arial" w:hAnsi="Arial"/>
          <w:sz w:val="24"/>
          <w:szCs w:val="24"/>
        </w:rPr>
        <w:t xml:space="preserve">542. В проходах конвейерных галерей с наклоном более 7 град. должны быть устроены ступени или деревянные трапы.</w:t>
      </w:r>
    </w:p>
    <w:p>
      <w:pPr>
        <w:spacing w:after="60"/>
        <w:ind w:firstLine="567"/>
        <w:jc w:val="both"/>
      </w:pPr>
      <w:r>
        <w:rPr>
          <w:rFonts w:ascii="Arial" w:cs="Arial" w:eastAsia="Arial" w:hAnsi="Arial"/>
          <w:sz w:val="24"/>
          <w:szCs w:val="24"/>
        </w:rPr>
        <w:t xml:space="preserve">543. В конвейерных галереях, где осуществляется транспортирование материала с пыле-, газовыделением, в местах примыкания их к зданиям следует устраивать перегородки с самозакрывающимися дверями.</w:t>
      </w:r>
    </w:p>
    <w:p>
      <w:pPr>
        <w:spacing w:after="60"/>
        <w:ind w:firstLine="567"/>
        <w:jc w:val="both"/>
      </w:pPr>
      <w:r>
        <w:rPr>
          <w:rFonts w:ascii="Arial" w:cs="Arial" w:eastAsia="Arial" w:hAnsi="Arial"/>
          <w:sz w:val="24"/>
          <w:szCs w:val="24"/>
        </w:rPr>
        <w:t xml:space="preserve">544. Все ленточные и пластинчатые конвейеры с наклоном более 6 град. должны быть оснащены стопорными устройствами, препятствующими перемещению груженой ветви ленты в обратном направлении при остановке конвейера.</w:t>
      </w:r>
    </w:p>
    <w:p>
      <w:pPr>
        <w:spacing w:after="60"/>
        <w:ind w:firstLine="567"/>
        <w:jc w:val="both"/>
      </w:pPr>
      <w:r>
        <w:rPr>
          <w:rFonts w:ascii="Arial" w:cs="Arial" w:eastAsia="Arial" w:hAnsi="Arial"/>
          <w:sz w:val="24"/>
          <w:szCs w:val="24"/>
        </w:rPr>
        <w:t xml:space="preserve">545. Скорость движения конвейерной ленты при ручной рудоразборке должна быть не более 0,5 м/с. Ленту в местах рудоразборки необходимо ограждать.</w:t>
      </w:r>
    </w:p>
    <w:p>
      <w:pPr>
        <w:spacing w:after="60"/>
        <w:ind w:firstLine="567"/>
        <w:jc w:val="both"/>
      </w:pPr>
      <w:r>
        <w:rPr>
          <w:rFonts w:ascii="Arial" w:cs="Arial" w:eastAsia="Arial" w:hAnsi="Arial"/>
          <w:sz w:val="24"/>
          <w:szCs w:val="24"/>
        </w:rPr>
        <w:t xml:space="preserve">546. При расположении конвейеров над проходами и оборудованием нижнюю ветвь их необходимо ограждать сплошной обшивкой, исключающей возможность падения просыпающегося материала.</w:t>
      </w:r>
    </w:p>
    <w:p>
      <w:pPr>
        <w:spacing w:after="60"/>
        <w:ind w:firstLine="567"/>
        <w:jc w:val="both"/>
      </w:pPr>
      <w:r>
        <w:rPr>
          <w:rFonts w:ascii="Arial" w:cs="Arial" w:eastAsia="Arial" w:hAnsi="Arial"/>
          <w:sz w:val="24"/>
          <w:szCs w:val="24"/>
        </w:rPr>
        <w:t xml:space="preserve">547. При транспортировании ленточными конвейерами сухих и пылящих материалов, материалов с высокой температурой и выделением пара необходимо предусматривать укрытия мест погрузки и разгрузки, а также дополнительные мероприятия по борьбе с этими выделениями: устройство аспирации, оросителей, смыв с полов, обеспечивающие содержание вредных примесей в воздухе в пределах ПДК.</w:t>
      </w:r>
    </w:p>
    <w:p>
      <w:pPr>
        <w:spacing w:after="60"/>
        <w:ind w:firstLine="567"/>
        <w:jc w:val="both"/>
      </w:pPr>
      <w:r>
        <w:rPr>
          <w:rFonts w:ascii="Arial" w:cs="Arial" w:eastAsia="Arial" w:hAnsi="Arial"/>
          <w:sz w:val="24"/>
          <w:szCs w:val="24"/>
        </w:rPr>
        <w:t xml:space="preserve">При транспортировании сухих порошкообразных пылящих материалов зона их перемещения должна быть герметизирована.</w:t>
      </w:r>
    </w:p>
    <w:p>
      <w:pPr>
        <w:spacing w:after="60"/>
        <w:ind w:firstLine="567"/>
        <w:jc w:val="both"/>
      </w:pPr>
      <w:r>
        <w:rPr>
          <w:rFonts w:ascii="Arial" w:cs="Arial" w:eastAsia="Arial" w:hAnsi="Arial"/>
          <w:sz w:val="24"/>
          <w:szCs w:val="24"/>
        </w:rPr>
        <w:t xml:space="preserve">548. Перед пуском конвейера после ремонта или длительного простоя необходимо:</w:t>
      </w:r>
    </w:p>
    <w:p>
      <w:pPr>
        <w:spacing w:after="60"/>
        <w:ind w:firstLine="567"/>
        <w:jc w:val="both"/>
      </w:pPr>
      <w:r>
        <w:rPr>
          <w:rFonts w:ascii="Arial" w:cs="Arial" w:eastAsia="Arial" w:hAnsi="Arial"/>
          <w:sz w:val="24"/>
          <w:szCs w:val="24"/>
        </w:rPr>
        <w:t xml:space="preserve">1) осмотреть его привод, смазочные устройства и убедиться в наличии в них смазки;</w:t>
      </w:r>
    </w:p>
    <w:p>
      <w:pPr>
        <w:spacing w:after="60"/>
        <w:ind w:firstLine="567"/>
        <w:jc w:val="both"/>
      </w:pPr>
      <w:r>
        <w:rPr>
          <w:rFonts w:ascii="Arial" w:cs="Arial" w:eastAsia="Arial" w:hAnsi="Arial"/>
          <w:sz w:val="24"/>
          <w:szCs w:val="24"/>
        </w:rPr>
        <w:t xml:space="preserve">2) проверить наличие и состояние предохранительных ограждений и исправность аспирационных устройств;</w:t>
      </w:r>
    </w:p>
    <w:p>
      <w:pPr>
        <w:spacing w:after="60"/>
        <w:ind w:firstLine="567"/>
        <w:jc w:val="both"/>
      </w:pPr>
      <w:r>
        <w:rPr>
          <w:rFonts w:ascii="Arial" w:cs="Arial" w:eastAsia="Arial" w:hAnsi="Arial"/>
          <w:sz w:val="24"/>
          <w:szCs w:val="24"/>
        </w:rPr>
        <w:t xml:space="preserve">3) проверить работоспособность последующих устройств (механизмов) и наличие свободных емкостей в бункерах.</w:t>
      </w:r>
    </w:p>
    <w:p>
      <w:pPr>
        <w:spacing w:after="60"/>
        <w:ind w:firstLine="567"/>
        <w:jc w:val="both"/>
      </w:pPr>
      <w:r>
        <w:rPr>
          <w:rFonts w:ascii="Arial" w:cs="Arial" w:eastAsia="Arial" w:hAnsi="Arial"/>
          <w:sz w:val="24"/>
          <w:szCs w:val="24"/>
        </w:rPr>
        <w:t xml:space="preserve">549. Запрещается производить пуск конвейера при:</w:t>
      </w:r>
    </w:p>
    <w:p>
      <w:pPr>
        <w:spacing w:after="60"/>
        <w:ind w:firstLine="567"/>
        <w:jc w:val="both"/>
      </w:pPr>
      <w:r>
        <w:rPr>
          <w:rFonts w:ascii="Arial" w:cs="Arial" w:eastAsia="Arial" w:hAnsi="Arial"/>
          <w:sz w:val="24"/>
          <w:szCs w:val="24"/>
        </w:rPr>
        <w:t xml:space="preserve">1) неисправных звуковой и световой сигнализации, защитных ограждений движущихся частей, приборов и устройств, контролирующих наличие масла в редукторе;</w:t>
      </w:r>
    </w:p>
    <w:p>
      <w:pPr>
        <w:spacing w:after="60"/>
        <w:ind w:firstLine="567"/>
        <w:jc w:val="both"/>
      </w:pPr>
      <w:r>
        <w:rPr>
          <w:rFonts w:ascii="Arial" w:cs="Arial" w:eastAsia="Arial" w:hAnsi="Arial"/>
          <w:sz w:val="24"/>
          <w:szCs w:val="24"/>
        </w:rPr>
        <w:t xml:space="preserve">2) наличии продольных или поперечных порывов и порезов ленты;</w:t>
      </w:r>
    </w:p>
    <w:p>
      <w:pPr>
        <w:spacing w:after="60"/>
        <w:ind w:firstLine="567"/>
        <w:jc w:val="both"/>
      </w:pPr>
      <w:r>
        <w:rPr>
          <w:rFonts w:ascii="Arial" w:cs="Arial" w:eastAsia="Arial" w:hAnsi="Arial"/>
          <w:sz w:val="24"/>
          <w:szCs w:val="24"/>
        </w:rPr>
        <w:t xml:space="preserve">3) наличии течи масла из редуктора;</w:t>
      </w:r>
    </w:p>
    <w:p>
      <w:pPr>
        <w:spacing w:after="60"/>
        <w:ind w:firstLine="567"/>
        <w:jc w:val="both"/>
      </w:pPr>
      <w:r>
        <w:rPr>
          <w:rFonts w:ascii="Arial" w:cs="Arial" w:eastAsia="Arial" w:hAnsi="Arial"/>
          <w:sz w:val="24"/>
          <w:szCs w:val="24"/>
        </w:rPr>
        <w:t xml:space="preserve">4) завале материалом панелей конвейера.</w:t>
      </w:r>
    </w:p>
    <w:p>
      <w:pPr>
        <w:spacing w:after="60"/>
        <w:ind w:firstLine="567"/>
        <w:jc w:val="both"/>
      </w:pPr>
      <w:r>
        <w:rPr>
          <w:rFonts w:ascii="Arial" w:cs="Arial" w:eastAsia="Arial" w:hAnsi="Arial"/>
          <w:sz w:val="24"/>
          <w:szCs w:val="24"/>
        </w:rPr>
        <w:t xml:space="preserve">550. Подачу материала на ленту разрешается производить только после работы конвейера на холостом ходу в течение 5-10 мин.</w:t>
      </w:r>
    </w:p>
    <w:p>
      <w:pPr>
        <w:spacing w:after="60"/>
        <w:ind w:firstLine="567"/>
        <w:jc w:val="both"/>
      </w:pPr>
      <w:r>
        <w:rPr>
          <w:rFonts w:ascii="Arial" w:cs="Arial" w:eastAsia="Arial" w:hAnsi="Arial"/>
          <w:sz w:val="24"/>
          <w:szCs w:val="24"/>
        </w:rPr>
        <w:t xml:space="preserve">551. Элеваторы, скребковые конвейеры и шнеки, транспортирующие сухие и пылящие материалы, необходимо закрывать плотными кожухами по всей длине; места загрузки и разгрузки должны быть также оборудованы плотными укрытиями. Для периодического контроля рабочих органов механизмов в кожухах устраивают смотровые окна (лючки) с плотно закрывающимися дверцами, позволяющие вести визуальное наблюдение.</w:t>
      </w:r>
    </w:p>
    <w:p>
      <w:pPr>
        <w:spacing w:after="60"/>
        <w:ind w:firstLine="567"/>
        <w:jc w:val="both"/>
      </w:pPr>
      <w:r>
        <w:rPr>
          <w:rFonts w:ascii="Arial" w:cs="Arial" w:eastAsia="Arial" w:hAnsi="Arial"/>
          <w:sz w:val="24"/>
          <w:szCs w:val="24"/>
        </w:rPr>
        <w:t xml:space="preserve">552. Элеваторы, транспортирующие мокрые продукты, во избежание разбрызгивания пульпы должны быть по всей длине закрыты предохранительными щитами или кожухами. У мест загрузки и разгрузки элеваторов должны быть установлены аварийные выключатели.</w:t>
      </w:r>
    </w:p>
    <w:p>
      <w:pPr>
        <w:spacing w:after="60"/>
        <w:ind w:firstLine="567"/>
        <w:jc w:val="both"/>
      </w:pPr>
      <w:r>
        <w:rPr>
          <w:rFonts w:ascii="Arial" w:cs="Arial" w:eastAsia="Arial" w:hAnsi="Arial"/>
          <w:sz w:val="24"/>
          <w:szCs w:val="24"/>
        </w:rPr>
        <w:t xml:space="preserve">553. При одновременной работе нескольких последовательно транспортирующих материалы конвейеров с другим оборудованием технологической секции (цепочки) электроприводы отдельных аппаратов и машин должны быть сблокированы. При этом:</w:t>
      </w:r>
    </w:p>
    <w:p>
      <w:pPr>
        <w:spacing w:after="60"/>
        <w:ind w:firstLine="567"/>
        <w:jc w:val="both"/>
      </w:pPr>
      <w:r>
        <w:rPr>
          <w:rFonts w:ascii="Arial" w:cs="Arial" w:eastAsia="Arial" w:hAnsi="Arial"/>
          <w:sz w:val="24"/>
          <w:szCs w:val="24"/>
        </w:rPr>
        <w:t xml:space="preserve">1) пуск и остановка должны предусматриваться в последовательности согласно схеме цепи аппаратов и технологии фабрики;</w:t>
      </w:r>
    </w:p>
    <w:p>
      <w:pPr>
        <w:spacing w:after="60"/>
        <w:ind w:firstLine="567"/>
        <w:jc w:val="both"/>
      </w:pPr>
      <w:r>
        <w:rPr>
          <w:rFonts w:ascii="Arial" w:cs="Arial" w:eastAsia="Arial" w:hAnsi="Arial"/>
          <w:sz w:val="24"/>
          <w:szCs w:val="24"/>
        </w:rPr>
        <w:t xml:space="preserve">2) в случае внезапной остановки какого-либо оборудования или конвейера предшествующие по схеме конвейеры и установки должны автоматически отключаться;</w:t>
      </w:r>
    </w:p>
    <w:p>
      <w:pPr>
        <w:spacing w:after="60"/>
        <w:ind w:firstLine="567"/>
        <w:jc w:val="both"/>
      </w:pPr>
      <w:r>
        <w:rPr>
          <w:rFonts w:ascii="Arial" w:cs="Arial" w:eastAsia="Arial" w:hAnsi="Arial"/>
          <w:sz w:val="24"/>
          <w:szCs w:val="24"/>
        </w:rPr>
        <w:t xml:space="preserve">3) должна устраиваться местная блокировка, предотвращающая дистанционный пуск конвейера или машины с пульта управления.</w:t>
      </w:r>
    </w:p>
    <w:p>
      <w:pPr>
        <w:spacing w:after="60"/>
        <w:ind w:firstLine="567"/>
        <w:jc w:val="both"/>
      </w:pPr>
      <w:r>
        <w:rPr>
          <w:rFonts w:ascii="Arial" w:cs="Arial" w:eastAsia="Arial" w:hAnsi="Arial"/>
          <w:sz w:val="24"/>
          <w:szCs w:val="24"/>
        </w:rPr>
        <w:t xml:space="preserve">554. Все конвейеры должны иметь устройства, обеспечивающие аварийную остановку привода из любой точки по длине конвейера, со стороны основных проходов.</w:t>
      </w:r>
    </w:p>
    <w:p>
      <w:pPr>
        <w:spacing w:after="60"/>
        <w:ind w:firstLine="567"/>
        <w:jc w:val="both"/>
      </w:pPr>
      <w:r>
        <w:rPr>
          <w:rFonts w:ascii="Arial" w:cs="Arial" w:eastAsia="Arial" w:hAnsi="Arial"/>
          <w:sz w:val="24"/>
          <w:szCs w:val="24"/>
        </w:rPr>
        <w:t xml:space="preserve">Запрещается использовать устройства блокировки и аварийных остановок на механизмах в качестве аппаратов управления их пуском.</w:t>
      </w:r>
    </w:p>
    <w:p>
      <w:pPr>
        <w:spacing w:after="60"/>
        <w:ind w:firstLine="567"/>
        <w:jc w:val="both"/>
      </w:pPr>
      <w:r>
        <w:rPr>
          <w:rFonts w:ascii="Arial" w:cs="Arial" w:eastAsia="Arial" w:hAnsi="Arial"/>
          <w:sz w:val="24"/>
          <w:szCs w:val="24"/>
        </w:rPr>
        <w:t xml:space="preserve">555. Все элеваторы должны быть оборудованы тормозными устройствами, исключающими обратный ход ковшовой цепи, и ловителями при ее порыве.</w:t>
      </w:r>
    </w:p>
    <w:p>
      <w:pPr>
        <w:spacing w:after="60"/>
        <w:ind w:firstLine="567"/>
        <w:jc w:val="both"/>
      </w:pPr>
      <w:r>
        <w:rPr>
          <w:rFonts w:ascii="Arial" w:cs="Arial" w:eastAsia="Arial" w:hAnsi="Arial"/>
          <w:sz w:val="24"/>
          <w:szCs w:val="24"/>
        </w:rPr>
        <w:t xml:space="preserve">556. На конвейерах, где возможно скатывание материала с рабочей ветви, необходимо устанавливать предохранительные уплотнения.</w:t>
      </w:r>
    </w:p>
    <w:p>
      <w:pPr>
        <w:spacing w:after="60"/>
        <w:ind w:firstLine="567"/>
        <w:jc w:val="both"/>
      </w:pPr>
      <w:r>
        <w:rPr>
          <w:rFonts w:ascii="Arial" w:cs="Arial" w:eastAsia="Arial" w:hAnsi="Arial"/>
          <w:sz w:val="24"/>
          <w:szCs w:val="24"/>
        </w:rPr>
        <w:t xml:space="preserve">557. Скаты саморазгружающихся тележек и самоходных конвейеров должны быть ограждены. Зазор между ограждением и головкой рельса не должен превышать 10 мм.</w:t>
      </w:r>
    </w:p>
    <w:p>
      <w:pPr>
        <w:spacing w:after="60"/>
        <w:ind w:firstLine="567"/>
        <w:jc w:val="both"/>
      </w:pPr>
      <w:r>
        <w:rPr>
          <w:rFonts w:ascii="Arial" w:cs="Arial" w:eastAsia="Arial" w:hAnsi="Arial"/>
          <w:sz w:val="24"/>
          <w:szCs w:val="24"/>
        </w:rPr>
        <w:t xml:space="preserve">558. Грузы натяжных устройств конвейеров, а также натяжные барабаны должны быть ограждены и располагаться так, чтобы в случае обрыва ленты или каната исключалась возможность падения груза или барабана на людей или оборудование, расположенное на нижележащих этажах.</w:t>
      </w:r>
    </w:p>
    <w:p>
      <w:pPr>
        <w:spacing w:after="200" w:before="200"/>
        <w:jc w:val="center"/>
      </w:pPr>
      <w:r>
        <w:rPr>
          <w:rFonts w:ascii="Arial" w:cs="Arial" w:eastAsia="Arial" w:hAnsi="Arial"/>
          <w:b/>
          <w:bCs/>
          <w:sz w:val="24"/>
          <w:szCs w:val="24"/>
        </w:rPr>
        <w:t xml:space="preserve">§ 36. Обезвоживание и водно-шламовое хозяйство</w:t>
      </w:r>
    </w:p>
    <w:p>
      <w:pPr>
        <w:spacing w:after="60"/>
        <w:ind w:firstLine="567"/>
        <w:jc w:val="both"/>
      </w:pPr>
      <w:r>
        <w:rPr>
          <w:rFonts w:ascii="Arial" w:cs="Arial" w:eastAsia="Arial" w:hAnsi="Arial"/>
          <w:sz w:val="24"/>
          <w:szCs w:val="24"/>
        </w:rPr>
        <w:t xml:space="preserve">559. Перед пуском центрифуги необходимо тщательно проверить целостность и прочность крепления корзин.</w:t>
      </w:r>
    </w:p>
    <w:p>
      <w:pPr>
        <w:spacing w:after="60"/>
        <w:ind w:firstLine="567"/>
        <w:jc w:val="both"/>
      </w:pPr>
      <w:r>
        <w:rPr>
          <w:rFonts w:ascii="Arial" w:cs="Arial" w:eastAsia="Arial" w:hAnsi="Arial"/>
          <w:sz w:val="24"/>
          <w:szCs w:val="24"/>
        </w:rPr>
        <w:t xml:space="preserve">560. Запрещается: запускать центрифугу в работу с неравномерной загрузкой корзин; во время работы открывать крышки над ротором, работать без ограждения привода, надевать, снимать, поправлять приводной ремень.</w:t>
      </w:r>
    </w:p>
    <w:p>
      <w:pPr>
        <w:spacing w:after="60"/>
        <w:ind w:firstLine="567"/>
        <w:jc w:val="both"/>
      </w:pPr>
      <w:r>
        <w:rPr>
          <w:rFonts w:ascii="Arial" w:cs="Arial" w:eastAsia="Arial" w:hAnsi="Arial"/>
          <w:sz w:val="24"/>
          <w:szCs w:val="24"/>
        </w:rPr>
        <w:t xml:space="preserve">Разгрузку центрифуги можно производить только после ее остановки.</w:t>
      </w:r>
    </w:p>
    <w:p>
      <w:pPr>
        <w:spacing w:after="60"/>
        <w:ind w:firstLine="567"/>
        <w:jc w:val="both"/>
      </w:pPr>
      <w:r>
        <w:rPr>
          <w:rFonts w:ascii="Arial" w:cs="Arial" w:eastAsia="Arial" w:hAnsi="Arial"/>
          <w:sz w:val="24"/>
          <w:szCs w:val="24"/>
        </w:rPr>
        <w:t xml:space="preserve">561. Вращающиеся элементы привода, вибропривода, маслонасоса, представляющие опасность для обслуживающего персонала, должны иметь защитные ограждения. Должна быть блокировка на пуск при снятом ограждении.</w:t>
      </w:r>
    </w:p>
    <w:p>
      <w:pPr>
        <w:spacing w:after="60"/>
        <w:ind w:firstLine="567"/>
        <w:jc w:val="both"/>
      </w:pPr>
      <w:r>
        <w:rPr>
          <w:rFonts w:ascii="Arial" w:cs="Arial" w:eastAsia="Arial" w:hAnsi="Arial"/>
          <w:sz w:val="24"/>
          <w:szCs w:val="24"/>
        </w:rPr>
        <w:t xml:space="preserve">562. Запрещается:</w:t>
      </w:r>
    </w:p>
    <w:p>
      <w:pPr>
        <w:spacing w:after="60"/>
        <w:ind w:firstLine="567"/>
        <w:jc w:val="both"/>
      </w:pPr>
      <w:r>
        <w:rPr>
          <w:rFonts w:ascii="Arial" w:cs="Arial" w:eastAsia="Arial" w:hAnsi="Arial"/>
          <w:sz w:val="24"/>
          <w:szCs w:val="24"/>
        </w:rPr>
        <w:t xml:space="preserve">1) подавать нагрузку до набора ротором номинальной скорости вращения;</w:t>
      </w:r>
    </w:p>
    <w:p>
      <w:pPr>
        <w:spacing w:after="60"/>
        <w:ind w:firstLine="567"/>
        <w:jc w:val="both"/>
      </w:pPr>
      <w:r>
        <w:rPr>
          <w:rFonts w:ascii="Arial" w:cs="Arial" w:eastAsia="Arial" w:hAnsi="Arial"/>
          <w:sz w:val="24"/>
          <w:szCs w:val="24"/>
        </w:rPr>
        <w:t xml:space="preserve">2) передавать управление центрифуги посторонним лицам;</w:t>
      </w:r>
    </w:p>
    <w:p>
      <w:pPr>
        <w:spacing w:after="60"/>
        <w:ind w:firstLine="567"/>
        <w:jc w:val="both"/>
      </w:pPr>
      <w:r>
        <w:rPr>
          <w:rFonts w:ascii="Arial" w:cs="Arial" w:eastAsia="Arial" w:hAnsi="Arial"/>
          <w:sz w:val="24"/>
          <w:szCs w:val="24"/>
        </w:rPr>
        <w:t xml:space="preserve">3) производить ремонт центрифуги во время ее работы, как на холостом ходу, так и под нагрузкой.</w:t>
      </w:r>
    </w:p>
    <w:p>
      <w:pPr>
        <w:spacing w:after="60"/>
        <w:ind w:firstLine="567"/>
        <w:jc w:val="both"/>
      </w:pPr>
      <w:r>
        <w:rPr>
          <w:rFonts w:ascii="Arial" w:cs="Arial" w:eastAsia="Arial" w:hAnsi="Arial"/>
          <w:sz w:val="24"/>
          <w:szCs w:val="24"/>
        </w:rPr>
        <w:t xml:space="preserve">563. Отключение центрифуги под нагрузкой допускается только в аварийной ситуации:</w:t>
      </w:r>
    </w:p>
    <w:p>
      <w:pPr>
        <w:spacing w:after="60"/>
        <w:ind w:firstLine="567"/>
        <w:jc w:val="both"/>
      </w:pPr>
      <w:r>
        <w:rPr>
          <w:rFonts w:ascii="Arial" w:cs="Arial" w:eastAsia="Arial" w:hAnsi="Arial"/>
          <w:sz w:val="24"/>
          <w:szCs w:val="24"/>
        </w:rPr>
        <w:t xml:space="preserve">1) при поломке узлов центрифуги;</w:t>
      </w:r>
    </w:p>
    <w:p>
      <w:pPr>
        <w:spacing w:after="60"/>
        <w:ind w:firstLine="567"/>
        <w:jc w:val="both"/>
      </w:pPr>
      <w:r>
        <w:rPr>
          <w:rFonts w:ascii="Arial" w:cs="Arial" w:eastAsia="Arial" w:hAnsi="Arial"/>
          <w:sz w:val="24"/>
          <w:szCs w:val="24"/>
        </w:rPr>
        <w:t xml:space="preserve">2) при поломке или остановке аппаратов за центрифугой;</w:t>
      </w:r>
    </w:p>
    <w:p>
      <w:pPr>
        <w:spacing w:after="60"/>
        <w:ind w:firstLine="567"/>
        <w:jc w:val="both"/>
      </w:pPr>
      <w:r>
        <w:rPr>
          <w:rFonts w:ascii="Arial" w:cs="Arial" w:eastAsia="Arial" w:hAnsi="Arial"/>
          <w:sz w:val="24"/>
          <w:szCs w:val="24"/>
        </w:rPr>
        <w:t xml:space="preserve">3) при необходимости предотвращения аварии или несчастного случая.</w:t>
      </w:r>
    </w:p>
    <w:p>
      <w:pPr>
        <w:spacing w:after="60"/>
        <w:ind w:firstLine="567"/>
        <w:jc w:val="both"/>
      </w:pPr>
      <w:r>
        <w:rPr>
          <w:rFonts w:ascii="Arial" w:cs="Arial" w:eastAsia="Arial" w:hAnsi="Arial"/>
          <w:sz w:val="24"/>
          <w:szCs w:val="24"/>
        </w:rPr>
        <w:t xml:space="preserve">564. Вспомогательное оборудование (вакуум-насосы, воздуходувки) должно размещаться в изолированном помещении.</w:t>
      </w:r>
    </w:p>
    <w:p>
      <w:pPr>
        <w:spacing w:after="60"/>
        <w:ind w:firstLine="567"/>
        <w:jc w:val="both"/>
      </w:pPr>
      <w:r>
        <w:rPr>
          <w:rFonts w:ascii="Arial" w:cs="Arial" w:eastAsia="Arial" w:hAnsi="Arial"/>
          <w:sz w:val="24"/>
          <w:szCs w:val="24"/>
        </w:rPr>
        <w:t xml:space="preserve">565. Для контроля и анализа процесса фильтрования должны быть установлены:</w:t>
      </w:r>
    </w:p>
    <w:p>
      <w:pPr>
        <w:spacing w:after="60"/>
        <w:ind w:firstLine="567"/>
        <w:jc w:val="both"/>
      </w:pPr>
      <w:r>
        <w:rPr>
          <w:rFonts w:ascii="Arial" w:cs="Arial" w:eastAsia="Arial" w:hAnsi="Arial"/>
          <w:sz w:val="24"/>
          <w:szCs w:val="24"/>
        </w:rPr>
        <w:t xml:space="preserve">1) вакуумметры на вакуум-насосах, ресиверах и распределительной головке;</w:t>
      </w:r>
    </w:p>
    <w:p>
      <w:pPr>
        <w:spacing w:after="60"/>
        <w:ind w:firstLine="567"/>
        <w:jc w:val="both"/>
      </w:pPr>
      <w:r>
        <w:rPr>
          <w:rFonts w:ascii="Arial" w:cs="Arial" w:eastAsia="Arial" w:hAnsi="Arial"/>
          <w:sz w:val="24"/>
          <w:szCs w:val="24"/>
        </w:rPr>
        <w:t xml:space="preserve">2) манометры на распределительной головке;</w:t>
      </w:r>
    </w:p>
    <w:p>
      <w:pPr>
        <w:spacing w:after="60"/>
        <w:ind w:firstLine="567"/>
        <w:jc w:val="both"/>
      </w:pPr>
      <w:r>
        <w:rPr>
          <w:rFonts w:ascii="Arial" w:cs="Arial" w:eastAsia="Arial" w:hAnsi="Arial"/>
          <w:sz w:val="24"/>
          <w:szCs w:val="24"/>
        </w:rPr>
        <w:t xml:space="preserve">3) приборы сигнализации уровня в ресиверах.</w:t>
      </w:r>
    </w:p>
    <w:p>
      <w:pPr>
        <w:spacing w:after="60"/>
        <w:ind w:firstLine="567"/>
        <w:jc w:val="both"/>
      </w:pPr>
      <w:r>
        <w:rPr>
          <w:rFonts w:ascii="Arial" w:cs="Arial" w:eastAsia="Arial" w:hAnsi="Arial"/>
          <w:sz w:val="24"/>
          <w:szCs w:val="24"/>
        </w:rPr>
        <w:t xml:space="preserve">566. Выключение вакуум-фильтра под нагрузкой допускается только в аварийной ситуации при необходимости предотвращения инцидента или несчастного случая.</w:t>
      </w:r>
    </w:p>
    <w:p>
      <w:pPr>
        <w:spacing w:after="60"/>
        <w:ind w:firstLine="567"/>
        <w:jc w:val="both"/>
      </w:pPr>
      <w:r>
        <w:rPr>
          <w:rFonts w:ascii="Arial" w:cs="Arial" w:eastAsia="Arial" w:hAnsi="Arial"/>
          <w:sz w:val="24"/>
          <w:szCs w:val="24"/>
        </w:rPr>
        <w:t xml:space="preserve">567. Запрещается:</w:t>
      </w:r>
    </w:p>
    <w:p>
      <w:pPr>
        <w:spacing w:after="60"/>
        <w:ind w:firstLine="567"/>
        <w:jc w:val="both"/>
      </w:pPr>
      <w:r>
        <w:rPr>
          <w:rFonts w:ascii="Arial" w:cs="Arial" w:eastAsia="Arial" w:hAnsi="Arial"/>
          <w:sz w:val="24"/>
          <w:szCs w:val="24"/>
        </w:rPr>
        <w:t xml:space="preserve">1) производить ремонтные работы на работающей установке;</w:t>
      </w:r>
    </w:p>
    <w:p>
      <w:pPr>
        <w:spacing w:after="60"/>
        <w:ind w:firstLine="567"/>
        <w:jc w:val="both"/>
      </w:pPr>
      <w:r>
        <w:rPr>
          <w:rFonts w:ascii="Arial" w:cs="Arial" w:eastAsia="Arial" w:hAnsi="Arial"/>
          <w:sz w:val="24"/>
          <w:szCs w:val="24"/>
        </w:rPr>
        <w:t xml:space="preserve">2) снимать во время работы установки защитные ограждения, поправлять фильтровальные перегородки и производить их очистку;</w:t>
      </w:r>
    </w:p>
    <w:p>
      <w:pPr>
        <w:spacing w:after="60"/>
        <w:ind w:firstLine="567"/>
        <w:jc w:val="both"/>
      </w:pPr>
      <w:r>
        <w:rPr>
          <w:rFonts w:ascii="Arial" w:cs="Arial" w:eastAsia="Arial" w:hAnsi="Arial"/>
          <w:sz w:val="24"/>
          <w:szCs w:val="24"/>
        </w:rPr>
        <w:t xml:space="preserve">3) подавать техническую воду в ванну вакуум-фильтра;</w:t>
      </w:r>
    </w:p>
    <w:p>
      <w:pPr>
        <w:spacing w:after="60"/>
        <w:ind w:firstLine="567"/>
        <w:jc w:val="both"/>
      </w:pPr>
      <w:r>
        <w:rPr>
          <w:rFonts w:ascii="Arial" w:cs="Arial" w:eastAsia="Arial" w:hAnsi="Arial"/>
          <w:sz w:val="24"/>
          <w:szCs w:val="24"/>
        </w:rPr>
        <w:t xml:space="preserve">4) становиться на борт ванны вакуум-фильтра;</w:t>
      </w:r>
    </w:p>
    <w:p>
      <w:pPr>
        <w:spacing w:after="60"/>
        <w:ind w:firstLine="567"/>
        <w:jc w:val="both"/>
      </w:pPr>
      <w:r>
        <w:rPr>
          <w:rFonts w:ascii="Arial" w:cs="Arial" w:eastAsia="Arial" w:hAnsi="Arial"/>
          <w:sz w:val="24"/>
          <w:szCs w:val="24"/>
        </w:rPr>
        <w:t xml:space="preserve">5) загрязнять обслуживаемую площадку пульпой, секторами, маслом.</w:t>
      </w:r>
    </w:p>
    <w:p>
      <w:pPr>
        <w:spacing w:after="60"/>
        <w:ind w:firstLine="567"/>
        <w:jc w:val="both"/>
      </w:pPr>
      <w:r>
        <w:rPr>
          <w:rFonts w:ascii="Arial" w:cs="Arial" w:eastAsia="Arial" w:hAnsi="Arial"/>
          <w:sz w:val="24"/>
          <w:szCs w:val="24"/>
        </w:rPr>
        <w:t xml:space="preserve">568. Запрещается производить ремонт и наладку ленточного вакуум-фильтра при его работе.</w:t>
      </w:r>
    </w:p>
    <w:p>
      <w:pPr>
        <w:spacing w:after="60"/>
        <w:ind w:firstLine="567"/>
        <w:jc w:val="both"/>
      </w:pPr>
      <w:r>
        <w:rPr>
          <w:rFonts w:ascii="Arial" w:cs="Arial" w:eastAsia="Arial" w:hAnsi="Arial"/>
          <w:sz w:val="24"/>
          <w:szCs w:val="24"/>
        </w:rPr>
        <w:t xml:space="preserve">При работе ленточного вакуум-фильтра необходимо:</w:t>
      </w:r>
    </w:p>
    <w:p>
      <w:pPr>
        <w:spacing w:after="60"/>
        <w:ind w:firstLine="567"/>
        <w:jc w:val="both"/>
      </w:pPr>
      <w:r>
        <w:rPr>
          <w:rFonts w:ascii="Arial" w:cs="Arial" w:eastAsia="Arial" w:hAnsi="Arial"/>
          <w:sz w:val="24"/>
          <w:szCs w:val="24"/>
        </w:rPr>
        <w:t xml:space="preserve">1) следить за величиной вакуума по показаниям вакуумметра;</w:t>
      </w:r>
    </w:p>
    <w:p>
      <w:pPr>
        <w:spacing w:after="60"/>
        <w:ind w:firstLine="567"/>
        <w:jc w:val="both"/>
      </w:pPr>
      <w:r>
        <w:rPr>
          <w:rFonts w:ascii="Arial" w:cs="Arial" w:eastAsia="Arial" w:hAnsi="Arial"/>
          <w:sz w:val="24"/>
          <w:szCs w:val="24"/>
        </w:rPr>
        <w:t xml:space="preserve">2) следить за формированием осадка;</w:t>
      </w:r>
    </w:p>
    <w:p>
      <w:pPr>
        <w:spacing w:after="60"/>
        <w:ind w:firstLine="567"/>
        <w:jc w:val="both"/>
      </w:pPr>
      <w:r>
        <w:rPr>
          <w:rFonts w:ascii="Arial" w:cs="Arial" w:eastAsia="Arial" w:hAnsi="Arial"/>
          <w:sz w:val="24"/>
          <w:szCs w:val="24"/>
        </w:rPr>
        <w:t xml:space="preserve">3) исключить возможность захвата спецодежды направляющими и промежуточными валками.</w:t>
      </w:r>
    </w:p>
    <w:p>
      <w:pPr>
        <w:spacing w:after="60"/>
        <w:ind w:firstLine="567"/>
        <w:jc w:val="both"/>
      </w:pPr>
      <w:r>
        <w:rPr>
          <w:rFonts w:ascii="Arial" w:cs="Arial" w:eastAsia="Arial" w:hAnsi="Arial"/>
          <w:sz w:val="24"/>
          <w:szCs w:val="24"/>
        </w:rPr>
        <w:t xml:space="preserve">569. Вынужденная остановка ленточного вакуум-фильтра должна осуществляться в случаях:</w:t>
      </w:r>
    </w:p>
    <w:p>
      <w:pPr>
        <w:spacing w:after="60"/>
        <w:ind w:firstLine="567"/>
        <w:jc w:val="both"/>
      </w:pPr>
      <w:r>
        <w:rPr>
          <w:rFonts w:ascii="Arial" w:cs="Arial" w:eastAsia="Arial" w:hAnsi="Arial"/>
          <w:sz w:val="24"/>
          <w:szCs w:val="24"/>
        </w:rPr>
        <w:t xml:space="preserve">1) снижения величины вакуума до недопустимого уровня;</w:t>
      </w:r>
    </w:p>
    <w:p>
      <w:pPr>
        <w:spacing w:after="60"/>
        <w:ind w:firstLine="567"/>
        <w:jc w:val="both"/>
      </w:pPr>
      <w:r>
        <w:rPr>
          <w:rFonts w:ascii="Arial" w:cs="Arial" w:eastAsia="Arial" w:hAnsi="Arial"/>
          <w:sz w:val="24"/>
          <w:szCs w:val="24"/>
        </w:rPr>
        <w:t xml:space="preserve">2) схода или отклонения ленты от оси;</w:t>
      </w:r>
    </w:p>
    <w:p>
      <w:pPr>
        <w:spacing w:after="60"/>
        <w:ind w:firstLine="567"/>
        <w:jc w:val="both"/>
      </w:pPr>
      <w:r>
        <w:rPr>
          <w:rFonts w:ascii="Arial" w:cs="Arial" w:eastAsia="Arial" w:hAnsi="Arial"/>
          <w:sz w:val="24"/>
          <w:szCs w:val="24"/>
        </w:rPr>
        <w:t xml:space="preserve">3) предотвращения травмирования или инцидента.</w:t>
      </w:r>
    </w:p>
    <w:p>
      <w:pPr>
        <w:spacing w:after="60"/>
        <w:ind w:firstLine="567"/>
        <w:jc w:val="both"/>
      </w:pPr>
      <w:r>
        <w:rPr>
          <w:rFonts w:ascii="Arial" w:cs="Arial" w:eastAsia="Arial" w:hAnsi="Arial"/>
          <w:sz w:val="24"/>
          <w:szCs w:val="24"/>
        </w:rPr>
        <w:t xml:space="preserve">570. После монтажа камерного фильтр-пресса необходимо произвести опрессовку оборудования в целях проверки его на герметичность в соответствии с требованиями проектно-конструкторской документации.</w:t>
      </w:r>
    </w:p>
    <w:p>
      <w:pPr>
        <w:spacing w:after="60"/>
        <w:ind w:firstLine="567"/>
        <w:jc w:val="both"/>
      </w:pPr>
      <w:r>
        <w:rPr>
          <w:rFonts w:ascii="Arial" w:cs="Arial" w:eastAsia="Arial" w:hAnsi="Arial"/>
          <w:sz w:val="24"/>
          <w:szCs w:val="24"/>
        </w:rPr>
        <w:t xml:space="preserve">571. На трубопроводах и емкостях, находящихся под давлением, должны быть установлены приборы контроля давления и предохранительные клапаны.</w:t>
      </w:r>
    </w:p>
    <w:p>
      <w:pPr>
        <w:spacing w:after="60"/>
        <w:ind w:firstLine="567"/>
        <w:jc w:val="both"/>
      </w:pPr>
      <w:r>
        <w:rPr>
          <w:rFonts w:ascii="Arial" w:cs="Arial" w:eastAsia="Arial" w:hAnsi="Arial"/>
          <w:sz w:val="24"/>
          <w:szCs w:val="24"/>
        </w:rPr>
        <w:t xml:space="preserve">572. Перед пуском фильтра-пресса необходимо заменить непригодную ткань и произвести очистку ткани от загрязнений, подать предупредительный сигнал, после которого запрещается проведение ремонтных и наладочных работ.</w:t>
      </w:r>
    </w:p>
    <w:p>
      <w:pPr>
        <w:spacing w:after="60"/>
        <w:ind w:firstLine="567"/>
        <w:jc w:val="both"/>
      </w:pPr>
      <w:r>
        <w:rPr>
          <w:rFonts w:ascii="Arial" w:cs="Arial" w:eastAsia="Arial" w:hAnsi="Arial"/>
          <w:sz w:val="24"/>
          <w:szCs w:val="24"/>
        </w:rPr>
        <w:t xml:space="preserve">573. При разборке фильтра-пресса и его разгрузке необходимо продувать его сжатым воздухом для удаления остатков суспензии из камер и трубопроводов. Для удаления осадка при разгрузке необходимо пользоваться специальными лопатками. Запрещается:</w:t>
      </w:r>
    </w:p>
    <w:p>
      <w:pPr>
        <w:spacing w:after="60"/>
        <w:ind w:firstLine="567"/>
        <w:jc w:val="both"/>
      </w:pPr>
      <w:r>
        <w:rPr>
          <w:rFonts w:ascii="Arial" w:cs="Arial" w:eastAsia="Arial" w:hAnsi="Arial"/>
          <w:sz w:val="24"/>
          <w:szCs w:val="24"/>
        </w:rPr>
        <w:t xml:space="preserve">1) техническое обслуживание и ремонт механизмов и узлов на работающем фильтре-прессе;</w:t>
      </w:r>
    </w:p>
    <w:p>
      <w:pPr>
        <w:spacing w:after="60"/>
        <w:ind w:firstLine="567"/>
        <w:jc w:val="both"/>
      </w:pPr>
      <w:r>
        <w:rPr>
          <w:rFonts w:ascii="Arial" w:cs="Arial" w:eastAsia="Arial" w:hAnsi="Arial"/>
          <w:sz w:val="24"/>
          <w:szCs w:val="24"/>
        </w:rPr>
        <w:t xml:space="preserve">2) просовывать руки, посторонние предметы между фильтровальными плитами, особенно во время зажима, фиксации плит и выгрузки осадка.</w:t>
      </w:r>
    </w:p>
    <w:p>
      <w:pPr>
        <w:spacing w:after="60"/>
        <w:ind w:firstLine="567"/>
        <w:jc w:val="both"/>
      </w:pPr>
      <w:r>
        <w:rPr>
          <w:rFonts w:ascii="Arial" w:cs="Arial" w:eastAsia="Arial" w:hAnsi="Arial"/>
          <w:sz w:val="24"/>
          <w:szCs w:val="24"/>
        </w:rPr>
        <w:t xml:space="preserve">574. Ленточный фильтр-пресс должен быть снабжен:</w:t>
      </w:r>
    </w:p>
    <w:p>
      <w:pPr>
        <w:spacing w:after="60"/>
        <w:ind w:firstLine="567"/>
        <w:jc w:val="both"/>
      </w:pPr>
      <w:r>
        <w:rPr>
          <w:rFonts w:ascii="Arial" w:cs="Arial" w:eastAsia="Arial" w:hAnsi="Arial"/>
          <w:sz w:val="24"/>
          <w:szCs w:val="24"/>
        </w:rPr>
        <w:t xml:space="preserve">1) манометром для контроля давления от компрессора с пневмоцилиндром механизма натяжения фильтровальных сеток;</w:t>
      </w:r>
    </w:p>
    <w:p>
      <w:pPr>
        <w:spacing w:after="60"/>
        <w:ind w:firstLine="567"/>
        <w:jc w:val="both"/>
      </w:pPr>
      <w:r>
        <w:rPr>
          <w:rFonts w:ascii="Arial" w:cs="Arial" w:eastAsia="Arial" w:hAnsi="Arial"/>
          <w:sz w:val="24"/>
          <w:szCs w:val="24"/>
        </w:rPr>
        <w:t xml:space="preserve">2) датчиками контроля движения ленты и механизмов центрирования сеток;</w:t>
      </w:r>
    </w:p>
    <w:p>
      <w:pPr>
        <w:spacing w:after="60"/>
        <w:ind w:firstLine="567"/>
        <w:jc w:val="both"/>
      </w:pPr>
      <w:r>
        <w:rPr>
          <w:rFonts w:ascii="Arial" w:cs="Arial" w:eastAsia="Arial" w:hAnsi="Arial"/>
          <w:sz w:val="24"/>
          <w:szCs w:val="24"/>
        </w:rPr>
        <w:t xml:space="preserve">3) датчиком толщины осадка;</w:t>
      </w:r>
    </w:p>
    <w:p>
      <w:pPr>
        <w:spacing w:after="60"/>
        <w:ind w:firstLine="567"/>
        <w:jc w:val="both"/>
      </w:pPr>
      <w:r>
        <w:rPr>
          <w:rFonts w:ascii="Arial" w:cs="Arial" w:eastAsia="Arial" w:hAnsi="Arial"/>
          <w:sz w:val="24"/>
          <w:szCs w:val="24"/>
        </w:rPr>
        <w:t xml:space="preserve">4) датчиком и системой автоматического регулирования скорости движения ленты, сетки фильтра-пресса;</w:t>
      </w:r>
    </w:p>
    <w:p>
      <w:pPr>
        <w:spacing w:after="60"/>
        <w:ind w:firstLine="567"/>
        <w:jc w:val="both"/>
      </w:pPr>
      <w:r>
        <w:rPr>
          <w:rFonts w:ascii="Arial" w:cs="Arial" w:eastAsia="Arial" w:hAnsi="Arial"/>
          <w:sz w:val="24"/>
          <w:szCs w:val="24"/>
        </w:rPr>
        <w:t xml:space="preserve">5) прибором контроля натяжения привода фильтра.</w:t>
      </w:r>
    </w:p>
    <w:p>
      <w:pPr>
        <w:spacing w:after="60"/>
        <w:ind w:firstLine="567"/>
        <w:jc w:val="both"/>
      </w:pPr>
      <w:r>
        <w:rPr>
          <w:rFonts w:ascii="Arial" w:cs="Arial" w:eastAsia="Arial" w:hAnsi="Arial"/>
          <w:sz w:val="24"/>
          <w:szCs w:val="24"/>
        </w:rPr>
        <w:t xml:space="preserve">575. Ленточный фильтр-пресс и вспомогательное оборудование должны аварийно останавливаться в автоматическом режиме в случаях:</w:t>
      </w:r>
    </w:p>
    <w:p>
      <w:pPr>
        <w:spacing w:after="60"/>
        <w:ind w:firstLine="567"/>
        <w:jc w:val="both"/>
      </w:pPr>
      <w:r>
        <w:rPr>
          <w:rFonts w:ascii="Arial" w:cs="Arial" w:eastAsia="Arial" w:hAnsi="Arial"/>
          <w:sz w:val="24"/>
          <w:szCs w:val="24"/>
        </w:rPr>
        <w:t xml:space="preserve">1) снижения уровня пульпы в зумпфе до допустимого нижнего уровня;</w:t>
      </w:r>
    </w:p>
    <w:p>
      <w:pPr>
        <w:spacing w:after="60"/>
        <w:ind w:firstLine="567"/>
        <w:jc w:val="both"/>
      </w:pPr>
      <w:r>
        <w:rPr>
          <w:rFonts w:ascii="Arial" w:cs="Arial" w:eastAsia="Arial" w:hAnsi="Arial"/>
          <w:sz w:val="24"/>
          <w:szCs w:val="24"/>
        </w:rPr>
        <w:t xml:space="preserve">2) схода фильтровальной ленты;</w:t>
      </w:r>
    </w:p>
    <w:p>
      <w:pPr>
        <w:spacing w:after="60"/>
        <w:ind w:firstLine="567"/>
        <w:jc w:val="both"/>
      </w:pPr>
      <w:r>
        <w:rPr>
          <w:rFonts w:ascii="Arial" w:cs="Arial" w:eastAsia="Arial" w:hAnsi="Arial"/>
          <w:sz w:val="24"/>
          <w:szCs w:val="24"/>
        </w:rPr>
        <w:t xml:space="preserve">3) остановки привода фильтра-пресса.</w:t>
      </w:r>
    </w:p>
    <w:p>
      <w:pPr>
        <w:spacing w:after="60"/>
        <w:ind w:firstLine="567"/>
        <w:jc w:val="both"/>
      </w:pPr>
      <w:r>
        <w:rPr>
          <w:rFonts w:ascii="Arial" w:cs="Arial" w:eastAsia="Arial" w:hAnsi="Arial"/>
          <w:sz w:val="24"/>
          <w:szCs w:val="24"/>
        </w:rPr>
        <w:t xml:space="preserve">576. Запрещается пуск механизма натяжения сеток при величине давления воздуха ниже нормальной, неисправном состоянии вентилей, задвижек и пробковых кранов.</w:t>
      </w:r>
    </w:p>
    <w:p>
      <w:pPr>
        <w:spacing w:after="60"/>
        <w:ind w:firstLine="567"/>
        <w:jc w:val="both"/>
      </w:pPr>
      <w:r>
        <w:rPr>
          <w:rFonts w:ascii="Arial" w:cs="Arial" w:eastAsia="Arial" w:hAnsi="Arial"/>
          <w:sz w:val="24"/>
          <w:szCs w:val="24"/>
        </w:rPr>
        <w:t xml:space="preserve">577. Поверхность радиальных сгустителей должна закрываться настилами с ремонтными отверстиями, лазами, люками, которые должны быть оснащены металлическими крышками.</w:t>
      </w:r>
    </w:p>
    <w:p>
      <w:pPr>
        <w:spacing w:after="60"/>
        <w:ind w:firstLine="567"/>
        <w:jc w:val="both"/>
      </w:pPr>
      <w:r>
        <w:rPr>
          <w:rFonts w:ascii="Arial" w:cs="Arial" w:eastAsia="Arial" w:hAnsi="Arial"/>
          <w:sz w:val="24"/>
          <w:szCs w:val="24"/>
        </w:rPr>
        <w:t xml:space="preserve">578. Привод гребковых устройств от электродвигателя через ременную, клиноременную или зубчатую передачу должен быть огражден защитной сеткой.</w:t>
      </w:r>
    </w:p>
    <w:p>
      <w:pPr>
        <w:spacing w:after="60"/>
        <w:ind w:firstLine="567"/>
        <w:jc w:val="both"/>
      </w:pPr>
      <w:r>
        <w:rPr>
          <w:rFonts w:ascii="Arial" w:cs="Arial" w:eastAsia="Arial" w:hAnsi="Arial"/>
          <w:sz w:val="24"/>
          <w:szCs w:val="24"/>
        </w:rPr>
        <w:t xml:space="preserve">579. Разгрузку шлама из сгустителя необходимо производить диафрагмовыми насосами или другими механизированными диафрагмовыми разгружающими устройствами.</w:t>
      </w:r>
    </w:p>
    <w:p>
      <w:pPr>
        <w:spacing w:after="60"/>
        <w:ind w:firstLine="567"/>
        <w:jc w:val="both"/>
      </w:pPr>
      <w:r>
        <w:rPr>
          <w:rFonts w:ascii="Arial" w:cs="Arial" w:eastAsia="Arial" w:hAnsi="Arial"/>
          <w:sz w:val="24"/>
          <w:szCs w:val="24"/>
        </w:rPr>
        <w:t xml:space="preserve">Насосы для откачки сгущенного шлама должны устанавливаться на уровне пульпы сгустителя, но не выше 0,8 м от этого уровня.</w:t>
      </w:r>
    </w:p>
    <w:p>
      <w:pPr>
        <w:spacing w:after="60"/>
        <w:ind w:firstLine="567"/>
        <w:jc w:val="both"/>
      </w:pPr>
      <w:r>
        <w:rPr>
          <w:rFonts w:ascii="Arial" w:cs="Arial" w:eastAsia="Arial" w:hAnsi="Arial"/>
          <w:sz w:val="24"/>
          <w:szCs w:val="24"/>
        </w:rPr>
        <w:t xml:space="preserve">580. К разгрузочным отверстиям сгустителя должны подводиться водопроводные трубы с напором воды не менее 20 Н/м</w:t>
      </w:r>
      <w:r>
        <w:rPr>
          <w:rFonts w:ascii="Arial" w:cs="Arial" w:eastAsia="Arial" w:hAnsi="Arial"/>
          <w:sz w:val="24"/>
          <w:szCs w:val="24"/>
        </w:rPr>
        <w:t xml:space="preserve">2</w:t>
      </w:r>
      <w:r>
        <w:rPr>
          <w:rFonts w:ascii="Arial" w:cs="Arial" w:eastAsia="Arial" w:hAnsi="Arial"/>
          <w:sz w:val="24"/>
          <w:szCs w:val="24"/>
        </w:rPr>
        <w:t xml:space="preserve"> для промывки отверстий при зашламовывании.</w:t>
      </w:r>
    </w:p>
    <w:p>
      <w:pPr>
        <w:spacing w:after="60"/>
        <w:ind w:firstLine="567"/>
        <w:jc w:val="both"/>
      </w:pPr>
      <w:r>
        <w:rPr>
          <w:rFonts w:ascii="Arial" w:cs="Arial" w:eastAsia="Arial" w:hAnsi="Arial"/>
          <w:sz w:val="24"/>
          <w:szCs w:val="24"/>
        </w:rPr>
        <w:t xml:space="preserve">У разгрузочных отверстий должны предусматриваться отводы удаления сгущенных шламов и аварийные отводы для сброса шламов в наружные отстойники.</w:t>
      </w:r>
    </w:p>
    <w:p>
      <w:pPr>
        <w:spacing w:after="60"/>
        <w:ind w:firstLine="567"/>
        <w:jc w:val="both"/>
      </w:pPr>
      <w:r>
        <w:rPr>
          <w:rFonts w:ascii="Arial" w:cs="Arial" w:eastAsia="Arial" w:hAnsi="Arial"/>
          <w:sz w:val="24"/>
          <w:szCs w:val="24"/>
        </w:rPr>
        <w:t xml:space="preserve">581. При аварийной остановке привода гребковой рамы необходимо предусмотреть устройство для автоматического подъема гребков.</w:t>
      </w:r>
    </w:p>
    <w:p>
      <w:pPr>
        <w:spacing w:after="60"/>
        <w:ind w:firstLine="567"/>
        <w:jc w:val="both"/>
      </w:pPr>
      <w:r>
        <w:rPr>
          <w:rFonts w:ascii="Arial" w:cs="Arial" w:eastAsia="Arial" w:hAnsi="Arial"/>
          <w:sz w:val="24"/>
          <w:szCs w:val="24"/>
        </w:rPr>
        <w:t xml:space="preserve">582. Помещения сгустителей должны оборудоваться вентиляцией с притоком сухого воздуха для понижения относительной влажности.</w:t>
      </w:r>
    </w:p>
    <w:p>
      <w:pPr>
        <w:spacing w:after="60"/>
        <w:ind w:firstLine="567"/>
        <w:jc w:val="both"/>
      </w:pPr>
      <w:r>
        <w:rPr>
          <w:rFonts w:ascii="Arial" w:cs="Arial" w:eastAsia="Arial" w:hAnsi="Arial"/>
          <w:sz w:val="24"/>
          <w:szCs w:val="24"/>
        </w:rPr>
        <w:t xml:space="preserve">583. Отбор проб из сгустителя разрешается производить только после прохождения граблинами места отбора пробы.</w:t>
      </w:r>
    </w:p>
    <w:p>
      <w:pPr>
        <w:spacing w:after="60"/>
        <w:ind w:firstLine="567"/>
        <w:jc w:val="both"/>
      </w:pPr>
      <w:r>
        <w:rPr>
          <w:rFonts w:ascii="Arial" w:cs="Arial" w:eastAsia="Arial" w:hAnsi="Arial"/>
          <w:sz w:val="24"/>
          <w:szCs w:val="24"/>
        </w:rPr>
        <w:t xml:space="preserve">584. Для обеспечения безаварийной работы шламовых отстойников на них должны проводиться натурные наблюдения и инструментальный контроль.</w:t>
      </w:r>
    </w:p>
    <w:p>
      <w:pPr>
        <w:spacing w:after="200" w:before="200"/>
        <w:jc w:val="center"/>
      </w:pPr>
      <w:r>
        <w:rPr>
          <w:rFonts w:ascii="Arial" w:cs="Arial" w:eastAsia="Arial" w:hAnsi="Arial"/>
          <w:b/>
          <w:bCs/>
          <w:sz w:val="24"/>
          <w:szCs w:val="24"/>
        </w:rPr>
        <w:t xml:space="preserve">§ 37. Требования при опробовании и упаковке продуктов производства</w:t>
      </w:r>
    </w:p>
    <w:p>
      <w:pPr>
        <w:spacing w:after="60"/>
        <w:ind w:firstLine="567"/>
        <w:jc w:val="both"/>
      </w:pPr>
      <w:r>
        <w:rPr>
          <w:rFonts w:ascii="Arial" w:cs="Arial" w:eastAsia="Arial" w:hAnsi="Arial"/>
          <w:sz w:val="24"/>
          <w:szCs w:val="24"/>
        </w:rPr>
        <w:t xml:space="preserve">585. Опробование продуктов производства должно осуществляться в автоматическом режиме или дистанционно управляемыми механическими пробоотборниками.</w:t>
      </w:r>
    </w:p>
    <w:p>
      <w:pPr>
        <w:spacing w:after="60"/>
        <w:ind w:firstLine="567"/>
        <w:jc w:val="both"/>
      </w:pPr>
      <w:r>
        <w:rPr>
          <w:rFonts w:ascii="Arial" w:cs="Arial" w:eastAsia="Arial" w:hAnsi="Arial"/>
          <w:sz w:val="24"/>
          <w:szCs w:val="24"/>
        </w:rPr>
        <w:t xml:space="preserve">Ручное опробование может проводиться только в установленных точках технологической схемы, определяемых распоряжением руководителя (заместителя руководителя) фабрики. Для отбора проб должны оборудоваться удобные и безопасные места (площадки), имеющие местное освещение и ограждение. Производить опробование со случайных, необорудованных точек запрещается.</w:t>
      </w:r>
    </w:p>
    <w:p>
      <w:pPr>
        <w:spacing w:after="60"/>
        <w:ind w:firstLine="567"/>
        <w:jc w:val="both"/>
      </w:pPr>
      <w:r>
        <w:rPr>
          <w:rFonts w:ascii="Arial" w:cs="Arial" w:eastAsia="Arial" w:hAnsi="Arial"/>
          <w:sz w:val="24"/>
          <w:szCs w:val="24"/>
        </w:rPr>
        <w:t xml:space="preserve">586. Складировать упакованный в пакеты, ящики или мешки готовый продукт в зоне рабочего места машиниста расфасовочно-упаковочных автоматов и линии затаривания необходимо согласно паспорту этого рабочего места, разработанного и утвержденного в установленном порядке.</w:t>
      </w:r>
    </w:p>
    <w:p>
      <w:pPr>
        <w:spacing w:after="60"/>
        <w:ind w:firstLine="567"/>
        <w:jc w:val="both"/>
      </w:pPr>
      <w:r>
        <w:rPr>
          <w:rFonts w:ascii="Arial" w:cs="Arial" w:eastAsia="Arial" w:hAnsi="Arial"/>
          <w:sz w:val="24"/>
          <w:szCs w:val="24"/>
        </w:rPr>
        <w:t xml:space="preserve">587. Помещение упаковочных машин должно быть изолировано от склада товарного продукта стеной с проемами для прохождения конвейерных лент. Проемы должны быть перекрыты уплотнениями в виде специальных фартуков или штор, не препятствующих прохождению продукта по конвейеру.</w:t>
      </w:r>
    </w:p>
    <w:p>
      <w:pPr>
        <w:spacing w:after="60"/>
        <w:ind w:firstLine="567"/>
        <w:jc w:val="both"/>
      </w:pPr>
      <w:r>
        <w:rPr>
          <w:rFonts w:ascii="Arial" w:cs="Arial" w:eastAsia="Arial" w:hAnsi="Arial"/>
          <w:sz w:val="24"/>
          <w:szCs w:val="24"/>
        </w:rPr>
        <w:t xml:space="preserve">588. Транспортирование тары к рабочему месту машиниста упаковочной машины должно осуществляться механизированным способом.</w:t>
      </w:r>
    </w:p>
    <w:p>
      <w:pPr>
        <w:spacing w:after="60"/>
        <w:ind w:firstLine="567"/>
        <w:jc w:val="both"/>
      </w:pPr>
      <w:r>
        <w:rPr>
          <w:rFonts w:ascii="Arial" w:cs="Arial" w:eastAsia="Arial" w:hAnsi="Arial"/>
          <w:sz w:val="24"/>
          <w:szCs w:val="24"/>
        </w:rPr>
        <w:t xml:space="preserve">Для направления мешков с готовым продуктом перед пресс-конвейерами необходимо устанавливать специальные направляющие.</w:t>
      </w:r>
    </w:p>
    <w:p>
      <w:pPr>
        <w:spacing w:after="60"/>
        <w:ind w:firstLine="567"/>
        <w:jc w:val="both"/>
      </w:pPr>
      <w:r>
        <w:rPr>
          <w:rFonts w:ascii="Arial" w:cs="Arial" w:eastAsia="Arial" w:hAnsi="Arial"/>
          <w:sz w:val="24"/>
          <w:szCs w:val="24"/>
        </w:rPr>
        <w:t xml:space="preserve">589. Шнековые перегружатели, расположенные в помещении со свободным доступом обслуживающего персонала, должны быть оборудованы передвижным устройством, закрывающим разгрузочные проемы.</w:t>
      </w:r>
    </w:p>
    <w:p>
      <w:pPr>
        <w:spacing w:after="60"/>
        <w:ind w:firstLine="567"/>
        <w:jc w:val="both"/>
      </w:pPr>
      <w:r>
        <w:rPr>
          <w:rFonts w:ascii="Arial" w:cs="Arial" w:eastAsia="Arial" w:hAnsi="Arial"/>
          <w:sz w:val="24"/>
          <w:szCs w:val="24"/>
        </w:rPr>
        <w:t xml:space="preserve">Шнековые перегружатели должны иметь ограничители хода тележки.</w:t>
      </w:r>
    </w:p>
    <w:p>
      <w:pPr>
        <w:spacing w:after="200" w:before="200"/>
        <w:jc w:val="center"/>
      </w:pPr>
      <w:r>
        <w:rPr>
          <w:rFonts w:ascii="Arial" w:cs="Arial" w:eastAsia="Arial" w:hAnsi="Arial"/>
          <w:b/>
          <w:bCs/>
          <w:sz w:val="24"/>
          <w:szCs w:val="24"/>
        </w:rPr>
        <w:t xml:space="preserve">Глава 9. Ремонтно-монтажные и такелажные работы</w:t>
      </w:r>
    </w:p>
    <w:p>
      <w:pPr>
        <w:spacing w:after="200" w:before="200"/>
        <w:jc w:val="center"/>
      </w:pPr>
      <w:r>
        <w:rPr>
          <w:rFonts w:ascii="Arial" w:cs="Arial" w:eastAsia="Arial" w:hAnsi="Arial"/>
          <w:b/>
          <w:bCs/>
          <w:sz w:val="24"/>
          <w:szCs w:val="24"/>
        </w:rPr>
        <w:t xml:space="preserve">§ 38. Общие требования</w:t>
      </w:r>
    </w:p>
    <w:p>
      <w:pPr>
        <w:spacing w:after="60"/>
        <w:ind w:firstLine="567"/>
        <w:jc w:val="both"/>
      </w:pPr>
      <w:r>
        <w:rPr>
          <w:rFonts w:ascii="Arial" w:cs="Arial" w:eastAsia="Arial" w:hAnsi="Arial"/>
          <w:sz w:val="24"/>
          <w:szCs w:val="24"/>
        </w:rPr>
        <w:t xml:space="preserve">590. На фабриках необходимо проводить регулярные профилактические осмотры и ремонт оборудования в сроки, предусмотренные графиками, утвержденными руководителем предприятия.</w:t>
      </w:r>
    </w:p>
    <w:p>
      <w:pPr>
        <w:spacing w:after="60"/>
        <w:ind w:firstLine="567"/>
        <w:jc w:val="both"/>
      </w:pPr>
      <w:r>
        <w:rPr>
          <w:rFonts w:ascii="Arial" w:cs="Arial" w:eastAsia="Arial" w:hAnsi="Arial"/>
          <w:sz w:val="24"/>
          <w:szCs w:val="24"/>
        </w:rPr>
        <w:t xml:space="preserve">591. Организация и проведение капитальных и текущих ремонтов оборудования на фабриках должны соответствовать требованиям специального положения, утвержденного руководителем предприятия, Положения о планово-предупредительных ремонтах оборудования и транспортных средств.</w:t>
      </w:r>
    </w:p>
    <w:p>
      <w:pPr>
        <w:spacing w:after="60"/>
        <w:ind w:firstLine="567"/>
        <w:jc w:val="both"/>
      </w:pPr>
      <w:r>
        <w:rPr>
          <w:rFonts w:ascii="Arial" w:cs="Arial" w:eastAsia="Arial" w:hAnsi="Arial"/>
          <w:sz w:val="24"/>
          <w:szCs w:val="24"/>
        </w:rPr>
        <w:t xml:space="preserve">592. Капитальные и текущие ремонты основного оборудования проводят по разработанным и утвержденным проектам производства работ (далее - ППР).</w:t>
      </w:r>
    </w:p>
    <w:p>
      <w:pPr>
        <w:spacing w:after="60"/>
        <w:ind w:firstLine="567"/>
        <w:jc w:val="both"/>
      </w:pPr>
      <w:r>
        <w:rPr>
          <w:rFonts w:ascii="Arial" w:cs="Arial" w:eastAsia="Arial" w:hAnsi="Arial"/>
          <w:sz w:val="24"/>
          <w:szCs w:val="24"/>
        </w:rPr>
        <w:t xml:space="preserve">В ППР должны указываться лица, ответственные за соблюдение требований безопасности, и меры по обеспечению безопасности при проведении ремонта, а также порядок и последовательность выполнения ремонтных работ.</w:t>
      </w:r>
    </w:p>
    <w:p>
      <w:pPr>
        <w:spacing w:after="60"/>
        <w:ind w:firstLine="567"/>
        <w:jc w:val="both"/>
      </w:pPr>
      <w:r>
        <w:rPr>
          <w:rFonts w:ascii="Arial" w:cs="Arial" w:eastAsia="Arial" w:hAnsi="Arial"/>
          <w:sz w:val="24"/>
          <w:szCs w:val="24"/>
        </w:rPr>
        <w:t xml:space="preserve">593. На каждой фабрике должен быть составлен перечень объектов и оборудования, ремонт которых осуществляют с применением бирочной системы, нарядов-допусков, утверждает перечень главный инженер фабрики.</w:t>
      </w:r>
    </w:p>
    <w:p>
      <w:pPr>
        <w:spacing w:after="60"/>
        <w:ind w:firstLine="567"/>
        <w:jc w:val="both"/>
      </w:pPr>
      <w:r>
        <w:rPr>
          <w:rFonts w:ascii="Arial" w:cs="Arial" w:eastAsia="Arial" w:hAnsi="Arial"/>
          <w:sz w:val="24"/>
          <w:szCs w:val="24"/>
        </w:rPr>
        <w:t xml:space="preserve">594. Для механизации ремонтных работ следует предусматривать необходимые грузоподъемные средства и приспособления, позволяющие поднимать и снимать тяжелое оборудование, узлы и детали, весом более 50 кг.</w:t>
      </w:r>
    </w:p>
    <w:p>
      <w:pPr>
        <w:spacing w:after="60"/>
        <w:ind w:firstLine="567"/>
        <w:jc w:val="both"/>
      </w:pPr>
      <w:r>
        <w:rPr>
          <w:rFonts w:ascii="Arial" w:cs="Arial" w:eastAsia="Arial" w:hAnsi="Arial"/>
          <w:sz w:val="24"/>
          <w:szCs w:val="24"/>
        </w:rPr>
        <w:t xml:space="preserve">Эксплуатация грузоподъемных средств должна отвечать требованиям Правил устройства и безопасной эксплуатации грузоподъемных кранов и соответствующих инструкций.</w:t>
      </w:r>
    </w:p>
    <w:p>
      <w:pPr>
        <w:spacing w:after="60"/>
        <w:ind w:firstLine="567"/>
        <w:jc w:val="both"/>
      </w:pPr>
      <w:r>
        <w:rPr>
          <w:rFonts w:ascii="Arial" w:cs="Arial" w:eastAsia="Arial" w:hAnsi="Arial"/>
          <w:sz w:val="24"/>
          <w:szCs w:val="24"/>
        </w:rPr>
        <w:t xml:space="preserve">595. Остановку оборудования, агрегатов, аппаратов и коммуникаций для внутреннего осмотра, очистки и ремонта, а также пуск их осуществляют в соответствии с требованиями инструкций, утвержденных главным инженером фабрики.</w:t>
      </w:r>
    </w:p>
    <w:p>
      <w:pPr>
        <w:spacing w:after="60"/>
        <w:ind w:firstLine="567"/>
        <w:jc w:val="both"/>
      </w:pPr>
      <w:r>
        <w:rPr>
          <w:rFonts w:ascii="Arial" w:cs="Arial" w:eastAsia="Arial" w:hAnsi="Arial"/>
          <w:sz w:val="24"/>
          <w:szCs w:val="24"/>
        </w:rPr>
        <w:t xml:space="preserve">596. Остановленные для внутреннего осмотра, очистки или ремонта оборудование, агрегаты, аппараты и коммуникации необходимо отключить от паровых, водяных и технологических трубопроводов, газоходов и источников снабжения электроэнергией; на всех трубопроводах следует установить заглушки; оборудование, агрегаты, аппараты и коммуникации - освободить от технологических материалов. При наличии в рабочем режиме аппаратов токсичных или взрывоопасных газов, паров или пыли они должны быть продуты с последующим выполнением анализа воздушной среды на содержание вредных и опасных веществ. Контрольные анализы воздуха следует проводить периодически в процессе ремонта.</w:t>
      </w:r>
    </w:p>
    <w:p>
      <w:pPr>
        <w:spacing w:after="60"/>
        <w:ind w:firstLine="567"/>
        <w:jc w:val="both"/>
      </w:pPr>
      <w:r>
        <w:rPr>
          <w:rFonts w:ascii="Arial" w:cs="Arial" w:eastAsia="Arial" w:hAnsi="Arial"/>
          <w:sz w:val="24"/>
          <w:szCs w:val="24"/>
        </w:rPr>
        <w:t xml:space="preserve">Электрические схемы приводов должны быть разобраны, на пусковых устройствах размещены плакаты: "Не включать! Работают люди!", а также приняты меры, исключающие ошибочное или самопроизвольное включение устройств.</w:t>
      </w:r>
    </w:p>
    <w:p>
      <w:pPr>
        <w:spacing w:after="60"/>
        <w:ind w:firstLine="567"/>
        <w:jc w:val="both"/>
      </w:pPr>
      <w:r>
        <w:rPr>
          <w:rFonts w:ascii="Arial" w:cs="Arial" w:eastAsia="Arial" w:hAnsi="Arial"/>
          <w:sz w:val="24"/>
          <w:szCs w:val="24"/>
        </w:rPr>
        <w:t xml:space="preserve">597. Зону производства ремонтных работ необходимо ограждать от действующего оборудования и коммуникаций. На зоне размещают знаки безопасности, плакаты, сигнальные средства и освещают ее в соответствии с требованиями санитарных норм.</w:t>
      </w:r>
    </w:p>
    <w:p>
      <w:pPr>
        <w:spacing w:after="60"/>
        <w:ind w:firstLine="567"/>
        <w:jc w:val="both"/>
      </w:pPr>
      <w:r>
        <w:rPr>
          <w:rFonts w:ascii="Arial" w:cs="Arial" w:eastAsia="Arial" w:hAnsi="Arial"/>
          <w:sz w:val="24"/>
          <w:szCs w:val="24"/>
        </w:rPr>
        <w:t xml:space="preserve">598. Все ремонтные работы необходимо выполнять под руководством инженерно-технических работников, назначенных администрацией цеха, фабрики. Лица, занятые производством ремонта, должны быть обеспечены соответствующей спецодеждой и средствами индивидуальной защиты.</w:t>
      </w:r>
    </w:p>
    <w:p>
      <w:pPr>
        <w:spacing w:after="60"/>
        <w:ind w:firstLine="567"/>
        <w:jc w:val="both"/>
      </w:pPr>
      <w:r>
        <w:rPr>
          <w:rFonts w:ascii="Arial" w:cs="Arial" w:eastAsia="Arial" w:hAnsi="Arial"/>
          <w:sz w:val="24"/>
          <w:szCs w:val="24"/>
        </w:rPr>
        <w:t xml:space="preserve">599. Размеры ремонтно-монтажных площадок должны обеспечивать размещение на них крупных узлов и деталей машин, приспособлений и инструмента, а также необходимых материалов для выполнения ремонтных работ. При расстановке узлов и деталей машин на ремонтно-монтажной площадке необходимо обеспечивать проходы между ними в соответствии с нормами. Площадку нельзя загромождать, масса размещаемого на ней груза не должна превышать допустимую по расчету.</w:t>
      </w:r>
    </w:p>
    <w:p>
      <w:pPr>
        <w:spacing w:after="60"/>
        <w:ind w:firstLine="567"/>
        <w:jc w:val="both"/>
      </w:pPr>
      <w:r>
        <w:rPr>
          <w:rFonts w:ascii="Arial" w:cs="Arial" w:eastAsia="Arial" w:hAnsi="Arial"/>
          <w:sz w:val="24"/>
          <w:szCs w:val="24"/>
        </w:rPr>
        <w:t xml:space="preserve">600. Все работы по перемещению грузов следует выполнять по указанию и с разрешения лиц, ответственных за безопасное проведение работ и перемещение грузов. Поднимать, перемещать и опускать крупногабаритные и тяжелые грузы необходимо в присутствии лица, ответственного за проведение ремонта.</w:t>
      </w:r>
    </w:p>
    <w:p>
      <w:pPr>
        <w:spacing w:after="60"/>
        <w:ind w:firstLine="567"/>
        <w:jc w:val="both"/>
      </w:pPr>
      <w:r>
        <w:rPr>
          <w:rFonts w:ascii="Arial" w:cs="Arial" w:eastAsia="Arial" w:hAnsi="Arial"/>
          <w:sz w:val="24"/>
          <w:szCs w:val="24"/>
        </w:rPr>
        <w:t xml:space="preserve">601. Работы, выполняемые с использованием лесов, подмостей, лестниц, должны отвечать требованиям соответствующих правил.</w:t>
      </w:r>
    </w:p>
    <w:p>
      <w:pPr>
        <w:spacing w:after="60"/>
        <w:ind w:firstLine="567"/>
        <w:jc w:val="both"/>
      </w:pPr>
      <w:r>
        <w:rPr>
          <w:rFonts w:ascii="Arial" w:cs="Arial" w:eastAsia="Arial" w:hAnsi="Arial"/>
          <w:sz w:val="24"/>
          <w:szCs w:val="24"/>
        </w:rPr>
        <w:t xml:space="preserve">602. При невозможности устройства настилов и подмостей при выполнении работ с лестниц на высоте более 1,3 м рабочие должны пользоваться предохранительными поясами со страховочными канатами. Места закрепления предохранительных поясов при выполнении работ на высоте должны быть обозначены на конструкциях и указаны в наряде.</w:t>
      </w:r>
    </w:p>
    <w:p>
      <w:pPr>
        <w:spacing w:after="60"/>
        <w:ind w:firstLine="567"/>
        <w:jc w:val="both"/>
      </w:pPr>
      <w:r>
        <w:rPr>
          <w:rFonts w:ascii="Arial" w:cs="Arial" w:eastAsia="Arial" w:hAnsi="Arial"/>
          <w:sz w:val="24"/>
          <w:szCs w:val="24"/>
        </w:rPr>
        <w:t xml:space="preserve">603. При выполнении ремонтных работ на высоте в два яруса и более между ними должны быть устроены прочные перекрытия или подвешены сетки, исключающие падение материалов или предметов на работающих.</w:t>
      </w:r>
    </w:p>
    <w:p>
      <w:pPr>
        <w:spacing w:after="60"/>
        <w:ind w:firstLine="567"/>
        <w:jc w:val="both"/>
      </w:pPr>
      <w:r>
        <w:rPr>
          <w:rFonts w:ascii="Arial" w:cs="Arial" w:eastAsia="Arial" w:hAnsi="Arial"/>
          <w:sz w:val="24"/>
          <w:szCs w:val="24"/>
        </w:rPr>
        <w:t xml:space="preserve">604. Ремонтно-монтажные и такелажные работы следует выполнять по технологическим картам, утвержденным главным инженером фабрики, в которых должны быть предусмотрены меры безопасности при выполнении отдельных операций по их производству. При отсутствии указанных карт ремонтные работы проводят по письменным нарядам, а в необходимых случаях - по нарядам-допускам, с указанием конкретных мер безопасности.</w:t>
      </w:r>
    </w:p>
    <w:p>
      <w:pPr>
        <w:spacing w:after="60"/>
        <w:ind w:firstLine="567"/>
        <w:jc w:val="both"/>
      </w:pPr>
      <w:r>
        <w:rPr>
          <w:rFonts w:ascii="Arial" w:cs="Arial" w:eastAsia="Arial" w:hAnsi="Arial"/>
          <w:sz w:val="24"/>
          <w:szCs w:val="24"/>
        </w:rPr>
        <w:t xml:space="preserve">605. При выполнении ремонтно-монтажных работ в действующих цехах и отделениях фабрик руководитель ремонтных работ совместно с администрацией цеха или отделения обязан разработать мероприятия, обеспечивающие безопасное выполнение этих работ, а также технически исправную и безопасную эксплуатацию работающего оборудования.</w:t>
      </w:r>
    </w:p>
    <w:p>
      <w:pPr>
        <w:spacing w:after="60"/>
        <w:ind w:firstLine="567"/>
        <w:jc w:val="both"/>
      </w:pPr>
      <w:r>
        <w:rPr>
          <w:rFonts w:ascii="Arial" w:cs="Arial" w:eastAsia="Arial" w:hAnsi="Arial"/>
          <w:sz w:val="24"/>
          <w:szCs w:val="24"/>
        </w:rPr>
        <w:t xml:space="preserve">При производстве ремонтов подрядной организацией работы следует выполнять согласно проекту производства работ по наряду-допуску или по акту передачи участка для выполнения ремонта.</w:t>
      </w:r>
    </w:p>
    <w:p>
      <w:pPr>
        <w:spacing w:after="60"/>
        <w:ind w:firstLine="567"/>
        <w:jc w:val="both"/>
      </w:pPr>
      <w:r>
        <w:rPr>
          <w:rFonts w:ascii="Arial" w:cs="Arial" w:eastAsia="Arial" w:hAnsi="Arial"/>
          <w:sz w:val="24"/>
          <w:szCs w:val="24"/>
        </w:rPr>
        <w:t xml:space="preserve">Руководитель организации, ведущей ремонтные работы, несет ответственность за соблюдение правил безопасности при ремонте на участке, принятом по акту, а при производстве ремонтных работ по наряду-допуску совместно с руководителем фабрики (в части обеспечения согласованных условий, оговоренных в наряде-допуске).</w:t>
      </w:r>
    </w:p>
    <w:p>
      <w:pPr>
        <w:spacing w:after="60"/>
        <w:ind w:firstLine="567"/>
        <w:jc w:val="both"/>
      </w:pPr>
      <w:r>
        <w:rPr>
          <w:rFonts w:ascii="Arial" w:cs="Arial" w:eastAsia="Arial" w:hAnsi="Arial"/>
          <w:sz w:val="24"/>
          <w:szCs w:val="24"/>
        </w:rPr>
        <w:t xml:space="preserve">606. Подъем и спуск людей при выполнении ремонтных работ на дробилках необходимо осуществлять с использованием лестниц, запрещается спуск людей в рабочую зону без предохранительного пояса и страхующего каната.</w:t>
      </w:r>
    </w:p>
    <w:p>
      <w:pPr>
        <w:spacing w:after="60"/>
        <w:ind w:firstLine="567"/>
        <w:jc w:val="both"/>
      </w:pPr>
      <w:r>
        <w:rPr>
          <w:rFonts w:ascii="Arial" w:cs="Arial" w:eastAsia="Arial" w:hAnsi="Arial"/>
          <w:sz w:val="24"/>
          <w:szCs w:val="24"/>
        </w:rPr>
        <w:t xml:space="preserve">607. Выполнять какую-либо работу (ремонт или осмотр) оборудования с вращающимися и движущимися роторами и деталями (молотковые, кулачковые, ударно-отражательные дробилки, барабанные грохоты и т.п.) разрешается только после надежного закрепления движущихся частей механизмов, а также открытых крышек корпусов (кожухов) данного оборудования в положении, исключающем возможность принудительного и самопроизвольного их передвижения, а также оформления наряда-допуска.</w:t>
      </w:r>
    </w:p>
    <w:p>
      <w:pPr>
        <w:spacing w:after="60"/>
        <w:ind w:firstLine="567"/>
        <w:jc w:val="both"/>
      </w:pPr>
      <w:r>
        <w:rPr>
          <w:rFonts w:ascii="Arial" w:cs="Arial" w:eastAsia="Arial" w:hAnsi="Arial"/>
          <w:sz w:val="24"/>
          <w:szCs w:val="24"/>
        </w:rPr>
        <w:t xml:space="preserve">608. Заливку футеровок расплавленным цинком должны осуществлять лица, специально обученные, проинструктированные и имеющие опыт выполнения таких работ, обеспеченные спецодеждой и средствами индивидуальной защиты. Заливку следует выполнять обязательно в присутствии мастера или бригадира.</w:t>
      </w:r>
    </w:p>
    <w:p>
      <w:pPr>
        <w:spacing w:after="60"/>
        <w:ind w:firstLine="567"/>
        <w:jc w:val="both"/>
      </w:pPr>
      <w:r>
        <w:rPr>
          <w:rFonts w:ascii="Arial" w:cs="Arial" w:eastAsia="Arial" w:hAnsi="Arial"/>
          <w:sz w:val="24"/>
          <w:szCs w:val="24"/>
        </w:rPr>
        <w:t xml:space="preserve">609. Для ремонта и замены футеровки в бункерах необходимо применять приспособления, обеспечивающие безопасность работы на наклонных стенках бункера.</w:t>
      </w:r>
    </w:p>
    <w:p>
      <w:pPr>
        <w:spacing w:after="60"/>
        <w:ind w:firstLine="567"/>
        <w:jc w:val="both"/>
      </w:pPr>
      <w:r>
        <w:rPr>
          <w:rFonts w:ascii="Arial" w:cs="Arial" w:eastAsia="Arial" w:hAnsi="Arial"/>
          <w:sz w:val="24"/>
          <w:szCs w:val="24"/>
        </w:rPr>
        <w:t xml:space="preserve">610. Загружать бункеры в зоне ремонтных работ запрещается. Верхние загрузочные щели, расположенные над ремонтируемым участком, должны быть перекрыты на площади, безопасной для выполнения ремонтных работ.</w:t>
      </w:r>
    </w:p>
    <w:p>
      <w:pPr>
        <w:spacing w:after="60"/>
        <w:ind w:firstLine="567"/>
        <w:jc w:val="both"/>
      </w:pPr>
      <w:r>
        <w:rPr>
          <w:rFonts w:ascii="Arial" w:cs="Arial" w:eastAsia="Arial" w:hAnsi="Arial"/>
          <w:sz w:val="24"/>
          <w:szCs w:val="24"/>
        </w:rPr>
        <w:t xml:space="preserve">611. Заменять, соединять концы цепей элеваторов и осуществлять вулканизацию конвейерных лент необходимо с помощью такелажных устройств соответствующей грузоподъемности с соблюдением требований инструкций, разработанных и утвержденных техническим руководителем предприятия в соответствии с заводской инструкцией.</w:t>
      </w:r>
    </w:p>
    <w:p>
      <w:pPr>
        <w:spacing w:after="60"/>
        <w:ind w:firstLine="567"/>
        <w:jc w:val="both"/>
      </w:pPr>
      <w:r>
        <w:rPr>
          <w:rFonts w:ascii="Arial" w:cs="Arial" w:eastAsia="Arial" w:hAnsi="Arial"/>
          <w:sz w:val="24"/>
          <w:szCs w:val="24"/>
        </w:rPr>
        <w:t xml:space="preserve">612. Загрузка мельниц шарами и стержнями, а также выгрузка шаров из мельниц должны быть механизированы.</w:t>
      </w:r>
    </w:p>
    <w:p>
      <w:pPr>
        <w:spacing w:after="60"/>
        <w:ind w:firstLine="567"/>
        <w:jc w:val="both"/>
      </w:pPr>
      <w:r>
        <w:rPr>
          <w:rFonts w:ascii="Arial" w:cs="Arial" w:eastAsia="Arial" w:hAnsi="Arial"/>
          <w:sz w:val="24"/>
          <w:szCs w:val="24"/>
        </w:rPr>
        <w:t xml:space="preserve">613. Поворот барабана мельницы, а также выбивание футеровочных болтов при укладке новой футеровки в барабане мельницы при нахождении в нем людей запрещаются.</w:t>
      </w:r>
    </w:p>
    <w:p>
      <w:pPr>
        <w:spacing w:after="60"/>
        <w:ind w:firstLine="567"/>
        <w:jc w:val="both"/>
      </w:pPr>
      <w:r>
        <w:rPr>
          <w:rFonts w:ascii="Arial" w:cs="Arial" w:eastAsia="Arial" w:hAnsi="Arial"/>
          <w:sz w:val="24"/>
          <w:szCs w:val="24"/>
        </w:rPr>
        <w:t xml:space="preserve">614. При отсутствии механизмов для перемещения и укладки футеровочных плит внутри барабана мельницы, эти работы должны выполняться в соответствии с требованиями специальной инструкции, определяющей необходимые меры безопасности.</w:t>
      </w:r>
    </w:p>
    <w:p>
      <w:pPr>
        <w:spacing w:after="60"/>
        <w:ind w:firstLine="567"/>
        <w:jc w:val="both"/>
      </w:pPr>
      <w:r>
        <w:rPr>
          <w:rFonts w:ascii="Arial" w:cs="Arial" w:eastAsia="Arial" w:hAnsi="Arial"/>
          <w:sz w:val="24"/>
          <w:szCs w:val="24"/>
        </w:rPr>
        <w:t xml:space="preserve">615. Сварку и резку футеровочных плит внутри барабана мельницы осуществляют в соответствии с инструкцией по безопасному проведению газоопасных работ.</w:t>
      </w:r>
    </w:p>
    <w:p>
      <w:pPr>
        <w:spacing w:after="60"/>
        <w:ind w:firstLine="567"/>
        <w:jc w:val="both"/>
      </w:pPr>
      <w:r>
        <w:rPr>
          <w:rFonts w:ascii="Arial" w:cs="Arial" w:eastAsia="Arial" w:hAnsi="Arial"/>
          <w:sz w:val="24"/>
          <w:szCs w:val="24"/>
        </w:rPr>
        <w:t xml:space="preserve">616. Оборудование, работающее в среде с токсичными реагентами (цианиды и т.п.), перед ремонтом необходимо тщательно очистить и обезвредить от этих реагентов.</w:t>
      </w:r>
    </w:p>
    <w:p>
      <w:pPr>
        <w:spacing w:after="60"/>
        <w:ind w:firstLine="567"/>
        <w:jc w:val="both"/>
      </w:pPr>
      <w:r>
        <w:rPr>
          <w:rFonts w:ascii="Arial" w:cs="Arial" w:eastAsia="Arial" w:hAnsi="Arial"/>
          <w:sz w:val="24"/>
          <w:szCs w:val="24"/>
        </w:rPr>
        <w:t xml:space="preserve">617. При работе обжиговых установок запрещается выполнять ремонтные работы на газовых коммуникациях и контрольно-измерительной аппаратуре.</w:t>
      </w:r>
    </w:p>
    <w:p>
      <w:pPr>
        <w:spacing w:after="60"/>
        <w:ind w:firstLine="567"/>
        <w:jc w:val="both"/>
      </w:pPr>
      <w:r>
        <w:rPr>
          <w:rFonts w:ascii="Arial" w:cs="Arial" w:eastAsia="Arial" w:hAnsi="Arial"/>
          <w:sz w:val="24"/>
          <w:szCs w:val="24"/>
        </w:rPr>
        <w:t xml:space="preserve">618. Ремонтировать кладку горна обжиговой машины разрешается после ее естественного охлаждения по наряду-допуску и разборки электрической схемы приводов машины и тягодутьевых средств, а также установки переносного вентилятора для подачи холодного воздуха.</w:t>
      </w:r>
    </w:p>
    <w:p>
      <w:pPr>
        <w:spacing w:after="60"/>
        <w:ind w:firstLine="567"/>
        <w:jc w:val="both"/>
      </w:pPr>
      <w:r>
        <w:rPr>
          <w:rFonts w:ascii="Arial" w:cs="Arial" w:eastAsia="Arial" w:hAnsi="Arial"/>
          <w:sz w:val="24"/>
          <w:szCs w:val="24"/>
        </w:rPr>
        <w:t xml:space="preserve">При работе в горне обжиговой машины необходимо пользоваться исправными переносными электрическими светильниками напряжением не выше 12 В с предохранительной сеткой.</w:t>
      </w:r>
    </w:p>
    <w:p>
      <w:pPr>
        <w:spacing w:after="60"/>
        <w:ind w:firstLine="567"/>
        <w:jc w:val="both"/>
      </w:pPr>
      <w:r>
        <w:rPr>
          <w:rFonts w:ascii="Arial" w:cs="Arial" w:eastAsia="Arial" w:hAnsi="Arial"/>
          <w:sz w:val="24"/>
          <w:szCs w:val="24"/>
        </w:rPr>
        <w:t xml:space="preserve">619. Все ремонтные работы необходимо выполнять под руководством инженерно-технических работников, назначенных администрацией цеха, фабрики. Лица, занятые производством ремонта, должны быть обеспечены соответствующей спецодеждой и средствами индивидуальной защиты.</w:t>
      </w:r>
    </w:p>
    <w:p>
      <w:pPr>
        <w:spacing w:after="60"/>
        <w:ind w:firstLine="567"/>
        <w:jc w:val="both"/>
      </w:pPr>
      <w:r>
        <w:rPr>
          <w:rFonts w:ascii="Arial" w:cs="Arial" w:eastAsia="Arial" w:hAnsi="Arial"/>
          <w:sz w:val="24"/>
          <w:szCs w:val="24"/>
        </w:rPr>
        <w:t xml:space="preserve">620. Размеры ремонтно-монтажных площадок должны обеспечивать размещение на них крупных узлов и деталей машин, приспособлений и инструмента, а также необходимых материалов для выполнения ремонтных работ. При расстановке узлов и деталей машин на ремонтно-монтажной площадке необходимо обеспечивать проходы между ними в соответствии с нормами. Площадку нельзя загромождать, масса размещаемого на ней груза не должна превышать допустимую по расчету.</w:t>
      </w:r>
    </w:p>
    <w:p>
      <w:pPr>
        <w:spacing w:after="200" w:before="200"/>
        <w:jc w:val="center"/>
      </w:pPr>
      <w:r>
        <w:rPr>
          <w:rFonts w:ascii="Arial" w:cs="Arial" w:eastAsia="Arial" w:hAnsi="Arial"/>
          <w:b/>
          <w:bCs/>
          <w:sz w:val="24"/>
          <w:szCs w:val="24"/>
        </w:rPr>
        <w:t xml:space="preserve">§ 39. Газопламенные работы</w:t>
      </w:r>
    </w:p>
    <w:p>
      <w:pPr>
        <w:spacing w:after="60"/>
        <w:ind w:firstLine="567"/>
        <w:jc w:val="both"/>
      </w:pPr>
      <w:r>
        <w:rPr>
          <w:rFonts w:ascii="Arial" w:cs="Arial" w:eastAsia="Arial" w:hAnsi="Arial"/>
          <w:sz w:val="24"/>
          <w:szCs w:val="24"/>
        </w:rPr>
        <w:t xml:space="preserve">621. Газопламенные работы следует выполнять в соответствии с требованиями Правил пожарной безопасности в Кыргызской Республике и инструкции, утвержденной главным инженером фабрики.</w:t>
      </w:r>
    </w:p>
    <w:p>
      <w:pPr>
        <w:spacing w:after="60"/>
        <w:ind w:firstLine="567"/>
        <w:jc w:val="both"/>
      </w:pPr>
      <w:r>
        <w:rPr>
          <w:rFonts w:ascii="Arial" w:cs="Arial" w:eastAsia="Arial" w:hAnsi="Arial"/>
          <w:sz w:val="24"/>
          <w:szCs w:val="24"/>
        </w:rPr>
        <w:t xml:space="preserve">622. Ремонтные работы с применением открытого огня в помещениях со взрыво- и пожароопасными производствами необходимо проводить в соответствии с требованиями Типовой инструкции по организации безопасного ведения огневых работ на взрывоопасных и взрывопожароопасных объектах.</w:t>
      </w:r>
    </w:p>
    <w:p>
      <w:pPr>
        <w:spacing w:after="60"/>
        <w:ind w:firstLine="567"/>
        <w:jc w:val="both"/>
      </w:pPr>
      <w:r>
        <w:rPr>
          <w:rFonts w:ascii="Arial" w:cs="Arial" w:eastAsia="Arial" w:hAnsi="Arial"/>
          <w:sz w:val="24"/>
          <w:szCs w:val="24"/>
        </w:rPr>
        <w:t xml:space="preserve">623. Все воспламеняющиеся материалы (масло, обтирочные материалы и т.п.) следует убирать на расстояние не менее 10 м от места производства сварочных и огневых работ.</w:t>
      </w:r>
    </w:p>
    <w:p>
      <w:pPr>
        <w:spacing w:after="60"/>
        <w:ind w:firstLine="567"/>
        <w:jc w:val="both"/>
      </w:pPr>
      <w:r>
        <w:rPr>
          <w:rFonts w:ascii="Arial" w:cs="Arial" w:eastAsia="Arial" w:hAnsi="Arial"/>
          <w:sz w:val="24"/>
          <w:szCs w:val="24"/>
        </w:rPr>
        <w:t xml:space="preserve">624. При сварке все деревянные или другие горючие части сооружений, находящиеся от места сварки на расстоянии до 2 м необходимо защищать асбестовыми или стальными листами.</w:t>
      </w:r>
    </w:p>
    <w:p>
      <w:pPr>
        <w:spacing w:after="60"/>
        <w:ind w:firstLine="567"/>
        <w:jc w:val="both"/>
      </w:pPr>
      <w:r>
        <w:rPr>
          <w:rFonts w:ascii="Arial" w:cs="Arial" w:eastAsia="Arial" w:hAnsi="Arial"/>
          <w:sz w:val="24"/>
          <w:szCs w:val="24"/>
        </w:rPr>
        <w:t xml:space="preserve">625. У места производства сварочных и газопламенных работ должны находиться огнетушитель, пожарный ствол с рукавом, присоединенный к ближайшему пожарному трубопроводу, или бочка с запасом воды не менее 0,2 м</w:t>
      </w:r>
      <w:r>
        <w:rPr>
          <w:rFonts w:ascii="Arial" w:cs="Arial" w:eastAsia="Arial" w:hAnsi="Arial"/>
          <w:sz w:val="24"/>
          <w:szCs w:val="24"/>
        </w:rPr>
        <w:t xml:space="preserve">3</w:t>
      </w:r>
      <w:r>
        <w:rPr>
          <w:rFonts w:ascii="Arial" w:cs="Arial" w:eastAsia="Arial" w:hAnsi="Arial"/>
          <w:sz w:val="24"/>
          <w:szCs w:val="24"/>
        </w:rPr>
        <w:t xml:space="preserve"> и ящик с песком.</w:t>
      </w:r>
    </w:p>
    <w:p>
      <w:pPr>
        <w:spacing w:after="60"/>
        <w:ind w:firstLine="567"/>
        <w:jc w:val="both"/>
      </w:pPr>
      <w:r>
        <w:rPr>
          <w:rFonts w:ascii="Arial" w:cs="Arial" w:eastAsia="Arial" w:hAnsi="Arial"/>
          <w:sz w:val="24"/>
          <w:szCs w:val="24"/>
        </w:rPr>
        <w:t xml:space="preserve">626. Запрещается хранить в сварочном отделении легковоспламеняющиеся горючие вещества.</w:t>
      </w:r>
    </w:p>
    <w:p>
      <w:pPr>
        <w:spacing w:after="60"/>
        <w:ind w:firstLine="567"/>
        <w:jc w:val="both"/>
      </w:pPr>
      <w:r>
        <w:rPr>
          <w:rFonts w:ascii="Arial" w:cs="Arial" w:eastAsia="Arial" w:hAnsi="Arial"/>
          <w:sz w:val="24"/>
          <w:szCs w:val="24"/>
        </w:rPr>
        <w:t xml:space="preserve">627. Горелки и резаки, предназначенные для проведения газопламенных работ, должны быть оборудованы обратными клапанами.</w:t>
      </w:r>
    </w:p>
    <w:p>
      <w:pPr>
        <w:spacing w:after="200" w:before="200"/>
        <w:jc w:val="center"/>
      </w:pPr>
      <w:r>
        <w:rPr>
          <w:rFonts w:ascii="Arial" w:cs="Arial" w:eastAsia="Arial" w:hAnsi="Arial"/>
          <w:b/>
          <w:bCs/>
          <w:sz w:val="24"/>
          <w:szCs w:val="24"/>
        </w:rPr>
        <w:t xml:space="preserve">Глава 10. Требования радиационной безопасности при переработке руд</w:t>
      </w:r>
    </w:p>
    <w:p>
      <w:pPr>
        <w:spacing w:after="200" w:before="200"/>
        <w:jc w:val="center"/>
      </w:pPr>
      <w:r>
        <w:rPr>
          <w:rFonts w:ascii="Arial" w:cs="Arial" w:eastAsia="Arial" w:hAnsi="Arial"/>
          <w:b/>
          <w:bCs/>
          <w:sz w:val="24"/>
          <w:szCs w:val="24"/>
        </w:rPr>
        <w:t xml:space="preserve">§ 40. Общие положения</w:t>
      </w:r>
    </w:p>
    <w:p>
      <w:pPr>
        <w:spacing w:after="60"/>
        <w:ind w:firstLine="567"/>
        <w:jc w:val="both"/>
      </w:pPr>
      <w:r>
        <w:rPr>
          <w:rFonts w:ascii="Arial" w:cs="Arial" w:eastAsia="Arial" w:hAnsi="Arial"/>
          <w:sz w:val="24"/>
          <w:szCs w:val="24"/>
        </w:rPr>
        <w:t xml:space="preserve">628. На рудоперерабатывающих предприятиях с радиационно опасными факторами производства необходимо ежегодно осуществлять комплекс организационно-технических мероприятий, обеспечивающих выполнение требований законов Кыргызской Республики "</w:t>
      </w:r>
      <w:hyperlink w:history="1" r:id="rIdefwaie0bgdwqjta6urwu1">
        <w:r>
          <w:rPr>
            <w:rFonts w:ascii="Arial" w:cs="Arial" w:eastAsia="Arial" w:hAnsi="Arial"/>
            <w:color w:val="1D4ED8"/>
            <w:sz w:val="24"/>
            <w:szCs w:val="24"/>
            <w:u w:val="single"/>
          </w:rPr>
          <w:t xml:space="preserve">О радиационной безопасности населения Кыргызской Республики</w:t>
        </w:r>
      </w:hyperlink>
      <w:r>
        <w:rPr>
          <w:rFonts w:ascii="Arial" w:cs="Arial" w:eastAsia="Arial" w:hAnsi="Arial"/>
          <w:sz w:val="24"/>
          <w:szCs w:val="24"/>
        </w:rPr>
        <w:t xml:space="preserve">", "</w:t>
      </w:r>
      <w:r>
        <w:rPr>
          <w:rFonts w:ascii="Arial" w:cs="Arial" w:eastAsia="Arial" w:hAnsi="Arial"/>
          <w:sz w:val="24"/>
          <w:szCs w:val="24"/>
        </w:rPr>
        <w:t xml:space="preserve"> Технический регламент </w:t>
      </w:r>
      <w:r>
        <w:rPr>
          <w:rFonts w:ascii="Arial" w:cs="Arial" w:eastAsia="Arial" w:hAnsi="Arial"/>
          <w:sz w:val="24"/>
          <w:szCs w:val="24"/>
        </w:rPr>
        <w:t xml:space="preserve">"О радиационной безопасности", а также нормативных правовых актов по радиационной безопасности, принимаемых Правительством Кыргызской Республики в области добычи и переработки радиоактивных и нерадиоактивных руд.</w:t>
      </w:r>
    </w:p>
    <w:p>
      <w:pPr>
        <w:spacing w:after="60"/>
        <w:ind w:firstLine="567"/>
        <w:jc w:val="both"/>
      </w:pPr>
      <w:r>
        <w:rPr>
          <w:rFonts w:ascii="Arial" w:cs="Arial" w:eastAsia="Arial" w:hAnsi="Arial"/>
          <w:sz w:val="24"/>
          <w:szCs w:val="24"/>
        </w:rPr>
        <w:t xml:space="preserve">Отнесение предприятий по переработке руд к радиационно опасным производствам, а также разработку и утверждение указанных мероприятий осуществляет администрация предприятия по согласованию с регулирующим органом в сфере обеспечения радиационной безопасности, органами государственного санитарного надзора, с привлечением специализированных организаций.</w:t>
      </w:r>
    </w:p>
    <w:p>
      <w:pPr>
        <w:spacing w:after="60"/>
        <w:ind w:firstLine="567"/>
        <w:jc w:val="both"/>
      </w:pPr>
      <w:r>
        <w:rPr>
          <w:rFonts w:ascii="Arial" w:cs="Arial" w:eastAsia="Arial" w:hAnsi="Arial"/>
          <w:sz w:val="24"/>
          <w:szCs w:val="24"/>
        </w:rPr>
        <w:t xml:space="preserve">Предприятие, использующее источники ионизирующего облучения, должно разработать Радиационно-гигиенический паспорт.</w:t>
      </w:r>
    </w:p>
    <w:p>
      <w:pPr>
        <w:spacing w:after="60"/>
        <w:ind w:firstLine="567"/>
        <w:jc w:val="both"/>
      </w:pPr>
      <w:r>
        <w:rPr>
          <w:rFonts w:ascii="Arial" w:cs="Arial" w:eastAsia="Arial" w:hAnsi="Arial"/>
          <w:sz w:val="24"/>
          <w:szCs w:val="24"/>
        </w:rPr>
        <w:t xml:space="preserve">629. Служба радиационного контроля обязана обеспечивать постоянный контроль радиационной обстановки, с определением индивидуальной дозы облучения для каждого работника.</w:t>
      </w:r>
    </w:p>
    <w:p>
      <w:pPr>
        <w:spacing w:after="60"/>
        <w:ind w:firstLine="567"/>
        <w:jc w:val="both"/>
      </w:pPr>
      <w:r>
        <w:rPr>
          <w:rFonts w:ascii="Arial" w:cs="Arial" w:eastAsia="Arial" w:hAnsi="Arial"/>
          <w:sz w:val="24"/>
          <w:szCs w:val="24"/>
        </w:rPr>
        <w:t xml:space="preserve">Проверку радиационного фона необходимо проводить на рабочих местах и в других зонах согласно перечню, утверждаемому руководителем предприятия, с регистрацией результатов контроля в специальном журнале.</w:t>
      </w:r>
    </w:p>
    <w:p>
      <w:pPr>
        <w:spacing w:after="60"/>
        <w:ind w:firstLine="567"/>
        <w:jc w:val="both"/>
      </w:pPr>
      <w:r>
        <w:rPr>
          <w:rFonts w:ascii="Arial" w:cs="Arial" w:eastAsia="Arial" w:hAnsi="Arial"/>
          <w:sz w:val="24"/>
          <w:szCs w:val="24"/>
        </w:rPr>
        <w:t xml:space="preserve">630. Радиационный контроль должен устанавливать:</w:t>
      </w:r>
    </w:p>
    <w:p>
      <w:pPr>
        <w:spacing w:after="60"/>
        <w:ind w:firstLine="567"/>
        <w:jc w:val="both"/>
      </w:pPr>
      <w:r>
        <w:rPr>
          <w:rFonts w:ascii="Arial" w:cs="Arial" w:eastAsia="Arial" w:hAnsi="Arial"/>
          <w:sz w:val="24"/>
          <w:szCs w:val="24"/>
        </w:rPr>
        <w:t xml:space="preserve">1) уровень радиационно опасных факторов в рабочей и смежных зонах ведения работ;</w:t>
      </w:r>
    </w:p>
    <w:p>
      <w:pPr>
        <w:spacing w:after="60"/>
        <w:ind w:firstLine="567"/>
        <w:jc w:val="both"/>
      </w:pPr>
      <w:r>
        <w:rPr>
          <w:rFonts w:ascii="Arial" w:cs="Arial" w:eastAsia="Arial" w:hAnsi="Arial"/>
          <w:sz w:val="24"/>
          <w:szCs w:val="24"/>
        </w:rPr>
        <w:t xml:space="preserve">2) соответствие радиационной обстановки допустимым нормам радиационной безопасности;</w:t>
      </w:r>
    </w:p>
    <w:p>
      <w:pPr>
        <w:spacing w:after="60"/>
        <w:ind w:firstLine="567"/>
        <w:jc w:val="both"/>
      </w:pPr>
      <w:r>
        <w:rPr>
          <w:rFonts w:ascii="Arial" w:cs="Arial" w:eastAsia="Arial" w:hAnsi="Arial"/>
          <w:sz w:val="24"/>
          <w:szCs w:val="24"/>
        </w:rPr>
        <w:t xml:space="preserve">3) выявление и оценку основных источников повышенной радиационной опасности;</w:t>
      </w:r>
    </w:p>
    <w:p>
      <w:pPr>
        <w:spacing w:after="60"/>
        <w:ind w:firstLine="567"/>
        <w:jc w:val="both"/>
      </w:pPr>
      <w:r>
        <w:rPr>
          <w:rFonts w:ascii="Arial" w:cs="Arial" w:eastAsia="Arial" w:hAnsi="Arial"/>
          <w:sz w:val="24"/>
          <w:szCs w:val="24"/>
        </w:rPr>
        <w:t xml:space="preserve">4) степень воздействия комплекса радиационно опасных факторов на работающих;</w:t>
      </w:r>
    </w:p>
    <w:p>
      <w:pPr>
        <w:spacing w:after="60"/>
        <w:ind w:firstLine="567"/>
        <w:jc w:val="both"/>
      </w:pPr>
      <w:r>
        <w:rPr>
          <w:rFonts w:ascii="Arial" w:cs="Arial" w:eastAsia="Arial" w:hAnsi="Arial"/>
          <w:sz w:val="24"/>
          <w:szCs w:val="24"/>
        </w:rPr>
        <w:t xml:space="preserve">5) уровень загрязнения радиоактивными веществами внешней среды и оценку степени воздействия радиационных факторов на персонал и население, проживающее в районе расположения рудоперерабатывающего предприятия.</w:t>
      </w:r>
    </w:p>
    <w:p>
      <w:pPr>
        <w:spacing w:after="60"/>
        <w:ind w:firstLine="567"/>
        <w:jc w:val="both"/>
      </w:pPr>
      <w:r>
        <w:rPr>
          <w:rFonts w:ascii="Arial" w:cs="Arial" w:eastAsia="Arial" w:hAnsi="Arial"/>
          <w:sz w:val="24"/>
          <w:szCs w:val="24"/>
        </w:rPr>
        <w:t xml:space="preserve">631. Рабочие, поступающие на работу на предприятия с источниками радиоактивного излучения, обязательно проходят обучение по радиационной безопасности с последующей проверкой знаний. Повторное обучение необходимо проводить не реже одного раза в три года.</w:t>
      </w:r>
    </w:p>
    <w:p>
      <w:pPr>
        <w:spacing w:after="60"/>
        <w:ind w:firstLine="567"/>
        <w:jc w:val="both"/>
      </w:pPr>
      <w:r>
        <w:rPr>
          <w:rFonts w:ascii="Arial" w:cs="Arial" w:eastAsia="Arial" w:hAnsi="Arial"/>
          <w:sz w:val="24"/>
          <w:szCs w:val="24"/>
        </w:rPr>
        <w:t xml:space="preserve">632. При проектировании и эксплуатации рудоперерабатывающих предприятий с повышенной радиационной обстановкой должны быть предусмотрены дополнительные меры по защите работающих от воздействия ионизирующих излучений, очистке от радиоактивных и других вредных веществ воздушных выбросов и промышленных сточных вод предприятия.</w:t>
      </w:r>
    </w:p>
    <w:p>
      <w:pPr>
        <w:spacing w:after="60"/>
        <w:ind w:firstLine="567"/>
        <w:jc w:val="both"/>
      </w:pPr>
      <w:r>
        <w:rPr>
          <w:rFonts w:ascii="Arial" w:cs="Arial" w:eastAsia="Arial" w:hAnsi="Arial"/>
          <w:sz w:val="24"/>
          <w:szCs w:val="24"/>
        </w:rPr>
        <w:t xml:space="preserve">633. Вокруг промплощадок предприятия устанавливают санитарно-защитную зону, размеры которой определяют проектом.</w:t>
      </w:r>
    </w:p>
    <w:p>
      <w:pPr>
        <w:spacing w:after="60"/>
        <w:ind w:firstLine="567"/>
        <w:jc w:val="both"/>
      </w:pPr>
      <w:r>
        <w:rPr>
          <w:rFonts w:ascii="Arial" w:cs="Arial" w:eastAsia="Arial" w:hAnsi="Arial"/>
          <w:sz w:val="24"/>
          <w:szCs w:val="24"/>
        </w:rPr>
        <w:t xml:space="preserve">В санитарно-защитной зоне предприятия допускается размещать вспомогательные и подсобные объекты, а также прокладывать магистральные автомобильные дороги. Указанные объекты следует располагать на безопасном расстоянии от основных источников выбросов или неорганизованных поступлений радиоактивных аэрозолей.</w:t>
      </w:r>
    </w:p>
    <w:p>
      <w:pPr>
        <w:spacing w:after="60"/>
        <w:ind w:firstLine="567"/>
        <w:jc w:val="both"/>
      </w:pPr>
      <w:r>
        <w:rPr>
          <w:rFonts w:ascii="Arial" w:cs="Arial" w:eastAsia="Arial" w:hAnsi="Arial"/>
          <w:sz w:val="24"/>
          <w:szCs w:val="24"/>
        </w:rPr>
        <w:t xml:space="preserve">Использование земель в санитарно-защитной зоне для сельскохозяйственных угодий разрешается по согласованию с органами государственного санитарного надзора.</w:t>
      </w:r>
    </w:p>
    <w:p>
      <w:pPr>
        <w:spacing w:after="60"/>
        <w:ind w:firstLine="567"/>
        <w:jc w:val="both"/>
      </w:pPr>
      <w:r>
        <w:rPr>
          <w:rFonts w:ascii="Arial" w:cs="Arial" w:eastAsia="Arial" w:hAnsi="Arial"/>
          <w:sz w:val="24"/>
          <w:szCs w:val="24"/>
        </w:rPr>
        <w:t xml:space="preserve">634. Склады для долгосрочного хранения руды с повышенной радиацией необходимо располагать на специальных площадках, их территория должна быть ограждена. Размещение рудных складов следует предусматривать с учетом необходимости создания наилучших условий проветривания. Ширина разрывов между отдельными складскими помещениями должна быть не менее 20-25 м.</w:t>
      </w:r>
    </w:p>
    <w:p>
      <w:pPr>
        <w:spacing w:after="60"/>
        <w:ind w:firstLine="567"/>
        <w:jc w:val="both"/>
      </w:pPr>
      <w:r>
        <w:rPr>
          <w:rFonts w:ascii="Arial" w:cs="Arial" w:eastAsia="Arial" w:hAnsi="Arial"/>
          <w:sz w:val="24"/>
          <w:szCs w:val="24"/>
        </w:rPr>
        <w:t xml:space="preserve">Расходные склады руды на территории промплощадки должны находиться на расстоянии не менее 50 м от зданий основных цехов и не менее 100 м - от административно-хозяйственных и вспомогательных зданий и сооружений.</w:t>
      </w:r>
    </w:p>
    <w:p>
      <w:pPr>
        <w:spacing w:after="60"/>
        <w:ind w:firstLine="567"/>
        <w:jc w:val="both"/>
      </w:pPr>
      <w:r>
        <w:rPr>
          <w:rFonts w:ascii="Arial" w:cs="Arial" w:eastAsia="Arial" w:hAnsi="Arial"/>
          <w:sz w:val="24"/>
          <w:szCs w:val="24"/>
        </w:rPr>
        <w:t xml:space="preserve">635. Механизация управления технологическим процессом должна быть сконструирована таким образом, чтобы при регулировке или наладке обслуживающему персоналу не требовалось заходить в места с повышенными уровнями ионизирующего излучения или радиоактивной загрязненности поверхностей и воздуха.</w:t>
      </w:r>
    </w:p>
    <w:p>
      <w:pPr>
        <w:spacing w:after="60"/>
        <w:ind w:firstLine="567"/>
        <w:jc w:val="both"/>
      </w:pPr>
      <w:r>
        <w:rPr>
          <w:rFonts w:ascii="Arial" w:cs="Arial" w:eastAsia="Arial" w:hAnsi="Arial"/>
          <w:sz w:val="24"/>
          <w:szCs w:val="24"/>
        </w:rPr>
        <w:t xml:space="preserve">636. Количество выделяемой пыли, радиоактивных аэрозолей и радона в каждом отделении должно определяться расчетом по установленным методикам или по аналогии с другими производствами.</w:t>
      </w:r>
    </w:p>
    <w:p>
      <w:pPr>
        <w:spacing w:after="60"/>
        <w:ind w:firstLine="567"/>
        <w:jc w:val="both"/>
      </w:pPr>
      <w:r>
        <w:rPr>
          <w:rFonts w:ascii="Arial" w:cs="Arial" w:eastAsia="Arial" w:hAnsi="Arial"/>
          <w:sz w:val="24"/>
          <w:szCs w:val="24"/>
        </w:rPr>
        <w:t xml:space="preserve">637. Технологические операции, которые по своему характеру полностью не герметизируются и, следовательно, могут явиться причиной загрязнения производственных помещений радиоактивными газами и аэрозолями, должны быть выделены в обособленные помещения.</w:t>
      </w:r>
    </w:p>
    <w:p>
      <w:pPr>
        <w:spacing w:after="60"/>
        <w:ind w:firstLine="567"/>
        <w:jc w:val="both"/>
      </w:pPr>
      <w:r>
        <w:rPr>
          <w:rFonts w:ascii="Arial" w:cs="Arial" w:eastAsia="Arial" w:hAnsi="Arial"/>
          <w:sz w:val="24"/>
          <w:szCs w:val="24"/>
        </w:rPr>
        <w:t xml:space="preserve">638. Передачу основных и промежуточных продуктов с одних технологических участков на другие необходимо осуществлять по напорным или безнапорным трубопроводам в виде пульпы или растворов. Для порошкообразных сухих продуктов необходимо применять пневмотранспорт, вибрационные устройства и, как исключение, затаривание в герметически закрывающиеся контейнеры.</w:t>
      </w:r>
    </w:p>
    <w:p>
      <w:pPr>
        <w:spacing w:after="60"/>
        <w:ind w:firstLine="567"/>
        <w:jc w:val="both"/>
      </w:pPr>
      <w:r>
        <w:rPr>
          <w:rFonts w:ascii="Arial" w:cs="Arial" w:eastAsia="Arial" w:hAnsi="Arial"/>
          <w:sz w:val="24"/>
          <w:szCs w:val="24"/>
        </w:rPr>
        <w:t xml:space="preserve">639. Для процессов фильтрации необходимо применять аппараты непрерывного действия, исключающие ручные операции по съему и очистке осадков.</w:t>
      </w:r>
    </w:p>
    <w:p>
      <w:pPr>
        <w:spacing w:after="60"/>
        <w:ind w:firstLine="567"/>
        <w:jc w:val="both"/>
      </w:pPr>
      <w:r>
        <w:rPr>
          <w:rFonts w:ascii="Arial" w:cs="Arial" w:eastAsia="Arial" w:hAnsi="Arial"/>
          <w:sz w:val="24"/>
          <w:szCs w:val="24"/>
        </w:rPr>
        <w:t xml:space="preserve">640. Все аппараты, являющиеся источником выделения пыли и радона (торона), необходимо оборудовать укрытиями, рабочие проемы которых должны иметь минимально необходимые размеры, рассчитываемые по специальной методике.</w:t>
      </w:r>
    </w:p>
    <w:p>
      <w:pPr>
        <w:spacing w:after="60"/>
        <w:ind w:firstLine="567"/>
        <w:jc w:val="both"/>
      </w:pPr>
      <w:r>
        <w:rPr>
          <w:rFonts w:ascii="Arial" w:cs="Arial" w:eastAsia="Arial" w:hAnsi="Arial"/>
          <w:sz w:val="24"/>
          <w:szCs w:val="24"/>
        </w:rPr>
        <w:t xml:space="preserve">646. В отделениях сушки и прокалки солей с высоким содержанием радиоактивных веществ следует использовать печи непрерывного действия с механизированной и автоматизированной загрузкой и выгрузкой.</w:t>
      </w:r>
    </w:p>
    <w:p>
      <w:pPr>
        <w:spacing w:after="60"/>
        <w:ind w:firstLine="567"/>
        <w:jc w:val="both"/>
      </w:pPr>
      <w:r>
        <w:rPr>
          <w:rFonts w:ascii="Arial" w:cs="Arial" w:eastAsia="Arial" w:hAnsi="Arial"/>
          <w:sz w:val="24"/>
          <w:szCs w:val="24"/>
        </w:rPr>
        <w:t xml:space="preserve">Все аппараты отделений сушки и прокалки должны быть снабжены системой улавливания пыли от готовой продукции с последующим возвратом этой пыли в процесс.</w:t>
      </w:r>
    </w:p>
    <w:p>
      <w:pPr>
        <w:spacing w:after="60"/>
        <w:ind w:firstLine="567"/>
        <w:jc w:val="both"/>
      </w:pPr>
      <w:r>
        <w:rPr>
          <w:rFonts w:ascii="Arial" w:cs="Arial" w:eastAsia="Arial" w:hAnsi="Arial"/>
          <w:sz w:val="24"/>
          <w:szCs w:val="24"/>
        </w:rPr>
        <w:t xml:space="preserve">641. Затаривание пылящей готовой продукции, в контейнеры необходимо производить в герметических камерах с автоматической загрузкой, виброуплотнением и контролем уровня и веса загружаемого материала.</w:t>
      </w:r>
    </w:p>
    <w:p>
      <w:pPr>
        <w:spacing w:after="60"/>
        <w:ind w:firstLine="567"/>
        <w:jc w:val="both"/>
      </w:pPr>
      <w:r>
        <w:rPr>
          <w:rFonts w:ascii="Arial" w:cs="Arial" w:eastAsia="Arial" w:hAnsi="Arial"/>
          <w:sz w:val="24"/>
          <w:szCs w:val="24"/>
        </w:rPr>
        <w:t xml:space="preserve">642. Вода в системе оборотного водоснабжения может быть использована в основных технологических процессах на объектах обогащения. Концентрация радона в воде (в месте ее использования) не должна превышать 1x10</w:t>
      </w:r>
      <w:r>
        <w:rPr>
          <w:rFonts w:ascii="Arial" w:cs="Arial" w:eastAsia="Arial" w:hAnsi="Arial"/>
          <w:sz w:val="24"/>
          <w:szCs w:val="24"/>
        </w:rPr>
        <w:t xml:space="preserve">-8</w:t>
      </w:r>
      <w:r>
        <w:rPr>
          <w:rFonts w:ascii="Arial" w:cs="Arial" w:eastAsia="Arial" w:hAnsi="Arial"/>
          <w:sz w:val="24"/>
          <w:szCs w:val="24"/>
        </w:rPr>
        <w:t xml:space="preserve"> Ки/л (3,7х10</w:t>
      </w:r>
      <w:r>
        <w:rPr>
          <w:rFonts w:ascii="Arial" w:cs="Arial" w:eastAsia="Arial" w:hAnsi="Arial"/>
          <w:sz w:val="24"/>
          <w:szCs w:val="24"/>
        </w:rPr>
        <w:t xml:space="preserve">5</w:t>
      </w:r>
      <w:r>
        <w:rPr>
          <w:rFonts w:ascii="Arial" w:cs="Arial" w:eastAsia="Arial" w:hAnsi="Arial"/>
          <w:sz w:val="24"/>
          <w:szCs w:val="24"/>
        </w:rPr>
        <w:t xml:space="preserve"> Бк/м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643. Для основной технологии рудоперерабатывающих предприятий используют шахтные (карьерные) воды неурановых рудников, если они удовлетворяют техническим условиям. Шахтные воды можно также применять для мойки транспорта, работающего в контролируемой зоне, при соблюдении среднегодовой концентрации 3-10(-9) Кюри/л по суммарной долгоживущей альфа-активности.</w:t>
      </w:r>
    </w:p>
    <w:p>
      <w:pPr>
        <w:spacing w:after="60"/>
        <w:ind w:firstLine="567"/>
        <w:jc w:val="both"/>
      </w:pPr>
      <w:r>
        <w:rPr>
          <w:rFonts w:ascii="Arial" w:cs="Arial" w:eastAsia="Arial" w:hAnsi="Arial"/>
          <w:sz w:val="24"/>
          <w:szCs w:val="24"/>
        </w:rPr>
        <w:t xml:space="preserve">644. Содержание естественных радионуклидов в воде не должно превышать допустимых концентраций согласно требованиям Норм радиационной безопасности.</w:t>
      </w:r>
    </w:p>
    <w:p>
      <w:pPr>
        <w:spacing w:after="60"/>
        <w:ind w:firstLine="567"/>
        <w:jc w:val="both"/>
      </w:pPr>
      <w:r>
        <w:rPr>
          <w:rFonts w:ascii="Arial" w:cs="Arial" w:eastAsia="Arial" w:hAnsi="Arial"/>
          <w:sz w:val="24"/>
          <w:szCs w:val="24"/>
        </w:rPr>
        <w:t xml:space="preserve">Трубопроводы, в которых находятся стоки, содержащие радиоактивные вещества, должны располагаться на расстоянии не менее 200 м от жилых районов.</w:t>
      </w:r>
    </w:p>
    <w:p>
      <w:pPr>
        <w:spacing w:after="60"/>
        <w:ind w:firstLine="567"/>
        <w:jc w:val="both"/>
      </w:pPr>
      <w:r>
        <w:rPr>
          <w:rFonts w:ascii="Arial" w:cs="Arial" w:eastAsia="Arial" w:hAnsi="Arial"/>
          <w:sz w:val="24"/>
          <w:szCs w:val="24"/>
        </w:rPr>
        <w:t xml:space="preserve">645. Расположение трассы хозяйственно-питьевого водопровода по отношению к коммуникациям, предназначенным для транспортировки и хранения жидких радиоактивных отходов, и система укладки трубопроводов должны исключать возможность поступления радиоактивных веществ в водопровод при любых ситуациях.</w:t>
      </w:r>
    </w:p>
    <w:p>
      <w:pPr>
        <w:spacing w:after="60"/>
        <w:ind w:firstLine="567"/>
        <w:jc w:val="both"/>
      </w:pPr>
      <w:r>
        <w:rPr>
          <w:rFonts w:ascii="Arial" w:cs="Arial" w:eastAsia="Arial" w:hAnsi="Arial"/>
          <w:sz w:val="24"/>
          <w:szCs w:val="24"/>
        </w:rPr>
        <w:t xml:space="preserve">646. Трасса линии специальной канализации, проходящей за пределами территории предприятий, должна иметь опознавательные знаки. Производство каких-либо строительных работ на этих трассах, связанных с нарушением грунта, запрещается.</w:t>
      </w:r>
    </w:p>
    <w:p>
      <w:pPr>
        <w:spacing w:after="60"/>
        <w:ind w:firstLine="567"/>
        <w:jc w:val="both"/>
      </w:pPr>
      <w:r>
        <w:rPr>
          <w:rFonts w:ascii="Arial" w:cs="Arial" w:eastAsia="Arial" w:hAnsi="Arial"/>
          <w:sz w:val="24"/>
          <w:szCs w:val="24"/>
        </w:rPr>
        <w:t xml:space="preserve">647. Сточные воды, содержащие радиоактивные изотопы, как правило, должны быть возвращены в технологический процесс, а в случае сброса их в открытые водоемы - предварительно очищены до уровня допустимой концентрации для воды.</w:t>
      </w:r>
    </w:p>
    <w:p>
      <w:pPr>
        <w:spacing w:after="60"/>
        <w:ind w:firstLine="567"/>
        <w:jc w:val="both"/>
      </w:pPr>
      <w:r>
        <w:rPr>
          <w:rFonts w:ascii="Arial" w:cs="Arial" w:eastAsia="Arial" w:hAnsi="Arial"/>
          <w:sz w:val="24"/>
          <w:szCs w:val="24"/>
        </w:rPr>
        <w:t xml:space="preserve">648. Сточные воды, не загрязняющиеся в технологическом процессе, можно использовать в системах технического водоснабжения.</w:t>
      </w:r>
    </w:p>
    <w:p>
      <w:pPr>
        <w:spacing w:after="60"/>
        <w:ind w:firstLine="567"/>
        <w:jc w:val="both"/>
      </w:pPr>
      <w:r>
        <w:rPr>
          <w:rFonts w:ascii="Arial" w:cs="Arial" w:eastAsia="Arial" w:hAnsi="Arial"/>
          <w:sz w:val="24"/>
          <w:szCs w:val="24"/>
        </w:rPr>
        <w:t xml:space="preserve">Жидкие технологические радиоактивные отходы промышленных объектов удаляются в хвостохранилище по отдельной системе канализации в соответствии с проектом.</w:t>
      </w:r>
    </w:p>
    <w:p>
      <w:pPr>
        <w:spacing w:after="60"/>
        <w:ind w:firstLine="567"/>
        <w:jc w:val="both"/>
      </w:pPr>
      <w:r>
        <w:rPr>
          <w:rFonts w:ascii="Arial" w:cs="Arial" w:eastAsia="Arial" w:hAnsi="Arial"/>
          <w:sz w:val="24"/>
          <w:szCs w:val="24"/>
        </w:rPr>
        <w:t xml:space="preserve">Сброс условно "чистых" и бытовых сточных вод в общую канализацию допускается при условии их полной биологической очистки, а также в случае, если содержание в них радиоактивных и токсичных веществ (после смешивания или разбавления с основной массой сточных вод) не превысит допустимых концентраций.</w:t>
      </w:r>
    </w:p>
    <w:p>
      <w:pPr>
        <w:spacing w:after="60"/>
        <w:ind w:firstLine="567"/>
        <w:jc w:val="both"/>
      </w:pPr>
      <w:r>
        <w:rPr>
          <w:rFonts w:ascii="Arial" w:cs="Arial" w:eastAsia="Arial" w:hAnsi="Arial"/>
          <w:sz w:val="24"/>
          <w:szCs w:val="24"/>
        </w:rPr>
        <w:t xml:space="preserve">649. Во всех корпусах рудоперерабатывающих объектов должна предусматриваться приточно-вытяжная вентиляция с механическим побуждением, при отсутствии вредных выделений допускается естественное проветривание отдельных помещений.</w:t>
      </w:r>
    </w:p>
    <w:p>
      <w:pPr>
        <w:spacing w:after="60"/>
        <w:ind w:firstLine="567"/>
        <w:jc w:val="both"/>
      </w:pPr>
      <w:r>
        <w:rPr>
          <w:rFonts w:ascii="Arial" w:cs="Arial" w:eastAsia="Arial" w:hAnsi="Arial"/>
          <w:sz w:val="24"/>
          <w:szCs w:val="24"/>
        </w:rPr>
        <w:t xml:space="preserve">В случае хранения руд с высоким радиоактивным загрязнением в бункерах, для создания разряжения в них надо предусматривать вытяжную механическую вентиляцию. Скорость подсоса в открытых люках должна быть не более 1 м/с.</w:t>
      </w:r>
    </w:p>
    <w:p>
      <w:pPr>
        <w:spacing w:after="60"/>
        <w:ind w:firstLine="567"/>
        <w:jc w:val="both"/>
      </w:pPr>
      <w:r>
        <w:rPr>
          <w:rFonts w:ascii="Arial" w:cs="Arial" w:eastAsia="Arial" w:hAnsi="Arial"/>
          <w:sz w:val="24"/>
          <w:szCs w:val="24"/>
        </w:rPr>
        <w:t xml:space="preserve">Количество отсасываемого воздуха от укрытий пылящего оборудования определяется расчетом, при этом скорость подсасывания воздуха должна приниматься 1,5-2,0 м/с.</w:t>
      </w:r>
    </w:p>
    <w:p>
      <w:pPr>
        <w:spacing w:after="60"/>
        <w:ind w:firstLine="567"/>
        <w:jc w:val="both"/>
      </w:pPr>
      <w:r>
        <w:rPr>
          <w:rFonts w:ascii="Arial" w:cs="Arial" w:eastAsia="Arial" w:hAnsi="Arial"/>
          <w:sz w:val="24"/>
          <w:szCs w:val="24"/>
        </w:rPr>
        <w:t xml:space="preserve">650. Необходимое количество воздуха для проветривания производственных помещений определяют расчетом исходя из условий разбавления вредных выделений до уровня допустимых концентраций по радиоактивным веществам и ПДК - по токсичным веществам и обеспечения требуемых нормативов по другим параметрам (температура, влажность воздуха и др.). В указанных расчетах необходимо также учитывать фактор внешнего облучения работающих.</w:t>
      </w:r>
    </w:p>
    <w:p>
      <w:pPr>
        <w:spacing w:after="60"/>
        <w:ind w:firstLine="567"/>
        <w:jc w:val="both"/>
      </w:pPr>
      <w:r>
        <w:rPr>
          <w:rFonts w:ascii="Arial" w:cs="Arial" w:eastAsia="Arial" w:hAnsi="Arial"/>
          <w:sz w:val="24"/>
          <w:szCs w:val="24"/>
        </w:rPr>
        <w:t xml:space="preserve">651. Забор воздуха для систем приточной вентиляции должен осуществляться из зоны, где в атмосферном воздухе содержание радиоактивных и токсичных веществ составляет не выше 0,1 допустимых концентраций и 0,3 ПДК для рабочих помещений. В случае превышения указанных величин, приточный воздух подлежит обязательной очистке.</w:t>
      </w:r>
    </w:p>
    <w:p>
      <w:pPr>
        <w:spacing w:after="60"/>
        <w:ind w:firstLine="567"/>
        <w:jc w:val="both"/>
      </w:pPr>
      <w:r>
        <w:rPr>
          <w:rFonts w:ascii="Arial" w:cs="Arial" w:eastAsia="Arial" w:hAnsi="Arial"/>
          <w:sz w:val="24"/>
          <w:szCs w:val="24"/>
        </w:rPr>
        <w:t xml:space="preserve">652. Воздух, удаляемый местными отсосами и содержащий пыль, радиоактивные, химические и неприятно пахнущие вещества, перед выбросом в атмосферу подлежит очистке.</w:t>
      </w:r>
    </w:p>
    <w:p>
      <w:pPr>
        <w:spacing w:after="60"/>
        <w:ind w:firstLine="567"/>
        <w:jc w:val="both"/>
      </w:pPr>
      <w:r>
        <w:rPr>
          <w:rFonts w:ascii="Arial" w:cs="Arial" w:eastAsia="Arial" w:hAnsi="Arial"/>
          <w:sz w:val="24"/>
          <w:szCs w:val="24"/>
        </w:rPr>
        <w:t xml:space="preserve">При расчете выбросов воздуха, удаляемого общеобменной вентиляцией и содержащего радиоактивные и химические вредные вещества, через сосредоточенные и рассредоточенные устройства и рассеивание этих веществ необходимо предусматривать, чтобы концентрация последних в атмосфере не превышала:</w:t>
      </w:r>
    </w:p>
    <w:p>
      <w:pPr>
        <w:spacing w:after="60"/>
        <w:ind w:firstLine="567"/>
        <w:jc w:val="both"/>
      </w:pPr>
      <w:r>
        <w:rPr>
          <w:rFonts w:ascii="Arial" w:cs="Arial" w:eastAsia="Arial" w:hAnsi="Arial"/>
          <w:sz w:val="24"/>
          <w:szCs w:val="24"/>
        </w:rPr>
        <w:t xml:space="preserve">1) в атмосферном воздухе населенных пунктов и санитарно-защитных зон - максимальной разовой ПДК с учетом фона согласно действующим санитарным нормам для населения;</w:t>
      </w:r>
    </w:p>
    <w:p>
      <w:pPr>
        <w:spacing w:after="60"/>
        <w:ind w:firstLine="567"/>
        <w:jc w:val="both"/>
      </w:pPr>
      <w:r>
        <w:rPr>
          <w:rFonts w:ascii="Arial" w:cs="Arial" w:eastAsia="Arial" w:hAnsi="Arial"/>
          <w:sz w:val="24"/>
          <w:szCs w:val="24"/>
        </w:rPr>
        <w:t xml:space="preserve">2) в атмосферном воздухе: для химических веществ - 0,3 ПДК, для радионуклидов - допустимые концентрации в воздухе.</w:t>
      </w:r>
    </w:p>
    <w:p>
      <w:pPr>
        <w:spacing w:after="60"/>
        <w:ind w:firstLine="567"/>
        <w:jc w:val="both"/>
      </w:pPr>
      <w:r>
        <w:rPr>
          <w:rFonts w:ascii="Arial" w:cs="Arial" w:eastAsia="Arial" w:hAnsi="Arial"/>
          <w:sz w:val="24"/>
          <w:szCs w:val="24"/>
        </w:rPr>
        <w:t xml:space="preserve">653. Все технологическое оборудование перед сдачей в металлолом необходимо очищать и дезактивировать, загрязненность снижают до уровня мощности экспозиционной дозы гамма-излучения, равной 50 мкР/ч. Оборудование, направляемое в ремонт, должно иметь ту же дозу гамма-излучения и поверхностное загрязнение согласно требованиям правил.</w:t>
      </w:r>
    </w:p>
    <w:p>
      <w:pPr>
        <w:spacing w:after="60"/>
        <w:ind w:firstLine="567"/>
        <w:jc w:val="both"/>
      </w:pPr>
      <w:r>
        <w:rPr>
          <w:rFonts w:ascii="Arial" w:cs="Arial" w:eastAsia="Arial" w:hAnsi="Arial"/>
          <w:sz w:val="24"/>
          <w:szCs w:val="24"/>
        </w:rPr>
        <w:t xml:space="preserve">Оборудование, не поддающееся очистке до установленной нормы, надо рассматривать как радиоактивные отходы.</w:t>
      </w:r>
    </w:p>
    <w:p>
      <w:pPr>
        <w:spacing w:after="60"/>
        <w:ind w:firstLine="567"/>
        <w:jc w:val="both"/>
      </w:pPr>
      <w:r>
        <w:rPr>
          <w:rFonts w:ascii="Arial" w:cs="Arial" w:eastAsia="Arial" w:hAnsi="Arial"/>
          <w:sz w:val="24"/>
          <w:szCs w:val="24"/>
        </w:rPr>
        <w:t xml:space="preserve">654. При эксплуатации рудоперерабатывающих объектов следует предусматривать мероприятия по индивидуальной защите и личной гигиене работающих в соответствии с общими санитарными правилами.</w:t>
      </w:r>
    </w:p>
    <w:p>
      <w:pPr>
        <w:spacing w:after="60"/>
        <w:ind w:firstLine="567"/>
        <w:jc w:val="both"/>
      </w:pPr>
      <w:r>
        <w:rPr>
          <w:rFonts w:ascii="Arial" w:cs="Arial" w:eastAsia="Arial" w:hAnsi="Arial"/>
          <w:sz w:val="24"/>
          <w:szCs w:val="24"/>
        </w:rPr>
        <w:t xml:space="preserve">Работающих в помещениях, где выделяются аэрозоли, обеспечивают средствами индивидуальной защиты (спецодежда, респираторы).</w:t>
      </w:r>
    </w:p>
    <w:p>
      <w:pPr>
        <w:spacing w:after="60"/>
        <w:ind w:firstLine="567"/>
        <w:jc w:val="both"/>
      </w:pPr>
      <w:r>
        <w:rPr>
          <w:rFonts w:ascii="Arial" w:cs="Arial" w:eastAsia="Arial" w:hAnsi="Arial"/>
          <w:sz w:val="24"/>
          <w:szCs w:val="24"/>
        </w:rPr>
        <w:t xml:space="preserve">655. Со стороны жилых массивов, прилегающих к территории санитарно-защитной зоны, следует предусматривать лесозащитные полосы шириной 15-20 м на расстоянии от дамбы хвостохранилища не менее 200 м.</w:t>
      </w:r>
    </w:p>
    <w:p>
      <w:pPr>
        <w:spacing w:after="60"/>
        <w:ind w:firstLine="567"/>
        <w:jc w:val="both"/>
      </w:pPr>
      <w:r>
        <w:rPr>
          <w:rFonts w:ascii="Arial" w:cs="Arial" w:eastAsia="Arial" w:hAnsi="Arial"/>
          <w:sz w:val="24"/>
          <w:szCs w:val="24"/>
        </w:rPr>
        <w:t xml:space="preserve">Подачу хвостов гидрометаллургического производства необходимо осуществлять гидротранспортом по стальным трубам или закрытым железобетонным лоткам.</w:t>
      </w:r>
    </w:p>
    <w:p>
      <w:pPr>
        <w:spacing w:after="60"/>
        <w:ind w:firstLine="567"/>
        <w:jc w:val="both"/>
      </w:pPr>
      <w:r>
        <w:rPr>
          <w:rFonts w:ascii="Arial" w:cs="Arial" w:eastAsia="Arial" w:hAnsi="Arial"/>
          <w:sz w:val="24"/>
          <w:szCs w:val="24"/>
        </w:rPr>
        <w:t xml:space="preserve">Во избежание пылеобразования и разноса радиоактивных аэрозолей с поверхности намывного откоса, последний необходимо засыпать чистым грунтом по мере намыва до проектных отметок. Толщина слоя засыпки должна быть не менее 0,5 м. Засыпанные поверхности следует засевать травой.</w:t>
      </w:r>
    </w:p>
    <w:p>
      <w:pPr>
        <w:spacing w:after="60"/>
        <w:ind w:firstLine="567"/>
        <w:jc w:val="both"/>
      </w:pPr>
      <w:r>
        <w:rPr>
          <w:rFonts w:ascii="Arial" w:cs="Arial" w:eastAsia="Arial" w:hAnsi="Arial"/>
          <w:sz w:val="24"/>
          <w:szCs w:val="24"/>
        </w:rPr>
        <w:t xml:space="preserve">656. Расположение трассы хозяйственно-питьевого водопровода по отношению к коммуникациям, предназначенным для транспортировки и хранения жидких радиоактивных отходов, и система укладки трубопроводов должны исключать возможность поступления радиоактивных веществ в водопровод при любых ситуациях.</w:t>
      </w:r>
    </w:p>
    <w:p>
      <w:pPr>
        <w:spacing w:after="60"/>
        <w:ind w:firstLine="567"/>
        <w:jc w:val="both"/>
      </w:pPr>
      <w:r>
        <w:rPr>
          <w:rFonts w:ascii="Arial" w:cs="Arial" w:eastAsia="Arial" w:hAnsi="Arial"/>
          <w:sz w:val="24"/>
          <w:szCs w:val="24"/>
        </w:rPr>
        <w:t xml:space="preserve">657. Для контроля уровня радиоактивности грунтовых вод должны быть предусмотрены пробоотборные (наблюдательные) скважины по периметру хвостохранилища и по направлению потока грунтовых вод. Местоположение и число скважин определяются в зависимости от гидрогеологических условий с таким расчетом, чтобы расстояние между скважинами было не менее 300 м. При этом одна-две скважины должны быть за пределами санитарно-защитной зоны.</w:t>
      </w:r>
    </w:p>
    <w:p>
      <w:pPr>
        <w:spacing w:after="60"/>
        <w:ind w:firstLine="567"/>
        <w:jc w:val="both"/>
      </w:pPr>
      <w:r>
        <w:rPr>
          <w:rFonts w:ascii="Arial" w:cs="Arial" w:eastAsia="Arial" w:hAnsi="Arial"/>
          <w:sz w:val="24"/>
          <w:szCs w:val="24"/>
        </w:rPr>
        <w:t xml:space="preserve">658. Радиоактивное загрязнение поверхностей рабочих помещений, транспорта, оборудования и аппаратуры не должно превышать установленных санитарных норм.</w:t>
      </w:r>
    </w:p>
    <w:p>
      <w:pPr>
        <w:spacing w:after="60"/>
        <w:ind w:firstLine="567"/>
        <w:jc w:val="both"/>
      </w:pPr>
      <w:r>
        <w:rPr>
          <w:rFonts w:ascii="Arial" w:cs="Arial" w:eastAsia="Arial" w:hAnsi="Arial"/>
          <w:sz w:val="24"/>
          <w:szCs w:val="24"/>
        </w:rPr>
        <w:t xml:space="preserve">Все технологическое оборудование перед сдачей в металлолом должно быть очищено и дезактивировано и не должно иметь нефиксированное (снимаемое) поверхностное загрязнение. Мощность экспозиционной дозы внешнего гамма-излучения от поверхности оборудования, направляемого в металлолом, не должна превышать 50 мкР/ч.</w:t>
      </w:r>
    </w:p>
    <w:p>
      <w:pPr>
        <w:spacing w:after="60"/>
        <w:ind w:firstLine="567"/>
        <w:jc w:val="both"/>
      </w:pPr>
      <w:r>
        <w:rPr>
          <w:rFonts w:ascii="Arial" w:cs="Arial" w:eastAsia="Arial" w:hAnsi="Arial"/>
          <w:sz w:val="24"/>
          <w:szCs w:val="24"/>
        </w:rPr>
        <w:t xml:space="preserve">Оборудование, направляемое в ремонт, должно иметь ту же дозу внешнего гамма-излучения, что и поверхностное загрязнение согласно установленных норм.</w:t>
      </w:r>
    </w:p>
    <w:p>
      <w:pPr>
        <w:spacing w:after="200" w:before="200"/>
        <w:jc w:val="center"/>
      </w:pPr>
      <w:r>
        <w:rPr>
          <w:rFonts w:ascii="Arial" w:cs="Arial" w:eastAsia="Arial" w:hAnsi="Arial"/>
          <w:b/>
          <w:bCs/>
          <w:sz w:val="24"/>
          <w:szCs w:val="24"/>
        </w:rPr>
        <w:t xml:space="preserve">Глава 11. Промышленная санитария</w:t>
      </w:r>
    </w:p>
    <w:p>
      <w:pPr>
        <w:spacing w:after="200" w:before="200"/>
        <w:jc w:val="center"/>
      </w:pPr>
      <w:r>
        <w:rPr>
          <w:rFonts w:ascii="Arial" w:cs="Arial" w:eastAsia="Arial" w:hAnsi="Arial"/>
          <w:b/>
          <w:bCs/>
          <w:sz w:val="24"/>
          <w:szCs w:val="24"/>
        </w:rPr>
        <w:t xml:space="preserve">§ 41. Общие требования</w:t>
      </w:r>
    </w:p>
    <w:p>
      <w:pPr>
        <w:spacing w:after="60"/>
        <w:ind w:firstLine="567"/>
        <w:jc w:val="both"/>
      </w:pPr>
      <w:r>
        <w:rPr>
          <w:rFonts w:ascii="Arial" w:cs="Arial" w:eastAsia="Arial" w:hAnsi="Arial"/>
          <w:sz w:val="24"/>
          <w:szCs w:val="24"/>
        </w:rPr>
        <w:t xml:space="preserve">659. Проектирование, строительство, реконструкцию и эксплуатацию фабрик необходимо осуществлять в соответствии с требованиями настоящих Правил, действующих санитарных правил и норм.</w:t>
      </w:r>
    </w:p>
    <w:p>
      <w:pPr>
        <w:spacing w:after="60"/>
        <w:ind w:firstLine="567"/>
        <w:jc w:val="both"/>
      </w:pPr>
      <w:r>
        <w:rPr>
          <w:rFonts w:ascii="Arial" w:cs="Arial" w:eastAsia="Arial" w:hAnsi="Arial"/>
          <w:sz w:val="24"/>
          <w:szCs w:val="24"/>
        </w:rPr>
        <w:t xml:space="preserve">660. На всех вновь вводимых и реконструируемых объектах фабрик должны быть эффективные системы вентиляции, газоочистки, пылеулавливания и кондиционирования воздуха, обеспечивающие санитарные условия на рабочих местах и соответствующие действующим нормативам и проектам.</w:t>
      </w:r>
    </w:p>
    <w:p>
      <w:pPr>
        <w:spacing w:after="60"/>
        <w:ind w:firstLine="567"/>
        <w:jc w:val="both"/>
      </w:pPr>
      <w:r>
        <w:rPr>
          <w:rFonts w:ascii="Arial" w:cs="Arial" w:eastAsia="Arial" w:hAnsi="Arial"/>
          <w:sz w:val="24"/>
          <w:szCs w:val="24"/>
        </w:rPr>
        <w:t xml:space="preserve">На каждой фабрике должны быть организованы службы (участки, бригады, цехи) по эксплуатации и контролю санитарно-технических систем и назначены ответственные лица.</w:t>
      </w:r>
    </w:p>
    <w:p>
      <w:pPr>
        <w:spacing w:after="60"/>
        <w:ind w:firstLine="567"/>
        <w:jc w:val="both"/>
      </w:pPr>
      <w:r>
        <w:rPr>
          <w:rFonts w:ascii="Arial" w:cs="Arial" w:eastAsia="Arial" w:hAnsi="Arial"/>
          <w:sz w:val="24"/>
          <w:szCs w:val="24"/>
        </w:rPr>
        <w:t xml:space="preserve">На каждом участке (цехе, отделении) фабрики должны быть аптечки с необходимыми медикаментами и перевязочными материалами.</w:t>
      </w:r>
    </w:p>
    <w:p>
      <w:pPr>
        <w:spacing w:after="60"/>
        <w:ind w:firstLine="567"/>
        <w:jc w:val="both"/>
      </w:pPr>
      <w:r>
        <w:rPr>
          <w:rFonts w:ascii="Arial" w:cs="Arial" w:eastAsia="Arial" w:hAnsi="Arial"/>
          <w:sz w:val="24"/>
          <w:szCs w:val="24"/>
        </w:rPr>
        <w:t xml:space="preserve">На действующих фабриках должны быть разработаны мероприятия по систематическому улучшению условий труда на рабочих местах. Сроки приведения всех рабочих мест в соответствие с действующими нормами устанавливаются по согласованию с органами санитарного надзора.</w:t>
      </w:r>
    </w:p>
    <w:p>
      <w:pPr>
        <w:spacing w:after="60"/>
        <w:ind w:firstLine="567"/>
        <w:jc w:val="both"/>
      </w:pPr>
      <w:r>
        <w:rPr>
          <w:rFonts w:ascii="Arial" w:cs="Arial" w:eastAsia="Arial" w:hAnsi="Arial"/>
          <w:sz w:val="24"/>
          <w:szCs w:val="24"/>
        </w:rPr>
        <w:t xml:space="preserve">661. Рабочих, занятых обогащением полезных ископаемых, обеспечивают спецодеждой, спецобувью и СИЗ в соответствии с Нормами бесплатной выдачи спецодежды, спецобуви и предохранительных приспособлений рабочим и служащим.</w:t>
      </w:r>
    </w:p>
    <w:p>
      <w:pPr>
        <w:spacing w:after="60"/>
        <w:ind w:firstLine="567"/>
        <w:jc w:val="both"/>
      </w:pPr>
      <w:r>
        <w:rPr>
          <w:rFonts w:ascii="Arial" w:cs="Arial" w:eastAsia="Arial" w:hAnsi="Arial"/>
          <w:sz w:val="24"/>
          <w:szCs w:val="24"/>
        </w:rPr>
        <w:t xml:space="preserve">При переработке и обогащении руд, содержащих компоненты с повышенной естественной радиоактивностью, СИЗ должны соответствовать требованиям Основных санитарных правил работы с радиоактивными веществами и другими источниками ионизирующих излучений.</w:t>
      </w:r>
    </w:p>
    <w:p>
      <w:pPr>
        <w:spacing w:after="60"/>
        <w:ind w:firstLine="567"/>
        <w:jc w:val="both"/>
      </w:pPr>
      <w:r>
        <w:rPr>
          <w:rFonts w:ascii="Arial" w:cs="Arial" w:eastAsia="Arial" w:hAnsi="Arial"/>
          <w:sz w:val="24"/>
          <w:szCs w:val="24"/>
        </w:rPr>
        <w:t xml:space="preserve">Все рабочие и служащие, которым выдаются СИЗ, должны проходить инструктаж по их эксплуатации.</w:t>
      </w:r>
    </w:p>
    <w:p>
      <w:pPr>
        <w:spacing w:after="60"/>
        <w:ind w:firstLine="567"/>
        <w:jc w:val="both"/>
      </w:pPr>
      <w:r>
        <w:rPr>
          <w:rFonts w:ascii="Arial" w:cs="Arial" w:eastAsia="Arial" w:hAnsi="Arial"/>
          <w:sz w:val="24"/>
          <w:szCs w:val="24"/>
        </w:rPr>
        <w:t xml:space="preserve">662. Вентиляцию и отопление производственных зданий проектируют в соответствии с требованиями Санитарных норм проектирования промышленных предприятий.</w:t>
      </w:r>
    </w:p>
    <w:p>
      <w:pPr>
        <w:spacing w:after="60"/>
        <w:ind w:firstLine="567"/>
        <w:jc w:val="both"/>
      </w:pPr>
      <w:r>
        <w:rPr>
          <w:rFonts w:ascii="Arial" w:cs="Arial" w:eastAsia="Arial" w:hAnsi="Arial"/>
          <w:sz w:val="24"/>
          <w:szCs w:val="24"/>
        </w:rPr>
        <w:t xml:space="preserve">Параметры воздушной среды во всех производственных помещениях обогатительных фабрик с постоянным или длительным (более 2 ч) пребыванием людей должны соответствовать требованиям ГОСТа "Воздух рабочей зоны. Общие санитарно-гигиенические требования".</w:t>
      </w:r>
    </w:p>
    <w:p>
      <w:pPr>
        <w:spacing w:after="60"/>
        <w:ind w:firstLine="567"/>
        <w:jc w:val="both"/>
      </w:pPr>
      <w:r>
        <w:rPr>
          <w:rFonts w:ascii="Arial" w:cs="Arial" w:eastAsia="Arial" w:hAnsi="Arial"/>
          <w:sz w:val="24"/>
          <w:szCs w:val="24"/>
        </w:rPr>
        <w:t xml:space="preserve">Воздух, удаляемый вентиляционными и аспирационными установками, перед выпуском в атмосферу необходимо подвергать очистке до концентрации пыли в нем, не превышающей предусмотренной санитарными нормами. Очистные устройства следует выбирать с учетом физико-химических свойств пыли (очистка в скрубберах, циклонах-промывателях, электрофильтрах, рукавных фильтрах).</w:t>
      </w:r>
    </w:p>
    <w:p>
      <w:pPr>
        <w:spacing w:after="60"/>
        <w:ind w:firstLine="567"/>
        <w:jc w:val="both"/>
      </w:pPr>
      <w:r>
        <w:rPr>
          <w:rFonts w:ascii="Arial" w:cs="Arial" w:eastAsia="Arial" w:hAnsi="Arial"/>
          <w:sz w:val="24"/>
          <w:szCs w:val="24"/>
        </w:rPr>
        <w:t xml:space="preserve">663. В реагентных отделениях должны быть устройства для быстрого удаления кислоты или щелочи с поверхности кожи путем обильного смывания струей воды, а также для промывания глаз.</w:t>
      </w:r>
    </w:p>
    <w:p>
      <w:pPr>
        <w:spacing w:after="60"/>
        <w:ind w:firstLine="567"/>
        <w:jc w:val="both"/>
      </w:pPr>
      <w:r>
        <w:rPr>
          <w:rFonts w:ascii="Arial" w:cs="Arial" w:eastAsia="Arial" w:hAnsi="Arial"/>
          <w:sz w:val="24"/>
          <w:szCs w:val="24"/>
        </w:rPr>
        <w:t xml:space="preserve">664. В помещениях, где располагается оборудование с большой открытой водной поверхностью (флотационные машины, классификаторы, чаны сгущения, концентрационные столы), необходимо предусмотреть устройства, обеспечивающие организованный сток конденсата.</w:t>
      </w:r>
    </w:p>
    <w:p>
      <w:pPr>
        <w:spacing w:after="60"/>
        <w:ind w:firstLine="567"/>
        <w:jc w:val="both"/>
      </w:pPr>
      <w:r>
        <w:rPr>
          <w:rFonts w:ascii="Arial" w:cs="Arial" w:eastAsia="Arial" w:hAnsi="Arial"/>
          <w:sz w:val="24"/>
          <w:szCs w:val="24"/>
        </w:rPr>
        <w:t xml:space="preserve">665. Стены, потолки и внутренние конструкции зданий должны иметь поверхность и покрытия, обеспечивающие легкую уборку и исключающие накопление, сорбцию цианидов и других веществ.</w:t>
      </w:r>
    </w:p>
    <w:p>
      <w:pPr>
        <w:spacing w:after="60"/>
        <w:ind w:firstLine="567"/>
        <w:jc w:val="both"/>
      </w:pPr>
      <w:r>
        <w:rPr>
          <w:rFonts w:ascii="Arial" w:cs="Arial" w:eastAsia="Arial" w:hAnsi="Arial"/>
          <w:sz w:val="24"/>
          <w:szCs w:val="24"/>
        </w:rPr>
        <w:t xml:space="preserve">Покрытия стен, полов, панелей и междуэтажных перекрытий помещений, где осуществляются технологические операции в кислой среде, должны соответствовать СНиП "Защита строительных конструкций от коррозии" и СНиП "Полы. Нормы проектирования".</w:t>
      </w:r>
    </w:p>
    <w:p>
      <w:pPr>
        <w:spacing w:after="60"/>
        <w:ind w:firstLine="567"/>
        <w:jc w:val="both"/>
      </w:pPr>
      <w:r>
        <w:rPr>
          <w:rFonts w:ascii="Arial" w:cs="Arial" w:eastAsia="Arial" w:hAnsi="Arial"/>
          <w:sz w:val="24"/>
          <w:szCs w:val="24"/>
        </w:rPr>
        <w:t xml:space="preserve">666. Убирать пыль во всех помещениях фабрик следует механизированным способом при помощи всасывающих пневматических устройств или гидросмыва.</w:t>
      </w:r>
    </w:p>
    <w:p>
      <w:pPr>
        <w:spacing w:after="60"/>
        <w:ind w:firstLine="567"/>
        <w:jc w:val="both"/>
      </w:pPr>
      <w:r>
        <w:rPr>
          <w:rFonts w:ascii="Arial" w:cs="Arial" w:eastAsia="Arial" w:hAnsi="Arial"/>
          <w:sz w:val="24"/>
          <w:szCs w:val="24"/>
        </w:rPr>
        <w:t xml:space="preserve">667. В цехах, где предусматривается мокрая уборка полов, а также во всех цехах с мокрым технологическим процессом полы должны быть с водонепроницаемым покрытием. Уклон полов для стока воды должен быть не менее 0,02 (1,8 градуса). На основных проходах уклоны полов не должны превышать 0,04 (2,6 градуса) и служебных проходах - не более 0,1 (6 градусов).</w:t>
      </w:r>
    </w:p>
    <w:p>
      <w:pPr>
        <w:spacing w:after="60"/>
        <w:ind w:firstLine="567"/>
        <w:jc w:val="both"/>
      </w:pPr>
      <w:r>
        <w:rPr>
          <w:rFonts w:ascii="Arial" w:cs="Arial" w:eastAsia="Arial" w:hAnsi="Arial"/>
          <w:sz w:val="24"/>
          <w:szCs w:val="24"/>
        </w:rPr>
        <w:t xml:space="preserve">668. Поверхностные сточные воды с территории фабрики и смывы с полов перед сбросом в водоемы подвергают локальной очистке или направляют на общие очистные сооружения в соответствии с Временной инструкцией по проектированию сооружений для очистки поверхностных сточных вод.</w:t>
      </w:r>
    </w:p>
    <w:p>
      <w:pPr>
        <w:spacing w:after="60"/>
        <w:ind w:firstLine="567"/>
        <w:jc w:val="both"/>
      </w:pPr>
      <w:r>
        <w:rPr>
          <w:rFonts w:ascii="Arial" w:cs="Arial" w:eastAsia="Arial" w:hAnsi="Arial"/>
          <w:sz w:val="24"/>
          <w:szCs w:val="24"/>
        </w:rPr>
        <w:t xml:space="preserve">669. Обезвреживать цианосодержащие промышленные стоки с применением хлоропродуктов и других реагентов необходимо только в герметизированном оборудовании, обеспеченном аспирацией, приборами контроля и дистанционным управлением.</w:t>
      </w:r>
    </w:p>
    <w:p>
      <w:pPr>
        <w:spacing w:after="60"/>
        <w:ind w:firstLine="567"/>
        <w:jc w:val="both"/>
      </w:pPr>
      <w:r>
        <w:rPr>
          <w:rFonts w:ascii="Arial" w:cs="Arial" w:eastAsia="Arial" w:hAnsi="Arial"/>
          <w:sz w:val="24"/>
          <w:szCs w:val="24"/>
        </w:rPr>
        <w:t xml:space="preserve">670. В помещениях со значительными тепловыделениями устройство кровли должно исключать образование обратных токов загрязненного воздуха. При избыточных тепловыделениях (более 20 ккал/м</w:t>
      </w:r>
      <w:r>
        <w:rPr>
          <w:rFonts w:ascii="Arial" w:cs="Arial" w:eastAsia="Arial" w:hAnsi="Arial"/>
          <w:sz w:val="24"/>
          <w:szCs w:val="24"/>
        </w:rPr>
        <w:t xml:space="preserve">2</w:t>
      </w:r>
      <w:r>
        <w:rPr>
          <w:rFonts w:ascii="Arial" w:cs="Arial" w:eastAsia="Arial" w:hAnsi="Arial"/>
          <w:sz w:val="24"/>
          <w:szCs w:val="24"/>
        </w:rPr>
        <w:t xml:space="preserve">) в корпусах необходимо проектировать светоаэрационные фонари с ветрозащитными панелями. Площадь открываемых проемов, а также их расположение должны соответствовать требованиям Санитарных норм проектирования промышленных предприятий.</w:t>
      </w:r>
    </w:p>
    <w:p>
      <w:pPr>
        <w:spacing w:after="60"/>
        <w:ind w:firstLine="567"/>
        <w:jc w:val="both"/>
      </w:pPr>
      <w:r>
        <w:rPr>
          <w:rFonts w:ascii="Arial" w:cs="Arial" w:eastAsia="Arial" w:hAnsi="Arial"/>
          <w:sz w:val="24"/>
          <w:szCs w:val="24"/>
        </w:rPr>
        <w:t xml:space="preserve">671. В производственных помещениях необходимо предусматривать проходы, площадки, а также специальные устройства и приспособления для удобного и безопасного выполнения работ по ремонту, остеклению и двусторонней очистки стекол, обслуживания аэрационных фонарей и осветительной арматуры в соответствии с требованиями строительных норм и правил.</w:t>
      </w:r>
    </w:p>
    <w:p>
      <w:pPr>
        <w:spacing w:after="60"/>
        <w:ind w:firstLine="567"/>
        <w:jc w:val="both"/>
      </w:pPr>
      <w:r>
        <w:rPr>
          <w:rFonts w:ascii="Arial" w:cs="Arial" w:eastAsia="Arial" w:hAnsi="Arial"/>
          <w:sz w:val="24"/>
          <w:szCs w:val="24"/>
        </w:rPr>
        <w:t xml:space="preserve">672. Поверхность производственного оборудования, являющаяся источником значительных тепловыделений (сушильные, обжиговые печи и др.), должна иметь термоизоляцию, обеспечивающую температуру поверхности в соответствии с требованиями санитарных норм.</w:t>
      </w:r>
    </w:p>
    <w:p>
      <w:pPr>
        <w:spacing w:after="60"/>
        <w:ind w:firstLine="567"/>
        <w:jc w:val="both"/>
      </w:pPr>
      <w:r>
        <w:rPr>
          <w:rFonts w:ascii="Arial" w:cs="Arial" w:eastAsia="Arial" w:hAnsi="Arial"/>
          <w:sz w:val="24"/>
          <w:szCs w:val="24"/>
        </w:rPr>
        <w:t xml:space="preserve">673. Загрузка и выгрузка сухих продуктов и концентратов, шихтовка и упаковка готовых концентратов должны быть механизированы и герметизированы.</w:t>
      </w:r>
    </w:p>
    <w:p>
      <w:pPr>
        <w:spacing w:after="60"/>
        <w:ind w:firstLine="567"/>
        <w:jc w:val="both"/>
      </w:pPr>
      <w:r>
        <w:rPr>
          <w:rFonts w:ascii="Arial" w:cs="Arial" w:eastAsia="Arial" w:hAnsi="Arial"/>
          <w:sz w:val="24"/>
          <w:szCs w:val="24"/>
        </w:rPr>
        <w:t xml:space="preserve">674. Приемные бункеры руды необходимо оборудовать устройствами, предупреждающими слеживание, зависание, смерзание руды. С целью предупреждения поступления пыли в рабочую зону для разгрузки и загрузки бункеров необходимо применять дозирующие устройства, исключающие неравномерное поступление материала. Бункеры-накопители и емкости для сухой руды должны быть оборудованы автоматическими устройствами, исключающими их переполнение и полную разгрузку; высота остаточного слоя материала в бункере должна быть не менее 1 м.</w:t>
      </w:r>
    </w:p>
    <w:p>
      <w:pPr>
        <w:spacing w:after="60"/>
        <w:ind w:firstLine="567"/>
        <w:jc w:val="both"/>
      </w:pPr>
      <w:r>
        <w:rPr>
          <w:rFonts w:ascii="Arial" w:cs="Arial" w:eastAsia="Arial" w:hAnsi="Arial"/>
          <w:sz w:val="24"/>
          <w:szCs w:val="24"/>
        </w:rPr>
        <w:t xml:space="preserve">675. Дробилки, транспортерные ленты для подачи руды и промежуточных продуктов, места пересыпки и загрузки их в оборудование (питатели, агрегаты для сушки, электростатические и электромагнитные сепараторы, пеноприемные желоба флотомашин, емкости с растворами реагентов и др.) следует оборудовать укрытиями с аспирационными системами или системами гидрообеспыливания, работа которых должна быть сблокирована с производственным оборудованием. Блокировка устройств системы должна обеспечивать включение их за 3-5 мин. до начала работы и выключение их не ранее чем через 5 мин. после остановки оборудования или работы без нагрузки.</w:t>
      </w:r>
    </w:p>
    <w:p>
      <w:pPr>
        <w:spacing w:after="60"/>
        <w:ind w:firstLine="567"/>
        <w:jc w:val="both"/>
      </w:pPr>
      <w:r>
        <w:rPr>
          <w:rFonts w:ascii="Arial" w:cs="Arial" w:eastAsia="Arial" w:hAnsi="Arial"/>
          <w:sz w:val="24"/>
          <w:szCs w:val="24"/>
        </w:rPr>
        <w:t xml:space="preserve">676. В помещениях отделений: реагентного, флотации, регенерации, сорбции, сгущения, сушильном и обезвреживания хвостов - должны быть установлены газоанализаторы, сигнализирующие о наличии в воздухе токсических веществ 1 и 2 класса опасности в концентрациях, превышающих ПДК.</w:t>
      </w:r>
    </w:p>
    <w:p>
      <w:pPr>
        <w:spacing w:after="60"/>
        <w:ind w:firstLine="567"/>
        <w:jc w:val="both"/>
      </w:pPr>
      <w:r>
        <w:rPr>
          <w:rFonts w:ascii="Arial" w:cs="Arial" w:eastAsia="Arial" w:hAnsi="Arial"/>
          <w:sz w:val="24"/>
          <w:szCs w:val="24"/>
        </w:rPr>
        <w:t xml:space="preserve">677. Для оборудования, генерирующего вибрацию (дробилки, мельницы, грохота и др.), должен быть использован комплекс строительных, технологических и санитарно-технических мероприятий, обеспечивающих снижение вибрации до требований ГОСТа "Вибрация. Общие требования безопасности".</w:t>
      </w:r>
    </w:p>
    <w:p>
      <w:pPr>
        <w:spacing w:after="60"/>
        <w:ind w:firstLine="567"/>
        <w:jc w:val="both"/>
      </w:pPr>
      <w:r>
        <w:rPr>
          <w:rFonts w:ascii="Arial" w:cs="Arial" w:eastAsia="Arial" w:hAnsi="Arial"/>
          <w:sz w:val="24"/>
          <w:szCs w:val="24"/>
        </w:rPr>
        <w:t xml:space="preserve">678. Пролеты, в которых размещено оборудование, являющееся источником шума, отделяют от других участков звукоизолирующими перегородками.</w:t>
      </w:r>
    </w:p>
    <w:p>
      <w:pPr>
        <w:spacing w:after="60"/>
        <w:ind w:firstLine="567"/>
        <w:jc w:val="both"/>
      </w:pPr>
      <w:r>
        <w:rPr>
          <w:rFonts w:ascii="Arial" w:cs="Arial" w:eastAsia="Arial" w:hAnsi="Arial"/>
          <w:sz w:val="24"/>
          <w:szCs w:val="24"/>
        </w:rPr>
        <w:t xml:space="preserve">Основное технологическое оборудование, создающее шум повышенных уровней (грохоты), необходимо снабжать отдельными звукоизолирующими ограждениями, соответствующими требованиям ГОСТа "Шум. Общие требования безопасности".</w:t>
      </w:r>
    </w:p>
    <w:p>
      <w:pPr>
        <w:spacing w:after="60"/>
        <w:ind w:firstLine="567"/>
        <w:jc w:val="both"/>
      </w:pPr>
      <w:r>
        <w:rPr>
          <w:rFonts w:ascii="Arial" w:cs="Arial" w:eastAsia="Arial" w:hAnsi="Arial"/>
          <w:sz w:val="24"/>
          <w:szCs w:val="24"/>
        </w:rPr>
        <w:t xml:space="preserve">679. Подача реагентов из расходных емкостей, расположенных на дозировочных площадках, к контактным чанам, флотационным машинам и другим агрегатам осуществляется при помощи автоматических герметизированных дозаторов по закрытым коммуникациям.</w:t>
      </w:r>
    </w:p>
    <w:p>
      <w:pPr>
        <w:spacing w:after="60"/>
        <w:ind w:firstLine="567"/>
        <w:jc w:val="both"/>
      </w:pPr>
      <w:r>
        <w:rPr>
          <w:rFonts w:ascii="Arial" w:cs="Arial" w:eastAsia="Arial" w:hAnsi="Arial"/>
          <w:sz w:val="24"/>
          <w:szCs w:val="24"/>
        </w:rPr>
        <w:t xml:space="preserve">680. В отделениях, где возможен контакт работающих с флотореагентами, должны быть установлены умывальники с подачей холодной и горячей воды, предусмотрены устройства для быстрого удаления попавших на кожу веществ путем смыва их струей воды, фонтанчики для промывки глаз.</w:t>
      </w:r>
    </w:p>
    <w:p>
      <w:pPr>
        <w:spacing w:after="60"/>
        <w:ind w:firstLine="567"/>
        <w:jc w:val="both"/>
      </w:pPr>
      <w:r>
        <w:rPr>
          <w:rFonts w:ascii="Arial" w:cs="Arial" w:eastAsia="Arial" w:hAnsi="Arial"/>
          <w:sz w:val="24"/>
          <w:szCs w:val="24"/>
        </w:rPr>
        <w:t xml:space="preserve">681. Управление процессами сушки и грануляции концентрата, подачи его на погрузку, а также управление работой вентиляционных и пылегазоочистных систем необходимо осуществлять с пультов, установленных в операторской. В местах обслуживания сушильных агрегатов должны быть предусмотрены душирующие установки с автоматически регулируемой температурой подаваемого воздуха.</w:t>
      </w:r>
    </w:p>
    <w:p>
      <w:pPr>
        <w:spacing w:after="200" w:before="200"/>
        <w:jc w:val="center"/>
      </w:pPr>
      <w:r>
        <w:rPr>
          <w:rFonts w:ascii="Arial" w:cs="Arial" w:eastAsia="Arial" w:hAnsi="Arial"/>
          <w:b/>
          <w:bCs/>
          <w:sz w:val="24"/>
          <w:szCs w:val="24"/>
        </w:rPr>
        <w:t xml:space="preserve">§ 42. Общие требования к устройству и эксплуатации вентиляционных установок</w:t>
      </w:r>
    </w:p>
    <w:p>
      <w:pPr>
        <w:spacing w:after="60"/>
        <w:ind w:firstLine="567"/>
        <w:jc w:val="both"/>
      </w:pPr>
      <w:r>
        <w:rPr>
          <w:rFonts w:ascii="Arial" w:cs="Arial" w:eastAsia="Arial" w:hAnsi="Arial"/>
          <w:sz w:val="24"/>
          <w:szCs w:val="24"/>
        </w:rPr>
        <w:t xml:space="preserve">Устройство вентиляции цехов, складов и других помещений фабрик должно соответствовать проекту.</w:t>
      </w:r>
    </w:p>
    <w:p>
      <w:pPr>
        <w:spacing w:after="60"/>
        <w:ind w:firstLine="567"/>
        <w:jc w:val="both"/>
      </w:pPr>
      <w:r>
        <w:rPr>
          <w:rFonts w:ascii="Arial" w:cs="Arial" w:eastAsia="Arial" w:hAnsi="Arial"/>
          <w:sz w:val="24"/>
          <w:szCs w:val="24"/>
        </w:rPr>
        <w:t xml:space="preserve">682. Вновь смонтированные и реконструированные вентиляционные установки должны принимать в эксплуатацию комиссия, назначенная руководством фабрики (предприятия), или мастера отдела технического обслуживания фабрики.</w:t>
      </w:r>
    </w:p>
    <w:p>
      <w:pPr>
        <w:spacing w:after="60"/>
        <w:ind w:firstLine="567"/>
        <w:jc w:val="both"/>
      </w:pPr>
      <w:r>
        <w:rPr>
          <w:rFonts w:ascii="Arial" w:cs="Arial" w:eastAsia="Arial" w:hAnsi="Arial"/>
          <w:sz w:val="24"/>
          <w:szCs w:val="24"/>
        </w:rPr>
        <w:t xml:space="preserve">Запрещается приемка в эксплуатацию вентиляционных установок при наличии недоделок и неэффективной их работе.</w:t>
      </w:r>
    </w:p>
    <w:p>
      <w:pPr>
        <w:spacing w:after="60"/>
        <w:ind w:firstLine="567"/>
        <w:jc w:val="both"/>
      </w:pPr>
      <w:r>
        <w:rPr>
          <w:rFonts w:ascii="Arial" w:cs="Arial" w:eastAsia="Arial" w:hAnsi="Arial"/>
          <w:sz w:val="24"/>
          <w:szCs w:val="24"/>
        </w:rPr>
        <w:t xml:space="preserve">683. Порядок эксплуатации и ухода за вентиляционными установками должен быть определен отдельными инструкциями, утвержденными руководством фабрики.</w:t>
      </w:r>
    </w:p>
    <w:p>
      <w:pPr>
        <w:spacing w:after="60"/>
        <w:ind w:firstLine="567"/>
        <w:jc w:val="both"/>
      </w:pPr>
      <w:r>
        <w:rPr>
          <w:rFonts w:ascii="Arial" w:cs="Arial" w:eastAsia="Arial" w:hAnsi="Arial"/>
          <w:sz w:val="24"/>
          <w:szCs w:val="24"/>
        </w:rPr>
        <w:t xml:space="preserve">684. Во время работы технологического оборудования все основные приточно-вытяжные вентиляционные и аспирационные установки фабрики должны работать непрерывно.</w:t>
      </w:r>
    </w:p>
    <w:p>
      <w:pPr>
        <w:spacing w:after="60"/>
        <w:ind w:firstLine="567"/>
        <w:jc w:val="both"/>
      </w:pPr>
      <w:r>
        <w:rPr>
          <w:rFonts w:ascii="Arial" w:cs="Arial" w:eastAsia="Arial" w:hAnsi="Arial"/>
          <w:sz w:val="24"/>
          <w:szCs w:val="24"/>
        </w:rPr>
        <w:t xml:space="preserve">При неисправных системах вентиляции эксплуатация технологического оборудования, работа которого сопровождается выделением пыли и газа, запрещается.</w:t>
      </w:r>
    </w:p>
    <w:p>
      <w:pPr>
        <w:spacing w:after="60"/>
        <w:ind w:firstLine="567"/>
        <w:jc w:val="both"/>
      </w:pPr>
      <w:r>
        <w:rPr>
          <w:rFonts w:ascii="Arial" w:cs="Arial" w:eastAsia="Arial" w:hAnsi="Arial"/>
          <w:sz w:val="24"/>
          <w:szCs w:val="24"/>
        </w:rPr>
        <w:t xml:space="preserve">При остановке вентиляционной установки или повышении концентрации вредных веществ выше санитарных норм, работу в помещении необходимо немедленно приостановить, а людей вывести на свежий воздух.</w:t>
      </w:r>
    </w:p>
    <w:p>
      <w:pPr>
        <w:spacing w:after="60"/>
        <w:ind w:firstLine="567"/>
        <w:jc w:val="both"/>
      </w:pPr>
      <w:r>
        <w:rPr>
          <w:rFonts w:ascii="Arial" w:cs="Arial" w:eastAsia="Arial" w:hAnsi="Arial"/>
          <w:sz w:val="24"/>
          <w:szCs w:val="24"/>
        </w:rPr>
        <w:t xml:space="preserve">685. При блокировке работы вентиляционных и аспирационных установок с основным и вспомогательным оборудованием должны быть предусмотрены дополнительные пусковые устройства непосредственно у вентиляционного или аспирационного оборудования.</w:t>
      </w:r>
    </w:p>
    <w:p>
      <w:pPr>
        <w:spacing w:after="60"/>
        <w:ind w:firstLine="567"/>
        <w:jc w:val="both"/>
      </w:pPr>
      <w:r>
        <w:rPr>
          <w:rFonts w:ascii="Arial" w:cs="Arial" w:eastAsia="Arial" w:hAnsi="Arial"/>
          <w:sz w:val="24"/>
          <w:szCs w:val="24"/>
        </w:rPr>
        <w:t xml:space="preserve">Запрещается включать технологическое оборудование до пуска сблокированной с ним вентиляционной системы.</w:t>
      </w:r>
    </w:p>
    <w:p>
      <w:pPr>
        <w:spacing w:after="60"/>
        <w:ind w:firstLine="567"/>
        <w:jc w:val="both"/>
      </w:pPr>
      <w:r>
        <w:rPr>
          <w:rFonts w:ascii="Arial" w:cs="Arial" w:eastAsia="Arial" w:hAnsi="Arial"/>
          <w:sz w:val="24"/>
          <w:szCs w:val="24"/>
        </w:rPr>
        <w:t xml:space="preserve">686. Вентиляционные установки должны быть оборудованы приспособлениями (лючки, штуцера) для контроля и измерения скоростей, давления и температур воздуха в воздуховодах и устройствах, регулирования объемов перемещаемого воздуха.</w:t>
      </w:r>
    </w:p>
    <w:p>
      <w:pPr>
        <w:spacing w:after="60"/>
        <w:ind w:firstLine="567"/>
        <w:jc w:val="both"/>
      </w:pPr>
      <w:r>
        <w:rPr>
          <w:rFonts w:ascii="Arial" w:cs="Arial" w:eastAsia="Arial" w:hAnsi="Arial"/>
          <w:sz w:val="24"/>
          <w:szCs w:val="24"/>
        </w:rPr>
        <w:t xml:space="preserve">687. Отбор проб воздуха на определение содержания в нем пыли, а также проверку температуры, влажности и скорости движения воздуха на рабочих местах осуществляют систематически, как в условиях нормальной эксплуатации, так и в случаях изменения технологического режима после реконструкции и капитального ремонта вентиляционных и аспирационных установок.</w:t>
      </w:r>
    </w:p>
    <w:p>
      <w:pPr>
        <w:spacing w:after="60"/>
        <w:ind w:firstLine="567"/>
        <w:jc w:val="both"/>
      </w:pPr>
      <w:r>
        <w:rPr>
          <w:rFonts w:ascii="Arial" w:cs="Arial" w:eastAsia="Arial" w:hAnsi="Arial"/>
          <w:sz w:val="24"/>
          <w:szCs w:val="24"/>
        </w:rPr>
        <w:t xml:space="preserve">Места и периодичность отбора проб воздуха устанавливаются планом или графиком, утвержденным руководителем (заместителем руководителя) фабрики.</w:t>
      </w:r>
    </w:p>
    <w:p>
      <w:pPr>
        <w:spacing w:after="60"/>
        <w:ind w:firstLine="567"/>
        <w:jc w:val="both"/>
      </w:pPr>
      <w:r>
        <w:rPr>
          <w:rFonts w:ascii="Arial" w:cs="Arial" w:eastAsia="Arial" w:hAnsi="Arial"/>
          <w:sz w:val="24"/>
          <w:szCs w:val="24"/>
        </w:rPr>
        <w:t xml:space="preserve">688. Транспортные проемы в наружных ограждениях производственных зданий, открывающиеся часто или на длительное время, должны быть оборудованы воздушно-тепловыми завесами и механическими закрывающимися воротами.</w:t>
      </w:r>
    </w:p>
    <w:p>
      <w:pPr>
        <w:spacing w:after="60"/>
        <w:ind w:firstLine="567"/>
        <w:jc w:val="both"/>
      </w:pPr>
      <w:r>
        <w:rPr>
          <w:rFonts w:ascii="Arial" w:cs="Arial" w:eastAsia="Arial" w:hAnsi="Arial"/>
          <w:sz w:val="24"/>
          <w:szCs w:val="24"/>
        </w:rPr>
        <w:t xml:space="preserve">Стыки транспортных галерей с производственными зданиями должны иметь самооткрывающиеся двери для прохода людей, снабжаться перегородками с изолирующим укрытием для пропуска транспортерной ленты.</w:t>
      </w:r>
    </w:p>
    <w:p>
      <w:pPr>
        <w:spacing w:after="60"/>
        <w:ind w:firstLine="567"/>
        <w:jc w:val="both"/>
      </w:pPr>
      <w:r>
        <w:rPr>
          <w:rFonts w:ascii="Arial" w:cs="Arial" w:eastAsia="Arial" w:hAnsi="Arial"/>
          <w:sz w:val="24"/>
          <w:szCs w:val="24"/>
        </w:rPr>
        <w:t xml:space="preserve">689. Посты дистанционного контроля и управления технологическими процессами и оборудованием, диспетчерские пункты, отделения контрольно-измерительных приборов фабрик должны размещаться в изолированных от производственных цехов помещениях и иметь параметры микроклимата, соответствующие настоящим Правилам. В диспетчерских пунктах устраивается автоматическая сигнализация о работе производственного оборудования, а также о работе всех вентиляционных систем и гидрообеспыливания.</w:t>
      </w:r>
    </w:p>
    <w:p>
      <w:pPr>
        <w:spacing w:after="200" w:before="200"/>
        <w:jc w:val="center"/>
      </w:pPr>
      <w:r>
        <w:rPr>
          <w:rFonts w:ascii="Arial" w:cs="Arial" w:eastAsia="Arial" w:hAnsi="Arial"/>
          <w:b/>
          <w:bCs/>
          <w:sz w:val="24"/>
          <w:szCs w:val="24"/>
        </w:rPr>
        <w:t xml:space="preserve">§ 43. Требования безопасности по устройству административно-бытовых комбинатов</w:t>
      </w:r>
    </w:p>
    <w:p>
      <w:pPr>
        <w:spacing w:after="60"/>
        <w:ind w:firstLine="567"/>
        <w:jc w:val="both"/>
      </w:pPr>
      <w:r>
        <w:rPr>
          <w:rFonts w:ascii="Arial" w:cs="Arial" w:eastAsia="Arial" w:hAnsi="Arial"/>
          <w:sz w:val="24"/>
          <w:szCs w:val="24"/>
        </w:rPr>
        <w:t xml:space="preserve">690. При каждом объекте переработки и обогащения полезных ископаемых должны быть оборудованы административно-бытовые комбинаты (далее - АБК).</w:t>
      </w:r>
    </w:p>
    <w:p>
      <w:pPr>
        <w:spacing w:after="60"/>
        <w:ind w:firstLine="567"/>
        <w:jc w:val="both"/>
      </w:pPr>
      <w:r>
        <w:rPr>
          <w:rFonts w:ascii="Arial" w:cs="Arial" w:eastAsia="Arial" w:hAnsi="Arial"/>
          <w:sz w:val="24"/>
          <w:szCs w:val="24"/>
        </w:rPr>
        <w:t xml:space="preserve">Помещения АБК должны иметь отделения для мужчин и женщин, рассчитанные на проектируемое число рабочих до полного освоения проектной мощности предприятия.</w:t>
      </w:r>
    </w:p>
    <w:p>
      <w:pPr>
        <w:spacing w:after="60"/>
        <w:ind w:firstLine="567"/>
        <w:jc w:val="both"/>
      </w:pPr>
      <w:r>
        <w:rPr>
          <w:rFonts w:ascii="Arial" w:cs="Arial" w:eastAsia="Arial" w:hAnsi="Arial"/>
          <w:sz w:val="24"/>
          <w:szCs w:val="24"/>
        </w:rPr>
        <w:t xml:space="preserve">691. В состав АБК должны входить гардеробы для рабочей и верхней одежды, помещения для сушки и обеспыливания рабочей одежды, душевые, прачечные, мастерские по ремонту спецодежды и спецобуви, помещения для чистки и мойки обуви, кипятильная станция для питьевой воды, респираторная, помещения для личной гигиены и др.</w:t>
      </w:r>
    </w:p>
    <w:p>
      <w:pPr>
        <w:spacing w:after="60"/>
        <w:ind w:firstLine="567"/>
        <w:jc w:val="both"/>
      </w:pPr>
      <w:r>
        <w:rPr>
          <w:rFonts w:ascii="Arial" w:cs="Arial" w:eastAsia="Arial" w:hAnsi="Arial"/>
          <w:sz w:val="24"/>
          <w:szCs w:val="24"/>
        </w:rPr>
        <w:t xml:space="preserve">692. Все помещения АБК должны иметь приточно-вытяжную вентиляцию, обеспечивающую содержание вредных примесей в воздухе этих помещений в пределах действующих норм.</w:t>
      </w:r>
    </w:p>
    <w:p>
      <w:pPr>
        <w:spacing w:after="60"/>
        <w:ind w:firstLine="567"/>
        <w:jc w:val="both"/>
      </w:pPr>
      <w:r>
        <w:rPr>
          <w:rFonts w:ascii="Arial" w:cs="Arial" w:eastAsia="Arial" w:hAnsi="Arial"/>
          <w:sz w:val="24"/>
          <w:szCs w:val="24"/>
        </w:rPr>
        <w:t xml:space="preserve">693. В душевой и в отделении для хранения спецодежды стены, пол и потолок должны быть из водонепроницаемого материала. В этих помещениях должны быть устроены краны со шлангом для обмывания пола и стен.</w:t>
      </w:r>
    </w:p>
    <w:p>
      <w:pPr>
        <w:spacing w:after="60"/>
        <w:ind w:firstLine="567"/>
        <w:jc w:val="both"/>
      </w:pPr>
      <w:r>
        <w:rPr>
          <w:rFonts w:ascii="Arial" w:cs="Arial" w:eastAsia="Arial" w:hAnsi="Arial"/>
          <w:sz w:val="24"/>
          <w:szCs w:val="24"/>
        </w:rPr>
        <w:t xml:space="preserve">В отделении для хранения домашней и спецодежды должны быть устроены шкафы или открытые вешалки с отдельным устройством для хранения обуви.</w:t>
      </w:r>
    </w:p>
    <w:p>
      <w:pPr>
        <w:spacing w:after="60"/>
        <w:ind w:firstLine="567"/>
        <w:jc w:val="both"/>
      </w:pPr>
      <w:r>
        <w:rPr>
          <w:rFonts w:ascii="Arial" w:cs="Arial" w:eastAsia="Arial" w:hAnsi="Arial"/>
          <w:sz w:val="24"/>
          <w:szCs w:val="24"/>
        </w:rPr>
        <w:t xml:space="preserve">694. Стирка брезентовой спецодежды должна проводиться не реже одного раза в месяц, а хлопчатобумажной - двух раз в месяц. Куртки на утепленной подкладке должны подвергаться химической очистке не реже одного раза в квартал.</w:t>
      </w:r>
    </w:p>
    <w:p>
      <w:pPr>
        <w:spacing w:after="60"/>
        <w:ind w:firstLine="567"/>
        <w:jc w:val="both"/>
      </w:pPr>
      <w:r>
        <w:rPr>
          <w:rFonts w:ascii="Arial" w:cs="Arial" w:eastAsia="Arial" w:hAnsi="Arial"/>
          <w:sz w:val="24"/>
          <w:szCs w:val="24"/>
        </w:rPr>
        <w:t xml:space="preserve">695. АБК на вновь строящихся объектах должны располагаться с наветренной стороны на расстоянии не менее 50 м от открытых складов добытых полезных ископаемых, дробильно-сортировочных фабрик, эстакад и других пылящих участков, но не далее 500 м от основных производственных зданий.</w:t>
      </w:r>
    </w:p>
    <w:p>
      <w:pPr>
        <w:spacing w:after="60"/>
        <w:ind w:firstLine="567"/>
        <w:jc w:val="both"/>
      </w:pPr>
      <w:r>
        <w:rPr>
          <w:rFonts w:ascii="Arial" w:cs="Arial" w:eastAsia="Arial" w:hAnsi="Arial"/>
          <w:sz w:val="24"/>
          <w:szCs w:val="24"/>
        </w:rPr>
        <w:t xml:space="preserve">696. Каждая организация обязана обеспечить всех работающих питьевой водой. Пользование водой из источников, расположенных на территории объекта работ, допускается после проверки состава воды на соответствие действующим санитарным нормам.</w:t>
      </w:r>
    </w:p>
    <w:p>
      <w:pPr>
        <w:spacing w:after="200" w:before="200"/>
        <w:jc w:val="center"/>
      </w:pPr>
      <w:r>
        <w:rPr>
          <w:rFonts w:ascii="Arial" w:cs="Arial" w:eastAsia="Arial" w:hAnsi="Arial"/>
          <w:b/>
          <w:bCs/>
          <w:sz w:val="24"/>
          <w:szCs w:val="24"/>
        </w:rPr>
        <w:t xml:space="preserve">§ 44. Медицинское обслуживание персонала</w:t>
      </w:r>
    </w:p>
    <w:p>
      <w:pPr>
        <w:spacing w:after="60"/>
        <w:ind w:firstLine="567"/>
        <w:jc w:val="both"/>
      </w:pPr>
      <w:r>
        <w:rPr>
          <w:rFonts w:ascii="Arial" w:cs="Arial" w:eastAsia="Arial" w:hAnsi="Arial"/>
          <w:sz w:val="24"/>
          <w:szCs w:val="24"/>
        </w:rPr>
        <w:t xml:space="preserve">697. На каждом горноперерабатывающем предприятии (рудник, фабрика) должны быть оборудованы медицинские пункты согласно санитарным нормам и специальному согласованию с органами здравоохранения, и обеспечены телефонной или другой связью.</w:t>
      </w:r>
    </w:p>
    <w:p>
      <w:pPr>
        <w:spacing w:after="60"/>
        <w:ind w:firstLine="567"/>
        <w:jc w:val="both"/>
      </w:pPr>
      <w:r>
        <w:rPr>
          <w:rFonts w:ascii="Arial" w:cs="Arial" w:eastAsia="Arial" w:hAnsi="Arial"/>
          <w:sz w:val="24"/>
          <w:szCs w:val="24"/>
        </w:rPr>
        <w:t xml:space="preserve">698. В организациях с числом рабочих менее 100 допускается медицинское обслуживание рабочих ближайшим лечебным учреждением. На каждом участке, в цехах, мастерских, а также на транспортных агрегатах и в санитарно-бытовых помещениях должны быть в наличии аптечки первой помощи.</w:t>
      </w:r>
    </w:p>
    <w:p>
      <w:pPr>
        <w:spacing w:after="60"/>
        <w:ind w:firstLine="567"/>
        <w:jc w:val="both"/>
      </w:pPr>
      <w:r>
        <w:rPr>
          <w:rFonts w:ascii="Arial" w:cs="Arial" w:eastAsia="Arial" w:hAnsi="Arial"/>
          <w:sz w:val="24"/>
          <w:szCs w:val="24"/>
        </w:rPr>
        <w:t xml:space="preserve">699. Для доставки пострадавших или внезапно заболевших на работе из медицинского пункта в лечебное учреждение на каждом предприятии должны быть специальные транспортные средства - санитарный автомобиль, использование которого для других целей запрещается.</w:t>
      </w:r>
    </w:p>
    <w:p>
      <w:pPr>
        <w:spacing w:after="60"/>
        <w:ind w:firstLine="567"/>
        <w:jc w:val="both"/>
      </w:pPr>
      <w:r>
        <w:rPr>
          <w:rFonts w:ascii="Arial" w:cs="Arial" w:eastAsia="Arial" w:hAnsi="Arial"/>
          <w:sz w:val="24"/>
          <w:szCs w:val="24"/>
        </w:rPr>
        <w:t xml:space="preserve">Для перевозки пострадавших в зимнее время каждый автомобиль должен быть снабжен теплой одеждой и теплыми одеялами.</w:t>
      </w:r>
    </w:p>
    <w:p>
      <w:pPr>
        <w:spacing w:after="60"/>
        <w:ind w:firstLine="567"/>
        <w:jc w:val="both"/>
      </w:pPr>
      <w:r>
        <w:rPr>
          <w:rFonts w:ascii="Arial" w:cs="Arial" w:eastAsia="Arial" w:hAnsi="Arial"/>
          <w:sz w:val="24"/>
          <w:szCs w:val="24"/>
        </w:rPr>
        <w:t xml:space="preserve">700. В медицинских пунктах должны быть носилки, приспособленные для установки их в машине скорой помощи. Рабочие и лица технического надзора предприятия должны быть обучены оказанию первой доврачебной помощи.</w:t>
      </w:r>
    </w:p>
    <w:p>
      <w:pPr>
        <w:spacing w:after="200" w:before="200"/>
        <w:jc w:val="center"/>
      </w:pPr>
      <w:r>
        <w:rPr>
          <w:rFonts w:ascii="Arial" w:cs="Arial" w:eastAsia="Arial" w:hAnsi="Arial"/>
          <w:b/>
          <w:bCs/>
          <w:sz w:val="24"/>
          <w:szCs w:val="24"/>
        </w:rPr>
        <w:t xml:space="preserve">§ 45. Требования охраны окружающей среды</w:t>
      </w:r>
    </w:p>
    <w:p>
      <w:pPr>
        <w:spacing w:after="60"/>
        <w:ind w:firstLine="567"/>
        <w:jc w:val="both"/>
      </w:pPr>
      <w:r>
        <w:rPr>
          <w:rFonts w:ascii="Arial" w:cs="Arial" w:eastAsia="Arial" w:hAnsi="Arial"/>
          <w:sz w:val="24"/>
          <w:szCs w:val="24"/>
        </w:rPr>
        <w:t xml:space="preserve">701. При переработке и обогащении твердых полезных ископаемых водные ресурсы должны использоваться в соответствии с требованиями нормативных правовых актов Кыргызской Республики.</w:t>
      </w:r>
    </w:p>
    <w:p>
      <w:pPr>
        <w:spacing w:after="60"/>
        <w:ind w:firstLine="567"/>
        <w:jc w:val="both"/>
      </w:pPr>
      <w:r>
        <w:rPr>
          <w:rFonts w:ascii="Arial" w:cs="Arial" w:eastAsia="Arial" w:hAnsi="Arial"/>
          <w:sz w:val="24"/>
          <w:szCs w:val="24"/>
        </w:rPr>
        <w:t xml:space="preserve">702. Схемы водоснабжения промышленных объектов должны предусматривать организацию оборотных циклов, локальной очистки стоков, извлечение из сточных вод ценных отходов производства.</w:t>
      </w:r>
    </w:p>
    <w:p>
      <w:pPr>
        <w:spacing w:after="60"/>
        <w:ind w:firstLine="567"/>
        <w:jc w:val="both"/>
      </w:pPr>
      <w:r>
        <w:rPr>
          <w:rFonts w:ascii="Arial" w:cs="Arial" w:eastAsia="Arial" w:hAnsi="Arial"/>
          <w:sz w:val="24"/>
          <w:szCs w:val="24"/>
        </w:rPr>
        <w:t xml:space="preserve">703. Сброс сточных вод в водоемы допускается только после эффективной очистки от взвешенных и растворенных в воде химических веществ.</w:t>
      </w:r>
    </w:p>
    <w:p>
      <w:pPr>
        <w:spacing w:after="60"/>
        <w:ind w:firstLine="567"/>
        <w:jc w:val="both"/>
      </w:pPr>
      <w:r>
        <w:rPr>
          <w:rFonts w:ascii="Arial" w:cs="Arial" w:eastAsia="Arial" w:hAnsi="Arial"/>
          <w:sz w:val="24"/>
          <w:szCs w:val="24"/>
        </w:rPr>
        <w:t xml:space="preserve">Производительность сооружений по очистке сточных вод должна рассчитываться в целях возможного увеличения мощности добывающих и обогатительных предприятий (не менее 20-летнего срока).</w:t>
      </w:r>
    </w:p>
    <w:p>
      <w:pPr>
        <w:spacing w:after="60"/>
        <w:ind w:firstLine="567"/>
        <w:jc w:val="both"/>
      </w:pPr>
      <w:r>
        <w:rPr>
          <w:rFonts w:ascii="Arial" w:cs="Arial" w:eastAsia="Arial" w:hAnsi="Arial"/>
          <w:sz w:val="24"/>
          <w:szCs w:val="24"/>
        </w:rPr>
        <w:t xml:space="preserve">704. Запрещается сброс производственных сточных вод предприятий по обогащению твердых полезных ископаемых в черте населенных пунктов, в первом и втором поясах охранных зон курортов, в пределах второго пояса зоны санитарной охраны источников питьевого назначения, если содержание вредных веществ в сточных водах превышает гигиенические нормативы.</w:t>
      </w:r>
    </w:p>
    <w:p>
      <w:pPr>
        <w:spacing w:after="60"/>
        <w:ind w:firstLine="567"/>
        <w:jc w:val="both"/>
      </w:pPr>
      <w:r>
        <w:rPr>
          <w:rFonts w:ascii="Arial" w:cs="Arial" w:eastAsia="Arial" w:hAnsi="Arial"/>
          <w:sz w:val="24"/>
          <w:szCs w:val="24"/>
        </w:rPr>
        <w:t xml:space="preserve">705. Не допускается применение и сброс в водоемы флотореагентов и других химических веществ, для которых не установлены соответствующие гигиенические нормативы.</w:t>
      </w:r>
    </w:p>
    <w:p>
      <w:pPr>
        <w:spacing w:after="60"/>
        <w:ind w:firstLine="567"/>
        <w:jc w:val="both"/>
      </w:pPr>
      <w:r>
        <w:rPr>
          <w:rFonts w:ascii="Arial" w:cs="Arial" w:eastAsia="Arial" w:hAnsi="Arial"/>
          <w:sz w:val="24"/>
          <w:szCs w:val="24"/>
        </w:rPr>
        <w:t xml:space="preserve">706. Очистные сооружения горнодобывающих предприятий, расположенных в районах высокогорья (на отметках более 3000 метров), должны включать отстойники закрытого типа и соответствовать нормативным требованиям по проектированию и строительству предприятий, зданий и сооружений в условиях высокогорной строительно-климатической зоны, вечномерзлых грунтов и отрицательных температур. Данное требование не распространяется на очистные сооружения, работающие сезонно (в теплое время года).</w:t>
      </w:r>
    </w:p>
    <w:p>
      <w:pPr>
        <w:spacing w:after="60"/>
        <w:ind w:firstLine="567"/>
        <w:jc w:val="both"/>
      </w:pPr>
      <w:r>
        <w:rPr>
          <w:rFonts w:ascii="Arial" w:cs="Arial" w:eastAsia="Arial" w:hAnsi="Arial"/>
          <w:sz w:val="24"/>
          <w:szCs w:val="24"/>
        </w:rPr>
        <w:t xml:space="preserve">707. Санитарная очистка территории предприятий должна обеспечивать своевременный сбор, удаление и утилизацию промышленных отходов в зависимости от класса их опасности и качественного состава.</w:t>
      </w:r>
    </w:p>
    <w:p>
      <w:pPr>
        <w:spacing w:after="60"/>
        <w:ind w:firstLine="567"/>
        <w:jc w:val="both"/>
      </w:pPr>
      <w:r>
        <w:rPr>
          <w:rFonts w:ascii="Arial" w:cs="Arial" w:eastAsia="Arial" w:hAnsi="Arial"/>
          <w:sz w:val="24"/>
          <w:szCs w:val="24"/>
        </w:rPr>
        <w:t xml:space="preserve">708. Поверхностные сточные воды с территорий промышленных объектов и смывы с полов перед сбросом в водоемы должны подвергаться локальной очистке или направляться на общие очистные сооружения.</w:t>
      </w:r>
    </w:p>
    <w:p>
      <w:pPr>
        <w:spacing w:after="200" w:before="200"/>
        <w:jc w:val="center"/>
      </w:pPr>
      <w:r>
        <w:rPr>
          <w:rFonts w:ascii="Arial" w:cs="Arial" w:eastAsia="Arial" w:hAnsi="Arial"/>
          <w:b/>
          <w:bCs/>
          <w:sz w:val="24"/>
          <w:szCs w:val="24"/>
        </w:rPr>
        <w:t xml:space="preserve">Глава 12. Ответственность за нарушение правил безопасности</w:t>
      </w:r>
    </w:p>
    <w:p>
      <w:pPr>
        <w:spacing w:after="60"/>
        <w:ind w:firstLine="567"/>
        <w:jc w:val="both"/>
      </w:pPr>
      <w:r>
        <w:rPr>
          <w:rFonts w:ascii="Arial" w:cs="Arial" w:eastAsia="Arial" w:hAnsi="Arial"/>
          <w:sz w:val="24"/>
          <w:szCs w:val="24"/>
        </w:rPr>
        <w:t xml:space="preserve">709. Организация (предприятия, наниматели), ведущие переработку рудных и нерудных полезных ископаемых, а также осуществляющие проектирование и другие услуги для этих организаций, несут ответственность в соответствии с законодательством Кыргызской Республики за ущерб, причиненный нарушением настоящих Правил, в части безопасности производства, санитарно-гигиенических норм и требований по защите здоровья работников и населения.</w:t>
      </w:r>
    </w:p>
    <w:p>
      <w:pPr>
        <w:spacing w:after="60"/>
        <w:ind w:firstLine="567"/>
        <w:jc w:val="both"/>
      </w:pPr>
      <w:r>
        <w:rPr>
          <w:rFonts w:ascii="Arial" w:cs="Arial" w:eastAsia="Arial" w:hAnsi="Arial"/>
          <w:sz w:val="24"/>
          <w:szCs w:val="24"/>
        </w:rPr>
        <w:t xml:space="preserve">710. Администрация организаций (предприятий), ИТР, рабочие и служащие, а также наниматели, в зависимости от характера допущенных ими нарушений требований настоящих Правил и их последствий несут ответственность в соответствии с </w:t>
      </w:r>
      <w:hyperlink w:history="1" r:id="rIdn7sc_cdfy4enkwtn4dyr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wtwalq8728t_c9egzha-">
      <w:r>
        <w:rPr>
          <w:rFonts w:ascii="Arial" w:cs="Arial" w:eastAsia="Arial" w:hAnsi="Arial"/>
          <w:color w:val="132D3F"/>
          <w:sz w:val="16"/>
          <w:szCs w:val="16"/>
          <w:u w:val="single"/>
        </w:rPr>
        <w:t xml:space="preserve">dalil.kg/document/158024</w:t>
      </w:r>
    </w:hyperlink>
  </w:p>
  <w:p>
    <w:pPr>
      <w:spacing w:after="0" w:before="40"/>
      <w:jc w:val="center"/>
    </w:pPr>
    <w:hyperlink w:history="1" r:id="rIdxrjaszv79vgqbbjpxq65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xnjgxww1vxlwscqqm_dl" Type="http://schemas.openxmlformats.org/officeDocument/2006/relationships/hyperlink" Target="https://dalil.kg/document/158023" TargetMode="External"/><Relationship Id="rIdp08swd3fia-pqrxhdwlva" Type="http://schemas.openxmlformats.org/officeDocument/2006/relationships/hyperlink" Target="https://dalil.kg/document/1453" TargetMode="External"/><Relationship Id="rIdqc-ebxv3elecbwu8d94tm" Type="http://schemas.openxmlformats.org/officeDocument/2006/relationships/hyperlink" Target="https://dalil.kg/document/111439#st_17" TargetMode="External"/><Relationship Id="rIdpb-wsrf6nouxdh6f1ngi5" Type="http://schemas.openxmlformats.org/officeDocument/2006/relationships/hyperlink" Target="https://dalil.kg/document/111439#st_5" TargetMode="External"/><Relationship Id="rIdefwaie0bgdwqjta6urwu1" Type="http://schemas.openxmlformats.org/officeDocument/2006/relationships/hyperlink" Target="https://dalil.kg/document/223" TargetMode="External"/><Relationship Id="rIdn7sc_cdfy4enkwtn4dyrq" Type="http://schemas.openxmlformats.org/officeDocument/2006/relationships/hyperlink" Target="https://dalil.kg/document/11156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wtwalq8728t_c9egzha-" Type="http://schemas.openxmlformats.org/officeDocument/2006/relationships/hyperlink" Target="https://dalil.kg/document/158024" TargetMode="External"/><Relationship Id="rIdxrjaszv79vgqbbjpxq65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2026-10-01T12:58:18.504Z</dcterms:created>
  <dcterms:modified xsi:type="dcterms:W3CDTF">2026-10-01T12:58:18.504Z</dcterms:modified>
</cp:coreProperties>
</file>

<file path=docProps/custom.xml><?xml version="1.0" encoding="utf-8"?>
<Properties xmlns="http://schemas.openxmlformats.org/officeDocument/2006/custom-properties" xmlns:vt="http://schemas.openxmlformats.org/officeDocument/2006/docPropsVTypes"/>
</file>