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2021 года № 83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ioh1svcznxfiru4cim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51zyyzqbjhkgifxfq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39eeui5cn6in0ozk_o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djq0wprwnl0hcgpkm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uxgrd7ms-untnvsts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qjzgn9yeac21f7lfw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водных ресурсов, сельского хозяйства и перерабатывающей промышленности Кыргызской Республики, в соответствии с </w:t>
      </w:r>
      <w:hyperlink w:history="1" r:id="rId1hh2fp7yfqnf4vs78s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статьями </w:t>
      </w:r>
      <w:hyperlink w:history="1" r:id="rId6hk1v-pukaqr_auht9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8nipdtix8bfox0bd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e_lrbeavaorq5jr9a8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b4dzod9ytbigsc_km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rk3_4o81a2yvm3perm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Государственную земельную и водную инспекцию при Министерстве сельского </w:t>
      </w:r>
      <w:r>
        <w:rPr>
          <w:rFonts w:ascii="Arial" w:cs="Arial" w:eastAsia="Arial" w:hAnsi="Arial"/>
          <w:sz w:val="24"/>
          <w:szCs w:val="24"/>
        </w:rPr>
        <w:t xml:space="preserve">хозяйства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Реорганизовать Департамент химизации и защиты растений Министерства сельского хозяйства, пищевой промышленности и мелиорации Кыргызской Республики путем присоединения к нему Департамента карантина растений Министерства сельского хозяйства, пищевой промышленности и мелиорации Кыргызской Республики, и переименовать его в Департамент химизации, защиты и карантина растений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fnqgjpqqlftxuvl23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jygwrf5esadmgjqmkk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января 2017 года № 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wmebeva9hp3yvuxwrq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6vynq6qh_h8bgl1brqt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576" от 15 марта 2017 года № 156;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jxcxtzupxsh1_yxbno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p0rflxomnjtmtg3vyd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 от 30 июля 2019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10 </w:t>
      </w:r>
      <w:hyperlink w:history="1" r:id="rIdpze8nvbx1sb9miwoos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</w:t>
      </w:r>
      <w:hyperlink w:history="1" r:id="rIduaa7q01rimganuvodu6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водных ресурсов при Правительстве Кыргызской Республики" от 30 июля 2019 года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7 </w:t>
      </w:r>
      <w:hyperlink w:history="1" r:id="rId38lpw0bw_qixopmpv8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государственному регулированию и контролю за производством и оборотом этилового спирта, алкогольной и спиртосодержащей продукции" от 1 ноября 2019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источником финансирования расходов, связанных с содержанием центрального аппарата, подведомственных и территориальных подразделений и подведомственных учреждений Министерства сельского</w:t>
      </w:r>
      <w:r>
        <w:rPr>
          <w:rFonts w:ascii="Arial" w:cs="Arial" w:eastAsia="Arial" w:hAnsi="Arial"/>
          <w:sz w:val="24"/>
          <w:szCs w:val="24"/>
        </w:rPr>
        <w:t xml:space="preserve"> хозяйства</w:t>
      </w:r>
      <w:r>
        <w:rPr>
          <w:rFonts w:ascii="Arial" w:cs="Arial" w:eastAsia="Arial" w:hAnsi="Arial"/>
          <w:sz w:val="24"/>
          <w:szCs w:val="24"/>
        </w:rPr>
        <w:t xml:space="preserve"> регионов Кыргызской Республики, является республиканский бюджет.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jfwxk3g9odkujfdeab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сельского, водного хозяйства и развития регионов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мероприятия, связанные с реорганизацией юридического лица,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w8tcayoendhikcgbs3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oh1svcznxfiru4cimho" Type="http://schemas.openxmlformats.org/officeDocument/2006/relationships/hyperlink" Target="http://kodeks.duckdns.org/document/158602" TargetMode="External"/><Relationship Id="rIdtd51zyyzqbjhkgifxfqol" Type="http://schemas.openxmlformats.org/officeDocument/2006/relationships/hyperlink" Target="http://kodeks.duckdns.org/document/158687" TargetMode="External"/><Relationship Id="rId939eeui5cn6in0ozk_ojd" Type="http://schemas.openxmlformats.org/officeDocument/2006/relationships/hyperlink" Target="http://kodeks.duckdns.org/document/158914" TargetMode="External"/><Relationship Id="rIdridjq0wprwnl0hcgpkmpr" Type="http://schemas.openxmlformats.org/officeDocument/2006/relationships/hyperlink" Target="http://kodeks.duckdns.org/document/159007" TargetMode="External"/><Relationship Id="rIdafuxgrd7ms-untnvstson" Type="http://schemas.openxmlformats.org/officeDocument/2006/relationships/hyperlink" Target="http://kodeks.duckdns.org/document/230002269" TargetMode="External"/><Relationship Id="rIdeoqjzgn9yeac21f7lfwms" Type="http://schemas.openxmlformats.org/officeDocument/2006/relationships/hyperlink" Target="http://kodeks.duckdns.org/document/230004107" TargetMode="External"/><Relationship Id="rId1hh2fp7yfqnf4vs78su9h" Type="http://schemas.openxmlformats.org/officeDocument/2006/relationships/hyperlink" Target="http://kodeks.duckdns.org/document/88003" TargetMode="External"/><Relationship Id="rId6hk1v-pukaqr_auht9qev" Type="http://schemas.openxmlformats.org/officeDocument/2006/relationships/hyperlink" Target="http://kodeks.duckdns.org/document/203685#st_10" TargetMode="External"/><Relationship Id="rIdgm8nipdtix8bfox0bds0v" Type="http://schemas.openxmlformats.org/officeDocument/2006/relationships/hyperlink" Target="http://kodeks.duckdns.org/document/203685#st_17" TargetMode="External"/><Relationship Id="rIdge_lrbeavaorq5jr9a8ie" Type="http://schemas.openxmlformats.org/officeDocument/2006/relationships/hyperlink" Target="http://kodeks.duckdns.org/document/158687" TargetMode="External"/><Relationship Id="rIdczb4dzod9ytbigsc_kmle" Type="http://schemas.openxmlformats.org/officeDocument/2006/relationships/hyperlink" Target="http://kodeks.duckdns.org/document/230002269" TargetMode="External"/><Relationship Id="rIdark3_4o81a2yvm3permno" Type="http://schemas.openxmlformats.org/officeDocument/2006/relationships/hyperlink" Target="http://kodeks.duckdns.org/document/230004107" TargetMode="External"/><Relationship Id="rId8fnqgjpqqlftxuvl23afb" Type="http://schemas.openxmlformats.org/officeDocument/2006/relationships/hyperlink" Target="http://kodeks.duckdns.org/document/99509" TargetMode="External"/><Relationship Id="rIdjygwrf5esadmgjqmkkzi6" Type="http://schemas.openxmlformats.org/officeDocument/2006/relationships/hyperlink" Target="http://kodeks.duckdns.org/document/98757" TargetMode="External"/><Relationship Id="rIddwmebeva9hp3yvuxwrqb0" Type="http://schemas.openxmlformats.org/officeDocument/2006/relationships/hyperlink" Target="http://kodeks.duckdns.org/document/99838" TargetMode="External"/><Relationship Id="rId6vynq6qh_h8bgl1brqt19" Type="http://schemas.openxmlformats.org/officeDocument/2006/relationships/hyperlink" Target="http://kodeks.duckdns.org/document/99509" TargetMode="External"/><Relationship Id="rIdjxcxtzupxsh1_yxbnopso" Type="http://schemas.openxmlformats.org/officeDocument/2006/relationships/hyperlink" Target="http://kodeks.duckdns.org/document/14984" TargetMode="External"/><Relationship Id="rIdp0rflxomnjtmtg3vydesz" Type="http://schemas.openxmlformats.org/officeDocument/2006/relationships/hyperlink" Target="http://kodeks.duckdns.org/document/111772" TargetMode="External"/><Relationship Id="rIdpze8nvbx1sb9miwooshwp" Type="http://schemas.openxmlformats.org/officeDocument/2006/relationships/hyperlink" Target="http://kodeks.duckdns.org/document/14955" TargetMode="External"/><Relationship Id="rIduaa7q01rimganuvodu60z" Type="http://schemas.openxmlformats.org/officeDocument/2006/relationships/hyperlink" Target="http://kodeks.duckdns.org/document/15487" TargetMode="External"/><Relationship Id="rId38lpw0bw_qixopmpv8khr" Type="http://schemas.openxmlformats.org/officeDocument/2006/relationships/hyperlink" Target="http://kodeks.duckdns.org/document/59273" TargetMode="External"/><Relationship Id="rId4jfwxk3g9odkujfdeabab" Type="http://schemas.openxmlformats.org/officeDocument/2006/relationships/hyperlink" Target="http://kodeks.duckdns.org/document/158687" TargetMode="External"/><Relationship Id="rIdyw8tcayoendhikcgbs3w0" Type="http://schemas.openxmlformats.org/officeDocument/2006/relationships/hyperlink" Target="http://kodeks.duckdns.org/document/158687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2026-09-23T15:14:56.859Z</dcterms:created>
  <dcterms:modified xsi:type="dcterms:W3CDTF">2026-09-23T15:14:56.859Z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