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aa-v_xi5he8y31_tszxq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15 ноября 2021 года № 262</w:t>
      </w:r>
    </w:p>
    <w:p>
      <w:pPr>
        <w:spacing w:after="36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ПРАВИТЕЛЬСТВА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марта 2021 года № 87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вопросах Министерства чрезвычайных ситуаций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myjn8qm0jf0jo8dqhh2u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мая 2021 года № 181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Кабинета Министров КР от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pl3iiwzvwxugnh8eddgd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мая 2021 года № 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h6q3s08ft3sd_obillq2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августа 2021 года № 131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организации деятельности Министерства чрезвычайных ситуаций Кыргызской Республики, в соответствии с </w:t>
      </w:r>
      <w:hyperlink w:history="1" r:id="rIdqwijw7dxh1gu_dvn_yga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 структуре Правительства Кыргызской Республики" от 3 февраля 2021 года № 4357-VI, руководствуясь статьями </w:t>
      </w:r>
      <w:hyperlink w:history="1" r:id="rIdpawsn_hstdd7wx5cdao1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b6pt--ofzlmtbs658tiy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Республики", Правительство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dyngnmoyma0puevuyav_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Министерстве чрезвычайных ситуаций Кыргызской Республики согласно приложению 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kdxowzzxsgb4miuzmymm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схему</w:t>
        </w:r>
      </w:hyperlink>
      <w:r>
        <w:rPr>
          <w:rFonts w:ascii="Arial" w:cs="Arial" w:eastAsia="Arial" w:hAnsi="Arial"/>
          <w:sz w:val="24"/>
          <w:szCs w:val="24"/>
        </w:rPr>
        <w:t xml:space="preserve"> управления Министерства чрезвычайных ситуаций Кыргызской Республики согласно приложению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Положение</w:t>
      </w:r>
      <w:r>
        <w:rPr>
          <w:rFonts w:ascii="Arial" w:cs="Arial" w:eastAsia="Arial" w:hAnsi="Arial"/>
          <w:sz w:val="24"/>
          <w:szCs w:val="24"/>
        </w:rPr>
        <w:t xml:space="preserve"> о Государственной инспекции по пожарной безопасности при Министерстве чрезвычайных ситуаций Кыргызской Республики согласно приложению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yxummk16uuhgk5gdxtnq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августа 2021 года № 131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(Пункт утратил силу в соответствии </w:t>
      </w:r>
      <w:hyperlink w:history="1" r:id="rId7in5partf2qsqbuc4nb6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19 мая 2021 года № 11)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(Пункт утратил силу в соответствии </w:t>
      </w:r>
      <w:hyperlink w:history="1" r:id="rId8gggyv5-ekiqwe1s3elk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19 мая 2021 года № 11)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чрезвычайных ситуаций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постановлением;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утвердить передаточные акты реорганизуемых юридических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необходимые меры, вытекающие из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Министерству экономики и финансов Кыргызской Республики в установленном порядке внести изменения в Закон Кыргызской Республики "О республиканском бюджете на 2021 год и прогнозе 2022-2023 годы".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Признать утратившими силу: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rc9nxgqgxukepm7qlemp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Министерстве чрезвычайных ситуаций Кыргызской Республики" от 20 февраля 2012 года № 115;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ygz5x5ofgnasqvozz2wv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Центре Государственного регулирования в сфере охраны окружающей среды и экологической безопасности Государственного агентства охраны окружающей среды и лесного хозяйства при Правительстве Кыргызской Республики" от 2 августа 2012 года № 536;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 </w:t>
      </w:r>
      <w:hyperlink w:history="1" r:id="rIdxifdpjt6vsyk7u_hkh1r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Центре управления в кризисных ситуациях при Министерстве чрезвычайных ситуаций Кыргызской Республики" от 23 декабря 2013 года № 699;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 </w:t>
      </w:r>
      <w:hyperlink w:history="1" r:id="rIdxd13rapseiolbj2zfy9x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Государственном агентстве "Сельводзащита" при Министерстве чрезвычайных ситуаций Кыргызской Республики" от 22 апреля 2014 года № 238;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j9zk56oqrylb9ouc84f-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дополнения в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Министерстве чрезвычайных ситуаций Кыргызской Республики" от 20 февраля 2012 года № 115" от 16 апреля 2015 года № 219;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 </w:t>
      </w:r>
      <w:hyperlink w:history="1" r:id="rIdukm1zrf2rcwudnehg05j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Департаменте капитального строительства по предупреждению и ликвидации чрезвычайных ситуаций Министерства чрезвычайных ситуаций Кыргызской Республики" от 14 июля 2015 года № 484;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</w:t>
      </w:r>
      <w:hyperlink w:history="1" r:id="rIdncwcphzglxde6m8hi9ow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оптимизации деятельности Министерства чрезвычайных ситуаций Кыргызской Республики" от 8 декабря 2016 года № 648;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ght8r8thnndfyzpi4fbb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изменения в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Министерстве чрезвычайных ситуаций Кыргызской Республики" от 20 февраля 2012 года № 115" от 2 мая 2018 года № 220;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rwyz8e8ucns2zdfn5hgg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Департаменте сохранения биоразнообразия и особо охраняемых природных территорий Государственного агентства охраны окружающей среды и лесного хозяйства при Правительстве Кыргызской Республики" от 16 января 2019 года № 11;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</w:t>
      </w:r>
      <w:hyperlink w:history="1" r:id="rIdbgixxv2dcrf8q5nfja9-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реорганизации государственного предприятия "Северный центр по реагированию на чрезвычайные ситуации" Министерства чрезвычайных ситуаций Кыргызской Республики" от 19 сентября 2019 года № 491;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msdgsiraudjcrclhhskm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</w:t>
      </w:r>
      <w:hyperlink w:history="1" r:id="rIdhjvjnkwdsjmceqao0bt0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Министерстве чрезвычайных ситуаций Кыргызской Республики" от 20 февраля 2012 года № 115" от 11 ноября 2020 года № 543.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 отдел обороны, правопорядка и чрезвычайных ситуаций Аппарата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Настоящее постановление подлежит официальному опубликованию и вступает в силу со дня подписания.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У.А. Марипов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СХЕМА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управления Министерства чрезвычайных ситуаций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enc5j2dppi03cn1uf0ab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августа 2021 года № 131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)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aa-v_xi5he8y31_tszxq0" Type="http://schemas.openxmlformats.org/officeDocument/2006/relationships/hyperlink" Target="http://kodeks.duckdns.org/document/158693" TargetMode="External"/><Relationship Id="rIdmyjn8qm0jf0jo8dqhh2ui" Type="http://schemas.openxmlformats.org/officeDocument/2006/relationships/hyperlink" Target="http://kodeks.duckdns.org/document/158214" TargetMode="External"/><Relationship Id="rIdpl3iiwzvwxugnh8eddgdl" Type="http://schemas.openxmlformats.org/officeDocument/2006/relationships/hyperlink" Target="http://kodeks.duckdns.org/document/158278" TargetMode="External"/><Relationship Id="rIdh6q3s08ft3sd_obillq29" Type="http://schemas.openxmlformats.org/officeDocument/2006/relationships/hyperlink" Target="http://kodeks.duckdns.org/document/158435" TargetMode="External"/><Relationship Id="rIdqwijw7dxh1gu_dvn_ygab" Type="http://schemas.openxmlformats.org/officeDocument/2006/relationships/hyperlink" Target="http://kodeks.duckdns.org/document/88003" TargetMode="External"/><Relationship Id="rIdpawsn_hstdd7wx5cdao1o" Type="http://schemas.openxmlformats.org/officeDocument/2006/relationships/hyperlink" Target="http://kodeks.duckdns.org/document/203685#st_10" TargetMode="External"/><Relationship Id="rIdb6pt--ofzlmtbs658tiyt" Type="http://schemas.openxmlformats.org/officeDocument/2006/relationships/hyperlink" Target="http://kodeks.duckdns.org/document/203685#st_17" TargetMode="External"/><Relationship Id="rIddyngnmoyma0puevuyav__" Type="http://schemas.openxmlformats.org/officeDocument/2006/relationships/hyperlink" Target="http://kodeks.duckdns.org/document/158177" TargetMode="External"/><Relationship Id="rIdkdxowzzxsgb4miuzmymmw" Type="http://schemas.openxmlformats.org/officeDocument/2006/relationships/hyperlink" Target="http://kodeks.duckdns.org/document/158109#pr2" TargetMode="External"/><Relationship Id="rIdyxummk16uuhgk5gdxtnqp" Type="http://schemas.openxmlformats.org/officeDocument/2006/relationships/hyperlink" Target="http://kodeks.duckdns.org/document/158435" TargetMode="External"/><Relationship Id="rId7in5partf2qsqbuc4nb6_" Type="http://schemas.openxmlformats.org/officeDocument/2006/relationships/hyperlink" Target="http://kodeks.duckdns.org/document/158278" TargetMode="External"/><Relationship Id="rId8gggyv5-ekiqwe1s3elk_" Type="http://schemas.openxmlformats.org/officeDocument/2006/relationships/hyperlink" Target="http://kodeks.duckdns.org/document/158278" TargetMode="External"/><Relationship Id="rIdrc9nxgqgxukepm7qlemp5" Type="http://schemas.openxmlformats.org/officeDocument/2006/relationships/hyperlink" Target="http://kodeks.duckdns.org/document/93477" TargetMode="External"/><Relationship Id="rIdygz5x5ofgnasqvozz2wvn" Type="http://schemas.openxmlformats.org/officeDocument/2006/relationships/hyperlink" Target="http://kodeks.duckdns.org/document/93638" TargetMode="External"/><Relationship Id="rIdxifdpjt6vsyk7u_hkh1rz" Type="http://schemas.openxmlformats.org/officeDocument/2006/relationships/hyperlink" Target="http://kodeks.duckdns.org/document/94920" TargetMode="External"/><Relationship Id="rIdxd13rapseiolbj2zfy9xw" Type="http://schemas.openxmlformats.org/officeDocument/2006/relationships/hyperlink" Target="http://kodeks.duckdns.org/document/96400" TargetMode="External"/><Relationship Id="rIdj9zk56oqrylb9ouc84f-v" Type="http://schemas.openxmlformats.org/officeDocument/2006/relationships/hyperlink" Target="http://kodeks.duckdns.org/document/97470" TargetMode="External"/><Relationship Id="rIdukm1zrf2rcwudnehg05jv" Type="http://schemas.openxmlformats.org/officeDocument/2006/relationships/hyperlink" Target="http://kodeks.duckdns.org/document/97758" TargetMode="External"/><Relationship Id="rIdncwcphzglxde6m8hi9owd" Type="http://schemas.openxmlformats.org/officeDocument/2006/relationships/hyperlink" Target="http://kodeks.duckdns.org/document/99563" TargetMode="External"/><Relationship Id="rIdght8r8thnndfyzpi4fbbn" Type="http://schemas.openxmlformats.org/officeDocument/2006/relationships/hyperlink" Target="http://kodeks.duckdns.org/document/11849" TargetMode="External"/><Relationship Id="rIdrwyz8e8ucns2zdfn5hggu" Type="http://schemas.openxmlformats.org/officeDocument/2006/relationships/hyperlink" Target="http://kodeks.duckdns.org/document/12900" TargetMode="External"/><Relationship Id="rIdbgixxv2dcrf8q5nfja9-j" Type="http://schemas.openxmlformats.org/officeDocument/2006/relationships/hyperlink" Target="http://kodeks.duckdns.org/document/157095" TargetMode="External"/><Relationship Id="rIdmsdgsiraudjcrclhhskmw" Type="http://schemas.openxmlformats.org/officeDocument/2006/relationships/hyperlink" Target="http://kodeks.duckdns.org/document/157723" TargetMode="External"/><Relationship Id="rIdhjvjnkwdsjmceqao0bt0b" Type="http://schemas.openxmlformats.org/officeDocument/2006/relationships/hyperlink" Target="http://kodeks.duckdns.org/document/93477" TargetMode="External"/><Relationship Id="rIdenc5j2dppi03cn1uf0abn" Type="http://schemas.openxmlformats.org/officeDocument/2006/relationships/hyperlink" Target="http://kodeks.duckdns.org/document/158435" TargetMode="External"/><Relationship Id="rId7" Type="http://schemas.openxmlformats.org/officeDocument/2006/relationships/image" Target="media/93bec1c1538034512fe33c1434ae0ea86b639d33.png"/><Relationship Id="rId3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2026-09-23T02:12:28.569Z</dcterms:created>
  <dcterms:modified xsi:type="dcterms:W3CDTF">2026-09-23T02:12:28.569Z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