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9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14</w:t>
      </w:r>
    </w:p>
    <w:p>
      <w:pPr>
        <w:spacing w:after="6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lg_ih2dvx2mlvsrpgkn2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</w:t>
      </w:r>
    </w:p>
    <w:p>
      <w:pPr>
        <w:spacing w:after="6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1 апреля 2021 года № 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службе регулирования и надзора за финансовым рынком при Министерстве экономики и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Государственной службы регулирования и надзора за финансовым рынком при Министерстве экономики и финансов Кыргызской Республики (далее – Госфиннадзор).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Госфиннадзор является правопреемником Государственной службы регулирования и надзора за финансовым рынком при Правительстве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Госфиннадзор является государственным органом исполнительной власти Кыргызской Республики, функционирующим в статусе подведомственного подразделения Министерства экономики и финансов Кыргызской Республики (далее – Министерство), осуществляющим функции по разработке и реализации государственной политики в области надзора и регулирования небанковского финансового рынка, бухгалтерского учета и финансовой отчетности.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Госфиннадзор в своей деятельности руководствуется Конституцией Кыргызской Республики,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Госфиннадзор осуществляет свою деятельность во взаимодействии с государственными органами, органами местного самоуправления, общественными объединениями и иными юридическими лицами.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Госфиннадзор является юридическим лицом, имеет самостоятельный баланс и обособленное имущество, печать с изображением Государственного герба Кыргызской Республики, со своим наименованием на государственном и официальном языках, иные печати, штампы, бланки установленного образца, расчетные и иные счета в системе Казначейства и в коммерческих банках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– государственное учреждение, созданное на праве оперативного 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официальное наименование Госфиннадзора: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«Кыргыз Республикасынын Экономика жана финансы министрлигине караштуу Финансы рыногун жөнгө салуу жана көзөмөлдөө мамлекеттик кызматы»;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«Государственная служба регулирования и надзора за финансовым рынком при Министерстве экономики и финансов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Сокращенное наименование Госфиннадзора: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«Финансы рыногун жөнгө салуу жана көзөмөлдөө мамлекеттик кызматы»;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«Государственная служба регулирования и надзора за финансовым рынком».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Местонахождение Госфиннадзора: 720040, Кыргызская Республика, город Бишкек, проспект Чуй, 114.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Госфиннадзора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деятельности Госфиннадзора являются создание условий для устойчивого экономического роста государства, улучшения инвестиционного климата посредством развития небанковского финансового рынка, системы бухгалтерского учета и финансовой отчетности.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Госфиннадзора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Задачами Госфиннадзора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единой государственной политики, определение стратегии и приоритетов развития небанковского финансового рынка, системы бухгалтерского учета и финансовой отчетности.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небанковским финансовым рынком понимается часть финансового рынка Кыргызской Республики, которая включает в себя рынок ценных бумаг, страховую деятельность, аудиторскую деятельность, деятельность негосударственных пенсионных фондов, компаний, управляющих пенсионными активами, деятельность товарных бирж и биржевую торговлю, а также лотерейную и ломбардную деятельность в соответствии с законами Кыргызской Республики, регулирующими указанные виды деятельности небанковского финансового рынка, и настоящим Положением;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нормативной правовой базы по вопросам надзора и регулирования небанковского финансового рынка, бухгалтерского учета и финансовой отчетности;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государственное регулирование небанковского финансового рынка, системы бухгалтерского учета и финансовой отчетности;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содействие развитию принципов корпоративного управления в Кыргызской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создание условий для интеграции в мировой финансовый рынок, а также в международное бухгалтерское и аудиторское сообщество;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в установленном порядке надзора за субъектами небанковского финансового рынка по соблюдению законодательства Кыргызской Республики, регулирующего их деятельность;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условий для внедрения международных стандартов финансовой отчетности, международных стандартов аудита и создания механизма контроля за соблюдением требований стандартов финансовой отчетности и аудита;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защита прав и охраняемых законом интересов потребителей финансовых услуг небанковского финансового рынка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лицензирования в области небанковского финансового рынка.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настоящем Положении вопросы регулирования бухгалтерского учета, финансовой отчетности и аудита относятся к регулированию в частном секторе.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Госфиннадзора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Госфиннадзор осуществляет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государственную политику по развитию небанковского финансового рынка, включая определение политики по управлению рисками в области небанковского финансового рынка, системы бухгалтерского учета и финансовой отчетности;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требования к ведению бухгалтерского учета и финансовой отчетности для субъектов финансового рынка;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требования по раскрытию информации регулируемыми субъектами в рамках их деятельности в соответствии с законодательством Кыргызской Республики, регулирующим небанковский финансовый рынок, и осуществляет контроль по их исполнению;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требования к аудиторским организациям и индивидуальным аудиторам по проведению аудита финансовой отчетности публичных компаний и профессиональных участников;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регистрирует выпуск ценных бумаг Кыргызской Республики и ценных бумаг иностранных эмитентов и проспектов таких предложений в соответствии с требованиями законодательства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заявления и жалобы в отношении регулируемых субъектов и принимает соответствующие меры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лицензии и/или разрешения на осуществление деятельности на небанковском финансовом рынке в соответствии с требованиями законодательства Кыргызской Республики, регулирующего небанковский финансовый рынок;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приостанавливает, возобновляет, аннулирует действие лицензий и/или разрешений в случаях, предусмотренных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ведет реестр саморегулируемых организаций небанковского финансового рынка;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Единый государственный реестр ценных бумаг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выданных, приостановленных, возобновленных, прекращенных и аннулированных лицензий и иных разрешительных документов на небанковском финансовом рынке;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в соответствии с законодательством Кыргызской Республики в сфере небанковского финансового рынка;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поддержки: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 согласованию с Министерством сотрудничество с иностранными и международными организациями по вопросам развития и регулирования небанковского финансового рынка, системы бухгалтерского учета и финансовой отчетности;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среди регулируемых субъектов и инвесторов принципы эффективного и прозрачного финансового рынка;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сотрудничает с регулируемыми субъектами в рамках реализации своих функций и полномочий;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обучение и сертификацию участников небанковского финансового рынка, аттестацию претендентов на право получения квалификационного сертификата аудитора, квалификационного свидетельства профессионального участника рынка ценных бумаг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Кыргызской Республики меры по комплектованию, хранению, учету и использованию архивных документов, образовавшихся в процессе деятельности Госфиннадзора;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в порядке, установленном законодательством Кыргызской Республики, конкурсов и заключение государственных контрактов на размещение заказов на поставку товаров, выполнение работ, оказание услуг для нужд Госфиннадзора;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координации, контроля и мониторинга: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проверки регулируемых субъектов согласно законодательству Кыргызской Республики о проверке субъектов предпринимательства на предмет соблюдения требований законодательства Кыргызской Республики, регулирующего небанковский финансовый рынок;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материалы в правоохранительные органы и обращается с исками в суд по вопросам, отнесенным к компетенции Госфиннадзора;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регулирование, контроль и надзор в сфере инвестирования средств пенсионных накоплений в соответствии с Законом Кыргызской Республики «Об инвестировании средств для финансирования накопительной части пенсии по государственному социальному страхованию в Кыргызской Республике».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Полномочия Госфиннадзора в отношении регулируемых субъектов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целях реализации своих функций Госфиннадзор вправе: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выдавать, переоформлять, приостанавливать, прекращать, направлять материалы в судебные органы для аннулирования лицензии, разрешения;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выдавать сертификат аудитора, квалификационное свидетельство профессионального участника рынка ценных бумаг;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вести реестры выданных лицензий и разрешений;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запрашивать от регулируемых субъектов сведения о составе участников/учредителей, о доле в уставном капитале, отчетность, информацию об их финансово-экономической деятельности, текущие отчеты о деятельности и другие сведения в целях выполнения функций;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мониторинг соблюдения регулируемыми субъектами требований нормативных правовых актов Кыргызской Республики, регулирующих небанковский финансовый рынок, вопросы бухгалтерского учета и финансовой отчетности;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проверки регулируемых субъектов в соответствии с законодательством Кыргызской Республики о порядке проведения проверок субъектов предпринимательства на предмет соблюдения регулируемым субъектом положений законодательства Кыргызской Республики, регулирующего небанковский финансовый рынок;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направлять регулируемым субъектам предписания и предупреждения в случаях несоблюдения и/или нарушения ими требований, установленных законодательством Кыргызской Республики, регулирующим небанковский финансовый рынок;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требовать от регулируемых субъектов устранения нарушений в порядке и сроки, установленные законодательством, в случаях несоблюдения и/или нарушения ими требований, установленных законодательством Кыргызской Республики, регулирующим небанковский финансовый рынок;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обращаться в судебные органы в целях обеспечения регулируемыми субъектами устранения нарушений и соблюдения требований, установленных законодательством Кыргызской Республики, регулирующим небанковский финансовый рынок;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приостанавливать операции с ценными бумагами, совершенные в нарушение законодательства Кыргызской Республики, регулирующего небанковский финансовый рынок, и/или правил организатора торговли ценными бумагами или депозитария;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обращаться в судебные органы с требованием об ограничении распоряжения активами регулируемым субъектом, в отношении которого проводится проверка или судебное разбирательство по факту нарушения законодательства Кыргызской Республики, регулирующего небанковский финансовый рынок. Такое же требование об ограничении распоряжения активами может быть заявлено в судебные органы в отношении другого лица, являющегося управляющим активами регулируемого субъекта, в отношении которого проводится проверка или судебное разбирательство по факту нарушения им законодательства Кыргызской Республики, регулирующего небанковский финансовый рынок;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обращаться в судебные органы с требованием об изъятии доходов в государственный бюджет у регулируемого субъекта, признанного судом виновным в нарушении законодательства Кыргызской Республики в сфере небанковского финансового рынка, и возмещении убытков юридическим и физическим лицам, пострадавшим в результате нарушения указанным лицом законодательства Кыргызской Республики в сфере небанковского финансового рынка;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обращаться в судебные органы с требованием о конфискации предмета, явившегося орудием совершения или непосредственным объектом правонарушения;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налагать взыскания в случаях и порядке, которые установлены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взимать комиссионные и иные сборы с регулируемых субъектов в случаях и порядке, которые установлены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принимать участие и представлять интересы Кыргызской Республики на международных форумах в области бухгалтерского учета, финансовой отчетности и аудита, регулирования и надзора на небанковском финансовом рынке;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сотрудничать в установленном порядке с иностранными органами по регулированию небанковского финансового рынка, бухгалтерского учета и аудиторской деятельности в целях обмена общественной и конфиденциальной информацией в рамках совместной деятельности, в том числе при проведении проверок регулируемых субъектов, на предмет соблюдения ими требований законодательства Кыргызской Республики, регулирующего небанковский финансовый рынок, бухгалтерский учет и финансовую отчетность;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 участвовать в разработке проектов и подписании в установленном порядке, по согласованию с Министерством, международных договоров и соглашений, иных документов с иностранными государствами и международными организациями;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 запрашивать в установленном законодательством Кыргызской Республики порядке от государственных органов сведения (в том числе конфиденциальные) и оказывать содействие, необходимое для осуществления задач, возложенных на Госфиннадзор;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20) вносить в установленном законодательством порядке предложения по созданию и ликвидации территориальных органов Госфиннадзора, а также определять порядок осуществления их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21) создавать консультативно-совещательный орган – экспертный совет в составе представителей государственных органов и организаций, деятельность которых связана с регулированием небанковского финансового рынка, представителей регулируемых субъектов, их союзов, ассоциаций, общественных объединений и независимых экспертов;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22) создавать рабочие группы и привлекать (в том числе на платной основе) представителей государственных органов, регулируемых субъектов небанковского финансового рынка, специалистов по бухгалтерскому учету и аудиту, специалистов научных учреждений, высших учебных заведений, общественных организаций и/или регулируемых субъектов к участию в разработке нормативных правовых актов, методических указаний, проведении исследований и обучения в сфере небанковского финансового рынка, бухгалтерского учета и финансовой отчетности;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23) создавать учебный центр и научно-исследовательский институт при Госфиннадзоре в порядке, установленном гражданским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24) привлекать в целях реализации своих задач и функций за вознаграждение независимых экспертов, сроки и условия найма которых устанавливаются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25) защищать в установленном порядке законные интересы всех участников и заинтересованных сторон небанковского финансового рынка посредством эффективного мониторинга;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26) создавать интегрированный национальный рынок ценных бумаг;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27) обеспечивать условия для соблюдения регулируемыми субъектами принятых стандартов финансовой отчетности и аудита;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28) обязать профессионального участника, лицензия которого приостановлена или аннулирована: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уведомлять клиентов о приостановлении, аннулировании лицензий;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возвращать клиентам деньги и/или иное имущество, находящееся в управлении профессионального участника и принадлежащее клиентам;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в) исполнять или отменять существующие поручения или операции клиентов, или передавать существующие поручения или операции клиентов на исполнение другому профессиональному участнику в случаях и порядке, установленных законодательством Кыргызской Республики и/или соглашением с клиентом;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29) отменять регистрацию публичного предложения ценных бумаг до признания итогов публичного предложения состоявшимися в случае нарушения эмитентом или лицом, публично предлагающим такие ценные бумаги, норм законодательства Кыргызской Республики, регулирующих небанковский финансовый рынок;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30) требовать от эмитента, публично предлагающего ценные бумаги, внести изменения и дополнения в проспект или представить замещающий проспект с подробной новой информацией для его регистрации, в случае: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появления новой существенной информации, которая должна быть раскрыта в проспекте;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выявления в проспекте ложной или вводящей в заблуждение информации, или если в проспекте имеются существенные пробелы в раскрытии информации;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31) требовать от эмитента, публично предлагающего ценные бумаги, возвратить средства инвесторам, в случае если публичное предложение ценных бумаг отменено либо эмитент, публично предлагающий ценные бумаги, не внес изменения и дополнения в проспект или не представил замещающий проспект с подробной новой информацией для его регистрации в соответствии с законодательством Кыргызской Республики, регулирующим небанковский финансовый рынок;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32) аннулировать выпуск и/или публичное предложение ценных бумаг в результате ликвидации эмитента таких ценных бумаг;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33) обратиться в судебные органы с иском о признании недействительными сделок с ценными бумагами, совершенными в нарушение законодательства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работы Госфиннадзора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Госфиннадзор возглавляет председатель, назначаемый на должность и освобождаемый от должности Премьер-министром Кыргызской Республики, по представлению вице-премьер-министра – министра экономики и финансов Кыргызской Республики (далее – вице-премьер-министр – министр экономики и финансов).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Госфиннадзора </w:t>
      </w:r>
      <w:r>
        <w:rPr>
          <w:rFonts w:ascii="Arial" w:cs="Arial" w:eastAsia="Arial" w:hAnsi="Arial"/>
          <w:sz w:val="24"/>
          <w:szCs w:val="24"/>
        </w:rPr>
        <w:t xml:space="preserve">подчиняется непосредственно</w:t>
      </w:r>
      <w:r>
        <w:rPr>
          <w:rFonts w:ascii="Arial" w:cs="Arial" w:eastAsia="Arial" w:hAnsi="Arial"/>
          <w:sz w:val="24"/>
          <w:szCs w:val="24"/>
        </w:rPr>
        <w:t xml:space="preserve"> вице-премьер-министру – министру экономики и финансов.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Председатель имеет заместителей, назначаемых на должность и освобождаемых от должности в установленном порядке, предусмотренном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председателя подчиняются непосредственно председателю и осуществляют свою деятельность в пределах, возложенных на него обязанностей.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Госфиннадзор состоит из центрального аппарата и территориального подразделения.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и штатное расписание</w:t>
      </w:r>
      <w:r>
        <w:rPr>
          <w:rFonts w:ascii="Arial" w:cs="Arial" w:eastAsia="Arial" w:hAnsi="Arial"/>
          <w:sz w:val="24"/>
          <w:szCs w:val="24"/>
        </w:rPr>
        <w:t xml:space="preserve"> центрального аппарата Госфиннадзора</w:t>
      </w:r>
      <w:r>
        <w:rPr>
          <w:rFonts w:ascii="Arial" w:cs="Arial" w:eastAsia="Arial" w:hAnsi="Arial"/>
          <w:sz w:val="24"/>
          <w:szCs w:val="24"/>
        </w:rPr>
        <w:t xml:space="preserve"> утверждаются вице-премьер-министром – министром экономики и финансов </w:t>
      </w:r>
      <w:r>
        <w:rPr>
          <w:rFonts w:ascii="Arial" w:cs="Arial" w:eastAsia="Arial" w:hAnsi="Arial"/>
          <w:sz w:val="24"/>
          <w:szCs w:val="24"/>
        </w:rPr>
        <w:t xml:space="preserve">в пределах утвержденных штатной численности и фонда оплаты труда, изменение которых возможно только в связи с изменением задач и функций Госфиннадзора. При этом назначение председателя не является основанием для изменения структуры Госфиннадзора.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и штатное расписание территориального подразделения Госфиннадзора утверждаются председателем Госфиннадзора.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Председатель Госфиннадзора: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Госфиннадзора и несет персональную ответственность за выполнение возложенных на него задач;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Госфиннадзор в отношениях с государственными органами и органами местного самоуправления, предприятиями, учреждениями и организациями Кыргызской Республики, ведет в пределах своих полномочий переговоры, в установленном порядке подписывает договоры по вопросам, отнесенным к компетенции Госфиннадзора;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подписывает официальные документы от имени Госфиннадзора;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направляет предписания от имени Госфиннадзора;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контролирует исполнение решений Госфиннадзора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принимает решение о применении соответствующих мер ответственности за нарушения требований законодательства Кыргызской Республики по вопросам, отнесенным к компетенции Госфиннадзора;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перечень функций и обязанностей, подлежащих делегированию заместителю председателя Госфиннадзора;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вносит на утверждение вице-премьер-министру-министру экономики и финансов проекты структуры и штатного расписания </w:t>
      </w:r>
      <w:r>
        <w:rPr>
          <w:rFonts w:ascii="Arial" w:cs="Arial" w:eastAsia="Arial" w:hAnsi="Arial"/>
          <w:sz w:val="24"/>
          <w:szCs w:val="24"/>
        </w:rPr>
        <w:t xml:space="preserve">Госфиннадзора</w:t>
      </w:r>
      <w:r>
        <w:rPr>
          <w:rFonts w:ascii="Arial" w:cs="Arial" w:eastAsia="Arial" w:hAnsi="Arial"/>
          <w:sz w:val="24"/>
          <w:szCs w:val="24"/>
        </w:rPr>
        <w:t xml:space="preserve"> в пределах установленных фонда оплаты труда и предельной штатной численности;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назначает на должность и освобождает от должности работников центрального аппарата Госфиннадзора, применяет к ним меры поощрения и дисциплинарного взыскания;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выдает от имени Госфиннадзора доверенности;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распоряжается в соответствии с законодательством Кыргызской Республики имуществом и средствами Госфиннадзора;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 представлению руководителей соответствующих структурных подразделений и курирующего заместителя председателя принимает решения о выдаче и отзыве (лишении) квалификационного сертификата аудитора;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 представлению руководителей соответствующих структурных подразделений и курирующего заместителя председателя принимает решения о выдаче, приостановлении, возобновлении лицензий на право осуществления деятельности на небанковском финансовом рынке;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налагает взыскания, включая штрафы, на публичные компании, профессиональных участников небанковского финансового рынка и их должностных лиц за нарушение положений законодательства Кыргызской Республики, регулирующего небанковский финансовый рынок;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осуществляет иные функции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целях общественного мониторинга деятельности Госфиннадзора создается общественный совет, представляющий консультативно-наблюдательный орган, функционирующий на общественных началах.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Финансы и хозяйственная деятельность Госфиннадзора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Финансирование деятельности Госфиннадзора, материальное поощрение и социальные выплаты, содержание и развитие материально-технической базы осуществляются за счет: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республиканского бюджета;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грантов, помощи международных и других организаций, добровольных взносов организаций и частных лиц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Заключительные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Госфиннадзор в своей деятельности подотчетен Министерству.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Реорганизация и ликвидация Госфиннадзора осуществляются в соответствии с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ликвидации Госфиннадзора документы хранятся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sns-qjgtydyceshdf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dalil.kg/document/158195</w:t>
      </w:r>
    </w:hyperlink>
  </w:p>
  <w:p>
    <w:pPr>
      <w:spacing w:after="0" w:before="40"/>
      <w:jc w:val="center"/>
    </w:pPr>
    <w:hyperlink w:history="1" r:id="rIdzzfyu0k4g55ptjgkaiq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_ih2dvx2mlvsrpgkn2r" Type="http://schemas.openxmlformats.org/officeDocument/2006/relationships/hyperlink" Target="https://dalil.kg/document/1581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sns-qjgtydyceshdfdy" Type="http://schemas.openxmlformats.org/officeDocument/2006/relationships/hyperlink" Target="https://dalil.kg/document/158195" TargetMode="External"/><Relationship Id="rIdzzfyu0k4g55ptjgkaiq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2026-10-01T08:28:19.017Z</dcterms:created>
  <dcterms:modified xsi:type="dcterms:W3CDTF">2026-10-01T08:28:19.017Z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