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shaxc0qvwj5-obt3hho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сентября 2017 года № 554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проведения и реализации системы добровольной сертификации, маркировки продукции и услуг на соответствие стандартам "Халал" на территории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устанавливает правовые основы в области процесса введения маркировки контрольными (идентификационными) знаками продукций и услуг "Халал".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стандартизации и метрологии при Министерстве экономики Кыргызской Республики (далее - ЦСМ при Министерстве экономики Кыргызской Республики) является уполномоченным государственным органом по проведению и реализации системы добровольной сертификации, введению маркировки продукции и услуг контрольными (идентификационными) знаками "Халал", по ведению реестра учета юридических лиц, производящих маркировку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Понятия, используемые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продукция</w:t>
      </w:r>
      <w:r>
        <w:rPr>
          <w:rFonts w:ascii="Arial" w:cs="Arial" w:eastAsia="Arial" w:hAnsi="Arial"/>
          <w:sz w:val="24"/>
          <w:szCs w:val="24"/>
        </w:rPr>
        <w:t xml:space="preserve"> - совокупность продуктов, произведенных за определенный промежуток времени на предприятии или в хозяйственной деятельности частного предпринимателя, в отношении которых принято решение о маркировке контрольными (идентификационными) знаками;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оборот продукции и услуг "Халал"</w:t>
      </w:r>
      <w:r>
        <w:rPr>
          <w:rFonts w:ascii="Arial" w:cs="Arial" w:eastAsia="Arial" w:hAnsi="Arial"/>
          <w:sz w:val="24"/>
          <w:szCs w:val="24"/>
        </w:rPr>
        <w:t xml:space="preserve"> - хранение, транспортировка, производство, ввоз в Кыргызскую Республику, приобретение и реализация (продажа) продукции и услуг "Халал"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информационный ресурс маркировки</w:t>
      </w:r>
      <w:r>
        <w:rPr>
          <w:rFonts w:ascii="Arial" w:cs="Arial" w:eastAsia="Arial" w:hAnsi="Arial"/>
          <w:sz w:val="24"/>
          <w:szCs w:val="24"/>
        </w:rPr>
        <w:t xml:space="preserve"> - информация о маркировке продукции и услуг контрольными (идентификационными) знаками, размещенная на официальном сайте Министерства экономики Кыргызской Республики и ЦСМ при Министерстве экономики Кыргызской Республики, обеспечивающая формирование и использование сведений о маркировке продукции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контрольный (идентификационный) знак</w:t>
      </w:r>
      <w:r>
        <w:rPr>
          <w:rFonts w:ascii="Arial" w:cs="Arial" w:eastAsia="Arial" w:hAnsi="Arial"/>
          <w:sz w:val="24"/>
          <w:szCs w:val="24"/>
        </w:rPr>
        <w:t xml:space="preserve"> - специальный пломб-стикер с элементами (средствами) защиты от подделки (защищенная полиграфическая продукция), предназначенный для маркировки продукции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</w:t>
      </w:r>
      <w:r>
        <w:rPr>
          <w:rFonts w:ascii="Arial" w:cs="Arial" w:eastAsia="Arial" w:hAnsi="Arial"/>
          <w:sz w:val="24"/>
          <w:szCs w:val="24"/>
        </w:rPr>
        <w:t xml:space="preserve"> - нанесение на продукцию контрольных (идентификационных) знаков, утвержденного образца в соответствии с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маркированные контрольными (идентификационными) знаками продукции и услуги</w:t>
      </w:r>
      <w:r>
        <w:rPr>
          <w:rFonts w:ascii="Arial" w:cs="Arial" w:eastAsia="Arial" w:hAnsi="Arial"/>
          <w:sz w:val="24"/>
          <w:szCs w:val="24"/>
        </w:rPr>
        <w:t xml:space="preserve"> - продукция и услуги, маркированные пригодными контрольными (идентификационными) знаками, достоверные сведения о которых (включая описание указанных продукции и услуг "Халал") представлены в информационный ресурс маркировки в соответствии с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 продукции и услуг</w:t>
      </w:r>
      <w:r>
        <w:rPr>
          <w:rFonts w:ascii="Arial" w:cs="Arial" w:eastAsia="Arial" w:hAnsi="Arial"/>
          <w:sz w:val="24"/>
          <w:szCs w:val="24"/>
        </w:rPr>
        <w:t xml:space="preserve"> - перечень характеристик продукции и услуг, размещенных (сформированных) участниками оборота продукции и услуг в информационном ресурсе, обеспечивающем учет и хранение достоверных данных о продукции и услуг в соответствии с номенклатурой;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оборота продукции и услуг "Халал"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осуществляющие экономическую деятельность на территории Кыргызской Республики в лице производителя, экспортера или импортера;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эмитент</w:t>
      </w:r>
      <w:r>
        <w:rPr>
          <w:rFonts w:ascii="Arial" w:cs="Arial" w:eastAsia="Arial" w:hAnsi="Arial"/>
          <w:sz w:val="24"/>
          <w:szCs w:val="24"/>
        </w:rPr>
        <w:t xml:space="preserve"> - организация, осуществляющая изготовление и реализацию контрольных (идентификационных)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"Халал"</w:t>
      </w:r>
      <w:r>
        <w:rPr>
          <w:rFonts w:ascii="Arial" w:cs="Arial" w:eastAsia="Arial" w:hAnsi="Arial"/>
          <w:sz w:val="24"/>
          <w:szCs w:val="24"/>
        </w:rPr>
        <w:t xml:space="preserve"> - установленный документ, выдаваемый ЦСМ при Министерстве экономики Кыргызской Республики по согласованию с Духовным управлением мусульман Кыргызстана, подтверждающий соответствие продукции и услуг стандартам "Халал".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Стандарты "Халал" применяются на территории Кыргызской Республики на основе международных и региональных стандартов "Халал", утверждаемых приказом ЦСМ при Министерстве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Продукция и услуги, достоверные сведения о которых (в том числе сведения об обороте продукции) не переданы в информационный ресурс маркировки, считаются немаркированными (продукции и услуги без маркировки).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Информационный ресурс маркировки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Оператором информационного ресурса маркировки является уполномоченный государственный орган по введению маркировки продукции и услуг контрольными (идентификационными) знаками "Халал". Оператор информационного ресурса маркировки осуществляет разработку и эксплуатацию информационного ресурса маркировки, предоставлением сведений, содержащихся в информационном ресурсе маркировки, посредством обеспечения доступа к информационному ресурсу маркировки, в том числе посредством размещения на своем официальном сайте и на сайте Министерства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Информационный ресурс маркировки продукции и услуг "Халал" контрольными (идентификационными) знаками (далее - информационный ресурс маркировки) должен соответствовать требованиям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Информационный ресурс маркировки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постоянную доступность, 24 часа в сутки, 7 дней в неделю, 365 (366) дней в году, при этом время простоя должно составлять не более 24 часов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не менее чем от 5000 до 7000 запросов в секунду от внешних 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Форма Реестра учета компаний, производящих халал продукцию на территории Кыргызской Республики, утверждается ЦСМ при Министерстве экономики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Заказ, изготовление и реализация Информационного ресурса маркировки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выдачи сертификата "Халал" уполномоченным государственным органом по проведению и реализации системы добровольной сертификации участники оборота продукции и услуг обращаются в ЦСМ при Министерстве экономики Кыргызской Республики за получением контрольных (идентификационных) знаков продукции и услуг. ЦСМ при Министерстве экономики Кыргызской Республики направляет запрос на изготовление контрольного (идентификационного) знака согласно заявке участника оборота продукции. Изготовление и реализация информационного ресурса маркировки осуществляются эмитентом.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приобретения информационного ресурса маркировки участники реализации продукции и услуги "Халал" заключают договор с эмитентом и направляют в ЦСМ при Министерстве экономики Кыргызской Республики заявление об изготовлении и о выдаче контрольного идентификационного знака.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Сведения (заявления), передаваемые в информационный ресурс маркировки, формируются и представляются согласно перечню, который содержит следующую информацию об участниках реализации продукции и услуги "Халал":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ссылка на информационный ресурс маркировки, расположенного на веб-сайте www.adal.kg;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продукции, в отношении которой действует маркировка;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бренд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юридического лица производителя;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компания-импортер;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страна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единица измерения;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адрес производителя;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номер контрольного (идентификационного) знака;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сертификат соответствия стандартам "Халал", выдаваемый уполномоченным государственным органом по проведению и реализации системы добровольной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срок годности;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способ выпуска продукции и услуг "Халал" в оборот продукции и услуг на территории Кыргызской Республики (ввезен в Кыргызскую Республику и (или) произведен в Кыргызской Республике);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телефон для жалоб и предложений, колл-центр;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маркировке упакованной пищевой продукции, могут быть указаны дополнительные сведения, в том числе сведения о документе, в соответствии с которым произведена и может быть идентифицирована пищевая продукция, наименование пищевой продукции, товарный знак, сведения об обладателе исключительного права на товарный знак, наименование места происхождения пищевой продукции, наименование и место нахождения лицензиара, знаки систем добровольной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ЦСМ при Министерстве экономики Кыргызской Республики рассматривает заявление в срок не более 5 рабочих дней со дня его поступления. В случае одобрения указанного заявления направляет его в электронной форме эмитенту для изготовления контрольного (идентификационного) знака и вносит запись в информационный ресурс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ЦСМ при Министерстве экономики Кыргызской Республики отказывает в случае отсутствия сведений о заявителе в Едином государственном реестре юридических лиц, филиалов (представительств) - как о действующем юридическом лице.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Эмитент в срок не более чем в семь рабочих дней со дня поступления оплаты заказа на расчетный счет изготавливает контрольные идентификационные знаки в соответствии с характеристиками контрольного идентификационного знака (размер, защита, цвет и т.д.), порядком его нанесения и требованиями к структуре и формату информации, содержащейся на контрольных (идентификационных) знаках и сообщает об их готовности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Участнику оборота продукции и услуг "Халал" при наличии другого контрольного (идентификационного) знака или иной неподтвержденной маркировки до предложения этих продукций и услуг на внутреннем или внешнем рынке для продажи, маркирует такие товары новыми контрольными (идентификационными) знаками и передает сведения в информационный ресурс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Контрольные идентификационные знаки не подлежат передаче иным лицам.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маркировки продукции и услуг "Халал" контрольными идентификационными знаками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Участники оборота продукции и услуг "Халал" после получения контрольных (идентификационных) знаков от эмитента осуществляют маркировку продукции и услуг "Халал" и представляют сведения в информационный ресурс маркировки самостоятельно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Участники оборота продукции и услуг "Халал", осуществляющие производство продукции и услуг "Халал" на территории Кыргызской Республики, а также участники оборота продукции и услуг "Халал", осуществляющие реализацию (продажу) продукции и услуг "Халал", полученных от физических лиц, не являющихся индивидуальными предпринимателями (за исключением продукции и услуг "Халал", ранее приобретенных и возвращенных физическими лицами, не являющимися индивидуальными предпринимателями), осуществляют маркировку продукции и услуг "Халал". Сведения об участнике оборота продукции и услуг "Халал" при получении маркировки заносятся в информационный ресурс маркировки до выхода этой продукции на рынок для реализации (продажи).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Продукция, произведенная по стандартам "Халал" в пределах территории Кыргызской Республики, участником оборота до входа на рынок Кыргызской Республики подлежит добровольной маркировке.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с маркировкой "Халал", изготовленная и ввезенная на территорию Кыргызской Республики с территории стран - членов ЕАЭС и из третьих стран, подлежит добровольной маркировке.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ЦСМ при Министерстве экономики Кыргызской Республики берет на себя гарантию, прохождения участником оборота продукции всех норм, установленных настоящим Порядком, а также установленных законодательством технических регламентов соответствия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вступлении в силу настоящего Порядка все участники оборота продукции и услуг "Халал", желающие пройти процедуру маркировки продукции и услуг на соответствие стандартам "Халал" направляют в информационный ресурсный центр ЦСМ при Министерстве экономики Кыргызской Республики уведомление относительно введения в действие маркировки, наносимой на продукцию в виде контрольных (идентификационных) знаков утвержденного образца в соответствии с настоящим Порядком.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Контроль в сфере маркировки продукции и услуг "Халал" контрольными (идентификационными) знаками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Своевременность и достоверность сведений, представляемых в информационный ресурс маркировки, обеспечивается ЦСМ при Министерстве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оборотом продукции и услуг "Халал" на территории Кыргызской Республики осуществляется Департаментом профилактики заболеваний и государственного санитарно-эпидемиологического надзора Министерства здравоохранения Кыргызской Республики и Государственной инспекцией по ветеринарной и фитосанитарной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Координация деятельности региональных представительств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 и Государственной инспекции по ветеринарной и фитосанитарной безопасности при Правительстве Кыргызской Республики, осуществляющих контроль за оборотом продукции и услуг "Халал", осуществляется путем предоставления и сбора сведений об обороте продукции и услуг "Халал", а также сбора сведений о результатах контрольных (надзорных) мероприятий, проводимых в отношении продукции и услуг "Халал".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feuixnb5vrtslmswn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dalil.kg/document/158431</w:t>
      </w:r>
    </w:hyperlink>
  </w:p>
  <w:p>
    <w:pPr>
      <w:spacing w:after="0" w:before="40"/>
      <w:jc w:val="center"/>
    </w:pPr>
    <w:hyperlink w:history="1" r:id="rIdsvcxnxi85_ovxoggu4y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axc0qvwj5-obt3hho7c" Type="http://schemas.openxmlformats.org/officeDocument/2006/relationships/hyperlink" Target="https://dalil.kg/document/1584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feuixnb5vrtslmswnep" Type="http://schemas.openxmlformats.org/officeDocument/2006/relationships/hyperlink" Target="https://dalil.kg/document/158431" TargetMode="External"/><Relationship Id="rIdsvcxnxi85_ovxoggu4y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2026-09-25T10:57:01.305Z</dcterms:created>
  <dcterms:modified xsi:type="dcterms:W3CDTF">2026-09-25T10:57:01.305Z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