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ind w:firstLine="397"/>
        <w:jc w:val="center"/>
      </w:pPr>
      <w:r>
        <w:rPr>
          <w:rFonts w:ascii="Arial" w:cs="Arial" w:eastAsia="Arial" w:hAnsi="Arial"/>
          <w:i/>
          <w:iCs/>
          <w:sz w:val="24"/>
          <w:szCs w:val="24"/>
        </w:rPr>
        <w:t xml:space="preserve">УТРАТИЛО СИЛУ
 в соответствии с </w:t>
      </w:r>
      <w:hyperlink w:history="1" r:id="rIdso0gmxaisz5-sseczsv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октября 2024 года № 620</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w:t>
      </w:r>
      <w:r>
        <w:rPr>
          <w:rFonts w:ascii="Arial" w:cs="Arial" w:eastAsia="Arial" w:hAnsi="Arial"/>
          <w:sz w:val="24"/>
          <w:szCs w:val="24"/>
        </w:rPr>
        <w:t xml:space="preserve"> марта 2022 года № 105</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об особенностях порядка предоставления военнослужащим, сотрудникам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и членам их семей государственных жилых помещений и пользования ими" от 22 мая 2018 года № 247</w:t>
      </w:r>
    </w:p>
    <w:p>
      <w:pPr>
        <w:spacing w:after="120"/>
        <w:jc w:val="both"/>
      </w:pPr>
      <w:r>
        <w:rPr>
          <w:rFonts w:ascii="Arial" w:cs="Arial" w:eastAsia="Arial" w:hAnsi="Arial"/>
          <w:sz w:val="24"/>
          <w:szCs w:val="24"/>
        </w:rPr>
        <w:t xml:space="preserve">В целях правового регулирования жилищных правоотношений и обеспечения социальной поддержки сотрудников правоохранительных органов Кыргызской Республики, руководствуясь статьями </w:t>
      </w:r>
      <w:hyperlink w:history="1" r:id="rId1nj6bez9bn5ec1gskbud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kojr9zmaslyk95jofyc6">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kxxwsmhsmfpv8zrhkctc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xhhcx73azekw_gcevzk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особенностях порядка предоставления военнослужащим, сотрудникам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и членам их семей государственных жилых помещений и пользования ими" от 22 мая 2018 года № 247 следующие изменения:</w:t>
      </w:r>
    </w:p>
    <w:p>
      <w:pPr>
        <w:spacing w:after="120"/>
        <w:jc w:val="both"/>
      </w:pPr>
      <w:r>
        <w:rPr>
          <w:rFonts w:ascii="Arial" w:cs="Arial" w:eastAsia="Arial" w:hAnsi="Arial"/>
          <w:sz w:val="24"/>
          <w:szCs w:val="24"/>
        </w:rPr>
        <w:t xml:space="preserve">1) в наименовании и в пункте 1 слова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заменить словами "правоохранительных органов";</w:t>
      </w:r>
    </w:p>
    <w:p>
      <w:pPr>
        <w:spacing w:after="120"/>
        <w:jc w:val="both"/>
      </w:pPr>
      <w:r>
        <w:rPr>
          <w:rFonts w:ascii="Arial" w:cs="Arial" w:eastAsia="Arial" w:hAnsi="Arial"/>
          <w:sz w:val="24"/>
          <w:szCs w:val="24"/>
        </w:rPr>
        <w:t xml:space="preserve">2) преамбулу изложить в следующей редакции:</w:t>
      </w:r>
    </w:p>
    <w:p>
      <w:pPr>
        <w:spacing w:after="120"/>
        <w:jc w:val="both"/>
      </w:pPr>
      <w:r>
        <w:rPr>
          <w:rFonts w:ascii="Arial" w:cs="Arial" w:eastAsia="Arial" w:hAnsi="Arial"/>
          <w:sz w:val="24"/>
          <w:szCs w:val="24"/>
        </w:rPr>
        <w:t xml:space="preserve">"В целях упорядочения жилищного обеспечения военнослужащих, сотрудников правоохранительных органов и членов их семей, в соответствии со </w:t>
      </w:r>
      <w:hyperlink w:history="1" r:id="rIdshsidwf0fmqu72qnwe6wx">
        <w:r>
          <w:rPr>
            <w:rFonts w:ascii="Arial" w:cs="Arial" w:eastAsia="Arial" w:hAnsi="Arial"/>
            <w:color w:val="1D4ED8"/>
            <w:sz w:val="24"/>
            <w:szCs w:val="24"/>
            <w:u w:val="single"/>
          </w:rPr>
          <w:t xml:space="preserve">статьей 57</w:t>
        </w:r>
      </w:hyperlink>
      <w:r>
        <w:rPr>
          <w:rFonts w:ascii="Arial" w:cs="Arial" w:eastAsia="Arial" w:hAnsi="Arial"/>
          <w:sz w:val="24"/>
          <w:szCs w:val="24"/>
        </w:rPr>
        <w:t xml:space="preserve"> Жилищного кодекса Кыргызской Республики, </w:t>
      </w:r>
      <w:hyperlink w:history="1" r:id="rIdoxj1pvbyvdx-fuoqiwasv">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 статусе военнослужащих", </w:t>
      </w:r>
      <w:hyperlink w:history="1" r:id="rId8xcqd243es0ft6khwbaco">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Закона Кыргызской Республики "О прохождении службы в правоохранительных органах Кыргызской Республики", руководствуясь статьями </w:t>
      </w:r>
      <w:hyperlink w:history="1" r:id="rIdsi0ph1neu_7iymuk6lm7x">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qynpnkkw_t9zr8yseznn">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3) в </w:t>
      </w:r>
      <w:hyperlink w:history="1" r:id="rId96x7amk5fqzttynhcmtb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особенностях порядка предоставления военнослужащим, сотрудникам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и членам их семей государственных жилых помещений и пользования ими, утвержденном вышеуказанным </w:t>
      </w:r>
      <w:hyperlink w:history="1" r:id="rIdbxtdykj0jkcg8c_0ndga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наименовании слова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заменить словами "правоохранительных органов";</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в абзаце первом слова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заменить словами "правоохранительных органов (далее - сотрудники)";</w:t>
      </w:r>
    </w:p>
    <w:p>
      <w:pPr>
        <w:spacing w:after="120"/>
        <w:jc w:val="both"/>
      </w:pPr>
      <w:r>
        <w:rPr>
          <w:rFonts w:ascii="Arial" w:cs="Arial" w:eastAsia="Arial" w:hAnsi="Arial"/>
          <w:sz w:val="24"/>
          <w:szCs w:val="24"/>
        </w:rPr>
        <w:t xml:space="preserve">абзац второй после слова "военнослужащих" дополнить словом "/сотрудников";</w:t>
      </w:r>
    </w:p>
    <w:p>
      <w:pPr>
        <w:spacing w:after="120"/>
        <w:jc w:val="both"/>
      </w:pPr>
      <w:r>
        <w:rPr>
          <w:rFonts w:ascii="Arial" w:cs="Arial" w:eastAsia="Arial" w:hAnsi="Arial"/>
          <w:sz w:val="24"/>
          <w:szCs w:val="24"/>
        </w:rPr>
        <w:t xml:space="preserve">в абзаце седьмом слова "в органах внутренних дел, чрезвычайных ситуаций, национальной безопасности, уголовно-исполнительной системы, уполномоченного органа в сфере борьбы с экономическими преступлениями" заменить словами "в правоохранительных органах";</w:t>
      </w:r>
    </w:p>
    <w:p>
      <w:pPr>
        <w:spacing w:after="120"/>
        <w:jc w:val="both"/>
      </w:pPr>
      <w:r>
        <w:rPr>
          <w:rFonts w:ascii="Arial" w:cs="Arial" w:eastAsia="Arial" w:hAnsi="Arial"/>
          <w:sz w:val="24"/>
          <w:szCs w:val="24"/>
        </w:rPr>
        <w:t xml:space="preserve">абзац одиннадцатый после слова "военнослужащих" дополнить словом "/сотрудников";</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"Военнослужащие офицерского состава и прапорщики, календарная продолжительность военной службы которых составляет 20 лет и более, не обеспеченные на момент увольнения с военной службы жилыми помещениями, обеспечиваются ими в том же порядке, как и действующие военнослужащие.";</w:t>
      </w:r>
    </w:p>
    <w:p>
      <w:pPr>
        <w:spacing w:after="120"/>
        <w:jc w:val="both"/>
      </w:pPr>
      <w:r>
        <w:rPr>
          <w:rFonts w:ascii="Arial" w:cs="Arial" w:eastAsia="Arial" w:hAnsi="Arial"/>
          <w:sz w:val="24"/>
          <w:szCs w:val="24"/>
        </w:rPr>
        <w:t xml:space="preserve">дополнить абзацем третьим следующего содержания:</w:t>
      </w:r>
    </w:p>
    <w:p>
      <w:pPr>
        <w:spacing w:after="120"/>
        <w:jc w:val="both"/>
      </w:pPr>
      <w:r>
        <w:rPr>
          <w:rFonts w:ascii="Arial" w:cs="Arial" w:eastAsia="Arial" w:hAnsi="Arial"/>
          <w:sz w:val="24"/>
          <w:szCs w:val="24"/>
        </w:rPr>
        <w:t xml:space="preserve">"Сотрудник,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абзац второй пункта 7 после слова "военнослужащий" дополнить словом "/сотрудник";</w:t>
      </w:r>
    </w:p>
    <w:p>
      <w:pPr>
        <w:spacing w:after="120"/>
        <w:jc w:val="both"/>
      </w:pPr>
      <w:r>
        <w:rPr>
          <w:rFonts w:ascii="Arial" w:cs="Arial" w:eastAsia="Arial" w:hAnsi="Arial"/>
          <w:sz w:val="24"/>
          <w:szCs w:val="24"/>
        </w:rPr>
        <w:t xml:space="preserve">- в абзаце втором пункта 8 слова "военнослужащих и граждан, уволенных с военной службы" заменить словами "военнослужащих/сотрудников и граждан, уволенных с военной службы/службы в правоохранительных органах";</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подпункт 1 после слова "военнослужащим" дополнить словом "/сотрудником";</w:t>
      </w:r>
    </w:p>
    <w:p>
      <w:pPr>
        <w:spacing w:after="120"/>
        <w:jc w:val="both"/>
      </w:pPr>
      <w:r>
        <w:rPr>
          <w:rFonts w:ascii="Arial" w:cs="Arial" w:eastAsia="Arial" w:hAnsi="Arial"/>
          <w:sz w:val="24"/>
          <w:szCs w:val="24"/>
        </w:rPr>
        <w:t xml:space="preserve">в абзаце шестом слово "службу" заменить словами "службу/службу в правоохранительных органах";</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подпункт 3 после слов "военной службы" дополнить словами "/службы в правоохранительных органах";</w:t>
      </w:r>
    </w:p>
    <w:p>
      <w:pPr>
        <w:spacing w:after="120"/>
        <w:jc w:val="both"/>
      </w:pPr>
      <w:r>
        <w:rPr>
          <w:rFonts w:ascii="Arial" w:cs="Arial" w:eastAsia="Arial" w:hAnsi="Arial"/>
          <w:sz w:val="24"/>
          <w:szCs w:val="24"/>
        </w:rPr>
        <w:t xml:space="preserve">в подпункте 4 слово "/сотрудники" исключить;</w:t>
      </w:r>
    </w:p>
    <w:p>
      <w:pPr>
        <w:spacing w:after="120"/>
        <w:jc w:val="both"/>
      </w:pPr>
      <w:r>
        <w:rPr>
          <w:rFonts w:ascii="Arial" w:cs="Arial" w:eastAsia="Arial" w:hAnsi="Arial"/>
          <w:sz w:val="24"/>
          <w:szCs w:val="24"/>
        </w:rPr>
        <w:t xml:space="preserve">дополнить подпунктом 4-1 следующего содержания:</w:t>
      </w:r>
    </w:p>
    <w:p>
      <w:pPr>
        <w:spacing w:after="120"/>
        <w:jc w:val="both"/>
      </w:pPr>
      <w:r>
        <w:rPr>
          <w:rFonts w:ascii="Arial" w:cs="Arial" w:eastAsia="Arial" w:hAnsi="Arial"/>
          <w:sz w:val="24"/>
          <w:szCs w:val="24"/>
        </w:rPr>
        <w:t xml:space="preserve">"4-1) сотрудники, имеющие выслугу не менее 20 лет, члены их семей, занимающие служебные жилые помещения, в случае увольнения сотрудников со службы в запас или отставку по недискредитирующим основаниям;";</w:t>
      </w:r>
    </w:p>
    <w:p>
      <w:pPr>
        <w:spacing w:after="120"/>
        <w:jc w:val="both"/>
      </w:pPr>
      <w:r>
        <w:rPr>
          <w:rFonts w:ascii="Arial" w:cs="Arial" w:eastAsia="Arial" w:hAnsi="Arial"/>
          <w:sz w:val="24"/>
          <w:szCs w:val="24"/>
        </w:rPr>
        <w:t xml:space="preserve">подпункт 5 после слов "военной службе" дополнить словами "/службе в правоохранительных органах";</w:t>
      </w:r>
    </w:p>
    <w:p>
      <w:pPr>
        <w:spacing w:after="120"/>
        <w:jc w:val="both"/>
      </w:pPr>
      <w:r>
        <w:rPr>
          <w:rFonts w:ascii="Arial" w:cs="Arial" w:eastAsia="Arial" w:hAnsi="Arial"/>
          <w:sz w:val="24"/>
          <w:szCs w:val="24"/>
        </w:rPr>
        <w:t xml:space="preserve">- в пункте 14 слово "/сотрудникам" исключить;</w:t>
      </w:r>
    </w:p>
    <w:p>
      <w:pPr>
        <w:spacing w:after="120"/>
        <w:jc w:val="both"/>
      </w:pPr>
      <w:r>
        <w:rPr>
          <w:rFonts w:ascii="Arial" w:cs="Arial" w:eastAsia="Arial" w:hAnsi="Arial"/>
          <w:sz w:val="24"/>
          <w:szCs w:val="24"/>
        </w:rPr>
        <w:t xml:space="preserve">- дополнить пунктом 14-1 следующего содержания:</w:t>
      </w:r>
    </w:p>
    <w:p>
      <w:pPr>
        <w:spacing w:after="120"/>
        <w:jc w:val="both"/>
      </w:pPr>
      <w:r>
        <w:rPr>
          <w:rFonts w:ascii="Arial" w:cs="Arial" w:eastAsia="Arial" w:hAnsi="Arial"/>
          <w:sz w:val="24"/>
          <w:szCs w:val="24"/>
        </w:rPr>
        <w:t xml:space="preserve">"14-1. Передача в собственность занимаемых государственных жилых помещений осуществляется безвозмездно сотрудникам и лицам, уволенным в запас или отставку по возрасту, состоянию здоровья, сокращению штатов или семейным и другим важным обстоятельствам и имеющим выслугу не менее 20 лет.";</w:t>
      </w:r>
    </w:p>
    <w:p>
      <w:pPr>
        <w:spacing w:after="120"/>
        <w:jc w:val="both"/>
      </w:pPr>
      <w:r>
        <w:rPr>
          <w:rFonts w:ascii="Arial" w:cs="Arial" w:eastAsia="Arial" w:hAnsi="Arial"/>
          <w:sz w:val="24"/>
          <w:szCs w:val="24"/>
        </w:rPr>
        <w:t xml:space="preserve">- в пункте 15:</w:t>
      </w:r>
    </w:p>
    <w:p>
      <w:pPr>
        <w:spacing w:after="120"/>
        <w:jc w:val="both"/>
      </w:pPr>
      <w:r>
        <w:rPr>
          <w:rFonts w:ascii="Arial" w:cs="Arial" w:eastAsia="Arial" w:hAnsi="Arial"/>
          <w:sz w:val="24"/>
          <w:szCs w:val="24"/>
        </w:rPr>
        <w:t xml:space="preserve">подпункт 6 после слов "военной службы" дополнить словами "/службе в правоохранительных органах";</w:t>
      </w:r>
    </w:p>
    <w:p>
      <w:pPr>
        <w:spacing w:after="120"/>
        <w:jc w:val="both"/>
      </w:pPr>
      <w:r>
        <w:rPr>
          <w:rFonts w:ascii="Arial" w:cs="Arial" w:eastAsia="Arial" w:hAnsi="Arial"/>
          <w:sz w:val="24"/>
          <w:szCs w:val="24"/>
        </w:rPr>
        <w:t xml:space="preserve">в подпункте 7 слова "остальным категориям военнослужащих/сотрудников" заменить словом "военнослужащим";</w:t>
      </w:r>
    </w:p>
    <w:p>
      <w:pPr>
        <w:spacing w:after="120"/>
        <w:jc w:val="both"/>
      </w:pPr>
      <w:r>
        <w:rPr>
          <w:rFonts w:ascii="Arial" w:cs="Arial" w:eastAsia="Arial" w:hAnsi="Arial"/>
          <w:sz w:val="24"/>
          <w:szCs w:val="24"/>
        </w:rPr>
        <w:t xml:space="preserve">дополнить подпунктом 8 следующего содержания:</w:t>
      </w:r>
    </w:p>
    <w:p>
      <w:pPr>
        <w:spacing w:after="120"/>
        <w:jc w:val="both"/>
      </w:pPr>
      <w:r>
        <w:rPr>
          <w:rFonts w:ascii="Arial" w:cs="Arial" w:eastAsia="Arial" w:hAnsi="Arial"/>
          <w:sz w:val="24"/>
          <w:szCs w:val="24"/>
        </w:rPr>
        <w:t xml:space="preserve">"8) сотрудникам, при условии, если они имеют выслугу не менее 20 лет, и не подпадающих под условия пункта 14-1 настоящего Положения.";</w:t>
      </w:r>
    </w:p>
    <w:p>
      <w:pPr>
        <w:spacing w:after="120"/>
        <w:jc w:val="both"/>
      </w:pPr>
      <w:r>
        <w:rPr>
          <w:rFonts w:ascii="Arial" w:cs="Arial" w:eastAsia="Arial" w:hAnsi="Arial"/>
          <w:sz w:val="24"/>
          <w:szCs w:val="24"/>
        </w:rPr>
        <w:t xml:space="preserve">- подпункт 3 пункта 16 после слова "военнослужащего" дополнить словом "/сотрудника";</w:t>
      </w:r>
    </w:p>
    <w:p>
      <w:pPr>
        <w:spacing w:after="120"/>
        <w:jc w:val="both"/>
      </w:pPr>
      <w:r>
        <w:rPr>
          <w:rFonts w:ascii="Arial" w:cs="Arial" w:eastAsia="Arial" w:hAnsi="Arial"/>
          <w:sz w:val="24"/>
          <w:szCs w:val="24"/>
        </w:rPr>
        <w:t xml:space="preserve">- абзац второй пункта 19 после слова "военнослужащему" дополнить словом "/сотруднику";</w:t>
      </w:r>
    </w:p>
    <w:p>
      <w:pPr>
        <w:spacing w:after="120"/>
        <w:jc w:val="both"/>
      </w:pPr>
      <w:r>
        <w:rPr>
          <w:rFonts w:ascii="Arial" w:cs="Arial" w:eastAsia="Arial" w:hAnsi="Arial"/>
          <w:sz w:val="24"/>
          <w:szCs w:val="24"/>
        </w:rPr>
        <w:t xml:space="preserve">- в </w:t>
      </w:r>
      <w:hyperlink w:history="1" r:id="rIdxvr0tieubz6fgz45vumo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в правом верхнем углу слова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заменить словами "правоохранительных органов";</w:t>
      </w:r>
    </w:p>
    <w:p>
      <w:pPr>
        <w:spacing w:after="120"/>
        <w:jc w:val="both"/>
      </w:pPr>
      <w:r>
        <w:rPr>
          <w:rFonts w:ascii="Arial" w:cs="Arial" w:eastAsia="Arial" w:hAnsi="Arial"/>
          <w:sz w:val="24"/>
          <w:szCs w:val="24"/>
        </w:rPr>
        <w:t xml:space="preserve">в подпунктах 1 и 6 пункта 7 слово "служащих" в различных падежных формах заменить словом "сотрудников" в соответствующих падежах.</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_zln2gcqxl6bmoinvh5">
      <w:r>
        <w:rPr>
          <w:rFonts w:ascii="Arial" w:cs="Arial" w:eastAsia="Arial" w:hAnsi="Arial"/>
          <w:color w:val="132D3F"/>
          <w:sz w:val="16"/>
          <w:szCs w:val="16"/>
          <w:u w:val="single"/>
        </w:rPr>
        <w:t xml:space="preserve">dalil.kg/document/158994</w:t>
      </w:r>
    </w:hyperlink>
  </w:p>
  <w:p>
    <w:pPr>
      <w:spacing w:after="0" w:before="40"/>
      <w:jc w:val="center"/>
    </w:pPr>
    <w:hyperlink w:history="1" r:id="rIdycb8ewxq_mx4sh3xozje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0gmxaisz5-sseczsvht" Type="http://schemas.openxmlformats.org/officeDocument/2006/relationships/hyperlink" Target="https://dalil.kg/document/230015878" TargetMode="External"/><Relationship Id="rId1nj6bez9bn5ec1gskbudg" Type="http://schemas.openxmlformats.org/officeDocument/2006/relationships/hyperlink" Target="https://dalil.kg/document/112301#st_13" TargetMode="External"/><Relationship Id="rIdrkojr9zmaslyk95jofyc6" Type="http://schemas.openxmlformats.org/officeDocument/2006/relationships/hyperlink" Target="https://dalil.kg/document/112301#st_17" TargetMode="External"/><Relationship Id="rIdkxxwsmhsmfpv8zrhkctcs" Type="http://schemas.openxmlformats.org/officeDocument/2006/relationships/hyperlink" Target="https://dalil.kg/document/11871" TargetMode="External"/><Relationship Id="rIdjxhhcx73azekw_gcevzk4" Type="http://schemas.openxmlformats.org/officeDocument/2006/relationships/hyperlink" Target="https://dalil.kg/document/11872" TargetMode="External"/><Relationship Id="rIdshsidwf0fmqu72qnwe6wx" Type="http://schemas.openxmlformats.org/officeDocument/2006/relationships/hyperlink" Target="https://dalil.kg/document/203926#st_57" TargetMode="External"/><Relationship Id="rIdoxj1pvbyvdx-fuoqiwasv" Type="http://schemas.openxmlformats.org/officeDocument/2006/relationships/hyperlink" Target="https://dalil.kg/document/817#st_12" TargetMode="External"/><Relationship Id="rId8xcqd243es0ft6khwbaco" Type="http://schemas.openxmlformats.org/officeDocument/2006/relationships/hyperlink" Target="https://dalil.kg/document/111956#st_72" TargetMode="External"/><Relationship Id="rIdsi0ph1neu_7iymuk6lm7x" Type="http://schemas.openxmlformats.org/officeDocument/2006/relationships/hyperlink" Target="https://dalil.kg/document/112301#st_13" TargetMode="External"/><Relationship Id="rIdhqynpnkkw_t9zr8yseznn" Type="http://schemas.openxmlformats.org/officeDocument/2006/relationships/hyperlink" Target="https://dalil.kg/document/112301#st_17" TargetMode="External"/><Relationship Id="rId96x7amk5fqzttynhcmtbp" Type="http://schemas.openxmlformats.org/officeDocument/2006/relationships/hyperlink" Target="https://dalil.kg/document/11872" TargetMode="External"/><Relationship Id="rIdbxtdykj0jkcg8c_0ndgag" Type="http://schemas.openxmlformats.org/officeDocument/2006/relationships/hyperlink" Target="https://dalil.kg/document/11871" TargetMode="External"/><Relationship Id="rIdxvr0tieubz6fgz45vumot" Type="http://schemas.openxmlformats.org/officeDocument/2006/relationships/hyperlink" Target="https://dalil.kg/document/11872#pr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_zln2gcqxl6bmoinvh5" Type="http://schemas.openxmlformats.org/officeDocument/2006/relationships/hyperlink" Target="https://dalil.kg/document/158994" TargetMode="External"/><Relationship Id="rIdycb8ewxq_mx4sh3xozje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2026-09-27T06:03:20.565Z</dcterms:created>
  <dcterms:modified xsi:type="dcterms:W3CDTF">2026-09-27T06:03:20.565Z</dcterms:modified>
</cp:coreProperties>
</file>

<file path=docProps/custom.xml><?xml version="1.0" encoding="utf-8"?>
<Properties xmlns="http://schemas.openxmlformats.org/officeDocument/2006/custom-properties" xmlns:vt="http://schemas.openxmlformats.org/officeDocument/2006/docPropsVTypes"/>
</file>