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</w:t>
      </w:r>
      <w:r>
        <w:rPr>
          <w:rFonts w:ascii="Arial" w:cs="Arial" w:eastAsia="Arial" w:hAnsi="Arial"/>
          <w:sz w:val="24"/>
          <w:szCs w:val="24"/>
        </w:rPr>
        <w:t xml:space="preserve">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247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8"/>
          <w:szCs w:val="28"/>
        </w:rPr>
        <w:t xml:space="preserve">О ликвидации Государственного предприятия "Кыргыз туризм" при Министерстве культуры, информации, спорта и молодежной политики Кыргызской Республики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 Республики от </w:t>
      </w:r>
      <w:hyperlink w:history="1" r:id="rIdegkrk3gsiwjudhkikhs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gi0wg4k2jjti0asspqo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96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z3nnzrwtluoktalbin1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1hd8hl22h3sd78trtl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Государственное предприятие "Кыргыз туризм" при Министерстве культуры, информации, спорта и молодежной политики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информации, спорта и молодежной политики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ликвидационную комиссию для осуществления процедуры ликвидации Государственного предприятия "Кыргыз туризм" при Министерстве культуры, информации, спорта и молодежной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денежные средства для выплаты выходных пособий и компенсаций высвобождаемых работников Государственного предприятия "Кыргыз туризм" при Министерстве культуры, информации, спорта и молодежной политики Кыргызской Республики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adw6oxsxjeuvuvyxtau_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 от 13 декабря 2023 года № 675)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igu6_fuwz7qu45nta7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"Кыргыз туризм" при Министерстве культуры, информации и туризма Кыргызской Республики" от 31 января 2019 года № 37;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пункта 1 </w:t>
      </w:r>
      <w:hyperlink w:history="1" r:id="rIdbtpg5vn-zuowf_mxszg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культуры, информации, спорта и молодежной политики Кыргызской Республики" от 15 ноября 2021 года № 251.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gkrk3gsiwjudhkikhs4y" Type="http://schemas.openxmlformats.org/officeDocument/2006/relationships/hyperlink" Target="http://kodeks.duckdns.org/document/160675" TargetMode="External"/><Relationship Id="rIdgi0wg4k2jjti0asspqoll" Type="http://schemas.openxmlformats.org/officeDocument/2006/relationships/hyperlink" Target="http://kodeks.duckdns.org/document/4#st_96" TargetMode="External"/><Relationship Id="rIdz3nnzrwtluoktalbin1vk" Type="http://schemas.openxmlformats.org/officeDocument/2006/relationships/hyperlink" Target="http://kodeks.duckdns.org/document/112301#st_13" TargetMode="External"/><Relationship Id="rIdu1hd8hl22h3sd78trtlts" Type="http://schemas.openxmlformats.org/officeDocument/2006/relationships/hyperlink" Target="http://kodeks.duckdns.org/document/112301#st_17" TargetMode="External"/><Relationship Id="rIdadw6oxsxjeuvuvyxtau_1" Type="http://schemas.openxmlformats.org/officeDocument/2006/relationships/hyperlink" Target="http://kodeks.duckdns.org/document/160675" TargetMode="External"/><Relationship Id="rIdcigu6_fuwz7qu45nta7mq" Type="http://schemas.openxmlformats.org/officeDocument/2006/relationships/hyperlink" Target="http://kodeks.duckdns.org/document/12952" TargetMode="External"/><Relationship Id="rIdbtpg5vn-zuowf_mxszgn5" Type="http://schemas.openxmlformats.org/officeDocument/2006/relationships/hyperlink" Target="http://kodeks.duckdns.org/document/15867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2026-09-23T11:50:24.040Z</dcterms:created>
  <dcterms:modified xsi:type="dcterms:W3CDTF">2026-09-23T11:50:24.040Z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