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17uacpb5ilogyvqtwp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31 мая 2022 года № 287)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4yld5paegdgukixeln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trxzlddiaypzo16nku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2024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d7-e7vhawp_0w2cdd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498, </w:t>
        </w:r>
      </w:hyperlink>
      <w:hyperlink w:history="1" r:id="rId4e94wofxr2ysehby9nd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hyperlink w:history="1" r:id="rId2r38jw8hh3as5t8uop4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25 декабря 2024 года № 794)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идентификации 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связи, а также устройств, используемых для передачи данных, организации Государственной системы идентификации устройств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международные идентификаторы действующих и импортируемых из третьих стран, и государств-членов ЕАЭС мобильных устройств связи, а также устройств, используемых для передачи данных, подлежат внесению в базу данных Государственной системы идентификации устройств связи, из которой сведения о ввозимых устройствах и импортерах передаются в информационные системы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e6ubo4myvxwvdfu7do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не распространяется на абонентов, пользующихся международными роуминговыми услугами на территории Кыргызской Республики (получение услуги в сетях мобильных операторов Кыргызской Республики посредством SIM-карты иностранного оператора связи).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Регистрация IMEI-кодов мобильных устройств, завезенных на территорию Кыргызской Республики для обеспечения безопасности лиц, подлежащих государственной охране, обороноспособности, безопасности и поддержания внутреннего порядка в стране и обеспечения нужд в случаях чрезвычайных ситуаций, а также проведения международных мероприятий, осуществляется в отдельном порядке согласно соответствующим обращениям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rmr_5pe34pb0hf9zi5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Порядке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идентификационные данные</w:t>
      </w:r>
      <w:r>
        <w:rPr>
          <w:rFonts w:ascii="Arial" w:cs="Arial" w:eastAsia="Arial" w:hAnsi="Arial"/>
          <w:sz w:val="24"/>
          <w:szCs w:val="24"/>
        </w:rPr>
        <w:t xml:space="preserve"> - уникальная идентификационная информация о мобильном устройстве, а также устройстве, используемом для передачи данных, присвоенная ему непосредственно самим производителем в соответствии с международными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идентификационный код (International Mobile Equipment Identifier) (далее - IMEI код)</w:t>
      </w:r>
      <w:r>
        <w:rPr>
          <w:rFonts w:ascii="Arial" w:cs="Arial" w:eastAsia="Arial" w:hAnsi="Arial"/>
          <w:sz w:val="24"/>
          <w:szCs w:val="24"/>
        </w:rPr>
        <w:t xml:space="preserve"> - международный идентификационный код мобильных устройств связи, а также устройств, используемых для передачи данных, в виде набора знаков (цифр), присвоенный конкретному типу товара или услуги (IMEI);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клонированный IMEI код</w:t>
      </w:r>
      <w:r>
        <w:rPr>
          <w:rFonts w:ascii="Arial" w:cs="Arial" w:eastAsia="Arial" w:hAnsi="Arial"/>
          <w:sz w:val="24"/>
          <w:szCs w:val="24"/>
        </w:rPr>
        <w:t xml:space="preserve"> - международный идентификационный код устройств в виде набора знаков (цифр), присвоенный конкретному типу товара или услуги, используемый более чем на одном устройстве;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устройство связи, устройство, используемое для передачи данных (далее - устройство)</w:t>
      </w:r>
      <w:r>
        <w:rPr>
          <w:rFonts w:ascii="Arial" w:cs="Arial" w:eastAsia="Arial" w:hAnsi="Arial"/>
          <w:sz w:val="24"/>
          <w:szCs w:val="24"/>
        </w:rPr>
        <w:t xml:space="preserve"> - оконечное оборудование (абонентский терминал), напрямую или не напрямую подключаемое через абонентские линии или с использованием проводных, оптико-волоконных и электромагнитных устройств к сетям электросвязи, при помощи которого пользователь может принимать, преобразовывать или передавать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Белый список</w:t>
      </w:r>
      <w:r>
        <w:rPr>
          <w:rFonts w:ascii="Arial" w:cs="Arial" w:eastAsia="Arial" w:hAnsi="Arial"/>
          <w:sz w:val="24"/>
          <w:szCs w:val="24"/>
        </w:rPr>
        <w:t xml:space="preserve">" - список IMEI кодов устройств, которые состоят из зарегистрированных IMEI кодов устройств и устройств, находящихся в роуминге;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Черный список</w:t>
      </w:r>
      <w:r>
        <w:rPr>
          <w:rFonts w:ascii="Arial" w:cs="Arial" w:eastAsia="Arial" w:hAnsi="Arial"/>
          <w:sz w:val="24"/>
          <w:szCs w:val="24"/>
        </w:rPr>
        <w:t xml:space="preserve">" - список IMEI кодов устройств, которые относятся к похищенным, утерянным, незарегистрированным в Государственной системе идентификации устройств связи (далее - ГСИ)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Серый список</w:t>
      </w:r>
      <w:r>
        <w:rPr>
          <w:rFonts w:ascii="Arial" w:cs="Arial" w:eastAsia="Arial" w:hAnsi="Arial"/>
          <w:sz w:val="24"/>
          <w:szCs w:val="24"/>
        </w:rPr>
        <w:t xml:space="preserve">" - список IMEI кодов устройств, которые не были внесены в "Белый" или "Черный" списки, но получающие доступ к услугам мобильной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EIR (Equipment Identity Register)</w:t>
      </w:r>
      <w:r>
        <w:rPr>
          <w:rFonts w:ascii="Arial" w:cs="Arial" w:eastAsia="Arial" w:hAnsi="Arial"/>
          <w:sz w:val="24"/>
          <w:szCs w:val="24"/>
        </w:rPr>
        <w:t xml:space="preserve"> - регистр идентификации абонентского оборудования, который представляет собой базу данных с информацией о статусах регистрации мобильных устройств абонентов;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IMSI (International Mobile Subscriber Identity)</w:t>
      </w:r>
      <w:r>
        <w:rPr>
          <w:rFonts w:ascii="Arial" w:cs="Arial" w:eastAsia="Arial" w:hAnsi="Arial"/>
          <w:sz w:val="24"/>
          <w:szCs w:val="24"/>
        </w:rPr>
        <w:t xml:space="preserve"> - международный идентификатор индивидуального номера абонента;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GSMA (Global System for Mobile Communication Association)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Международная Ассоциация</w:t>
      </w:r>
      <w:r>
        <w:rPr>
          <w:rFonts w:ascii="Arial" w:cs="Arial" w:eastAsia="Arial" w:hAnsi="Arial"/>
          <w:sz w:val="24"/>
          <w:szCs w:val="24"/>
        </w:rPr>
        <w:t xml:space="preserve"> GSM. </w:t>
      </w:r>
      <w:r>
        <w:rPr>
          <w:rFonts w:ascii="Arial" w:cs="Arial" w:eastAsia="Arial" w:hAnsi="Arial"/>
          <w:sz w:val="24"/>
          <w:szCs w:val="24"/>
        </w:rPr>
        <w:t xml:space="preserve">Организация, формирующая списки IMEI кодов, которые позволяют идентифицировать производителя и модель мобильных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ТАС (Type Approval Code)</w:t>
      </w:r>
      <w:r>
        <w:rPr>
          <w:rFonts w:ascii="Arial" w:cs="Arial" w:eastAsia="Arial" w:hAnsi="Arial"/>
          <w:sz w:val="24"/>
          <w:szCs w:val="24"/>
        </w:rPr>
        <w:t xml:space="preserve"> - код подтверждения типа мобильного 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или бумажный 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 о зарегистрированном устройстве оператором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MSISDN (Mobile Station Integrated Services Digital Network) - </w:t>
      </w:r>
      <w:r>
        <w:rPr>
          <w:rFonts w:ascii="Arial" w:cs="Arial" w:eastAsia="Arial" w:hAnsi="Arial"/>
          <w:sz w:val="24"/>
          <w:szCs w:val="24"/>
        </w:rPr>
        <w:t xml:space="preserve">мобильный сетевой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абонентский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номер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субъекты ГСИ - уполномоченный государственный орган по связи, уполномоченный государственный орган в сфере обеспечения национальной безопасности, органы внутренних дел, уполномоченный налоговый орган, уполномоченный государственный орган в сфере таможенного дела, операторы электросвязи, оператор идентификации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4sm_uyvydgnultrna2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организации ГСИ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 обеспечения национальной безопасности является держателем базы данных ГСИ, осуществляет ее развитие посредством взаимодействия с заинтересованными уполномоченными государственными органами, а также операторами идентификации и операторами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x9gcjiiuf0epv9fow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База данных ГСИ формируется на основе сведений, полученных от операторов электросвязи и операторов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обеспечения национальной безопасности обеспечивает сохранность и конфиденциальность сведений базы данных ГСИ и передачу этих сведений в информационные системы субъектов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6fz0yqy-qjj8x0i1ni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Формы заявлений физических и юридических лиц о регистрации ввозимых и находящихся на территории Кыргызской Республики устройств (далее - заявления о регистрации устройств) разрабатываются оператором идентификации и утверждаются уполномоченным государственным органом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7yctuq6nze5h1qcef_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сфере обеспечения национальной безопасности определяет перечень товаров в соответствии с ТН ВЭД ЕАЭС, которые подлежат регистрации в базе данных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4sasvrn8ltceabwwx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и условия идентификации действующих устройств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Идентификация действующих устройств включает следующие основные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оператору идентификации заявлений о регистрации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оператором идентификации заявлений о регистрации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процедура проверки заявленных идентификационных данных устройств с данными системы идентификации производится оператором идентификации в базе GSMA, посредством получения права доступа у ассоциированного члена данной ассоциации;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оператором идентификации решения о внесении IMEI кода устройства в соответствующий список системы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уведомление заявителя о принятом решении, путем выдачи электронного или бумажного сертификата о зарегистрированном устройстве оператором идентификации.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и условия идентификации ввозимых устройств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Устройства, ввезенные на территорию страны в целях личного использования, должны быть зарегистрированы у оператора идентификации не позднее 30 (тридцать) календарных дней с даты ввоза на территорию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Устройства, ввезенные иностранными гражданами на территорию Кыргызской Республики в целях личного пользования, подлежат временной регистрации у оператора идентификации на период их пребывания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регистрация осуществляется на общих основаниях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регистрации устройств, ввезенных на территорию страны с целью личного пользования, лицо, ввезшее в страну устройство, обращается к оператору идентификации с заполненным в электронной или бумажной форме заявлением о регистрации устройств и приложением копии документа, удостоверяющего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Устройства, импортируемые на рынок Кыргызской Республики в целях продажи и/или осуществления иной предпринимательской деятельности, подлежат обязательной регистрации у оператора идентификации. Услуги за регистрацию в ГСИ устройств, указанных в настоящем пункте, подлежат оплате физическими и/или юридическими лицами, осуществившими ввоз устройств на территорию Кыргызской Республики в целях осуществления предпринимательской деятельности по их реализации. Если на мобильном устройстве имеется два и более слотов SIM-карт, имеется два или более IMEI кодов регистрации подлежит каждый IMEI код.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регистрации устройств в обязательном порядке вносятся в базу данных ГСИ при ввозе: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третьих стран на таможенную территорию ЕАЭС в Кыргызской Республике, после выпуска товаров в соответствии с таможенной процедурой выпуска для внутреннего потребления, а также в случаях, предусмотренных пунктом 17-1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территорий государств-членов ЕАЭС на территорию Кыргызской Республики после предоставления налоговой отчетности и уплаты по косвенным налогам, в соответствии с налоговым законодательством Кыргызской Республики, а также в случаях, предусмотренных пунктом 17-1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регистрации IMEI кода устройства в ГСИ заявителю выдается электронный или бумажный сертификат.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zzdkaihvqv1g4cmtnig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agzjerhg768bcnvhx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</w:t>
        </w:r>
      </w:hyperlink>
      <w:hyperlink w:history="1" r:id="rIdomb0-euvlbs4gbfft1a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hyperlink w:history="1" r:id="rIdzmqxajpiqoctyfkeo2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Устройства мобильной связи, а также устройства, используемые для передачи данных, подлежащие выпуску в соответствии с таможенной процедурой выпуска для внутреннего потребления и подлежащие впоследствии вывозу за пределы территории Кыргызской Республики, подлежат внесению в централизованную базу данных ГСИ на безвозмездной основе и при условии отсутствия сравнения стоимости заявленных устройств со стоимостью ГСИ. Указанные устройства подлежат ограничению доступа к сетям связи операторов электросвязи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wkmqr14u3prxjizwq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регистрации устройств импортеру необходимо произвести первичную регистрацию на Портале оператора идентификации. Оператор идентификации обязан разместить на Портале договор публичной оферты на оказание услуг по регистрации устройств.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8pmn8ruw2rmnf-t5ao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Юридические и физические лица, ввозящие в страну устройства </w:t>
      </w:r>
      <w:r>
        <w:rPr>
          <w:rFonts w:ascii="Arial" w:cs="Arial" w:eastAsia="Arial" w:hAnsi="Arial"/>
          <w:sz w:val="24"/>
          <w:szCs w:val="24"/>
        </w:rPr>
        <w:t xml:space="preserve">с целью продажи и/или осуществления иной предпринимательской деятельности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представляют оператору идентификации заявления о регистрации устройств в электронном формате с указанием сведений о марках, моделях, кодах ТН ВЭД ЕАЭС, количестве и IMEI кодах ввозимых ими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fn_2bksvu7b4vd9gb6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идентификации устройств, произведенных на территории Кыргызской Республики, производитель представляет оператору идентификации заполненное в электронной форме заявление о регистрации устройств, с указанием сведений о марках, кодах ТН ВЭД ЕАЭС, моделях, количестве произведенных ими устройств, IMEI кодах, дате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нового ТАС во время производства на территории Кыргызской Республики производитель предоставляет с заявлением сведения о марке, модели устройств, ТАС и количестве ячеек ТАС.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Заявление физического или юридического лица о регистрации устройств, ввезенных на территорию Кыргызской Республики, с целью продажи и/или осуществления иной предпринимательской деятельности, кроме личного пользования, рассматривается оператором идентификации в течение 3 (три)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заявления оператор идентификации направляет заявителю ответ: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регистрации, при отсутствии замечаний и недостатков в поданных для регистрации документах и отсутствии в базе данных ГСИ аналогичного идентификационного кода устройства. Заявителю выдается электронный или бумажный сертификат о зарегистрированном устройстве оператором идентификации;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регистрации устройства в "Белом списке" базы данных ГСИ с указанием причины отказа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поданы с нарушением требований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заявленные идентификационные коды уже зарегистрированы в базе данных ГСИ и/или регистрируемое устройство содержит клонированный, измененный, нулевой, поддельный, прошитый, самодельный идентификационный код;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jwpmmg6iegyvsbnfjr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таможенной декларации на устройства, ввезенные из третьих стран, или заявления о ввозе товаров и уплате косвенных налогов для устройств, ввезенных с территории государств-членов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регистрации идентификационного кода устройства, а также в случаях, когда заявленный идентификационный код уже имеется в базе данных ГСИ, оператор идентификации вносит заявленные идентификационные коды в "Черный список".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вопросов заявитель вправе обратиться к держателю базы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mn6i7v4nc9eqsuxh9i3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unztzfrymvhlpbr9d6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421, </w:t>
        </w:r>
      </w:hyperlink>
      <w:hyperlink w:history="1" r:id="rId3th2xlxaw06t6mhtads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hyperlink w:history="1" r:id="rIdwbdk4vn6kztve1dydv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Заявление на регистрацию устройств, ввезенных на территорию Кыргызской Республики для личного пользования, рассматривается оператором идентификации в течение 3 (три)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заявления оператор идентификации направляет заявителю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успешной регистрации, при отсутствии замечаний и недостатков в поданных для регистрации документах и отсутствии в базе данных оператора идентификации аналогичного идентификационного кода устройства. Заявителю выдается электронный сертификат о зарегистрированном устройстве со стороны оператора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регистрации идентификационного кода устройства в базе данных ГСИ с указанием причины отказа,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документы поданы с нарушением требований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заявленные идентификационные коды уже зарегистрированы в базе данных оператора идентификации и/или регистрируемое устройство содержит клонированный, измененный, нулевой, поддельный, прошитый, самодельный идентификационный код.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регистрации идентификационного кода устройства, а также в случаях, когда заявленный идентификационный код уже имеется в базе данных, оператор идентификации вносит заявленные идентификационные коды в "Черный список".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ввоза более 2 устройств в год регистрация устройств осуществляется в соответствии с пунктом 16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вопросов заявитель вправе обратиться к держателю базы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rdhk0uhtklrenhtjup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Физическое лицо вправе ввозить на территорию Кыргызской Республики не более 2 устройств в год для личного пользования. Регистрация более 2 устройств в год допускается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таможенного декларирования таких устройств с уплатой таможенных платежей в соответствии с законодательством в сфере таможенного дела, при осуществлении ввоза устройств из третьих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налоговой отчетности и уплаты по косвенным налогам в соответствии с налоговым законодательством, при осуществлении ввоза устройств из государств-членов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cyr0pxgehivozpcv3b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17-2. В случаях отказа в регистрации устройств, ввезенных из третьих стран, ввиду наличия заявленного идентификационного кода в базе данных ГСИ и/или клонированного, измененного, нулевого, поддельного, прошитого, самодельного идентификационного кода, такие устройства не подлежат регистрации в ГСИ.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pjsfvbbsrn2mnvvzbjh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3szyxrq1jhx2cr63jt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421, </w:t>
        </w:r>
      </w:hyperlink>
      <w:hyperlink w:history="1" r:id="rIdihclpthntyk17selvqx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hyperlink w:history="1" r:id="rIdo4fstbwut9f80hownzf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случаях отказа в регистрации устройств, ввезенных из государств-членов ЕАЭС, ввиду подачи заявления на регистрацию устройств с нарушением требований настоящего Порядка либо наличия заявленного идентификационного кода в базе данных ГСИ и/или клонированного, измененного, нулевого, поддельного, прошитого, самодельного идентификационного кода, такие устройства подлежат обратному вывозу за пределы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vzvr6wilz9tu2hvbot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Импортер предоставляет оператору идентификации товаросопроводительные документы, включающие таблицу, содержащую данные об импортированных устройствах. Каждая строка таблицы должна включать одну модель устройства со следующей информацией: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устройства и модель 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IMEI кодов, соответствующих модели 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внутренняя память устройства (ГБ);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устройств;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domexibjv4-ljdzfa-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nojiothbfhg8b5yj38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el7xwtlgxckpp-yfo6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устройства (бывшее в употреблении, восстановленное);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таможенной декларации;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ввозе товаров и уплате косвенных налогов для устройств, ввезенных с территории государств-членов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zzkvjr3mo52pq0auox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550, </w:t>
        </w:r>
      </w:hyperlink>
      <w:hyperlink w:history="1" r:id="rIddfxg8ywy-p9uyfdqig5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(Утратил силу в соответствии с </w:t>
      </w:r>
      <w:hyperlink w:history="1" r:id="rId22vfu008ru1ooforbee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октября 2023 года № 550)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(Абзац утратил силу в соответствии с </w:t>
      </w:r>
      <w:hyperlink w:history="1" r:id="rId6gk6doafas8otlsiqub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db_xv26lkt6mfyn88u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dnuigoqx9q0v4xcc40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ввоза устройств с территорий государств-членов ЕАЭС на территорию Кыргызской Республики, в том числе в случае, предусмотренном подпунктом 2 пункта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импортером подается налоговая отчетность и осуществляется уплата по косвенным налогам в соответствии с налоговым законодательством Кыргызской Республики, после чего налоговым органом производится подтверждение предварительной регистрации в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hdinpbc308hsppjavkd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wpvpyvafvlkvd-4r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непредставления импортером отчета и уплаты по косвенным налогам при импорте товара на территорию Кыргызской Республики с территорий государств-членов ЕАЭС в порядке, определенном налоговым законодательством Кыргызской Республики, устройство не подлежит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9o9rf9w8o27u2maxa1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Оператор идентификации может проводить предварительную проверку списка предоставленных импортером IMEI кодов.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идентификации предоставляет электронное письмо о подтверждении для импортеров, в котором будет доступна информация об устройствах. Этот документ также включает не одобренные GSMA IMEI коды.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22-1. Подтверждение предварительной регистрации ввезенных устройств налоговым органом производится в ГСИ.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jyoyc32rtgtigfyjmqf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550, </w:t>
        </w:r>
      </w:hyperlink>
      <w:hyperlink w:history="1" r:id="rIdpeylbgmnstrr95ntlne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Формирование списков IMEI кодов в процессе идентификации устройств в базе данных ГСИ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Анализ регистрации IMEI кодов устройств заключается во включении IMEI кодов в соответствующий список базы данных, в частности, в "Белый список", "Серый список" и "Черный список".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нахождения IMEI кодов в соответствующем списке базы данных ГСИ, а также перенос IMEI кодов из одного списка в другой список определяются решениями уполномоченного государственного органа в сфере обеспечения национальной безопасности и уполномоченного государственного органа в сфере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Перенос IMEI кодов из одного списка в другой список осуществляется сотрудниками уполномоченного государственного органа в сфере обеспечения национальной безопасности и уполномоченного государственного органа в сфере внутренних дел, внесшими их в соответствующий список базы данных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mimqkkwwvgpp3z2odr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Операторы электросвязи не вправе предоставлять доступ к своей сети устройствам, внесенным в "Черный список".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в сфере обеспечения национальной безопасности посредством ГСИ анализирует "Серый список" на предмет выявления устройств, IMEI коды которых еще не были внесены в "Черный список" или "Белый список". В "Серый список" подлежат внесению IMEI коды устройств, не находящихся в "Белом списке" или "Черном списке".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производится по возникновению первой активности в сети оператора электросвязи. При выявлении IMEI кода устройства, незарегистрированного в ГСИ, абонент уведомляется посредством SMS-сообщения о необходимости пройти регистрацию устройства в ГСИ. При отсутствии регистрации устройству будет прекращен доступ к услугам сети оператора электросвязи.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gujrcqo2m0ns-1dpzfb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2024 года № 498)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fcfvxyb-bogwrsibe-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7hd1qys-o3v0yrrbax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Функционирование устройств с IMEI кодами, внесенных в "Черный список", подлежит незамедлительному ограничению в сети оператора электросвязи, но не позднее 4 (четырех) часов с момента включения указанных IMEI кодов в "Черный список".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выражением "ограничение деятельности устройства" подразумевается невозможность пользования какой-либо услугой сети оператора электросвязи посредством устройства, IMEI код которого внесен в "Черный список".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обращении лиц в органы внутренних дел по факту утери либо кражи устройства, а также обнаружении устройства уполномоченный сотрудник органов внутренних дел включает IMEI код устройства в соответствующий список базы данных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avijkbyjpmpycuudzi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Ввозимые устройства с измененными идентификационными данными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Устройствами с измененными идентификационными данными считаются устройства, имеющие повторный IMEI код, или устройства, IMEI код которых был изменен на другой код, но при этом не являющийся оригинальным и назначенным производителем.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Устройствами, идентификационные коды которых клонированы, считаются устройства, идентификационные коды которых полностью соответствуют идентификационным кодам, содержащимся в базе данных оператора идентификации и не являющимся оригинальными и назначенными производителем.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определения IMEI кода устройств, идентификационные данные которых были изменены, оператор идентификации проводит анализ IMEI кодов, активированных в сетях оператора связи. При обнаружении измененных идентификационных данных, оператор идентификации устанавливает используемый номер абонента и в течение 24 часов вносит соответствующую информацию в базу данных ГСИ.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выявления двух и более одинаковых IMEI кодов, основным считается устройство, владелец которого имеет документы, подтверждающие его законное происхождение.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Требования к операторам идентификации и операторам электросвязи при формировании сведений в ГСИ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Операторы электросвязи обязаны обеспечить интегрирование узлов связи с ГСИ и предоставить оператору идентификации информацию об IMEI кодах, IMSI и MSISDN, местоположение пользователей мобильных устройств связи, а также устройств, используемых для передачи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1_emyy0kzpnnhn6lwod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550, </w:t>
        </w:r>
      </w:hyperlink>
      <w:hyperlink w:history="1" r:id="rIdcsboqn8mh_m_3ypyjdn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Оператор идентификации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собственную систему идентификации и обеспечить ее взаимодействие с базой данных ГСИ;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круглосуточный кол-центр для работы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jbsodoj6mnd6iwwibrq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и развернуть системы, включая устройства, программное обеспечение, хостинг, создание веб-контента для формирования сведений в базе данных ГСИ;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за счет собственных средств приобретение и установку системы EIR;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взаимодействие систем EIR и базы данных ГСИ для обеспечения надежности соответствующей технической инфраструктуры и системы, и для дальнейшей их работы без какой-либо задержки при отключении несанкционированных устройств от сетей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обнаружения или возникновения каких-либо недостатков или повреждений любого из элементов сети оператора идентификации, обеспечивающей бесперебойность и целостность работы системы идентификации, оператор обязан незамедлительно уведомить об этом уполномоченный государственный орган в сфере обеспечения национальной безопасности. Все повреждения и неполадки, препятствующие формированию базы данных ГСИ, должны быть устранены в течение 24 часов. В случае если устранение проблемы может занять более чем 24 часа, оператор обращается в письменной форме в уполномоченный государственный орган в сфере обеспечения национальной безопасности для продления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за счет собственных средств приобретение, установку ГСИ и содействовать вводу в эксплуатацию данной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подготовить и обучить специалистов держателя базы данных ГСИ по управлению и администрированию ГСИ;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обучить специалистов субъектов ГСИ по внедрению и использованию системы ГСИ.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9z95aivfapyhqot4bj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550, </w:t>
        </w:r>
      </w:hyperlink>
      <w:hyperlink w:history="1" r:id="rId0wqcw3dtnupd08gjazx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Конфиденциальность информации, полученной в процессе идентификации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Любая информация, полученная оператором идентификации в процессе идентификации устройств, не подлежит копированию, опубликованию, пересохранению, передаче и/или использованию в каких-либо целях, противоречащих требованиям законодательства в области защиты персональных данных, за исключением случаев, определенных уголовным законодательством и законодательством об оперативно-розыскной деятельности и контрразведывательной.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r0hiftyysjzr_vvej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Технические требования по кибербезопасности и защите данных пользователей в системе идентификации оператора идентификации определяются в соответствии с законодательством Кыргызской Республики в сфере защиты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ohklyh_jsnp9shxv8q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Физические и/или юридические лица, осуществляющие предпринимательскую деятельность по реализации устройств, с момента запуска ГСИ обязаны осуществить процедуру регистрации в ГСИ устройств, подлежащих реализации в течение 6 (шесть) месяцев. Регистрация таких устройств допускается при предоставлении подтверждающих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и/или юридических лиц, осуществивших ввоз устройств на территорию Кыргызской Республики в целях розничной реализации устройств, необходимо предоставление таможенной декларации на устройства, ввезенные из третьих стран, или заявления о ввозе товаров и уплате косвенных налогов для устройств, ввезенных с территории государств-членов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и/или юридических лиц, осуществляющих предпринимательскую деятельность по реализации устройств, в случаях приобретения устройств на территории Кыргызской Республики для дальнейшей реализации необходимо предоставить электронные счета-фактуры, оформленные поставщиками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идентификации в течение шести месяцев регистрацию таких устройств осуществляет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При отсутствии подтверждающих документов, указанных в абзацах втором, третьем настоящего пункта, регистрация таких устройств осуществляется сроком до 15 августа 2024 года при условии оплаты услуги за регистрацию в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hidhjxehcxd0mji4yvo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ecmgqswwbfxauh9cx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Все устройства, активированные в сети оператора электросвязи до момента запуска ГСИ, не позднее шести месяцев с момента запуска ГСИ подлежат автоматическому внесению в "Белый список" базы данных ГСИ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шести месяцев с момента получения от уполномоченного государственного органа в сфере обеспечения национальной безопасности уведомления о запуске ГСИ оператор электросвязи формирует и предоставляет в ГСИ сведения о всех устройствах, ранее активированных и действующих в сетях оператора электросвязи, с отражением IMEI кода с привязкой IMSI и MSISDN в целях их включения в "Белый список" базы данных ГСИ. IMEI коды устройств с привязкой к используемым IMSI и MSISDN, предоставленные операторами электросвязи в вышеуказанный срок, подлежат включению в "Белый список" базы данных ГСИ вне зависимости от фактов наличия дублированных, клонированных, неполных, повторяющихся или измененных IMEI кодов устройств, а также вне зависимости от формата IMEI кода.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8l7wszvczsp5fczioo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государственный орган в сфере обеспечения национальной безопасности использует базу данных ГСИ для выполнения возложенных на него задач в рамках обеспечения организационных и программно-технических возможностей проведения оперативно-розыскных мероприятий, антитеррористических, специальных следственных действий и контрразведывательных мероприятий в сетях и на каналах связи Кыргызской Республики в случаях, установленных Уголовно-процессуальным </w:t>
      </w:r>
      <w:hyperlink w:history="1" r:id="rIddlk8zqtcq2rmve6dpek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qgyady6dcqompqokzj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vca4ifi_a_fjx462br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p8wkqlw7vz-3n5te8-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контрразведывательной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zlb9cou19gmcita9d4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awpvcbzaxd4_xugmt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в сфере внутренних дел Кыргызской Республики использует базу данных ГСИ для выполнения возложенных на него задач в рамках обеспечения организационных и программно-технических возможностей проведения оперативно-розыскных мероприятий, специальных следственных действий в сетях связи и на каналах связи Кыргызской Республики в случаях, установленных Уголовно-процессуальным </w:t>
      </w:r>
      <w:hyperlink w:history="1" r:id="rIdpyvb-znfqzsxrwdxj-u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3mafg4qgvuxupfdjxx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y9kg6y089w4_pun9oj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psnexwt17zbpxptwc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-ww0bulhb7vbal2rsf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7pc4frtk3afyvwxsx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dalil.kg/document/159236</w:t>
      </w:r>
    </w:hyperlink>
  </w:p>
  <w:p>
    <w:pPr>
      <w:spacing w:after="0" w:before="40"/>
      <w:jc w:val="center"/>
    </w:pPr>
    <w:hyperlink w:history="1" r:id="rIdrhfl12hvay8uz4bon7p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7uacpb5ilogyvqtwpxk" Type="http://schemas.openxmlformats.org/officeDocument/2006/relationships/hyperlink" Target="https://dalil.kg/document/159235" TargetMode="External"/><Relationship Id="rIdu4yld5paegdgukixelnu9" Type="http://schemas.openxmlformats.org/officeDocument/2006/relationships/hyperlink" Target="https://dalil.kg/document/160484" TargetMode="External"/><Relationship Id="rId8trxzlddiaypzo16nku7i" Type="http://schemas.openxmlformats.org/officeDocument/2006/relationships/hyperlink" Target="https://dalil.kg/document/230012519" TargetMode="External"/><Relationship Id="rIdbod7-e7vhawp_0w2cddds" Type="http://schemas.openxmlformats.org/officeDocument/2006/relationships/hyperlink" Target="https://dalil.kg/document/230013928" TargetMode="External"/><Relationship Id="rId4e94wofxr2ysehby9ndmz" Type="http://schemas.openxmlformats.org/officeDocument/2006/relationships/hyperlink" Target="https://dalil.kg/document/230015422" TargetMode="External"/><Relationship Id="rId2r38jw8hh3as5t8uop4bt" Type="http://schemas.openxmlformats.org/officeDocument/2006/relationships/hyperlink" Target="https://dalil.kg/document/230019923" TargetMode="External"/><Relationship Id="rIdpe6ubo4myvxwvdfu7do6_" Type="http://schemas.openxmlformats.org/officeDocument/2006/relationships/hyperlink" Target="https://dalil.kg/document/160484" TargetMode="External"/><Relationship Id="rId5rmr_5pe34pb0hf9zi5rl" Type="http://schemas.openxmlformats.org/officeDocument/2006/relationships/hyperlink" Target="https://dalil.kg/document/230015422" TargetMode="External"/><Relationship Id="rIdp4sm_uyvydgnultrna24r" Type="http://schemas.openxmlformats.org/officeDocument/2006/relationships/hyperlink" Target="https://dalil.kg/document/160484" TargetMode="External"/><Relationship Id="rIdsx9gcjiiuf0epv9fowdlt" Type="http://schemas.openxmlformats.org/officeDocument/2006/relationships/hyperlink" Target="https://dalil.kg/document/160484" TargetMode="External"/><Relationship Id="rIdl6fz0yqy-qjj8x0i1nigh" Type="http://schemas.openxmlformats.org/officeDocument/2006/relationships/hyperlink" Target="https://dalil.kg/document/160484" TargetMode="External"/><Relationship Id="rIdo7yctuq6nze5h1qcef_vr" Type="http://schemas.openxmlformats.org/officeDocument/2006/relationships/hyperlink" Target="https://dalil.kg/document/160484" TargetMode="External"/><Relationship Id="rIdy4sasvrn8ltceabwwxtax" Type="http://schemas.openxmlformats.org/officeDocument/2006/relationships/hyperlink" Target="https://dalil.kg/document/160484" TargetMode="External"/><Relationship Id="rIdzzdkaihvqv1g4cmtnigxs" Type="http://schemas.openxmlformats.org/officeDocument/2006/relationships/hyperlink" Target="https://dalil.kg/document/160484" TargetMode="External"/><Relationship Id="rIdwtagzjerhg768bcnvhxtz" Type="http://schemas.openxmlformats.org/officeDocument/2006/relationships/hyperlink" Target="https://dalil.kg/document/230012519" TargetMode="External"/><Relationship Id="rIdomb0-euvlbs4gbfft1a9e" Type="http://schemas.openxmlformats.org/officeDocument/2006/relationships/hyperlink" Target="https://dalil.kg/document/230015422" TargetMode="External"/><Relationship Id="rIdzmqxajpiqoctyfkeo2dur" Type="http://schemas.openxmlformats.org/officeDocument/2006/relationships/hyperlink" Target="https://dalil.kg/document/230012519" TargetMode="External"/><Relationship Id="rIdhwkmqr14u3prxjizwqdsz" Type="http://schemas.openxmlformats.org/officeDocument/2006/relationships/hyperlink" Target="https://dalil.kg/document/230012519" TargetMode="External"/><Relationship Id="rId68pmn8ruw2rmnf-t5aoxb" Type="http://schemas.openxmlformats.org/officeDocument/2006/relationships/hyperlink" Target="https://dalil.kg/document/230015422" TargetMode="External"/><Relationship Id="rIdsfn_2bksvu7b4vd9gb6xw" Type="http://schemas.openxmlformats.org/officeDocument/2006/relationships/hyperlink" Target="https://dalil.kg/document/230012519" TargetMode="External"/><Relationship Id="rIdjjwpmmg6iegyvsbnfjr4p" Type="http://schemas.openxmlformats.org/officeDocument/2006/relationships/hyperlink" Target="https://dalil.kg/document/230015422" TargetMode="External"/><Relationship Id="rIdmn6i7v4nc9eqsuxh9i3rc" Type="http://schemas.openxmlformats.org/officeDocument/2006/relationships/hyperlink" Target="https://dalil.kg/document/160484" TargetMode="External"/><Relationship Id="rId2unztzfrymvhlpbr9d6-1" Type="http://schemas.openxmlformats.org/officeDocument/2006/relationships/hyperlink" Target="https://dalil.kg/document/230012519" TargetMode="External"/><Relationship Id="rId3th2xlxaw06t6mhtadsbs" Type="http://schemas.openxmlformats.org/officeDocument/2006/relationships/hyperlink" Target="https://dalil.kg/document/230015422" TargetMode="External"/><Relationship Id="rIdwbdk4vn6kztve1dydvgqz" Type="http://schemas.openxmlformats.org/officeDocument/2006/relationships/hyperlink" Target="https://dalil.kg/document/230012519" TargetMode="External"/><Relationship Id="rIdurdhk0uhtklrenhtjupsm" Type="http://schemas.openxmlformats.org/officeDocument/2006/relationships/hyperlink" Target="https://dalil.kg/document/160484" TargetMode="External"/><Relationship Id="rIdvcyr0pxgehivozpcv3bwc" Type="http://schemas.openxmlformats.org/officeDocument/2006/relationships/hyperlink" Target="https://dalil.kg/document/160484" TargetMode="External"/><Relationship Id="rIdpjsfvbbsrn2mnvvzbjhdu" Type="http://schemas.openxmlformats.org/officeDocument/2006/relationships/hyperlink" Target="https://dalil.kg/document/160484" TargetMode="External"/><Relationship Id="rIdj3szyxrq1jhx2cr63jt70" Type="http://schemas.openxmlformats.org/officeDocument/2006/relationships/hyperlink" Target="https://dalil.kg/document/230012519" TargetMode="External"/><Relationship Id="rIdihclpthntyk17selvqx_d" Type="http://schemas.openxmlformats.org/officeDocument/2006/relationships/hyperlink" Target="https://dalil.kg/document/230015422" TargetMode="External"/><Relationship Id="rIdo4fstbwut9f80hownzf7e" Type="http://schemas.openxmlformats.org/officeDocument/2006/relationships/hyperlink" Target="https://dalil.kg/document/230012519" TargetMode="External"/><Relationship Id="rIdavzvr6wilz9tu2hvbotbv" Type="http://schemas.openxmlformats.org/officeDocument/2006/relationships/hyperlink" Target="https://dalil.kg/document/160484" TargetMode="External"/><Relationship Id="rIdndomexibjv4-ljdzfa-zl" Type="http://schemas.openxmlformats.org/officeDocument/2006/relationships/hyperlink" Target="https://dalil.kg/document/230015422" TargetMode="External"/><Relationship Id="rIdbnojiothbfhg8b5yj38l5" Type="http://schemas.openxmlformats.org/officeDocument/2006/relationships/hyperlink" Target="https://dalil.kg/document/230015422" TargetMode="External"/><Relationship Id="rIdhel7xwtlgxckpp-yfo6cz" Type="http://schemas.openxmlformats.org/officeDocument/2006/relationships/hyperlink" Target="https://dalil.kg/document/230015422" TargetMode="External"/><Relationship Id="rIdzzkvjr3mo52pq0auoxvtq" Type="http://schemas.openxmlformats.org/officeDocument/2006/relationships/hyperlink" Target="https://dalil.kg/document/160484" TargetMode="External"/><Relationship Id="rIddfxg8ywy-p9uyfdqig5dl" Type="http://schemas.openxmlformats.org/officeDocument/2006/relationships/hyperlink" Target="https://dalil.kg/document/230015422" TargetMode="External"/><Relationship Id="rId22vfu008ru1ooforbeepy" Type="http://schemas.openxmlformats.org/officeDocument/2006/relationships/hyperlink" Target="https://dalil.kg/document/160484" TargetMode="External"/><Relationship Id="rId6gk6doafas8otlsiqub-z" Type="http://schemas.openxmlformats.org/officeDocument/2006/relationships/hyperlink" Target="https://dalil.kg/document/230015422" TargetMode="External"/><Relationship Id="rIdddb_xv26lkt6mfyn88usx" Type="http://schemas.openxmlformats.org/officeDocument/2006/relationships/hyperlink" Target="https://dalil.kg/document/230015422" TargetMode="External"/><Relationship Id="rIdxdnuigoqx9q0v4xcc40u0" Type="http://schemas.openxmlformats.org/officeDocument/2006/relationships/hyperlink" Target="https://dalil.kg/document/230015422" TargetMode="External"/><Relationship Id="rIdhdinpbc308hsppjavkds1" Type="http://schemas.openxmlformats.org/officeDocument/2006/relationships/hyperlink" Target="https://dalil.kg/document/160484" TargetMode="External"/><Relationship Id="rIdbmwpvpyvafvlkvd-4ricn" Type="http://schemas.openxmlformats.org/officeDocument/2006/relationships/hyperlink" Target="https://dalil.kg/document/230012519" TargetMode="External"/><Relationship Id="rIdi9o9rf9w8o27u2maxa1oa" Type="http://schemas.openxmlformats.org/officeDocument/2006/relationships/hyperlink" Target="https://dalil.kg/document/160484" TargetMode="External"/><Relationship Id="rIdjyoyc32rtgtigfyjmqf29" Type="http://schemas.openxmlformats.org/officeDocument/2006/relationships/hyperlink" Target="https://dalil.kg/document/160484" TargetMode="External"/><Relationship Id="rIdpeylbgmnstrr95ntlne-f" Type="http://schemas.openxmlformats.org/officeDocument/2006/relationships/hyperlink" Target="https://dalil.kg/document/230015422" TargetMode="External"/><Relationship Id="rIdvmimqkkwwvgpp3z2odrwy" Type="http://schemas.openxmlformats.org/officeDocument/2006/relationships/hyperlink" Target="https://dalil.kg/document/160484" TargetMode="External"/><Relationship Id="rIdgujrcqo2m0ns-1dpzfba6" Type="http://schemas.openxmlformats.org/officeDocument/2006/relationships/hyperlink" Target="https://dalil.kg/document/230013928" TargetMode="External"/><Relationship Id="rIdkfcfvxyb-bogwrsibe-id" Type="http://schemas.openxmlformats.org/officeDocument/2006/relationships/hyperlink" Target="https://dalil.kg/document/160484" TargetMode="External"/><Relationship Id="rId77hd1qys-o3v0yrrbax9m" Type="http://schemas.openxmlformats.org/officeDocument/2006/relationships/hyperlink" Target="https://dalil.kg/document/230013928" TargetMode="External"/><Relationship Id="rIdjavijkbyjpmpycuudziin" Type="http://schemas.openxmlformats.org/officeDocument/2006/relationships/hyperlink" Target="https://dalil.kg/document/160484" TargetMode="External"/><Relationship Id="rId1_emyy0kzpnnhn6lwodqu" Type="http://schemas.openxmlformats.org/officeDocument/2006/relationships/hyperlink" Target="https://dalil.kg/document/160484" TargetMode="External"/><Relationship Id="rIdcsboqn8mh_m_3ypyjdnlc" Type="http://schemas.openxmlformats.org/officeDocument/2006/relationships/hyperlink" Target="https://dalil.kg/document/230015422" TargetMode="External"/><Relationship Id="rIdjbsodoj6mnd6iwwibrq1m" Type="http://schemas.openxmlformats.org/officeDocument/2006/relationships/hyperlink" Target="https://dalil.kg/document/230015422" TargetMode="External"/><Relationship Id="rIdm9z95aivfapyhqot4bj82" Type="http://schemas.openxmlformats.org/officeDocument/2006/relationships/hyperlink" Target="https://dalil.kg/document/160484" TargetMode="External"/><Relationship Id="rId0wqcw3dtnupd08gjazxca" Type="http://schemas.openxmlformats.org/officeDocument/2006/relationships/hyperlink" Target="https://dalil.kg/document/230015422" TargetMode="External"/><Relationship Id="rIdir0hiftyysjzr_vvejucs" Type="http://schemas.openxmlformats.org/officeDocument/2006/relationships/hyperlink" Target="https://dalil.kg/document/160484" TargetMode="External"/><Relationship Id="rIdpohklyh_jsnp9shxv8qn6" Type="http://schemas.openxmlformats.org/officeDocument/2006/relationships/hyperlink" Target="https://dalil.kg/document/160484" TargetMode="External"/><Relationship Id="rIdhidhjxehcxd0mji4yvoyq" Type="http://schemas.openxmlformats.org/officeDocument/2006/relationships/hyperlink" Target="https://dalil.kg/document/160484" TargetMode="External"/><Relationship Id="rIdmgecmgqswwbfxauh9cxfv" Type="http://schemas.openxmlformats.org/officeDocument/2006/relationships/hyperlink" Target="https://dalil.kg/document/230012519" TargetMode="External"/><Relationship Id="rIdg8l7wszvczsp5fczioo6o" Type="http://schemas.openxmlformats.org/officeDocument/2006/relationships/hyperlink" Target="https://dalil.kg/document/160484" TargetMode="External"/><Relationship Id="rIddlk8zqtcq2rmve6dpekg1" Type="http://schemas.openxmlformats.org/officeDocument/2006/relationships/hyperlink" Target="https://dalil.kg/document/112308" TargetMode="External"/><Relationship Id="rIdqgyady6dcqompqokzjjxo" Type="http://schemas.openxmlformats.org/officeDocument/2006/relationships/hyperlink" Target="https://dalil.kg/document/42" TargetMode="External"/><Relationship Id="rId5vca4ifi_a_fjx462brmx" Type="http://schemas.openxmlformats.org/officeDocument/2006/relationships/hyperlink" Target="https://dalil.kg/document/138" TargetMode="External"/><Relationship Id="rIdbp8wkqlw7vz-3n5te8-qh" Type="http://schemas.openxmlformats.org/officeDocument/2006/relationships/hyperlink" Target="https://dalil.kg/document/112390" TargetMode="External"/><Relationship Id="rIdczlb9cou19gmcita9d47c" Type="http://schemas.openxmlformats.org/officeDocument/2006/relationships/hyperlink" Target="https://dalil.kg/document/112389" TargetMode="External"/><Relationship Id="rIdnawpvcbzaxd4_xugmtopx" Type="http://schemas.openxmlformats.org/officeDocument/2006/relationships/hyperlink" Target="https://dalil.kg/document/160484" TargetMode="External"/><Relationship Id="rIdpyvb-znfqzsxrwdxj-ub1" Type="http://schemas.openxmlformats.org/officeDocument/2006/relationships/hyperlink" Target="https://dalil.kg/document/112308" TargetMode="External"/><Relationship Id="rId3mafg4qgvuxupfdjxxoyv" Type="http://schemas.openxmlformats.org/officeDocument/2006/relationships/hyperlink" Target="https://dalil.kg/document/42" TargetMode="External"/><Relationship Id="rIdhy9kg6y089w4_pun9oj4l" Type="http://schemas.openxmlformats.org/officeDocument/2006/relationships/hyperlink" Target="https://dalil.kg/document/112390" TargetMode="External"/><Relationship Id="rIdnpsnexwt17zbpxptwclj_" Type="http://schemas.openxmlformats.org/officeDocument/2006/relationships/hyperlink" Target="https://dalil.kg/document/686" TargetMode="External"/><Relationship Id="rIdu-ww0bulhb7vbal2rsfav" Type="http://schemas.openxmlformats.org/officeDocument/2006/relationships/hyperlink" Target="https://dalil.kg/document/160484" TargetMode="External"/><Relationship Id="rId8" Type="http://schemas.openxmlformats.org/officeDocument/2006/relationships/image" Target="media/8de64316e95979c063c17bcd5380dc052a2594e9.png"/><Relationship Id="rId8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7pc4frtk3afyvwxsxd6" Type="http://schemas.openxmlformats.org/officeDocument/2006/relationships/hyperlink" Target="https://dalil.kg/document/159236" TargetMode="External"/><Relationship Id="rIdrhfl12hvay8uz4bon7p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2026-09-25T17:10:08.860Z</dcterms:created>
  <dcterms:modified xsi:type="dcterms:W3CDTF">2026-09-25T17:10:08.860Z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