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30 августа 2022 года № 475</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порядке присвоения (понижения и лишения) специальных классных чинов работникам органов юстиции Кыргызской Республики" от 28 декабря 2018 года № 640</w:t>
      </w:r>
    </w:p>
    <w:p>
      <w:pPr>
        <w:spacing w:after="120"/>
        <w:jc w:val="both"/>
      </w:pPr>
      <w:r>
        <w:rPr>
          <w:rFonts w:ascii="Arial" w:cs="Arial" w:eastAsia="Arial" w:hAnsi="Arial"/>
          <w:sz w:val="24"/>
          <w:szCs w:val="24"/>
        </w:rPr>
        <w:t xml:space="preserve">В целях приведения в соответствие с </w:t>
      </w:r>
      <w:hyperlink w:history="1" r:id="rIdstf2lucrfdgks3r-imk7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snmnike3jwzl6bqge50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в соответствии со статьями </w:t>
      </w:r>
      <w:hyperlink w:history="1" r:id="rIdql5dxtifh98w_a-oobtc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vpi9avkdg34ajfgzmlw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uszlp8_aakpoqozodjg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mggy-lisal_weswlioj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присвоения (понижения и лишения) специальных классных чинов работникам органов юстиции Кыргызской Республики" от 28 декабря 2018 года № 640 следующие изменения:</w:t>
      </w:r>
    </w:p>
    <w:p>
      <w:pPr>
        <w:spacing w:after="120"/>
        <w:jc w:val="both"/>
      </w:pPr>
      <w:r>
        <w:rPr>
          <w:rFonts w:ascii="Arial" w:cs="Arial" w:eastAsia="Arial" w:hAnsi="Arial"/>
          <w:sz w:val="24"/>
          <w:szCs w:val="24"/>
        </w:rPr>
        <w:t xml:space="preserve">1) в наименовании и пункте 1 слово "работникам" заменить словами "служащим системы";</w:t>
      </w:r>
    </w:p>
    <w:p>
      <w:pPr>
        <w:spacing w:after="120"/>
        <w:jc w:val="both"/>
      </w:pPr>
      <w:r>
        <w:rPr>
          <w:rFonts w:ascii="Arial" w:cs="Arial" w:eastAsia="Arial" w:hAnsi="Arial"/>
          <w:sz w:val="24"/>
          <w:szCs w:val="24"/>
        </w:rPr>
        <w:t xml:space="preserve">2) в </w:t>
      </w:r>
      <w:hyperlink w:history="1" r:id="rId_5dshdomykgq9p2qzrov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(понижения и лишения) специальных классных чинов работникам органов юстиции Кыргызской Республики, утвержденном вышеуказанным </w:t>
      </w:r>
      <w:hyperlink w:history="1" r:id="rIdsuisc12pql4se0zumox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наименовании слово "работникам" заменить словами "служащим системы";</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hyperlink w:history="1" r:id="rIdoaaddqt0uq5ci7wqpvic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определяет порядок присвоения, сохранения, понижения и лишения специальных классных чинов служащим системы органов юстиции Кыргызской Республики.";</w:t>
      </w:r>
    </w:p>
    <w:p>
      <w:pPr>
        <w:spacing w:after="120"/>
        <w:jc w:val="both"/>
      </w:pPr>
      <w:r>
        <w:rPr>
          <w:rFonts w:ascii="Arial" w:cs="Arial" w:eastAsia="Arial" w:hAnsi="Arial"/>
          <w:sz w:val="24"/>
          <w:szCs w:val="24"/>
        </w:rPr>
        <w:t xml:space="preserve">- в пункте 2 слова "органов системы Министерства" заменить словами "системы органов";</w:t>
      </w:r>
    </w:p>
    <w:p>
      <w:pPr>
        <w:spacing w:after="120"/>
        <w:jc w:val="both"/>
      </w:pPr>
      <w:r>
        <w:rPr>
          <w:rFonts w:ascii="Arial" w:cs="Arial" w:eastAsia="Arial" w:hAnsi="Arial"/>
          <w:sz w:val="24"/>
          <w:szCs w:val="24"/>
        </w:rPr>
        <w:t xml:space="preserve">- в пункте 3 слова "работников системы Министерства юстиции Кыргызской Республики" исключить;</w:t>
      </w:r>
    </w:p>
    <w:p>
      <w:pPr>
        <w:spacing w:after="120"/>
        <w:jc w:val="both"/>
      </w:pPr>
      <w:r>
        <w:rPr>
          <w:rFonts w:ascii="Arial" w:cs="Arial" w:eastAsia="Arial" w:hAnsi="Arial"/>
          <w:sz w:val="24"/>
          <w:szCs w:val="24"/>
        </w:rPr>
        <w:t xml:space="preserve">- пункты 5, 6, 7 изложить в следующей редакции:</w:t>
      </w:r>
    </w:p>
    <w:p>
      <w:pPr>
        <w:spacing w:after="120"/>
        <w:jc w:val="both"/>
      </w:pPr>
      <w:r>
        <w:rPr>
          <w:rFonts w:ascii="Arial" w:cs="Arial" w:eastAsia="Arial" w:hAnsi="Arial"/>
          <w:sz w:val="24"/>
          <w:szCs w:val="24"/>
        </w:rPr>
        <w:t xml:space="preserve">"5. Каждому служащему системы органов юстиции, имеющему высшее юридическое образование и соответствующему установленным требованиям, присваивается специальный классный чин, предусмотренный по занимаемой ему должности.</w:t>
      </w:r>
    </w:p>
    <w:p>
      <w:pPr>
        <w:spacing w:after="120"/>
        <w:jc w:val="both"/>
      </w:pPr>
      <w:r>
        <w:rPr>
          <w:rFonts w:ascii="Arial" w:cs="Arial" w:eastAsia="Arial" w:hAnsi="Arial"/>
          <w:sz w:val="24"/>
          <w:szCs w:val="24"/>
        </w:rPr>
        <w:t xml:space="preserve">6. Административным должностям государственной гражданской службы в системе органов юстиции Кыргызской Республики с учетом группы должностей соответствуют следующие специальные классные чины:</w:t>
      </w:r>
    </w:p>
    <w:p>
      <w:pPr>
        <w:spacing w:after="120"/>
        <w:jc w:val="both"/>
      </w:pPr>
      <w:r>
        <w:rPr>
          <w:rFonts w:ascii="Arial" w:cs="Arial" w:eastAsia="Arial" w:hAnsi="Arial"/>
          <w:sz w:val="24"/>
          <w:szCs w:val="24"/>
        </w:rPr>
        <w:t xml:space="preserve">1) младшей группе должностей - младший юрист;</w:t>
      </w:r>
    </w:p>
    <w:p>
      <w:pPr>
        <w:spacing w:after="120"/>
        <w:jc w:val="both"/>
      </w:pPr>
      <w:r>
        <w:rPr>
          <w:rFonts w:ascii="Arial" w:cs="Arial" w:eastAsia="Arial" w:hAnsi="Arial"/>
          <w:sz w:val="24"/>
          <w:szCs w:val="24"/>
        </w:rPr>
        <w:t xml:space="preserve">2) старшей группе должностей - юрист 3, 2, 1 класса;</w:t>
      </w:r>
    </w:p>
    <w:p>
      <w:pPr>
        <w:spacing w:after="120"/>
        <w:jc w:val="both"/>
      </w:pPr>
      <w:r>
        <w:rPr>
          <w:rFonts w:ascii="Arial" w:cs="Arial" w:eastAsia="Arial" w:hAnsi="Arial"/>
          <w:sz w:val="24"/>
          <w:szCs w:val="24"/>
        </w:rPr>
        <w:t xml:space="preserve">3) главной группе должностей - советник юстиции 3, 2, 1 класса;</w:t>
      </w:r>
    </w:p>
    <w:p>
      <w:pPr>
        <w:spacing w:after="120"/>
        <w:jc w:val="both"/>
      </w:pPr>
      <w:r>
        <w:rPr>
          <w:rFonts w:ascii="Arial" w:cs="Arial" w:eastAsia="Arial" w:hAnsi="Arial"/>
          <w:sz w:val="24"/>
          <w:szCs w:val="24"/>
        </w:rPr>
        <w:t xml:space="preserve">4) высшей группе должностей - государственный советник юстиции 3, 2, 1 класса.</w:t>
      </w:r>
    </w:p>
    <w:p>
      <w:pPr>
        <w:spacing w:after="120"/>
        <w:jc w:val="both"/>
      </w:pPr>
      <w:r>
        <w:rPr>
          <w:rFonts w:ascii="Arial" w:cs="Arial" w:eastAsia="Arial" w:hAnsi="Arial"/>
          <w:sz w:val="24"/>
          <w:szCs w:val="24"/>
        </w:rPr>
        <w:t xml:space="preserve">7. Специальный классный чин может быть присвоен впервые, в очередном порядке или во внеочередном порядке.</w:t>
      </w:r>
    </w:p>
    <w:p>
      <w:pPr>
        <w:spacing w:after="120"/>
        <w:jc w:val="both"/>
      </w:pPr>
      <w:r>
        <w:rPr>
          <w:rFonts w:ascii="Arial" w:cs="Arial" w:eastAsia="Arial" w:hAnsi="Arial"/>
          <w:sz w:val="24"/>
          <w:szCs w:val="24"/>
        </w:rPr>
        <w:t xml:space="preserve">Специальный классный чин впервые присваивается служащему, не имеющему специального классного чина. При наличии у служащего классного чина, дипломатического ранга, воинского или специального звания, присвоенных ему на прежнем месте службы, присвоение специального классного чина осуществляется в соответствии с пунктом 18 настоящего Положения.";</w:t>
      </w:r>
    </w:p>
    <w:p>
      <w:pPr>
        <w:spacing w:after="120"/>
        <w:jc w:val="both"/>
      </w:pPr>
      <w:r>
        <w:rPr>
          <w:rFonts w:ascii="Arial" w:cs="Arial" w:eastAsia="Arial" w:hAnsi="Arial"/>
          <w:sz w:val="24"/>
          <w:szCs w:val="24"/>
        </w:rPr>
        <w:t xml:space="preserve">- в пункте 9 слова ", по итогам проведения оценки деятельности" исключить;</w:t>
      </w:r>
    </w:p>
    <w:p>
      <w:pPr>
        <w:spacing w:after="120"/>
        <w:jc w:val="both"/>
      </w:pPr>
      <w:r>
        <w:rPr>
          <w:rFonts w:ascii="Arial" w:cs="Arial" w:eastAsia="Arial" w:hAnsi="Arial"/>
          <w:sz w:val="24"/>
          <w:szCs w:val="24"/>
        </w:rPr>
        <w:t xml:space="preserve">- пункт 10 изложить в следующей редакции:</w:t>
      </w:r>
    </w:p>
    <w:p>
      <w:pPr>
        <w:spacing w:after="120"/>
        <w:jc w:val="both"/>
      </w:pPr>
      <w:r>
        <w:rPr>
          <w:rFonts w:ascii="Arial" w:cs="Arial" w:eastAsia="Arial" w:hAnsi="Arial"/>
          <w:sz w:val="24"/>
          <w:szCs w:val="24"/>
        </w:rPr>
        <w:t xml:space="preserve">"10. Очередной специальный классный чин присваивается служащему по истечении срока, установленного для прохождения службы в предыдущем специальном классном чине.</w:t>
      </w:r>
    </w:p>
    <w:p>
      <w:pPr>
        <w:spacing w:after="120"/>
        <w:jc w:val="both"/>
      </w:pPr>
      <w:r>
        <w:rPr>
          <w:rFonts w:ascii="Arial" w:cs="Arial" w:eastAsia="Arial" w:hAnsi="Arial"/>
          <w:sz w:val="24"/>
          <w:szCs w:val="24"/>
        </w:rPr>
        <w:t xml:space="preserve">Очередность присвоения специального классного чина соблюдается при условии занятия служащим должности в пределах одной группы должностей.";</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в абзаце первом слова ", по итогам проведения оценки деятельности" исключить;</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предложение первое после слова "присвоен" дополнить словом "внеочередной";</w:t>
      </w:r>
    </w:p>
    <w:p>
      <w:pPr>
        <w:spacing w:after="120"/>
        <w:jc w:val="both"/>
      </w:pPr>
      <w:r>
        <w:rPr>
          <w:rFonts w:ascii="Arial" w:cs="Arial" w:eastAsia="Arial" w:hAnsi="Arial"/>
          <w:sz w:val="24"/>
          <w:szCs w:val="24"/>
        </w:rPr>
        <w:t xml:space="preserve">в предложении втором слова "по итогам проведения оценки деятельности" исключить;</w:t>
      </w:r>
    </w:p>
    <w:p>
      <w:pPr>
        <w:spacing w:after="120"/>
        <w:jc w:val="both"/>
      </w:pPr>
      <w:r>
        <w:rPr>
          <w:rFonts w:ascii="Arial" w:cs="Arial" w:eastAsia="Arial" w:hAnsi="Arial"/>
          <w:sz w:val="24"/>
          <w:szCs w:val="24"/>
        </w:rPr>
        <w:t xml:space="preserve">- абзац пятый пункта 12 изложить в следующей редакции:</w:t>
      </w:r>
    </w:p>
    <w:p>
      <w:pPr>
        <w:spacing w:after="120"/>
        <w:jc w:val="both"/>
      </w:pPr>
      <w:r>
        <w:rPr>
          <w:rFonts w:ascii="Arial" w:cs="Arial" w:eastAsia="Arial" w:hAnsi="Arial"/>
          <w:sz w:val="24"/>
          <w:szCs w:val="24"/>
        </w:rPr>
        <w:t xml:space="preserve">"Указанные в настоящем пункте сроки могут не учитываться при назначении служащего на более высокую должность, относящуюся к другой группе должностей, для которой в соответствии с пунктом 6 настоящего Положения предусмотрены иные специальные классные чины.";</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Присвоение специального классного чина государственного советника юстиции 1, 2 и 3 класса для служащих, занимающих высшие административные государственные должности, производится Президентом Кыргызской Республики по представлению министра юстиции Кыргызской Республики по согласованию с Председателем Кабинета Министров Кыргызской Республики.</w:t>
      </w:r>
    </w:p>
    <w:p>
      <w:pPr>
        <w:spacing w:after="120"/>
        <w:jc w:val="both"/>
      </w:pPr>
      <w:r>
        <w:rPr>
          <w:rFonts w:ascii="Arial" w:cs="Arial" w:eastAsia="Arial" w:hAnsi="Arial"/>
          <w:sz w:val="24"/>
          <w:szCs w:val="24"/>
        </w:rPr>
        <w:t xml:space="preserve">Присвоение специального классного чина государственного советника юстиции 1, 2 и 3 класса министру юстиции Кыргызской Республики производится Президентом Кыргызской Республики по представлению Председателя Кабинета Министров Кыргызской Республики.</w:t>
      </w:r>
    </w:p>
    <w:p>
      <w:pPr>
        <w:spacing w:after="120"/>
        <w:jc w:val="both"/>
      </w:pPr>
      <w:r>
        <w:rPr>
          <w:rFonts w:ascii="Arial" w:cs="Arial" w:eastAsia="Arial" w:hAnsi="Arial"/>
          <w:sz w:val="24"/>
          <w:szCs w:val="24"/>
        </w:rPr>
        <w:t xml:space="preserve">Присвоение других специальных классных чинов производится министром юстиции Кыргызской Республики по представлению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Министр юстиции Кыргызской Республики принимает меры по своевременному присвоению служащему положенного специального классного чина.</w:t>
      </w:r>
    </w:p>
    <w:p>
      <w:pPr>
        <w:spacing w:after="120"/>
        <w:jc w:val="both"/>
      </w:pPr>
      <w:r>
        <w:rPr>
          <w:rFonts w:ascii="Arial" w:cs="Arial" w:eastAsia="Arial" w:hAnsi="Arial"/>
          <w:sz w:val="24"/>
          <w:szCs w:val="24"/>
        </w:rPr>
        <w:t xml:space="preserve">Ответственность за своевременное внесение представления о присвоении среднего и старшего специальных классных чинов возлагается на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Представление должно быть внесено в течение 10 рабочих дней с момента возникновения права присвоения соответствующего специального классного чина служащему.";</w:t>
      </w:r>
    </w:p>
    <w:p>
      <w:pPr>
        <w:spacing w:after="120"/>
        <w:jc w:val="both"/>
      </w:pPr>
      <w:r>
        <w:rPr>
          <w:rFonts w:ascii="Arial" w:cs="Arial" w:eastAsia="Arial" w:hAnsi="Arial"/>
          <w:sz w:val="24"/>
          <w:szCs w:val="24"/>
        </w:rPr>
        <w:t xml:space="preserve">- пункт 16 признать утратившим силу;</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Сведения о присвоении специального классного чина служащему заносятся в трудовую книжку и личное дело служащего. Сведения о лишении или понижении специального классного чина служащего заносятся в личное дело служащего.</w:t>
      </w:r>
    </w:p>
    <w:p>
      <w:pPr>
        <w:spacing w:after="120"/>
        <w:jc w:val="both"/>
      </w:pPr>
      <w:r>
        <w:rPr>
          <w:rFonts w:ascii="Arial" w:cs="Arial" w:eastAsia="Arial" w:hAnsi="Arial"/>
          <w:sz w:val="24"/>
          <w:szCs w:val="24"/>
        </w:rPr>
        <w:t xml:space="preserve">Специальный классный чин указывается в служебном удостоверении сотрудника системы органов юстиции Кыргызской Республики.";</w:t>
      </w:r>
    </w:p>
    <w:p>
      <w:pPr>
        <w:spacing w:after="120"/>
        <w:jc w:val="both"/>
      </w:pPr>
      <w:r>
        <w:rPr>
          <w:rFonts w:ascii="Arial" w:cs="Arial" w:eastAsia="Arial" w:hAnsi="Arial"/>
          <w:sz w:val="24"/>
          <w:szCs w:val="24"/>
        </w:rPr>
        <w:t xml:space="preserve">- абзац первый пункта 18 изложить в следующей редакции:</w:t>
      </w:r>
    </w:p>
    <w:p>
      <w:pPr>
        <w:spacing w:after="120"/>
        <w:jc w:val="both"/>
      </w:pPr>
      <w:r>
        <w:rPr>
          <w:rFonts w:ascii="Arial" w:cs="Arial" w:eastAsia="Arial" w:hAnsi="Arial"/>
          <w:sz w:val="24"/>
          <w:szCs w:val="24"/>
        </w:rPr>
        <w:t xml:space="preserve">"18. Служащим, имеющим воинские или специальные звания, классные чины, дипломатические ранги, при поступлении на государственную гражданскую службу в систему органов юстиции Кыргызской Республики присваивается специальный классный чин, соответствующий этому воинскому или специальному званию, классному чину, дипломатическому рангу, при наличии у них высшего юридического образования, без соблюдения срока, установленного пунктом 9 настоящего Положения.";</w:t>
      </w:r>
    </w:p>
    <w:p>
      <w:pPr>
        <w:spacing w:after="120"/>
        <w:jc w:val="both"/>
      </w:pPr>
      <w:r>
        <w:rPr>
          <w:rFonts w:ascii="Arial" w:cs="Arial" w:eastAsia="Arial" w:hAnsi="Arial"/>
          <w:sz w:val="24"/>
          <w:szCs w:val="24"/>
        </w:rPr>
        <w:t xml:space="preserve">- пункты 19, 20 изложить в следующей редакции:</w:t>
      </w:r>
    </w:p>
    <w:p>
      <w:pPr>
        <w:spacing w:after="120"/>
        <w:jc w:val="both"/>
      </w:pPr>
      <w:r>
        <w:rPr>
          <w:rFonts w:ascii="Arial" w:cs="Arial" w:eastAsia="Arial" w:hAnsi="Arial"/>
          <w:sz w:val="24"/>
          <w:szCs w:val="24"/>
        </w:rPr>
        <w:t xml:space="preserve">"19. Присвоенный специальный классный чин сохраняется за служащим пожизненно, за исключением случая лишения его специального классного чина.</w:t>
      </w:r>
    </w:p>
    <w:p>
      <w:pPr>
        <w:spacing w:after="120"/>
        <w:jc w:val="both"/>
      </w:pPr>
      <w:r>
        <w:rPr>
          <w:rFonts w:ascii="Arial" w:cs="Arial" w:eastAsia="Arial" w:hAnsi="Arial"/>
          <w:sz w:val="24"/>
          <w:szCs w:val="24"/>
        </w:rPr>
        <w:t xml:space="preserve">20. За неисполнение или ненадлежащее исполнение возложенных на служащего обязанностей служащий может быть понижен в специальном чине, но не более чем на один специальный классный чин того, который он имеет.</w:t>
      </w:r>
    </w:p>
    <w:p>
      <w:pPr>
        <w:spacing w:after="120"/>
        <w:jc w:val="both"/>
      </w:pPr>
      <w:r>
        <w:rPr>
          <w:rFonts w:ascii="Arial" w:cs="Arial" w:eastAsia="Arial" w:hAnsi="Arial"/>
          <w:sz w:val="24"/>
          <w:szCs w:val="24"/>
        </w:rPr>
        <w:t xml:space="preserve">Понижение среднего и старшего специального классного чина производится министром юстиции Кыргызской Республики по представлению курирующего заместителя министра юстиции Кыргызской Республики на основании предложения руководителя структурного подразделения системы органов юстиции Кыргызской Республики по управлению персоналом.</w:t>
      </w:r>
    </w:p>
    <w:p>
      <w:pPr>
        <w:spacing w:after="120"/>
        <w:jc w:val="both"/>
      </w:pPr>
      <w:r>
        <w:rPr>
          <w:rFonts w:ascii="Arial" w:cs="Arial" w:eastAsia="Arial" w:hAnsi="Arial"/>
          <w:sz w:val="24"/>
          <w:szCs w:val="24"/>
        </w:rPr>
        <w:t xml:space="preserve">Понижение специального классного чина государственного советника юстиции 1, 2 и 3 класса производится Президентом Кыргызской Республики по представлению министра юстиции Кыргызской Республики после согласования с Председателем Кабинета Министров Кыргызской Республики.";</w:t>
      </w:r>
    </w:p>
    <w:p>
      <w:pPr>
        <w:spacing w:after="120"/>
        <w:jc w:val="both"/>
      </w:pPr>
      <w:r>
        <w:rPr>
          <w:rFonts w:ascii="Arial" w:cs="Arial" w:eastAsia="Arial" w:hAnsi="Arial"/>
          <w:sz w:val="24"/>
          <w:szCs w:val="24"/>
        </w:rPr>
        <w:t xml:space="preserve">- пункт 21 дополнить абзацем третьим следующего содержания: "Лишение специального классного чина производится должностным лицом, который присвоил специальный классный чин.".</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6 сентября 2022 года № 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az6thqgwdxobntut2d">
      <w:r>
        <w:rPr>
          <w:rFonts w:ascii="Arial" w:cs="Arial" w:eastAsia="Arial" w:hAnsi="Arial"/>
          <w:color w:val="132D3F"/>
          <w:sz w:val="16"/>
          <w:szCs w:val="16"/>
          <w:u w:val="single"/>
        </w:rPr>
        <w:t xml:space="preserve">dalil.kg/document/159408</w:t>
      </w:r>
    </w:hyperlink>
  </w:p>
  <w:p>
    <w:pPr>
      <w:spacing w:after="0" w:before="40"/>
      <w:jc w:val="center"/>
    </w:pPr>
    <w:hyperlink w:history="1" r:id="rId7gl7cdebglvajuutlw4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f2lucrfdgks3r-imk7a" Type="http://schemas.openxmlformats.org/officeDocument/2006/relationships/hyperlink" Target="https://dalil.kg/document/112213" TargetMode="External"/><Relationship Id="rIdsnmnike3jwzl6bqge50xa" Type="http://schemas.openxmlformats.org/officeDocument/2006/relationships/hyperlink" Target="https://dalil.kg/document/112303" TargetMode="External"/><Relationship Id="rIdql5dxtifh98w_a-oobtc0" Type="http://schemas.openxmlformats.org/officeDocument/2006/relationships/hyperlink" Target="https://dalil.kg/document/112301#st_13" TargetMode="External"/><Relationship Id="rIdwvpi9avkdg34ajfgzmlw1" Type="http://schemas.openxmlformats.org/officeDocument/2006/relationships/hyperlink" Target="https://dalil.kg/document/112301#st_17" TargetMode="External"/><Relationship Id="rIduszlp8_aakpoqozodjgpr" Type="http://schemas.openxmlformats.org/officeDocument/2006/relationships/hyperlink" Target="https://dalil.kg/document/12837" TargetMode="External"/><Relationship Id="rId_mggy-lisal_weswliojm" Type="http://schemas.openxmlformats.org/officeDocument/2006/relationships/hyperlink" Target="https://dalil.kg/document/12838" TargetMode="External"/><Relationship Id="rId_5dshdomykgq9p2qzrovw" Type="http://schemas.openxmlformats.org/officeDocument/2006/relationships/hyperlink" Target="https://dalil.kg/document/12838" TargetMode="External"/><Relationship Id="rIdsuisc12pql4se0zumoxuq" Type="http://schemas.openxmlformats.org/officeDocument/2006/relationships/hyperlink" Target="https://dalil.kg/document/12837" TargetMode="External"/><Relationship Id="rIdoaaddqt0uq5ci7wqpvicf" Type="http://schemas.openxmlformats.org/officeDocument/2006/relationships/hyperlink" Target="https://dalil.kg/document/1283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az6thqgwdxobntut2d" Type="http://schemas.openxmlformats.org/officeDocument/2006/relationships/hyperlink" Target="https://dalil.kg/document/159408" TargetMode="External"/><Relationship Id="rId7gl7cdebglvajuutlw4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2026-09-25T03:09:23.354Z</dcterms:created>
  <dcterms:modified xsi:type="dcterms:W3CDTF">2026-09-25T03:09:23.354Z</dcterms:modified>
</cp:coreProperties>
</file>

<file path=docProps/custom.xml><?xml version="1.0" encoding="utf-8"?>
<Properties xmlns="http://schemas.openxmlformats.org/officeDocument/2006/custom-properties" xmlns:vt="http://schemas.openxmlformats.org/officeDocument/2006/docPropsVTypes"/>
</file>