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Государственном агентстве гражданской авиации</w:t>
      </w:r>
    </w:p>
    <w:p>
      <w:pPr>
        <w:spacing w:after="240" w:before="200"/>
        <w:jc w:val="center"/>
      </w:pPr>
      <w:r>
        <w:rPr>
          <w:rFonts w:ascii="Arial" w:cs="Arial" w:eastAsia="Arial" w:hAnsi="Arial"/>
          <w:b/>
          <w:bCs/>
          <w:sz w:val="32"/>
          <w:szCs w:val="32"/>
        </w:rPr>
        <w:t xml:space="preserve">при Кабинете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axm9lhdbqa9n6dndci1f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hyperlink w:history="1" r:id="rIdg2kdcejufugortavo5o71">
        <w:r>
          <w:rPr>
            <w:rFonts w:ascii="Arial" w:cs="Arial" w:eastAsia="Arial" w:hAnsi="Arial"/>
            <w:color w:val="1D4ED8"/>
            <w:sz w:val="24"/>
            <w:szCs w:val="24"/>
            <w:u w:val="single"/>
          </w:rPr>
          <w:t xml:space="preserve">Общие положения</w:t>
        </w:r>
      </w:hyperlink>
    </w:p>
    <w:p>
      <w:pPr>
        <w:spacing w:after="120"/>
        <w:ind w:firstLine="397"/>
        <w:jc w:val="both"/>
      </w:pPr>
      <w:r>
        <w:rPr>
          <w:rFonts w:ascii="Arial" w:cs="Arial" w:eastAsia="Arial" w:hAnsi="Arial"/>
          <w:sz w:val="24"/>
          <w:szCs w:val="24"/>
        </w:rPr>
        <w:t xml:space="preserve">2. </w:t>
      </w:r>
      <w:hyperlink w:history="1" r:id="rIdtmxu_psa_7i3ylpv3l1gq">
        <w:r>
          <w:rPr>
            <w:rFonts w:ascii="Arial" w:cs="Arial" w:eastAsia="Arial" w:hAnsi="Arial"/>
            <w:color w:val="1D4ED8"/>
            <w:sz w:val="24"/>
            <w:szCs w:val="24"/>
            <w:u w:val="single"/>
          </w:rPr>
          <w:t xml:space="preserve">Цели деятельности Государственного агентства</w:t>
        </w:r>
      </w:hyperlink>
    </w:p>
    <w:p>
      <w:pPr>
        <w:spacing w:after="120"/>
        <w:ind w:firstLine="397"/>
        <w:jc w:val="both"/>
      </w:pPr>
      <w:r>
        <w:rPr>
          <w:rFonts w:ascii="Arial" w:cs="Arial" w:eastAsia="Arial" w:hAnsi="Arial"/>
          <w:sz w:val="24"/>
          <w:szCs w:val="24"/>
        </w:rPr>
        <w:t xml:space="preserve">3. </w:t>
      </w:r>
      <w:hyperlink w:history="1" r:id="rIdfw5gne40xpgkyplormzi7">
        <w:r>
          <w:rPr>
            <w:rFonts w:ascii="Arial" w:cs="Arial" w:eastAsia="Arial" w:hAnsi="Arial"/>
            <w:color w:val="1D4ED8"/>
            <w:sz w:val="24"/>
            <w:szCs w:val="24"/>
            <w:u w:val="single"/>
          </w:rPr>
          <w:t xml:space="preserve">Задачи Государственного агентства</w:t>
        </w:r>
      </w:hyperlink>
    </w:p>
    <w:p>
      <w:pPr>
        <w:spacing w:after="120"/>
        <w:ind w:firstLine="397"/>
        <w:jc w:val="both"/>
      </w:pPr>
      <w:r>
        <w:rPr>
          <w:rFonts w:ascii="Arial" w:cs="Arial" w:eastAsia="Arial" w:hAnsi="Arial"/>
          <w:sz w:val="24"/>
          <w:szCs w:val="24"/>
        </w:rPr>
        <w:t xml:space="preserve">4. </w:t>
      </w:r>
      <w:hyperlink w:history="1" r:id="rId_s0a-y6lxhdaig2xpk9dw">
        <w:r>
          <w:rPr>
            <w:rFonts w:ascii="Arial" w:cs="Arial" w:eastAsia="Arial" w:hAnsi="Arial"/>
            <w:color w:val="1D4ED8"/>
            <w:sz w:val="24"/>
            <w:szCs w:val="24"/>
            <w:u w:val="single"/>
          </w:rPr>
          <w:t xml:space="preserve">Функции Государственного агентства</w:t>
        </w:r>
      </w:hyperlink>
    </w:p>
    <w:p>
      <w:pPr>
        <w:spacing w:after="120"/>
        <w:ind w:firstLine="397"/>
        <w:jc w:val="both"/>
      </w:pPr>
      <w:r>
        <w:rPr>
          <w:rFonts w:ascii="Arial" w:cs="Arial" w:eastAsia="Arial" w:hAnsi="Arial"/>
          <w:sz w:val="24"/>
          <w:szCs w:val="24"/>
        </w:rPr>
        <w:t xml:space="preserve">5. </w:t>
      </w:r>
      <w:hyperlink w:history="1" r:id="rIdgtokf8t6hll5k9jbdg1z7">
        <w:r>
          <w:rPr>
            <w:rFonts w:ascii="Arial" w:cs="Arial" w:eastAsia="Arial" w:hAnsi="Arial"/>
            <w:color w:val="1D4ED8"/>
            <w:sz w:val="24"/>
            <w:szCs w:val="24"/>
            <w:u w:val="single"/>
          </w:rPr>
          <w:t xml:space="preserve">Права Государственного агентства</w:t>
        </w:r>
      </w:hyperlink>
    </w:p>
    <w:p>
      <w:pPr>
        <w:spacing w:after="120"/>
        <w:ind w:firstLine="397"/>
        <w:jc w:val="both"/>
      </w:pPr>
      <w:r>
        <w:rPr>
          <w:rFonts w:ascii="Arial" w:cs="Arial" w:eastAsia="Arial" w:hAnsi="Arial"/>
          <w:sz w:val="24"/>
          <w:szCs w:val="24"/>
        </w:rPr>
        <w:t xml:space="preserve">6. </w:t>
      </w:r>
      <w:hyperlink w:history="1" r:id="rIdg2udvqymhofb0ra-p9rbv">
        <w:r>
          <w:rPr>
            <w:rFonts w:ascii="Arial" w:cs="Arial" w:eastAsia="Arial" w:hAnsi="Arial"/>
            <w:color w:val="1D4ED8"/>
            <w:sz w:val="24"/>
            <w:szCs w:val="24"/>
            <w:u w:val="single"/>
          </w:rPr>
          <w:t xml:space="preserve">Имущество и средства Государственного агентства</w:t>
        </w:r>
      </w:hyperlink>
    </w:p>
    <w:p>
      <w:pPr>
        <w:spacing w:after="120"/>
        <w:ind w:firstLine="397"/>
        <w:jc w:val="both"/>
      </w:pPr>
      <w:r>
        <w:rPr>
          <w:rFonts w:ascii="Arial" w:cs="Arial" w:eastAsia="Arial" w:hAnsi="Arial"/>
          <w:sz w:val="24"/>
          <w:szCs w:val="24"/>
        </w:rPr>
        <w:t xml:space="preserve">7. </w:t>
      </w:r>
      <w:hyperlink w:history="1" r:id="rIdr1uxlleum-scvfrqlxtkq">
        <w:r>
          <w:rPr>
            <w:rFonts w:ascii="Arial" w:cs="Arial" w:eastAsia="Arial" w:hAnsi="Arial"/>
            <w:color w:val="1D4ED8"/>
            <w:sz w:val="24"/>
            <w:szCs w:val="24"/>
            <w:u w:val="single"/>
          </w:rPr>
          <w:t xml:space="preserve">Организация работы Государственного агентства</w:t>
        </w:r>
      </w:hyperlink>
    </w:p>
    <w:p>
      <w:pPr>
        <w:spacing w:after="120"/>
        <w:ind w:firstLine="397"/>
        <w:jc w:val="both"/>
      </w:pPr>
      <w:r>
        <w:rPr>
          <w:rFonts w:ascii="Arial" w:cs="Arial" w:eastAsia="Arial" w:hAnsi="Arial"/>
          <w:sz w:val="24"/>
          <w:szCs w:val="24"/>
        </w:rPr>
        <w:t xml:space="preserve">8. </w:t>
      </w:r>
      <w:hyperlink w:history="1" r:id="rIdmpeym06ekzhegogx_r_ha">
        <w:r>
          <w:rPr>
            <w:rFonts w:ascii="Arial" w:cs="Arial" w:eastAsia="Arial" w:hAnsi="Arial"/>
            <w:color w:val="1D4ED8"/>
            <w:sz w:val="24"/>
            <w:szCs w:val="24"/>
            <w:u w:val="single"/>
          </w:rPr>
          <w:t xml:space="preserve">Реорганизация или ликвидация Государственного агентства</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Государственное агентство гражданской авиации при Кабинете Министров Кыргызской Республики (далее – Государственное агентство) является уполномоченным государственным органом исполнительной власти, формирующим и реализующим государственную политику, регулирование и надзор в области гражданской авиации Кыргызской Республики в целях обеспечения безопасности полетов и авиационной безопасности, осуществляющим координацию, контроль и стратегическое развитие в сфере гражданской авиации, а также управление в сфере воздушного транспорта в пределах полномочий, предусмотренных воздушным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_k2skwbux7c_jfygwpgt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2. Государственное агентство осуществляет координацию, управление и контроль деятельности подведомственных подразделений и государственных предприятий, находящихся в его ведении.</w:t>
      </w:r>
    </w:p>
    <w:p>
      <w:pPr>
        <w:spacing w:after="120"/>
        <w:ind w:firstLine="397"/>
        <w:jc w:val="both"/>
      </w:pPr>
      <w:r>
        <w:rPr>
          <w:rFonts w:ascii="Arial" w:cs="Arial" w:eastAsia="Arial" w:hAnsi="Arial"/>
          <w:sz w:val="24"/>
          <w:szCs w:val="24"/>
        </w:rPr>
        <w:t xml:space="preserve">3. Государственное агентство в своей деятельности руководствуется </w:t>
      </w:r>
      <w:hyperlink w:history="1" r:id="rIdbfjg-mfqu0y_i3dzwmqu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иными нормативными правовыми актами, общепризнанными принципами и нормами международного права, международными договорами, вступившими в силу в соответствии с законодательством Кыргызской Республики, а также настоящим Положением.</w:t>
      </w:r>
    </w:p>
    <w:p>
      <w:pPr>
        <w:spacing w:after="120"/>
        <w:ind w:firstLine="397"/>
        <w:jc w:val="both"/>
      </w:pPr>
      <w:r>
        <w:rPr>
          <w:rFonts w:ascii="Arial" w:cs="Arial" w:eastAsia="Arial" w:hAnsi="Arial"/>
          <w:sz w:val="24"/>
          <w:szCs w:val="24"/>
        </w:rPr>
        <w:t xml:space="preserve">4. Государственное агентство осуществляет свою деятельность во взаимодействии с другими государственными органами, органами местного самоуправления, общественными объединениями, научными и иными организациями, предприятиями, учреждениями.</w:t>
      </w:r>
    </w:p>
    <w:p>
      <w:pPr>
        <w:spacing w:after="120"/>
        <w:ind w:firstLine="397"/>
        <w:jc w:val="both"/>
      </w:pPr>
      <w:r>
        <w:rPr>
          <w:rFonts w:ascii="Arial" w:cs="Arial" w:eastAsia="Arial" w:hAnsi="Arial"/>
          <w:sz w:val="24"/>
          <w:szCs w:val="24"/>
        </w:rPr>
        <w:t xml:space="preserve">5. Государственное агентство при реализации обязательств, вытекающих из международных договоров, вступивших в силу в соответствии с законодательством Кыргызской Республики, выступает в качестве администрации авиационных властей Кыргызской Республики.</w:t>
      </w:r>
    </w:p>
    <w:p>
      <w:pPr>
        <w:spacing w:after="120"/>
        <w:ind w:firstLine="397"/>
        <w:jc w:val="both"/>
      </w:pPr>
      <w:r>
        <w:rPr>
          <w:rFonts w:ascii="Arial" w:cs="Arial" w:eastAsia="Arial" w:hAnsi="Arial"/>
          <w:sz w:val="24"/>
          <w:szCs w:val="24"/>
        </w:rPr>
        <w:t xml:space="preserve">6. Государственное агентство обладает статусом юридического лица, созданного в организационно-правовой форме учреждения, имеет печать с изображением Государственного герба Кыргызской Республики и своим наименованием на государственном, официальном и английском языках, штампы и бланки установленного образца, а также расчетные и иные счета в системе Казначейства.</w:t>
      </w:r>
    </w:p>
    <w:p>
      <w:pPr>
        <w:spacing w:after="120"/>
        <w:ind w:firstLine="397"/>
        <w:jc w:val="both"/>
      </w:pPr>
      <w:r>
        <w:rPr>
          <w:rFonts w:ascii="Arial" w:cs="Arial" w:eastAsia="Arial" w:hAnsi="Arial"/>
          <w:sz w:val="24"/>
          <w:szCs w:val="24"/>
        </w:rPr>
        <w:t xml:space="preserve">7. Государственное агентство является правопреемником Департамента гражданской авиации при Министерстве транспорта и коммуникаций Кыргызской Республики.</w:t>
      </w:r>
    </w:p>
    <w:p>
      <w:pPr>
        <w:spacing w:after="120"/>
        <w:ind w:firstLine="397"/>
        <w:jc w:val="both"/>
      </w:pPr>
      <w:r>
        <w:rPr>
          <w:rFonts w:ascii="Arial" w:cs="Arial" w:eastAsia="Arial" w:hAnsi="Arial"/>
          <w:sz w:val="24"/>
          <w:szCs w:val="24"/>
        </w:rPr>
        <w:t xml:space="preserve">8. Расходы на содержание центрального аппарата, подведомственных подразделений Государственного агентства осуществляются за счет средств республиканского бюджета, специальных средств и иных источников финансирования,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9. Полное наименование Государственного агентства:</w:t>
      </w:r>
    </w:p>
    <w:p>
      <w:pPr>
        <w:spacing w:after="120"/>
        <w:ind w:firstLine="397"/>
        <w:jc w:val="both"/>
      </w:pPr>
      <w:r>
        <w:rPr>
          <w:rFonts w:ascii="Arial" w:cs="Arial" w:eastAsia="Arial" w:hAnsi="Arial"/>
          <w:sz w:val="24"/>
          <w:szCs w:val="24"/>
        </w:rPr>
        <w:t xml:space="preserve">- на государственном языке: "Кыргыз Республикасынын Министрлер Кабинетине караштуу Жарандык авиация мамлекеттик агенттиги";</w:t>
      </w:r>
    </w:p>
    <w:p>
      <w:pPr>
        <w:spacing w:after="120"/>
        <w:ind w:firstLine="397"/>
        <w:jc w:val="both"/>
      </w:pPr>
      <w:r>
        <w:rPr>
          <w:rFonts w:ascii="Arial" w:cs="Arial" w:eastAsia="Arial" w:hAnsi="Arial"/>
          <w:sz w:val="24"/>
          <w:szCs w:val="24"/>
        </w:rPr>
        <w:t xml:space="preserve">- на официальном языке: "Государственное агентство гражданской авиации при Кабинете Министров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"State Civil Aviation Agency under the Cabinet of Ministers of the Kyrgyz Republic".</w:t>
      </w:r>
    </w:p>
    <w:p>
      <w:pPr>
        <w:spacing w:after="120"/>
        <w:ind w:firstLine="397"/>
        <w:jc w:val="both"/>
      </w:pPr>
      <w:r>
        <w:rPr>
          <w:rFonts w:ascii="Arial" w:cs="Arial" w:eastAsia="Arial" w:hAnsi="Arial"/>
          <w:sz w:val="24"/>
          <w:szCs w:val="24"/>
        </w:rPr>
        <w:t xml:space="preserve">Сокращенное наименование:</w:t>
      </w:r>
    </w:p>
    <w:p>
      <w:pPr>
        <w:spacing w:after="120"/>
        <w:ind w:firstLine="397"/>
        <w:jc w:val="both"/>
      </w:pPr>
      <w:r>
        <w:rPr>
          <w:rFonts w:ascii="Arial" w:cs="Arial" w:eastAsia="Arial" w:hAnsi="Arial"/>
          <w:sz w:val="24"/>
          <w:szCs w:val="24"/>
        </w:rPr>
        <w:t xml:space="preserve">- на государственном языке: "Жарандык авиация мамлекеттик агенттиги";</w:t>
      </w:r>
    </w:p>
    <w:p>
      <w:pPr>
        <w:spacing w:after="120"/>
        <w:ind w:firstLine="397"/>
        <w:jc w:val="both"/>
      </w:pPr>
      <w:r>
        <w:rPr>
          <w:rFonts w:ascii="Arial" w:cs="Arial" w:eastAsia="Arial" w:hAnsi="Arial"/>
          <w:sz w:val="24"/>
          <w:szCs w:val="24"/>
        </w:rPr>
        <w:t xml:space="preserve">- на официальном языке: "Государственное агентство гражданской авиации";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"State Civil Aviation Agency".</w:t>
      </w:r>
    </w:p>
    <w:p>
      <w:pPr>
        <w:spacing w:after="120"/>
        <w:ind w:firstLine="397"/>
        <w:jc w:val="both"/>
      </w:pPr>
      <w:r>
        <w:rPr>
          <w:rFonts w:ascii="Arial" w:cs="Arial" w:eastAsia="Arial" w:hAnsi="Arial"/>
          <w:sz w:val="24"/>
          <w:szCs w:val="24"/>
        </w:rPr>
        <w:t xml:space="preserve">10. Юридический адрес Государственного агентства: 720044, Кыргызская Республика, город Бишкек, улица Ажыбек-Баатыра, 1.</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Цели деятельности Государственного 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Основными целями деятельности Государственного агентства являются:</w:t>
      </w:r>
    </w:p>
    <w:p>
      <w:pPr>
        <w:spacing w:after="120"/>
        <w:ind w:firstLine="397"/>
        <w:jc w:val="both"/>
      </w:pPr>
      <w:r>
        <w:rPr>
          <w:rFonts w:ascii="Arial" w:cs="Arial" w:eastAsia="Arial" w:hAnsi="Arial"/>
          <w:sz w:val="24"/>
          <w:szCs w:val="24"/>
        </w:rPr>
        <w:t xml:space="preserve">- создание благоприятных условий для развития рынка транспортных услуг по перевозке пассажиров и грузов воздушным транспортом;</w:t>
      </w:r>
    </w:p>
    <w:p>
      <w:pPr>
        <w:spacing w:after="120"/>
        <w:ind w:firstLine="397"/>
        <w:jc w:val="both"/>
      </w:pPr>
      <w:r>
        <w:rPr>
          <w:rFonts w:ascii="Arial" w:cs="Arial" w:eastAsia="Arial" w:hAnsi="Arial"/>
          <w:sz w:val="24"/>
          <w:szCs w:val="24"/>
        </w:rPr>
        <w:t xml:space="preserve">- обеспечение реализации государственной политики, государственного регулирования, надзора и контроля деятельности организаций гражданской авиации в целях безопасных и регулярных воздушных перевозок, авиационных работ и авиационных специальных работ;</w:t>
      </w:r>
    </w:p>
    <w:p>
      <w:pPr>
        <w:spacing w:after="120"/>
        <w:ind w:firstLine="397"/>
        <w:jc w:val="both"/>
      </w:pPr>
      <w:r>
        <w:rPr>
          <w:rFonts w:ascii="Arial" w:cs="Arial" w:eastAsia="Arial" w:hAnsi="Arial"/>
          <w:sz w:val="24"/>
          <w:szCs w:val="24"/>
        </w:rPr>
        <w:t xml:space="preserve">- обеспечение безопасности полетов и авиационной безопасности в гражданской авиации Кыргызской Республики в соответствии с воздушным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ky3xeskpdknbwvxmbsgi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Задачи Государственного агентства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Задачами Государственного агентства являются:</w:t>
      </w:r>
    </w:p>
    <w:p>
      <w:pPr>
        <w:spacing w:after="120"/>
        <w:ind w:firstLine="397"/>
        <w:jc w:val="both"/>
      </w:pPr>
      <w:r>
        <w:rPr>
          <w:rFonts w:ascii="Arial" w:cs="Arial" w:eastAsia="Arial" w:hAnsi="Arial"/>
          <w:sz w:val="24"/>
          <w:szCs w:val="24"/>
        </w:rPr>
        <w:t xml:space="preserve">1) формирование и реализация единой государственной политики в области гражданской авиации, координация и стратегическое развитие гражданской авиации;</w:t>
      </w:r>
    </w:p>
    <w:p>
      <w:pPr>
        <w:spacing w:after="120"/>
        <w:ind w:firstLine="397"/>
        <w:jc w:val="both"/>
      </w:pPr>
      <w:r>
        <w:rPr>
          <w:rFonts w:ascii="Arial" w:cs="Arial" w:eastAsia="Arial" w:hAnsi="Arial"/>
          <w:sz w:val="24"/>
          <w:szCs w:val="24"/>
        </w:rPr>
        <w:t xml:space="preserve">2) государственный надзор, регулирование за деятельностью организаций гражданской авиации и контроля за соблюдением требований нормативных правовых актов в сфере гражданской авиации;</w:t>
      </w:r>
    </w:p>
    <w:p>
      <w:pPr>
        <w:spacing w:after="120"/>
        <w:ind w:firstLine="397"/>
        <w:jc w:val="both"/>
      </w:pPr>
      <w:r>
        <w:rPr>
          <w:rFonts w:ascii="Arial" w:cs="Arial" w:eastAsia="Arial" w:hAnsi="Arial"/>
          <w:sz w:val="24"/>
          <w:szCs w:val="24"/>
        </w:rPr>
        <w:t xml:space="preserve">3) способствование удовлетворению потребностей экономики и населения в воздушных перевозках пассажиров, багажа, грузов и почты, обеспечение авиационных спецработ и других видов услуг в области гражданской авиации;</w:t>
      </w:r>
    </w:p>
    <w:p>
      <w:pPr>
        <w:spacing w:after="120"/>
        <w:ind w:firstLine="397"/>
        <w:jc w:val="both"/>
      </w:pPr>
      <w:r>
        <w:rPr>
          <w:rFonts w:ascii="Arial" w:cs="Arial" w:eastAsia="Arial" w:hAnsi="Arial"/>
          <w:sz w:val="24"/>
          <w:szCs w:val="24"/>
        </w:rPr>
        <w:t xml:space="preserve">4) создание условий для обеспечения безопасных, регулярных (нерегулярных) воздушных перевозок, и авиационных спецработ, повышения качества услуг гражданской авиации;</w:t>
      </w:r>
    </w:p>
    <w:p>
      <w:pPr>
        <w:spacing w:after="120"/>
        <w:ind w:firstLine="397"/>
        <w:jc w:val="both"/>
      </w:pPr>
      <w:r>
        <w:rPr>
          <w:rFonts w:ascii="Arial" w:cs="Arial" w:eastAsia="Arial" w:hAnsi="Arial"/>
          <w:sz w:val="24"/>
          <w:szCs w:val="24"/>
        </w:rPr>
        <w:t xml:space="preserve">5) внедрение в сферу гражданской авиации Кыргызской Республики Стандартов и Рекомендуемой практики Международной организации гражданской авиации (далее - ИКАО);</w:t>
      </w:r>
    </w:p>
    <w:p>
      <w:pPr>
        <w:spacing w:after="120"/>
        <w:ind w:firstLine="397"/>
        <w:jc w:val="both"/>
      </w:pPr>
      <w:r>
        <w:rPr>
          <w:rFonts w:ascii="Arial" w:cs="Arial" w:eastAsia="Arial" w:hAnsi="Arial"/>
          <w:sz w:val="24"/>
          <w:szCs w:val="24"/>
        </w:rPr>
        <w:t xml:space="preserve">6) представление Кыргызской Республики в отношениях с ИКАО и другими международными организациями в области гражданской авиации, а также ведение переговоров, подписание международных договоров и документов по вопросам деятельности гражданской авиации;</w:t>
      </w:r>
    </w:p>
    <w:p>
      <w:pPr>
        <w:spacing w:after="120"/>
        <w:ind w:firstLine="397"/>
        <w:jc w:val="both"/>
      </w:pPr>
      <w:r>
        <w:rPr>
          <w:rFonts w:ascii="Arial" w:cs="Arial" w:eastAsia="Arial" w:hAnsi="Arial"/>
          <w:sz w:val="24"/>
          <w:szCs w:val="24"/>
        </w:rPr>
        <w:t xml:space="preserve">7) обеспечение выполнения обязательств, вытекающих из международных договоров Кыргызской Республики, по вопросам воздушных сообщений гражданской авиации;</w:t>
      </w:r>
    </w:p>
    <w:p>
      <w:pPr>
        <w:spacing w:after="120"/>
        <w:ind w:firstLine="397"/>
        <w:jc w:val="both"/>
      </w:pPr>
      <w:r>
        <w:rPr>
          <w:rFonts w:ascii="Arial" w:cs="Arial" w:eastAsia="Arial" w:hAnsi="Arial"/>
          <w:sz w:val="24"/>
          <w:szCs w:val="24"/>
        </w:rPr>
        <w:t xml:space="preserve">8) в соответствии с законодательством Кыргызской Республики обеспечение использования гражданской авиации в чрезвычайных ситуациях и реализация специальных программ оборонного характера;</w:t>
      </w:r>
    </w:p>
    <w:p>
      <w:pPr>
        <w:spacing w:after="120"/>
        <w:ind w:firstLine="397"/>
        <w:jc w:val="both"/>
      </w:pPr>
      <w:r>
        <w:rPr>
          <w:rFonts w:ascii="Arial" w:cs="Arial" w:eastAsia="Arial" w:hAnsi="Arial"/>
          <w:sz w:val="24"/>
          <w:szCs w:val="24"/>
        </w:rPr>
        <w:t xml:space="preserve">9) участие в организации поисково-спасательных работ;</w:t>
      </w:r>
    </w:p>
    <w:p>
      <w:pPr>
        <w:spacing w:after="120"/>
        <w:ind w:firstLine="397"/>
        <w:jc w:val="both"/>
      </w:pPr>
      <w:r>
        <w:rPr>
          <w:rFonts w:ascii="Arial" w:cs="Arial" w:eastAsia="Arial" w:hAnsi="Arial"/>
          <w:sz w:val="24"/>
          <w:szCs w:val="24"/>
        </w:rPr>
        <w:t xml:space="preserve">10) реализация экономической, научно-технической и инновационной политики в области гражданской авиации;</w:t>
      </w:r>
    </w:p>
    <w:p>
      <w:pPr>
        <w:spacing w:after="120"/>
        <w:ind w:firstLine="397"/>
        <w:jc w:val="both"/>
      </w:pPr>
      <w:r>
        <w:rPr>
          <w:rFonts w:ascii="Arial" w:cs="Arial" w:eastAsia="Arial" w:hAnsi="Arial"/>
          <w:sz w:val="24"/>
          <w:szCs w:val="24"/>
        </w:rPr>
        <w:t xml:space="preserve">11) создание условий для обеспечения безопасного использования воздушного пространства Кыргызской Республики;</w:t>
      </w:r>
    </w:p>
    <w:p>
      <w:pPr>
        <w:spacing w:after="120"/>
        <w:ind w:firstLine="397"/>
        <w:jc w:val="both"/>
      </w:pPr>
      <w:r>
        <w:rPr>
          <w:rFonts w:ascii="Arial" w:cs="Arial" w:eastAsia="Arial" w:hAnsi="Arial"/>
          <w:sz w:val="24"/>
          <w:szCs w:val="24"/>
        </w:rPr>
        <w:t xml:space="preserve">12) развитие рынка услуг в сфере воздушных перевозок и конкуренции в гражданской авиации, а также защита интересов пользователей услуг, предоставляемых субъектами гражданской авиации;</w:t>
      </w:r>
    </w:p>
    <w:p>
      <w:pPr>
        <w:spacing w:after="120"/>
        <w:ind w:firstLine="397"/>
        <w:jc w:val="both"/>
      </w:pPr>
      <w:r>
        <w:rPr>
          <w:rFonts w:ascii="Arial" w:cs="Arial" w:eastAsia="Arial" w:hAnsi="Arial"/>
          <w:sz w:val="24"/>
          <w:szCs w:val="24"/>
        </w:rPr>
        <w:t xml:space="preserve">13) реализация положений нормативных правовых актов в области гражданской авиации;</w:t>
      </w:r>
    </w:p>
    <w:p>
      <w:pPr>
        <w:spacing w:after="120"/>
        <w:ind w:firstLine="397"/>
        <w:jc w:val="both"/>
      </w:pPr>
      <w:r>
        <w:rPr>
          <w:rFonts w:ascii="Arial" w:cs="Arial" w:eastAsia="Arial" w:hAnsi="Arial"/>
          <w:sz w:val="24"/>
          <w:szCs w:val="24"/>
        </w:rPr>
        <w:t xml:space="preserve">14) регулирование международных и внутренних воздушных перевозок пассажиров, багажа и грузов в соответствии с требованиями законодательства Кыргызской Республики, международных договоров в сфере воздушных перевозок,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w:t>
      </w:r>
      <w:hyperlink w:history="1" r:id="rId_dhhhy7fzlj_o5cy48yp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Функции Государственного агентства</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Государственное агентство для реализации поставленных задач осуществляет следующие функции:</w:t>
      </w:r>
    </w:p>
    <w:p>
      <w:pPr>
        <w:spacing w:after="120"/>
        <w:ind w:firstLine="397"/>
        <w:jc w:val="both"/>
      </w:pPr>
      <w:r>
        <w:rPr>
          <w:rFonts w:ascii="Arial" w:cs="Arial" w:eastAsia="Arial" w:hAnsi="Arial"/>
          <w:sz w:val="24"/>
          <w:szCs w:val="24"/>
        </w:rPr>
        <w:t xml:space="preserve">1) функции отраслевой политики:</w:t>
      </w:r>
    </w:p>
    <w:p>
      <w:pPr>
        <w:spacing w:after="120"/>
        <w:ind w:firstLine="397"/>
        <w:jc w:val="both"/>
      </w:pPr>
      <w:r>
        <w:rPr>
          <w:rFonts w:ascii="Arial" w:cs="Arial" w:eastAsia="Arial" w:hAnsi="Arial"/>
          <w:sz w:val="24"/>
          <w:szCs w:val="24"/>
        </w:rPr>
        <w:t xml:space="preserve">- разрабатывает и вносит в установленном порядке предложения по формированию единой государственной политики в сфере гражданской авиации и воздушных перевозок, а также осуществляет меры по ее реализации;</w:t>
      </w:r>
    </w:p>
    <w:p>
      <w:pPr>
        <w:spacing w:after="120"/>
        <w:ind w:firstLine="397"/>
        <w:jc w:val="both"/>
      </w:pPr>
      <w:r>
        <w:rPr>
          <w:rFonts w:ascii="Arial" w:cs="Arial" w:eastAsia="Arial" w:hAnsi="Arial"/>
          <w:sz w:val="24"/>
          <w:szCs w:val="24"/>
        </w:rPr>
        <w:t xml:space="preserve">- разрабатывает проекты нормативных правовых актов, отраслевых стандартов, программ, технических условий, авиационных правил, инструкций, сертификационных требований, других правовых и технических актов по регулированию деятельности гражданской авиации и осуществляет их утверждение в рамках своих полномочий;</w:t>
      </w:r>
    </w:p>
    <w:p>
      <w:pPr>
        <w:spacing w:after="120"/>
        <w:ind w:firstLine="397"/>
        <w:jc w:val="both"/>
      </w:pPr>
      <w:r>
        <w:rPr>
          <w:rFonts w:ascii="Arial" w:cs="Arial" w:eastAsia="Arial" w:hAnsi="Arial"/>
          <w:sz w:val="24"/>
          <w:szCs w:val="24"/>
        </w:rPr>
        <w:t xml:space="preserve">- разрабатывает проекты государственных стратегических документов в области гражданской авиации, иные проекты нормативных правовых актов и вносит их на рассмотрение Кабинета Министров Кыргызской Республики;</w:t>
      </w:r>
    </w:p>
    <w:p>
      <w:pPr>
        <w:spacing w:after="120"/>
        <w:ind w:firstLine="397"/>
        <w:jc w:val="both"/>
      </w:pPr>
      <w:r>
        <w:rPr>
          <w:rFonts w:ascii="Arial" w:cs="Arial" w:eastAsia="Arial" w:hAnsi="Arial"/>
          <w:sz w:val="24"/>
          <w:szCs w:val="24"/>
        </w:rPr>
        <w:t xml:space="preserve">- разрабатывает проекты международных договоров в рамках компетенции, подписывает их в установленном порядке в соответствии с возложенными полномочиями и обеспечивает их реализацию;</w:t>
      </w:r>
    </w:p>
    <w:p>
      <w:pPr>
        <w:spacing w:after="120"/>
        <w:ind w:firstLine="397"/>
        <w:jc w:val="both"/>
      </w:pPr>
      <w:r>
        <w:rPr>
          <w:rFonts w:ascii="Arial" w:cs="Arial" w:eastAsia="Arial" w:hAnsi="Arial"/>
          <w:sz w:val="24"/>
          <w:szCs w:val="24"/>
        </w:rPr>
        <w:t xml:space="preserve">- представляет и защищает государственные интересы Кыргызской Республики в пределах своей компетенции в отношениях с иностранными государствами и международными организациями;</w:t>
      </w:r>
    </w:p>
    <w:p>
      <w:pPr>
        <w:spacing w:after="120"/>
        <w:ind w:firstLine="397"/>
        <w:jc w:val="both"/>
      </w:pPr>
      <w:r>
        <w:rPr>
          <w:rFonts w:ascii="Arial" w:cs="Arial" w:eastAsia="Arial" w:hAnsi="Arial"/>
          <w:sz w:val="24"/>
          <w:szCs w:val="24"/>
        </w:rPr>
        <w:t xml:space="preserve">- создает информационные базы данных по основным направлениям деятельности;</w:t>
      </w:r>
    </w:p>
    <w:p>
      <w:pPr>
        <w:spacing w:after="120"/>
        <w:ind w:firstLine="397"/>
        <w:jc w:val="both"/>
      </w:pPr>
      <w:r>
        <w:rPr>
          <w:rFonts w:ascii="Arial" w:cs="Arial" w:eastAsia="Arial" w:hAnsi="Arial"/>
          <w:sz w:val="24"/>
          <w:szCs w:val="24"/>
        </w:rPr>
        <w:t xml:space="preserve">- разрабатывает и внедряет рекомендации/мероприятия по обеспечению безопасности на воздушном транспорте и объектах гражданской авиации;</w:t>
      </w:r>
    </w:p>
    <w:p>
      <w:pPr>
        <w:spacing w:after="120"/>
        <w:ind w:firstLine="397"/>
        <w:jc w:val="both"/>
      </w:pPr>
      <w:r>
        <w:rPr>
          <w:rFonts w:ascii="Arial" w:cs="Arial" w:eastAsia="Arial" w:hAnsi="Arial"/>
          <w:sz w:val="24"/>
          <w:szCs w:val="24"/>
        </w:rPr>
        <w:t xml:space="preserve">- создает благоприятные условия для привлечения иностранных инвестиций в область развития гражданской авиации Кыргызской Республики;</w:t>
      </w:r>
    </w:p>
    <w:p>
      <w:pPr>
        <w:spacing w:after="120"/>
        <w:ind w:firstLine="397"/>
        <w:jc w:val="both"/>
      </w:pPr>
      <w:r>
        <w:rPr>
          <w:rFonts w:ascii="Arial" w:cs="Arial" w:eastAsia="Arial" w:hAnsi="Arial"/>
          <w:sz w:val="24"/>
          <w:szCs w:val="24"/>
        </w:rPr>
        <w:t xml:space="preserve">- участвует в расследованиях авиационных происшествий, инцидентов и серьезных инцидентов на территории Кыргызской Республики;</w:t>
      </w:r>
    </w:p>
    <w:p>
      <w:pPr>
        <w:spacing w:after="120"/>
        <w:ind w:firstLine="397"/>
        <w:jc w:val="both"/>
      </w:pPr>
      <w:r>
        <w:rPr>
          <w:rFonts w:ascii="Arial" w:cs="Arial" w:eastAsia="Arial" w:hAnsi="Arial"/>
          <w:sz w:val="24"/>
          <w:szCs w:val="24"/>
        </w:rPr>
        <w:t xml:space="preserve">- участвует в расследованиях авиационных происшествий и инцидентов с воздушными судами, внесенными в Государственный реестр гражданских воздушных судов Кыргызской Республики, на территории других государств;</w:t>
      </w:r>
    </w:p>
    <w:p>
      <w:pPr>
        <w:spacing w:after="120"/>
        <w:ind w:firstLine="397"/>
        <w:jc w:val="both"/>
      </w:pPr>
      <w:r>
        <w:rPr>
          <w:rFonts w:ascii="Arial" w:cs="Arial" w:eastAsia="Arial" w:hAnsi="Arial"/>
          <w:sz w:val="24"/>
          <w:szCs w:val="24"/>
        </w:rPr>
        <w:t xml:space="preserve">- разрабатывает квалификационные требования к авиационному персоналу гражданской авиации Кыргызской Республики;</w:t>
      </w:r>
    </w:p>
    <w:p>
      <w:pPr>
        <w:spacing w:after="120"/>
        <w:ind w:firstLine="397"/>
        <w:jc w:val="both"/>
      </w:pPr>
      <w:r>
        <w:rPr>
          <w:rFonts w:ascii="Arial" w:cs="Arial" w:eastAsia="Arial" w:hAnsi="Arial"/>
          <w:sz w:val="24"/>
          <w:szCs w:val="24"/>
        </w:rPr>
        <w:t xml:space="preserve">- разрабатывает рекомендации по формированию тарифной политики хозяйствующих субъектов гражданской авиации Кыргызской Республики;</w:t>
      </w:r>
    </w:p>
    <w:p>
      <w:pPr>
        <w:spacing w:after="120"/>
        <w:ind w:firstLine="397"/>
        <w:jc w:val="both"/>
      </w:pPr>
      <w:r>
        <w:rPr>
          <w:rFonts w:ascii="Arial" w:cs="Arial" w:eastAsia="Arial" w:hAnsi="Arial"/>
          <w:sz w:val="24"/>
          <w:szCs w:val="24"/>
        </w:rPr>
        <w:t xml:space="preserve">- разрабатывает и издает сборник аэронавигационной информации Кыргызской Республики, разрабатывает и утверждает перечни воздушных трасс и воздушных линий Кыргызской Республики;</w:t>
      </w:r>
    </w:p>
    <w:p>
      <w:pPr>
        <w:spacing w:after="120"/>
        <w:ind w:firstLine="397"/>
        <w:jc w:val="both"/>
      </w:pPr>
      <w:r>
        <w:rPr>
          <w:rFonts w:ascii="Arial" w:cs="Arial" w:eastAsia="Arial" w:hAnsi="Arial"/>
          <w:sz w:val="24"/>
          <w:szCs w:val="24"/>
        </w:rPr>
        <w:t xml:space="preserve">- разрабатывает и внедряет порядок/правила использования воздушного пространства Кыргызской Республики;</w:t>
      </w:r>
    </w:p>
    <w:p>
      <w:pPr>
        <w:spacing w:after="120"/>
        <w:ind w:firstLine="397"/>
        <w:jc w:val="both"/>
      </w:pPr>
      <w:r>
        <w:rPr>
          <w:rFonts w:ascii="Arial" w:cs="Arial" w:eastAsia="Arial" w:hAnsi="Arial"/>
          <w:sz w:val="24"/>
          <w:szCs w:val="24"/>
        </w:rPr>
        <w:t xml:space="preserve">- обеспечивает реализацию государственной кадровой политики в авиационной отрасли;</w:t>
      </w:r>
    </w:p>
    <w:p>
      <w:pPr>
        <w:spacing w:after="120"/>
        <w:ind w:firstLine="397"/>
        <w:jc w:val="both"/>
      </w:pPr>
      <w:r>
        <w:rPr>
          <w:rFonts w:ascii="Arial" w:cs="Arial" w:eastAsia="Arial" w:hAnsi="Arial"/>
          <w:sz w:val="24"/>
          <w:szCs w:val="24"/>
        </w:rPr>
        <w:t xml:space="preserve">- осуществляет сбор, анализ и распространение статистических данных, отчетов, документов и других сведений об авиационных технологиях, эксплуатации воздушных судов, аэродромах и авиационном персонале гражданской авиации Кыргызской Республики;</w:t>
      </w:r>
    </w:p>
    <w:p>
      <w:pPr>
        <w:spacing w:after="120"/>
        <w:ind w:firstLine="397"/>
        <w:jc w:val="both"/>
      </w:pPr>
      <w:r>
        <w:rPr>
          <w:rFonts w:ascii="Arial" w:cs="Arial" w:eastAsia="Arial" w:hAnsi="Arial"/>
          <w:sz w:val="24"/>
          <w:szCs w:val="24"/>
        </w:rPr>
        <w:t xml:space="preserve">- содействует государственным органам в области охраны и защиты окружающей среды от вредного воздействия воздушного транспорта;</w:t>
      </w:r>
    </w:p>
    <w:p>
      <w:pPr>
        <w:spacing w:after="120"/>
        <w:ind w:firstLine="397"/>
        <w:jc w:val="both"/>
      </w:pPr>
      <w:r>
        <w:rPr>
          <w:rFonts w:ascii="Arial" w:cs="Arial" w:eastAsia="Arial" w:hAnsi="Arial"/>
          <w:sz w:val="24"/>
          <w:szCs w:val="24"/>
        </w:rPr>
        <w:t xml:space="preserve">- в пределах своей компетенции разрабатывает и утверждает отраслевые правила, инструкции, регламенты и иные документы, необходимые для реализации целей и задач Государственного агентства;</w:t>
      </w:r>
    </w:p>
    <w:p>
      <w:pPr>
        <w:spacing w:after="120"/>
        <w:ind w:firstLine="397"/>
        <w:jc w:val="both"/>
      </w:pPr>
      <w:r>
        <w:rPr>
          <w:rFonts w:ascii="Arial" w:cs="Arial" w:eastAsia="Arial" w:hAnsi="Arial"/>
          <w:sz w:val="24"/>
          <w:szCs w:val="24"/>
        </w:rPr>
        <w:t xml:space="preserve">- ведет реестры, установленные воздушным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осуществляет деятельность, связанную с беспилотными авиационными системами, в установленном законодательством порядке;</w:t>
      </w:r>
    </w:p>
    <w:p>
      <w:pPr>
        <w:spacing w:after="120"/>
        <w:ind w:firstLine="397"/>
        <w:jc w:val="both"/>
      </w:pPr>
      <w:r>
        <w:rPr>
          <w:rFonts w:ascii="Arial" w:cs="Arial" w:eastAsia="Arial" w:hAnsi="Arial"/>
          <w:sz w:val="24"/>
          <w:szCs w:val="24"/>
        </w:rPr>
        <w:t xml:space="preserve">- выдает разрешение на использование учебным заведением тренажеров, имитирующих условия полета; </w:t>
      </w:r>
    </w:p>
    <w:p>
      <w:pPr>
        <w:spacing w:after="120"/>
        <w:ind w:firstLine="397"/>
        <w:jc w:val="both"/>
      </w:pPr>
      <w:r>
        <w:rPr>
          <w:rFonts w:ascii="Arial" w:cs="Arial" w:eastAsia="Arial" w:hAnsi="Arial"/>
          <w:sz w:val="24"/>
          <w:szCs w:val="24"/>
        </w:rPr>
        <w:t xml:space="preserve">- ведет Государственный реестр учета выдачи свидетельств авиационного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осуществляет сертификацию и регистрацию эксплуатантов воздушных судов, топливозаправочных организаций, поставщиков аэронавигационного обслуживания, организаций технического обслуживания воздушных судов, поставщиков услуг по наземному обслуживанию, авиационных учебных заведений и центров, других организаций гражданской авиации, деятельность которых связана с обеспечением безопасности полетов воздушных судов Кыргызской Республики и авиационной безопасности; </w:t>
      </w:r>
    </w:p>
    <w:p>
      <w:pPr>
        <w:spacing w:after="120"/>
        <w:ind w:firstLine="397"/>
        <w:jc w:val="both"/>
      </w:pPr>
      <w:r>
        <w:rPr>
          <w:rFonts w:ascii="Arial" w:cs="Arial" w:eastAsia="Arial" w:hAnsi="Arial"/>
          <w:sz w:val="24"/>
          <w:szCs w:val="24"/>
        </w:rPr>
        <w:t xml:space="preserve">- разрабатывает меры по защите гражданской авиации от актов незаконного вмешательства; </w:t>
      </w:r>
    </w:p>
    <w:p>
      <w:pPr>
        <w:spacing w:after="120"/>
        <w:ind w:firstLine="397"/>
        <w:jc w:val="both"/>
      </w:pPr>
      <w:r>
        <w:rPr>
          <w:rFonts w:ascii="Arial" w:cs="Arial" w:eastAsia="Arial" w:hAnsi="Arial"/>
          <w:sz w:val="24"/>
          <w:szCs w:val="24"/>
        </w:rPr>
        <w:t xml:space="preserve">- создает благоприятные условия для привлечения иностранных инвестиций в область развития гражданской авиации Кыргызской Республики; </w:t>
      </w:r>
    </w:p>
    <w:p>
      <w:pPr>
        <w:spacing w:after="120"/>
        <w:ind w:firstLine="397"/>
        <w:jc w:val="both"/>
      </w:pPr>
      <w:r>
        <w:rPr>
          <w:rFonts w:ascii="Arial" w:cs="Arial" w:eastAsia="Arial" w:hAnsi="Arial"/>
          <w:sz w:val="24"/>
          <w:szCs w:val="24"/>
        </w:rPr>
        <w:t xml:space="preserve">- разрабатывает и внедряет рекомендации по обеспечению безопасности на воздушном транспорте Кыргызской Республики; </w:t>
      </w:r>
    </w:p>
    <w:p>
      <w:pPr>
        <w:spacing w:after="120"/>
        <w:ind w:firstLine="397"/>
        <w:jc w:val="both"/>
      </w:pPr>
      <w:r>
        <w:rPr>
          <w:rFonts w:ascii="Arial" w:cs="Arial" w:eastAsia="Arial" w:hAnsi="Arial"/>
          <w:sz w:val="24"/>
          <w:szCs w:val="24"/>
        </w:rPr>
        <w:t xml:space="preserve">- разрабатывает политику и требования в области авиационной безопасности, соответствующие положениям Приложения 17 к Конвенции о международной гражданской авиации; </w:t>
      </w:r>
    </w:p>
    <w:p>
      <w:pPr>
        <w:spacing w:after="120"/>
        <w:ind w:firstLine="397"/>
        <w:jc w:val="both"/>
      </w:pPr>
      <w:r>
        <w:rPr>
          <w:rFonts w:ascii="Arial" w:cs="Arial" w:eastAsia="Arial" w:hAnsi="Arial"/>
          <w:sz w:val="24"/>
          <w:szCs w:val="24"/>
        </w:rPr>
        <w:t xml:space="preserve">- приостанавливает или запрещает эксплуатацию беспилотных летательных аппаратов в случаях, создающих угрозу безопасности полетов, авиационной безопасности или национальной безопасности;</w:t>
      </w:r>
    </w:p>
    <w:p>
      <w:pPr>
        <w:spacing w:after="120"/>
        <w:ind w:firstLine="397"/>
        <w:jc w:val="both"/>
      </w:pPr>
      <w:r>
        <w:rPr>
          <w:rFonts w:ascii="Arial" w:cs="Arial" w:eastAsia="Arial" w:hAnsi="Arial"/>
          <w:sz w:val="24"/>
          <w:szCs w:val="24"/>
        </w:rPr>
        <w:t xml:space="preserve">2) функции регулирования:</w:t>
      </w:r>
    </w:p>
    <w:p>
      <w:pPr>
        <w:spacing w:after="120"/>
        <w:ind w:firstLine="397"/>
        <w:jc w:val="both"/>
      </w:pPr>
      <w:r>
        <w:rPr>
          <w:rFonts w:ascii="Arial" w:cs="Arial" w:eastAsia="Arial" w:hAnsi="Arial"/>
          <w:sz w:val="24"/>
          <w:szCs w:val="24"/>
        </w:rPr>
        <w:t xml:space="preserve">- регулирует деятельность организаций гражданской авиации в Кыргызской Республике;</w:t>
      </w:r>
    </w:p>
    <w:p>
      <w:pPr>
        <w:spacing w:after="120"/>
        <w:ind w:firstLine="397"/>
        <w:jc w:val="both"/>
      </w:pPr>
      <w:r>
        <w:rPr>
          <w:rFonts w:ascii="Arial" w:cs="Arial" w:eastAsia="Arial" w:hAnsi="Arial"/>
          <w:sz w:val="24"/>
          <w:szCs w:val="24"/>
        </w:rPr>
        <w:t xml:space="preserve">- выдает авиаперевозчикам и воздушным судам других государств разрешения на полеты в воздушном пространстве Кыргызской Республики и осуществляет надзор за соблюдением указанными авиаперевозчиками и воздушными судами правил полетов в воздушном пространстве Кыргызской Республики, а также производит досмотр гражданских воздушных судов других государств с целью проверки судовых документов и служебных документов членов экипажа данных воздушных судов;</w:t>
      </w:r>
    </w:p>
    <w:p>
      <w:pPr>
        <w:spacing w:after="120"/>
        <w:ind w:firstLine="397"/>
        <w:jc w:val="both"/>
      </w:pPr>
      <w:r>
        <w:rPr>
          <w:rFonts w:ascii="Arial" w:cs="Arial" w:eastAsia="Arial" w:hAnsi="Arial"/>
          <w:sz w:val="24"/>
          <w:szCs w:val="24"/>
        </w:rPr>
        <w:t xml:space="preserve">- выдает разрешения на применение бортовых радиостанций гражданских воздушных судов с присвоением радиосигнала;</w:t>
      </w:r>
    </w:p>
    <w:p>
      <w:pPr>
        <w:spacing w:after="120"/>
        <w:ind w:firstLine="397"/>
        <w:jc w:val="both"/>
      </w:pPr>
      <w:r>
        <w:rPr>
          <w:rFonts w:ascii="Arial" w:cs="Arial" w:eastAsia="Arial" w:hAnsi="Arial"/>
          <w:sz w:val="24"/>
          <w:szCs w:val="24"/>
        </w:rPr>
        <w:t xml:space="preserve">- координирует и ведет контроль в пределах своей компетенции международных пассажирских и грузовых воздушных перевозок;</w:t>
      </w:r>
    </w:p>
    <w:p>
      <w:pPr>
        <w:spacing w:after="120"/>
        <w:ind w:firstLine="397"/>
        <w:jc w:val="both"/>
      </w:pPr>
      <w:r>
        <w:rPr>
          <w:rFonts w:ascii="Arial" w:cs="Arial" w:eastAsia="Arial" w:hAnsi="Arial"/>
          <w:sz w:val="24"/>
          <w:szCs w:val="24"/>
        </w:rPr>
        <w:t xml:space="preserve">- распределяет и отзывает частоты полетов при выполнении международных воздушных перевозок пассажиров, багажа, грузов и почты на международных воздушных линиях;</w:t>
      </w:r>
    </w:p>
    <w:p>
      <w:pPr>
        <w:spacing w:after="120"/>
        <w:ind w:firstLine="397"/>
        <w:jc w:val="both"/>
      </w:pPr>
      <w:r>
        <w:rPr>
          <w:rFonts w:ascii="Arial" w:cs="Arial" w:eastAsia="Arial" w:hAnsi="Arial"/>
          <w:sz w:val="24"/>
          <w:szCs w:val="24"/>
        </w:rPr>
        <w:t xml:space="preserve">- выдает в соответствии с законодательством Кыргызской Республики разрешения, сертификаты, свидетельства, а также осуществляет контроль, надзор за соблюдением условий и требований выданных разрешительных документов;</w:t>
      </w:r>
    </w:p>
    <w:p>
      <w:pPr>
        <w:spacing w:after="120"/>
        <w:ind w:firstLine="397"/>
        <w:jc w:val="both"/>
      </w:pPr>
      <w:r>
        <w:rPr>
          <w:rFonts w:ascii="Arial" w:cs="Arial" w:eastAsia="Arial" w:hAnsi="Arial"/>
          <w:sz w:val="24"/>
          <w:szCs w:val="24"/>
        </w:rPr>
        <w:t xml:space="preserve">- ведет контроль организации и выполнения литерных и подконтрольных рейсов;</w:t>
      </w:r>
    </w:p>
    <w:p>
      <w:pPr>
        <w:spacing w:after="120"/>
        <w:ind w:firstLine="397"/>
        <w:jc w:val="both"/>
      </w:pPr>
      <w:r>
        <w:rPr>
          <w:rFonts w:ascii="Arial" w:cs="Arial" w:eastAsia="Arial" w:hAnsi="Arial"/>
          <w:sz w:val="24"/>
          <w:szCs w:val="24"/>
        </w:rPr>
        <w:t xml:space="preserve">- участвует в организации поисково-спасательных работ;</w:t>
      </w:r>
    </w:p>
    <w:p>
      <w:pPr>
        <w:spacing w:after="120"/>
        <w:ind w:firstLine="397"/>
        <w:jc w:val="both"/>
      </w:pPr>
      <w:r>
        <w:rPr>
          <w:rFonts w:ascii="Arial" w:cs="Arial" w:eastAsia="Arial" w:hAnsi="Arial"/>
          <w:sz w:val="24"/>
          <w:szCs w:val="24"/>
        </w:rPr>
        <w:t xml:space="preserve">- организует использование воздушного пространства и обслуживание воздушного движения в воздушном пространстве Кыргызской Республики по согласованию с заинтересованными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 участвует в государственном регулировании инвестиционного процесса в отрасли гражданской авиации и создании условий для привлечения инвестиций, взаимодействует по этим вопросам в установленном порядке с международными финансовыми и другими организациями;</w:t>
      </w:r>
    </w:p>
    <w:p>
      <w:pPr>
        <w:spacing w:after="120"/>
        <w:ind w:firstLine="397"/>
        <w:jc w:val="both"/>
      </w:pPr>
      <w:r>
        <w:rPr>
          <w:rFonts w:ascii="Arial" w:cs="Arial" w:eastAsia="Arial" w:hAnsi="Arial"/>
          <w:sz w:val="24"/>
          <w:szCs w:val="24"/>
        </w:rPr>
        <w:t xml:space="preserve">- регулирует международные и внутренние воздушные перевозки пассажиров и багажа, утверждает расписания движения по маршрутам указанных перевозок, а также регулирует перевозки грузов в соответствии с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организует метеорологическое обеспечение полетов гражданской авиации Кыргызской Республики, осуществляет регулирование и контроль за деятельностью в области метеорологического обеспечения полетов; </w:t>
      </w:r>
    </w:p>
    <w:p>
      <w:pPr>
        <w:spacing w:after="120"/>
        <w:ind w:firstLine="397"/>
        <w:jc w:val="both"/>
      </w:pPr>
      <w:r>
        <w:rPr>
          <w:rFonts w:ascii="Arial" w:cs="Arial" w:eastAsia="Arial" w:hAnsi="Arial"/>
          <w:sz w:val="24"/>
          <w:szCs w:val="24"/>
        </w:rPr>
        <w:t xml:space="preserve">- регулирует процедуру выдачи разрешений и установление запрещений и ограничений на использование воздушного пространства; </w:t>
      </w:r>
    </w:p>
    <w:p>
      <w:pPr>
        <w:spacing w:after="120"/>
        <w:ind w:firstLine="397"/>
        <w:jc w:val="both"/>
      </w:pPr>
      <w:r>
        <w:rPr>
          <w:rFonts w:ascii="Arial" w:cs="Arial" w:eastAsia="Arial" w:hAnsi="Arial"/>
          <w:sz w:val="24"/>
          <w:szCs w:val="24"/>
        </w:rPr>
        <w:t xml:space="preserve">- ведет реестр гражданских аэродромов и вертодромов Кыргызской Республики; </w:t>
      </w:r>
    </w:p>
    <w:p>
      <w:pPr>
        <w:spacing w:after="120"/>
        <w:ind w:firstLine="397"/>
        <w:jc w:val="both"/>
      </w:pPr>
      <w:r>
        <w:rPr>
          <w:rFonts w:ascii="Arial" w:cs="Arial" w:eastAsia="Arial" w:hAnsi="Arial"/>
          <w:sz w:val="24"/>
          <w:szCs w:val="24"/>
        </w:rPr>
        <w:t xml:space="preserve">- выдает, признает, продлевает, вносит изменения, приостанавливает действие, аннулирует сертификаты, разрешения, свидетельства, квалификационные отметки, а также рассматривает соответствующие заявления и выдает заключения; </w:t>
      </w:r>
    </w:p>
    <w:p>
      <w:pPr>
        <w:spacing w:after="120"/>
        <w:ind w:firstLine="397"/>
        <w:jc w:val="both"/>
      </w:pPr>
      <w:r>
        <w:rPr>
          <w:rFonts w:ascii="Arial" w:cs="Arial" w:eastAsia="Arial" w:hAnsi="Arial"/>
          <w:sz w:val="24"/>
          <w:szCs w:val="24"/>
        </w:rPr>
        <w:t xml:space="preserve">- выдает авиационному персоналу разрешения, свидетельства и квалификационные отметки, осуществляет рассмотрение заявлений и выдачу соответствующих заключений; </w:t>
      </w:r>
    </w:p>
    <w:p>
      <w:pPr>
        <w:spacing w:after="120"/>
        <w:ind w:firstLine="397"/>
        <w:jc w:val="both"/>
      </w:pPr>
      <w:r>
        <w:rPr>
          <w:rFonts w:ascii="Arial" w:cs="Arial" w:eastAsia="Arial" w:hAnsi="Arial"/>
          <w:sz w:val="24"/>
          <w:szCs w:val="24"/>
        </w:rPr>
        <w:t xml:space="preserve">- дает согласие на учебные программы подготовки персонала гражданской авиации Кыргызской Республики; </w:t>
      </w:r>
    </w:p>
    <w:p>
      <w:pPr>
        <w:spacing w:after="120"/>
        <w:ind w:firstLine="397"/>
        <w:jc w:val="both"/>
      </w:pPr>
      <w:r>
        <w:rPr>
          <w:rFonts w:ascii="Arial" w:cs="Arial" w:eastAsia="Arial" w:hAnsi="Arial"/>
          <w:sz w:val="24"/>
          <w:szCs w:val="24"/>
        </w:rPr>
        <w:t xml:space="preserve">- выдает разрешения на предоставление всех видов коммерческим перевозок и услуг и формирует требования к осуществлению таких перевозок и услуг, необходимых для обеспечения безопасности полетов и авиационной безопасности; </w:t>
      </w:r>
    </w:p>
    <w:p>
      <w:pPr>
        <w:spacing w:after="120"/>
        <w:ind w:firstLine="397"/>
        <w:jc w:val="both"/>
      </w:pPr>
      <w:r>
        <w:rPr>
          <w:rFonts w:ascii="Arial" w:cs="Arial" w:eastAsia="Arial" w:hAnsi="Arial"/>
          <w:sz w:val="24"/>
          <w:szCs w:val="24"/>
        </w:rPr>
        <w:t xml:space="preserve">- определяет технические, финансовые и иные возможности эксплуатанта; </w:t>
      </w:r>
    </w:p>
    <w:p>
      <w:pPr>
        <w:spacing w:after="120"/>
        <w:ind w:firstLine="397"/>
        <w:jc w:val="both"/>
      </w:pPr>
      <w:r>
        <w:rPr>
          <w:rFonts w:ascii="Arial" w:cs="Arial" w:eastAsia="Arial" w:hAnsi="Arial"/>
          <w:sz w:val="24"/>
          <w:szCs w:val="24"/>
        </w:rPr>
        <w:t xml:space="preserve">- выдает аккредитацию иностранным перевозчикам, планирующих выполнение регулярных пассажирских рейсов в Кыргызскую Республику (из Кыргызской Республики), и авиапредприятиям; </w:t>
      </w:r>
    </w:p>
    <w:p>
      <w:pPr>
        <w:spacing w:after="120"/>
        <w:ind w:firstLine="397"/>
        <w:jc w:val="both"/>
      </w:pPr>
      <w:r>
        <w:rPr>
          <w:rFonts w:ascii="Arial" w:cs="Arial" w:eastAsia="Arial" w:hAnsi="Arial"/>
          <w:sz w:val="24"/>
          <w:szCs w:val="24"/>
        </w:rPr>
        <w:t xml:space="preserve">- предоставляет организациям гражданской авиации освобождение от выполнения требований Авиационных правил; </w:t>
      </w:r>
    </w:p>
    <w:p>
      <w:pPr>
        <w:spacing w:after="120"/>
        <w:ind w:firstLine="397"/>
        <w:jc w:val="both"/>
      </w:pPr>
      <w:r>
        <w:rPr>
          <w:rFonts w:ascii="Arial" w:cs="Arial" w:eastAsia="Arial" w:hAnsi="Arial"/>
          <w:sz w:val="24"/>
          <w:szCs w:val="24"/>
        </w:rPr>
        <w:t xml:space="preserve">- издает распоряжения, приказы, директивы, инструкции и иные документы, содержащие требования о введении неотложных мер безопасности;</w:t>
      </w:r>
    </w:p>
    <w:p>
      <w:pPr>
        <w:spacing w:after="120"/>
        <w:ind w:firstLine="397"/>
        <w:jc w:val="both"/>
      </w:pPr>
      <w:r>
        <w:rPr>
          <w:rFonts w:ascii="Arial" w:cs="Arial" w:eastAsia="Arial" w:hAnsi="Arial"/>
          <w:sz w:val="24"/>
          <w:szCs w:val="24"/>
        </w:rPr>
        <w:t xml:space="preserve">3) функции поддержки:</w:t>
      </w:r>
    </w:p>
    <w:p>
      <w:pPr>
        <w:spacing w:after="120"/>
        <w:ind w:firstLine="397"/>
        <w:jc w:val="both"/>
      </w:pPr>
      <w:r>
        <w:rPr>
          <w:rFonts w:ascii="Arial" w:cs="Arial" w:eastAsia="Arial" w:hAnsi="Arial"/>
          <w:sz w:val="24"/>
          <w:szCs w:val="24"/>
        </w:rPr>
        <w:t xml:space="preserve">- уведомляет ИКАО о наличии различий между национальными стандартами и Стандартами и Рекомендуемой практикой ИКАО;</w:t>
      </w:r>
    </w:p>
    <w:p>
      <w:pPr>
        <w:spacing w:after="120"/>
        <w:ind w:firstLine="397"/>
        <w:jc w:val="both"/>
      </w:pPr>
      <w:r>
        <w:rPr>
          <w:rFonts w:ascii="Arial" w:cs="Arial" w:eastAsia="Arial" w:hAnsi="Arial"/>
          <w:sz w:val="24"/>
          <w:szCs w:val="24"/>
        </w:rPr>
        <w:t xml:space="preserve">- представляет и защищает государственные интересы Кыргызской Республики в ИКАО и других международных организациях в области гражданской авиации;</w:t>
      </w:r>
    </w:p>
    <w:p>
      <w:pPr>
        <w:spacing w:after="120"/>
        <w:ind w:firstLine="397"/>
        <w:jc w:val="both"/>
      </w:pPr>
      <w:r>
        <w:rPr>
          <w:rFonts w:ascii="Arial" w:cs="Arial" w:eastAsia="Arial" w:hAnsi="Arial"/>
          <w:sz w:val="24"/>
          <w:szCs w:val="24"/>
        </w:rPr>
        <w:t xml:space="preserve">- участвует в формировании межведомственного финансового и организационно-технического плана развития отрасли гражданской авиации;</w:t>
      </w:r>
    </w:p>
    <w:p>
      <w:pPr>
        <w:spacing w:after="120"/>
        <w:ind w:firstLine="397"/>
        <w:jc w:val="both"/>
      </w:pPr>
      <w:r>
        <w:rPr>
          <w:rFonts w:ascii="Arial" w:cs="Arial" w:eastAsia="Arial" w:hAnsi="Arial"/>
          <w:sz w:val="24"/>
          <w:szCs w:val="24"/>
        </w:rPr>
        <w:t xml:space="preserve">- взаимодействует с авиационными властями зарубежных государств по вопросам обеспечения безопасности полетов и авиационной безопасности, подготовки авиационного персонала гражданской авиации и другим аспектам в области гражданской авиации;</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обеспечивает использование гражданской авиации в чрезвычайных ситуациях и военных целях для обороны Кыргызской Республики;</w:t>
      </w:r>
    </w:p>
    <w:p>
      <w:pPr>
        <w:spacing w:after="120"/>
        <w:ind w:firstLine="397"/>
        <w:jc w:val="both"/>
      </w:pPr>
      <w:r>
        <w:rPr>
          <w:rFonts w:ascii="Arial" w:cs="Arial" w:eastAsia="Arial" w:hAnsi="Arial"/>
          <w:sz w:val="24"/>
          <w:szCs w:val="24"/>
        </w:rPr>
        <w:t xml:space="preserve">- взаимодействует с органами государственного управления, исполнительными и распорядительными органами, иными организациями;</w:t>
      </w:r>
    </w:p>
    <w:p>
      <w:pPr>
        <w:spacing w:after="120"/>
        <w:ind w:firstLine="397"/>
        <w:jc w:val="both"/>
      </w:pPr>
      <w:r>
        <w:rPr>
          <w:rFonts w:ascii="Arial" w:cs="Arial" w:eastAsia="Arial" w:hAnsi="Arial"/>
          <w:sz w:val="24"/>
          <w:szCs w:val="24"/>
        </w:rPr>
        <w:t xml:space="preserve">- совместно с соответствующим государственным органом в области регулирования антимонопольной деятельности в Кыргызской Республике согласовывает тарифы и сборы, взимаемые за аэронавигационное и аэропортовое обслуживание в Кыргызской Республике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 обеспечивает выполнение обязательств Кыргызской Республики, вытекающих из международных договоров и других документов в области гражданской авиации, стороной которых является Кыргызская Республика;</w:t>
      </w:r>
    </w:p>
    <w:p>
      <w:pPr>
        <w:spacing w:after="120"/>
        <w:ind w:firstLine="397"/>
        <w:jc w:val="both"/>
      </w:pPr>
      <w:r>
        <w:rPr>
          <w:rFonts w:ascii="Arial" w:cs="Arial" w:eastAsia="Arial" w:hAnsi="Arial"/>
          <w:sz w:val="24"/>
          <w:szCs w:val="24"/>
        </w:rPr>
        <w:t xml:space="preserve">- представляет Кыргызскую Республику и подписывает от имени Кыргызской Республики и/или участвует в подписании международных договоров в области гражданской авиации между Кыргызской Республикой и другими государствами/международными организациями в пределах своей компетенции и в соответствии с предоставленными для этого полномочиями;</w:t>
      </w:r>
    </w:p>
    <w:p>
      <w:pPr>
        <w:spacing w:after="120"/>
        <w:ind w:firstLine="397"/>
        <w:jc w:val="both"/>
      </w:pPr>
      <w:r>
        <w:rPr>
          <w:rFonts w:ascii="Arial" w:cs="Arial" w:eastAsia="Arial" w:hAnsi="Arial"/>
          <w:sz w:val="24"/>
          <w:szCs w:val="24"/>
        </w:rPr>
        <w:t xml:space="preserve">- взаимодействует от имени Кыргызской Республики с ИКАО, а также с другими международными организациями в пределах своей компетенции;</w:t>
      </w:r>
    </w:p>
    <w:p>
      <w:pPr>
        <w:spacing w:after="120"/>
        <w:ind w:firstLine="397"/>
        <w:jc w:val="both"/>
      </w:pPr>
      <w:r>
        <w:rPr>
          <w:rFonts w:ascii="Arial" w:cs="Arial" w:eastAsia="Arial" w:hAnsi="Arial"/>
          <w:sz w:val="24"/>
          <w:szCs w:val="24"/>
        </w:rPr>
        <w:t xml:space="preserve">- взаимодействует с государственными органами, органами местного самоуправления по вопросам функционирования, строительства, ремонта, реконструкции и содержания объектов гражданской авиации, входящих в компетенцию Государственного агентства;</w:t>
      </w:r>
    </w:p>
    <w:p>
      <w:pPr>
        <w:spacing w:after="120"/>
        <w:ind w:firstLine="397"/>
        <w:jc w:val="both"/>
      </w:pPr>
      <w:r>
        <w:rPr>
          <w:rFonts w:ascii="Arial" w:cs="Arial" w:eastAsia="Arial" w:hAnsi="Arial"/>
          <w:sz w:val="24"/>
          <w:szCs w:val="24"/>
        </w:rPr>
        <w:t xml:space="preserve">- согласовывает проекты строительства и реконструкции аэродромов, размещения зданий и сооружений, расположенных на рабочей площади аэродромов и в районе аэродромов, в целях обеспечения соблюдения требований соответствующих авиационных правил Кыргызской Республики;</w:t>
      </w:r>
    </w:p>
    <w:p>
      <w:pPr>
        <w:spacing w:after="120"/>
        <w:ind w:firstLine="397"/>
        <w:jc w:val="both"/>
      </w:pPr>
      <w:r>
        <w:rPr>
          <w:rFonts w:ascii="Arial" w:cs="Arial" w:eastAsia="Arial" w:hAnsi="Arial"/>
          <w:sz w:val="24"/>
          <w:szCs w:val="24"/>
        </w:rPr>
        <w:t xml:space="preserve">- координирует совместно с соответствующими государственными органами осуществление гражданских и государственных воздушных перевозок; </w:t>
      </w:r>
    </w:p>
    <w:p>
      <w:pPr>
        <w:spacing w:after="120"/>
        <w:ind w:firstLine="397"/>
        <w:jc w:val="both"/>
      </w:pPr>
      <w:r>
        <w:rPr>
          <w:rFonts w:ascii="Arial" w:cs="Arial" w:eastAsia="Arial" w:hAnsi="Arial"/>
          <w:sz w:val="24"/>
          <w:szCs w:val="24"/>
        </w:rPr>
        <w:t xml:space="preserve">- содействует государственным органам в области охраны и защиты окружающей среды от вредного воздействия воздушного транспорта;</w:t>
      </w:r>
    </w:p>
    <w:p>
      <w:pPr>
        <w:spacing w:after="120"/>
        <w:ind w:firstLine="397"/>
        <w:jc w:val="both"/>
      </w:pPr>
      <w:r>
        <w:rPr>
          <w:rFonts w:ascii="Arial" w:cs="Arial" w:eastAsia="Arial" w:hAnsi="Arial"/>
          <w:sz w:val="24"/>
          <w:szCs w:val="24"/>
        </w:rPr>
        <w:t xml:space="preserve">4) функции надзора и контроля:</w:t>
      </w:r>
    </w:p>
    <w:p>
      <w:pPr>
        <w:spacing w:after="120"/>
        <w:ind w:firstLine="397"/>
        <w:jc w:val="both"/>
      </w:pPr>
      <w:r>
        <w:rPr>
          <w:rFonts w:ascii="Arial" w:cs="Arial" w:eastAsia="Arial" w:hAnsi="Arial"/>
          <w:sz w:val="24"/>
          <w:szCs w:val="24"/>
        </w:rPr>
        <w:t xml:space="preserve">осуществляет:</w:t>
      </w:r>
    </w:p>
    <w:p>
      <w:pPr>
        <w:spacing w:after="120"/>
        <w:ind w:firstLine="397"/>
        <w:jc w:val="both"/>
      </w:pPr>
      <w:r>
        <w:rPr>
          <w:rFonts w:ascii="Arial" w:cs="Arial" w:eastAsia="Arial" w:hAnsi="Arial"/>
          <w:sz w:val="24"/>
          <w:szCs w:val="24"/>
        </w:rPr>
        <w:t xml:space="preserve">- государственный надзор и контроль за соблюдением требований нормативных правовых актов Кыргызской Республики в сфере воздушного транспорта и гражданской авиации;</w:t>
      </w:r>
    </w:p>
    <w:p>
      <w:pPr>
        <w:spacing w:after="120"/>
        <w:ind w:firstLine="397"/>
        <w:jc w:val="both"/>
      </w:pPr>
      <w:r>
        <w:rPr>
          <w:rFonts w:ascii="Arial" w:cs="Arial" w:eastAsia="Arial" w:hAnsi="Arial"/>
          <w:sz w:val="24"/>
          <w:szCs w:val="24"/>
        </w:rPr>
        <w:t xml:space="preserve">- в установленном порядке надзор и контроль за соблюдением хозяйствующими субъектами требований воздушного законодательства Кыргызской Республики;</w:t>
      </w:r>
    </w:p>
    <w:p>
      <w:pPr>
        <w:spacing w:after="120"/>
        <w:ind w:firstLine="397"/>
        <w:jc w:val="both"/>
      </w:pPr>
      <w:r>
        <w:rPr>
          <w:rFonts w:ascii="Arial" w:cs="Arial" w:eastAsia="Arial" w:hAnsi="Arial"/>
          <w:sz w:val="24"/>
          <w:szCs w:val="24"/>
        </w:rPr>
        <w:t xml:space="preserve">- осуществляет контроль за соблюдением требований законодательства Кыргызской Республики, международных договоров, вступивших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координацию и контроль за проведением расследований авиационных происшествий и инцидентов на территории Кыргызской Республики, авиационных происшествий и инцидентов с воздушными судами, внесенными в Государственный реестр гражданских воздушных судов Кыргызской Республики, на территории других государств;</w:t>
      </w:r>
    </w:p>
    <w:p>
      <w:pPr>
        <w:spacing w:after="120"/>
        <w:ind w:firstLine="397"/>
        <w:jc w:val="both"/>
      </w:pPr>
      <w:r>
        <w:rPr>
          <w:rFonts w:ascii="Arial" w:cs="Arial" w:eastAsia="Arial" w:hAnsi="Arial"/>
          <w:sz w:val="24"/>
          <w:szCs w:val="24"/>
        </w:rPr>
        <w:t xml:space="preserve">- иные функции, предусмотренные законодательством Кыргызской Республики, а также вытекающие из целей и задач Государственного агентства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постоянный надзор за деятельностью всех эксплуатантов, организаций и предприятий гражданской авиации на предмет соответствия законодательству Кыргызской Республики, стандартам и правилам, принятым в соответствии с ним, а также требованиям международных договоров с другими государствами;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инспектирование воздушных судов и членов экипажей других государств, осуществляющих полеты на территории Кыргызской Республики, на предмет соблюдения требований воздушного законодательства Кыргызской Республики и международных стандартов;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ведение Государственного реестра гражданских воздушных судов Кыргызской Республики в соответствии с воздушным законодательством;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запрещение, отмена, временное прекращение или изменение в соответствии с установленными органом гражданской авиации процедурами любых видов производства полетов и деятельности гражданской авиации, если они представляют угрозу безопасности полетов и авиационной безопасности;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надзор за соблюдением положений Правительственной программы безопасности полетов и нормативных правовых актов Кыргызской Республики в области гражданской авиации; </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определение технических, финансовых и иных возможностей эксплуатанта, необходимых для осуществления предлагаемых воздушных перевозок и услуг;</w:t>
      </w:r>
    </w:p>
    <w:p>
      <w:pPr>
        <w:spacing w:after="120"/>
        <w:ind w:firstLine="397"/>
        <w:jc w:val="both"/>
      </w:pPr>
      <w:r>
        <w:rPr>
          <w:rFonts w:ascii="Arial" w:cs="Arial" w:eastAsia="Arial" w:hAnsi="Arial"/>
          <w:i/>
          <w:iCs/>
          <w:sz w:val="24"/>
          <w:szCs w:val="24"/>
        </w:rPr>
        <w:t xml:space="preserve">(В редакции </w:t>
      </w:r>
      <w:hyperlink w:history="1" r:id="rIdq1tzuizfgsiy0mlpjhlj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Права Государственного 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Государственное агентство для осуществления возложенных функций и задач имеет право:</w:t>
      </w:r>
    </w:p>
    <w:p>
      <w:pPr>
        <w:spacing w:after="120"/>
        <w:ind w:firstLine="397"/>
        <w:jc w:val="both"/>
      </w:pPr>
      <w:r>
        <w:rPr>
          <w:rFonts w:ascii="Arial" w:cs="Arial" w:eastAsia="Arial" w:hAnsi="Arial"/>
          <w:sz w:val="24"/>
          <w:szCs w:val="24"/>
        </w:rPr>
        <w:t xml:space="preserve">- вносить в Кабинет Министров Кыргызской Республики предложения о рассмотрении вопросов, отнесенных к компетенции Государственного агентства;</w:t>
      </w:r>
    </w:p>
    <w:p>
      <w:pPr>
        <w:spacing w:after="120"/>
        <w:ind w:firstLine="397"/>
        <w:jc w:val="both"/>
      </w:pPr>
      <w:r>
        <w:rPr>
          <w:rFonts w:ascii="Arial" w:cs="Arial" w:eastAsia="Arial" w:hAnsi="Arial"/>
          <w:sz w:val="24"/>
          <w:szCs w:val="24"/>
        </w:rPr>
        <w:t xml:space="preserve">- в пределах своей компетенции разрабатывать, утверждать и принимать обязательные для исполнения правила, положения, регламенты, методики, порядки, руководства, стандарты, инструкции, процедуры, приказы, распоряжения, формы реестров и директивы, а также административные решения, применяемые к организациям, физическим и юридическим лицам, осуществляющим деятельность в сфере гражданской авиации;</w:t>
      </w:r>
    </w:p>
    <w:p>
      <w:pPr>
        <w:spacing w:after="120"/>
        <w:ind w:firstLine="397"/>
        <w:jc w:val="both"/>
      </w:pPr>
      <w:r>
        <w:rPr>
          <w:rFonts w:ascii="Arial" w:cs="Arial" w:eastAsia="Arial" w:hAnsi="Arial"/>
          <w:sz w:val="24"/>
          <w:szCs w:val="24"/>
        </w:rPr>
        <w:t xml:space="preserve">- разрабатывать и вносить в установленном порядке проекты отраслевых программ, концепций развития и иных нормативных правовых актов;</w:t>
      </w:r>
    </w:p>
    <w:p>
      <w:pPr>
        <w:spacing w:after="120"/>
        <w:ind w:firstLine="397"/>
        <w:jc w:val="both"/>
      </w:pPr>
      <w:r>
        <w:rPr>
          <w:rFonts w:ascii="Arial" w:cs="Arial" w:eastAsia="Arial" w:hAnsi="Arial"/>
          <w:sz w:val="24"/>
          <w:szCs w:val="24"/>
        </w:rPr>
        <w:t xml:space="preserve">- взаимодействовать в установленном порядке с органами государственной власти иностранных государств, международными организациями и иными учреждениями;</w:t>
      </w:r>
    </w:p>
    <w:p>
      <w:pPr>
        <w:spacing w:after="120"/>
        <w:ind w:firstLine="397"/>
        <w:jc w:val="both"/>
      </w:pPr>
      <w:r>
        <w:rPr>
          <w:rFonts w:ascii="Arial" w:cs="Arial" w:eastAsia="Arial" w:hAnsi="Arial"/>
          <w:sz w:val="24"/>
          <w:szCs w:val="24"/>
        </w:rPr>
        <w:t xml:space="preserve">- определять и осуществлять реализацию основных направлений развития Государственного агентства;</w:t>
      </w:r>
    </w:p>
    <w:p>
      <w:pPr>
        <w:spacing w:after="120"/>
        <w:ind w:firstLine="397"/>
        <w:jc w:val="both"/>
      </w:pPr>
      <w:r>
        <w:rPr>
          <w:rFonts w:ascii="Arial" w:cs="Arial" w:eastAsia="Arial" w:hAnsi="Arial"/>
          <w:sz w:val="24"/>
          <w:szCs w:val="24"/>
        </w:rPr>
        <w:t xml:space="preserve">- запрашивать и получать в установленном порядке от государственных органов, органов местного самоуправления и иных юридических и физических лиц сведения и документы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применять меры дополнительных правовых последствий правонарушения в случаях и порядке, предусмотренных законодательством Кыргызской Республики при эксплуатации транспортных средств;</w:t>
      </w:r>
    </w:p>
    <w:p>
      <w:pPr>
        <w:spacing w:after="120"/>
        <w:ind w:firstLine="397"/>
        <w:jc w:val="both"/>
      </w:pPr>
      <w:r>
        <w:rPr>
          <w:rFonts w:ascii="Arial" w:cs="Arial" w:eastAsia="Arial" w:hAnsi="Arial"/>
          <w:sz w:val="24"/>
          <w:szCs w:val="24"/>
        </w:rPr>
        <w:t xml:space="preserve">- выдавать государственным органам, юридическим лицам, независимо от форм собственности, и физическим лицам обязательные для исполнения предписания (уведомления, указания) об устранении выявленных нарушений требований законодательства Кыргызской Республики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в случаях выявления нарушений нормативных правовых актов Кыргызской Республики в сфере гражданской авиации применять такие меры воздействия, как выдача предписания, ограничение, приостановление действия или аннулирование сертификационного документа организации гражданской авиации, учебного центра, воздушного судна либо конкретного лица, отмена действия сертификационного документа объекта или лица, изменение условий, содержащихся в сертификационном документе, а также привлекать виновных лиц, совершивших правонарушения, к ответственности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 выдавать в соответствии с законодательством Кыргызской Республики разрешения, сертификаты, свидетельства, а также осуществлять контроль, надзор за соблюдением условий и требований выданных документов;</w:t>
      </w:r>
    </w:p>
    <w:p>
      <w:pPr>
        <w:spacing w:after="120"/>
        <w:ind w:firstLine="397"/>
        <w:jc w:val="both"/>
      </w:pPr>
      <w:r>
        <w:rPr>
          <w:rFonts w:ascii="Arial" w:cs="Arial" w:eastAsia="Arial" w:hAnsi="Arial"/>
          <w:sz w:val="24"/>
          <w:szCs w:val="24"/>
        </w:rPr>
        <w:t xml:space="preserve">- утверждать образец медицинской книжки авиационного персонала гражданской авиации Кыргызской Республики;</w:t>
      </w:r>
    </w:p>
    <w:p>
      <w:pPr>
        <w:spacing w:after="120"/>
        <w:ind w:firstLine="397"/>
        <w:jc w:val="both"/>
      </w:pPr>
      <w:r>
        <w:rPr>
          <w:rFonts w:ascii="Arial" w:cs="Arial" w:eastAsia="Arial" w:hAnsi="Arial"/>
          <w:sz w:val="24"/>
          <w:szCs w:val="24"/>
        </w:rPr>
        <w:t xml:space="preserve">- запрашивать у государственных органов, органов местного самоуправления Кыргызской Республики и других организаций информацию по вопросам, касающимся гражданской авиации;</w:t>
      </w:r>
    </w:p>
    <w:p>
      <w:pPr>
        <w:spacing w:after="120"/>
        <w:ind w:firstLine="397"/>
        <w:jc w:val="both"/>
      </w:pPr>
      <w:r>
        <w:rPr>
          <w:rFonts w:ascii="Arial" w:cs="Arial" w:eastAsia="Arial" w:hAnsi="Arial"/>
          <w:sz w:val="24"/>
          <w:szCs w:val="24"/>
        </w:rPr>
        <w:t xml:space="preserve">- рассматривать дела о правонарушениях, налагать штрафы и другие виды административных взысканий на юридических лиц в пределах предоставленных полномочий и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 запрашивать и безвозмездно получать от руководителей и иных должностных лиц органов государственного управления, юридических и физических лиц документы, объяснения, информацию, необходимые для выполнения надзорных и контрольных функций;</w:t>
      </w:r>
    </w:p>
    <w:p>
      <w:pPr>
        <w:spacing w:after="120"/>
        <w:ind w:firstLine="397"/>
        <w:jc w:val="both"/>
      </w:pPr>
      <w:r>
        <w:rPr>
          <w:rFonts w:ascii="Arial" w:cs="Arial" w:eastAsia="Arial" w:hAnsi="Arial"/>
          <w:sz w:val="24"/>
          <w:szCs w:val="24"/>
        </w:rPr>
        <w:t xml:space="preserve">- запрашивать у субъектов, осуществляющих воздушные перевозки, авиационные спецработы и другие виды деятельности, связанные с использованием воздушных судов, необходимые документы, информацию, а также другие сведения для выполнения функций, возложенных на Государственное агентство;</w:t>
      </w:r>
    </w:p>
    <w:p>
      <w:pPr>
        <w:spacing w:after="120"/>
        <w:ind w:firstLine="397"/>
        <w:jc w:val="both"/>
      </w:pPr>
      <w:r>
        <w:rPr>
          <w:rFonts w:ascii="Arial" w:cs="Arial" w:eastAsia="Arial" w:hAnsi="Arial"/>
          <w:sz w:val="24"/>
          <w:szCs w:val="24"/>
        </w:rPr>
        <w:t xml:space="preserve">- осуществлять проверки всех организаций, независимо от форм собственности и организационно-правовой формы, в рамках компетенции,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рассматривать в установленном законодательством порядке обращения государственных органов, органов местного самоуправления, общественных объединений, средств массовой информации, юридических и физических лиц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привлекать в установленном порядке научные и иные организации, ученых и специалистов для проработки вопросов, отнесенных к компетенции Государственного агентства;</w:t>
      </w:r>
    </w:p>
    <w:p>
      <w:pPr>
        <w:spacing w:after="120"/>
        <w:ind w:firstLine="397"/>
        <w:jc w:val="both"/>
      </w:pPr>
      <w:r>
        <w:rPr>
          <w:rFonts w:ascii="Arial" w:cs="Arial" w:eastAsia="Arial" w:hAnsi="Arial"/>
          <w:sz w:val="24"/>
          <w:szCs w:val="24"/>
        </w:rPr>
        <w:t xml:space="preserve">- привлекать к работе в установленном законодательством порядке на договорной основе высококвалифицированных специалистов (в том числе и иностранных);</w:t>
      </w:r>
    </w:p>
    <w:p>
      <w:pPr>
        <w:spacing w:after="120"/>
        <w:ind w:firstLine="397"/>
        <w:jc w:val="both"/>
      </w:pPr>
      <w:r>
        <w:rPr>
          <w:rFonts w:ascii="Arial" w:cs="Arial" w:eastAsia="Arial" w:hAnsi="Arial"/>
          <w:sz w:val="24"/>
          <w:szCs w:val="24"/>
        </w:rPr>
        <w:t xml:space="preserve">- давать юридическим и физическим лицам разъяснения по вопросам, отнесенным к компетенции Государственного агентства;</w:t>
      </w:r>
    </w:p>
    <w:p>
      <w:pPr>
        <w:spacing w:after="120"/>
        <w:ind w:firstLine="397"/>
        <w:jc w:val="both"/>
      </w:pPr>
      <w:r>
        <w:rPr>
          <w:rFonts w:ascii="Arial" w:cs="Arial" w:eastAsia="Arial" w:hAnsi="Arial"/>
          <w:sz w:val="24"/>
          <w:szCs w:val="24"/>
        </w:rPr>
        <w:t xml:space="preserve">- проверять в установленном порядке деятельность юридических и физических лиц, осуществляющих перевозочную деятельность;</w:t>
      </w:r>
    </w:p>
    <w:p>
      <w:pPr>
        <w:spacing w:after="120"/>
        <w:ind w:firstLine="397"/>
        <w:jc w:val="both"/>
      </w:pPr>
      <w:r>
        <w:rPr>
          <w:rFonts w:ascii="Arial" w:cs="Arial" w:eastAsia="Arial" w:hAnsi="Arial"/>
          <w:sz w:val="24"/>
          <w:szCs w:val="24"/>
        </w:rPr>
        <w:t xml:space="preserve">- создавать совещательные и экспертные органы (советы, комиссии, группы, коллегии) в установленной сфере деятельности;</w:t>
      </w:r>
    </w:p>
    <w:p>
      <w:pPr>
        <w:spacing w:after="120"/>
        <w:ind w:firstLine="397"/>
        <w:jc w:val="both"/>
      </w:pPr>
      <w:r>
        <w:rPr>
          <w:rFonts w:ascii="Arial" w:cs="Arial" w:eastAsia="Arial" w:hAnsi="Arial"/>
          <w:sz w:val="24"/>
          <w:szCs w:val="24"/>
        </w:rPr>
        <w:t xml:space="preserve">- в установленном порядке заключать гражданско-правовые сделки с юридическими и физическими лицами;</w:t>
      </w:r>
    </w:p>
    <w:p>
      <w:pPr>
        <w:spacing w:after="120"/>
        <w:ind w:firstLine="397"/>
        <w:jc w:val="both"/>
      </w:pPr>
      <w:r>
        <w:rPr>
          <w:rFonts w:ascii="Arial" w:cs="Arial" w:eastAsia="Arial" w:hAnsi="Arial"/>
          <w:sz w:val="24"/>
          <w:szCs w:val="24"/>
        </w:rPr>
        <w:t xml:space="preserve">- решать вопросы, касающиеся безопасности полетов и воздушного движения;</w:t>
      </w:r>
    </w:p>
    <w:p>
      <w:pPr>
        <w:spacing w:after="120"/>
        <w:ind w:firstLine="397"/>
        <w:jc w:val="both"/>
      </w:pPr>
      <w:r>
        <w:rPr>
          <w:rFonts w:ascii="Arial" w:cs="Arial" w:eastAsia="Arial" w:hAnsi="Arial"/>
          <w:sz w:val="24"/>
          <w:szCs w:val="24"/>
        </w:rPr>
        <w:t xml:space="preserve">- приостанавливать или запрещать эксплуатацию воздушного транспорта в случаях, угрожающих безопасности полетов и авиационной безопасности;</w:t>
      </w:r>
    </w:p>
    <w:p>
      <w:pPr>
        <w:spacing w:after="120"/>
        <w:ind w:firstLine="397"/>
        <w:jc w:val="both"/>
      </w:pPr>
      <w:r>
        <w:rPr>
          <w:rFonts w:ascii="Arial" w:cs="Arial" w:eastAsia="Arial" w:hAnsi="Arial"/>
          <w:sz w:val="24"/>
          <w:szCs w:val="24"/>
        </w:rPr>
        <w:t xml:space="preserve">- осуществлять проверки авиаперевозчиков и других хозяйствующих субъектов гражданской авиации по исполнению нормативных правовых актов, регулирующих вопросы обеспечения безопасности полетов и эксплуатации воздушного транспорта;</w:t>
      </w:r>
    </w:p>
    <w:p>
      <w:pPr>
        <w:spacing w:after="120"/>
        <w:ind w:firstLine="397"/>
        <w:jc w:val="both"/>
      </w:pPr>
      <w:r>
        <w:rPr>
          <w:rFonts w:ascii="Arial" w:cs="Arial" w:eastAsia="Arial" w:hAnsi="Arial"/>
          <w:sz w:val="24"/>
          <w:szCs w:val="24"/>
        </w:rPr>
        <w:t xml:space="preserve">- осуществлять иные права в соответствии с законодательством Кыргызской Республики, а также вытекающие из функций и задач Государственного агентства.</w:t>
      </w:r>
    </w:p>
    <w:p>
      <w:pPr>
        <w:spacing w:after="120"/>
        <w:ind w:firstLine="397"/>
        <w:jc w:val="both"/>
      </w:pPr>
      <w:r>
        <w:rPr>
          <w:rFonts w:ascii="Arial" w:cs="Arial" w:eastAsia="Arial" w:hAnsi="Arial"/>
          <w:i/>
          <w:iCs/>
          <w:sz w:val="24"/>
          <w:szCs w:val="24"/>
        </w:rPr>
        <w:t xml:space="preserve">(В редакции </w:t>
      </w:r>
      <w:hyperlink w:history="1" r:id="rIdss80xjpgdntjc-mxvn1i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Имущество и средства Государственного агентства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Имущество Государственного агентства составляют основные и оборотные средства, а также другие материальные ценности, закрепленные на праве оперативного управления, стоимость которых отражена в балансе.</w:t>
      </w:r>
    </w:p>
    <w:p>
      <w:pPr>
        <w:spacing w:after="120"/>
        <w:ind w:firstLine="397"/>
        <w:jc w:val="both"/>
      </w:pPr>
      <w:r>
        <w:rPr>
          <w:rFonts w:ascii="Arial" w:cs="Arial" w:eastAsia="Arial" w:hAnsi="Arial"/>
          <w:sz w:val="24"/>
          <w:szCs w:val="24"/>
        </w:rPr>
        <w:t xml:space="preserve">16. Государственное агентство вправе отчуждать или иным способом распоряжаться закрепленным за ним имуществом лишь с согласия собственника имущества.</w:t>
      </w:r>
    </w:p>
    <w:p>
      <w:pPr>
        <w:spacing w:after="120"/>
        <w:ind w:firstLine="397"/>
        <w:jc w:val="both"/>
      </w:pPr>
      <w:r>
        <w:rPr>
          <w:rFonts w:ascii="Arial" w:cs="Arial" w:eastAsia="Arial" w:hAnsi="Arial"/>
          <w:sz w:val="24"/>
          <w:szCs w:val="24"/>
        </w:rPr>
        <w:t xml:space="preserve">17. Государственное агентство обеспечивает сохранность и эффективное использование имущества с соблюдением норм и правил его эксплуатации.</w:t>
      </w:r>
    </w:p>
    <w:p>
      <w:pPr>
        <w:spacing w:after="120"/>
        <w:ind w:firstLine="397"/>
        <w:jc w:val="both"/>
      </w:pPr>
      <w:r>
        <w:rPr>
          <w:rFonts w:ascii="Arial" w:cs="Arial" w:eastAsia="Arial" w:hAnsi="Arial"/>
          <w:sz w:val="24"/>
          <w:szCs w:val="24"/>
        </w:rPr>
        <w:t xml:space="preserve">18. Государственное агентство ведет бухгалтерский учет и отчетность, а также статистическую отчетность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19. Финансирование Государственного агентства осуществляется за счет средств государственного бюджета, специальных средств и соответствующих платежей хозяйствующих субъектов гражданской авиации,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Организация работы Государственного 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Государственное агентство возглавляет директор, назначаемый на должность и освобождаемый от должности Президентом Кыргызской Республики, который подчиняется непосредственно Президенту Кыргызской Республики и Председателю Кабинета Министров Кыргызской Республики и организует деятельность Государственного агентства в пределах, возложенных на него обязанностей.</w:t>
      </w:r>
    </w:p>
    <w:p>
      <w:pPr>
        <w:spacing w:after="120"/>
        <w:ind w:firstLine="397"/>
        <w:jc w:val="both"/>
      </w:pPr>
      <w:r>
        <w:rPr>
          <w:rFonts w:ascii="Arial" w:cs="Arial" w:eastAsia="Arial" w:hAnsi="Arial"/>
          <w:sz w:val="24"/>
          <w:szCs w:val="24"/>
        </w:rPr>
        <w:t xml:space="preserve">21. В Государственном агентстве предусмотрены должности заместителей директора, которые назначаются на должности и освобождаются от должности Председателем Кабинета Министров Кыргызской Республики по представлению директора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22. Заместители директора подчиняются непосредственно директору, организуют деятельность Государственного агентства в соответствии с распределенными обязанностями. В случае отсутствия директора его обязанности, с правом подписи официальных документов, исполняет один из заместителей директора, определенный директором.</w:t>
      </w:r>
    </w:p>
    <w:p>
      <w:pPr>
        <w:spacing w:after="120"/>
        <w:ind w:firstLine="397"/>
        <w:jc w:val="both"/>
      </w:pPr>
      <w:r>
        <w:rPr>
          <w:rFonts w:ascii="Arial" w:cs="Arial" w:eastAsia="Arial" w:hAnsi="Arial"/>
          <w:sz w:val="24"/>
          <w:szCs w:val="24"/>
        </w:rPr>
        <w:t xml:space="preserve">23. Директор Государственного агентства:</w:t>
      </w:r>
    </w:p>
    <w:p>
      <w:pPr>
        <w:spacing w:after="120"/>
        <w:ind w:firstLine="397"/>
        <w:jc w:val="both"/>
      </w:pPr>
      <w:r>
        <w:rPr>
          <w:rFonts w:ascii="Arial" w:cs="Arial" w:eastAsia="Arial" w:hAnsi="Arial"/>
          <w:sz w:val="24"/>
          <w:szCs w:val="24"/>
        </w:rPr>
        <w:t xml:space="preserve">- руководит деятельностью Государственного агентства и несет персональную ответственность за выполнение задач и функций, возложенных на Государственное агентство;</w:t>
      </w:r>
    </w:p>
    <w:p>
      <w:pPr>
        <w:spacing w:after="120"/>
        <w:ind w:firstLine="397"/>
        <w:jc w:val="both"/>
      </w:pPr>
      <w:r>
        <w:rPr>
          <w:rFonts w:ascii="Arial" w:cs="Arial" w:eastAsia="Arial" w:hAnsi="Arial"/>
          <w:sz w:val="24"/>
          <w:szCs w:val="24"/>
        </w:rPr>
        <w:t xml:space="preserve">- издает в пределах своей компетенции приказы, процедуры и инструкции в целях надзора за обеспечением безопасности полетов и авиационной безопасности;</w:t>
      </w:r>
    </w:p>
    <w:p>
      <w:pPr>
        <w:spacing w:after="120"/>
        <w:ind w:firstLine="397"/>
        <w:jc w:val="both"/>
      </w:pPr>
      <w:r>
        <w:rPr>
          <w:rFonts w:ascii="Arial" w:cs="Arial" w:eastAsia="Arial" w:hAnsi="Arial"/>
          <w:sz w:val="24"/>
          <w:szCs w:val="24"/>
        </w:rPr>
        <w:t xml:space="preserve">- определяет перечень должностных лиц, наделенных полномочиями составлять протоколы о правонарушениях, накладывать взыскания в случаях, предусмотренных законодательством Кыргызской Республики о правонарушениях, и в предусмотренных законодательством случаях создает комиссии по рассмотрению дел о правонарушениях;</w:t>
      </w:r>
    </w:p>
    <w:p>
      <w:pPr>
        <w:spacing w:after="120"/>
        <w:ind w:firstLine="397"/>
        <w:jc w:val="both"/>
      </w:pPr>
      <w:r>
        <w:rPr>
          <w:rFonts w:ascii="Arial" w:cs="Arial" w:eastAsia="Arial" w:hAnsi="Arial"/>
          <w:sz w:val="24"/>
          <w:szCs w:val="24"/>
        </w:rPr>
        <w:t xml:space="preserve">- издает в соответствии с законодательством Кыргызской Республики и настоящим Положением обязательные для исполнения в системе Государственного агентства инструкции, процедуры по сертификации и инспекции воздушных судов и авиапредприятий гражданской авиации, методические указания по обслуживанию воздушных судов и его агрегатов, справочники и иные ведомственные акты в части внедрения Стандартов и Рекомендуемой практики ИКАО;</w:t>
      </w:r>
    </w:p>
    <w:p>
      <w:pPr>
        <w:spacing w:after="120"/>
        <w:ind w:firstLine="397"/>
        <w:jc w:val="both"/>
      </w:pPr>
      <w:r>
        <w:rPr>
          <w:rFonts w:ascii="Arial" w:cs="Arial" w:eastAsia="Arial" w:hAnsi="Arial"/>
          <w:sz w:val="24"/>
          <w:szCs w:val="24"/>
        </w:rPr>
        <w:t xml:space="preserve">- утверждает положения о структурных подразделениях Государственного агентства и должностные инструкции работников Государственного агентства;</w:t>
      </w:r>
    </w:p>
    <w:p>
      <w:pPr>
        <w:spacing w:after="120"/>
        <w:ind w:firstLine="397"/>
        <w:jc w:val="both"/>
      </w:pPr>
      <w:r>
        <w:rPr>
          <w:rFonts w:ascii="Arial" w:cs="Arial" w:eastAsia="Arial" w:hAnsi="Arial"/>
          <w:sz w:val="24"/>
          <w:szCs w:val="24"/>
        </w:rPr>
        <w:t xml:space="preserve">- в установленном порядке вносит представления Председателю Кабинета Министров Кыргызской Республики о назначении на должность и освобождении от должности заместителей директора Государственного агентства, руководителей подведомственных подразделений, их заместителей и руководителей предприятий, которые отнесены к номенклатуре Председателя Кабинета Министров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назначает на должность (в том числе на контрактной основе) и освобождает от должности работников Государственного агентства, применяет меры поощрения, а также меры дисциплинарного взыскания в отношении указанных работников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в установленном порядке формирует резерв кадров Государственного агентства с учетом специфики и штатной численности Государственного агентства;</w:t>
      </w:r>
    </w:p>
    <w:p>
      <w:pPr>
        <w:spacing w:after="120"/>
        <w:ind w:firstLine="397"/>
        <w:jc w:val="both"/>
      </w:pPr>
      <w:r>
        <w:rPr>
          <w:rFonts w:ascii="Arial" w:cs="Arial" w:eastAsia="Arial" w:hAnsi="Arial"/>
          <w:sz w:val="24"/>
          <w:szCs w:val="24"/>
        </w:rPr>
        <w:t xml:space="preserve">- организует и руководит работой по определению различий между авиационными Стандартами и Рекомендуемой практикой ИКАО и стандартами Кыргызской Республики, своевременному уведомлению ИКАО и публикации в Сборнике аэронавигационной информации (AIP) Кыргызской Республики;</w:t>
      </w:r>
    </w:p>
    <w:p>
      <w:pPr>
        <w:spacing w:after="120"/>
        <w:ind w:firstLine="397"/>
        <w:jc w:val="both"/>
      </w:pPr>
      <w:r>
        <w:rPr>
          <w:rFonts w:ascii="Arial" w:cs="Arial" w:eastAsia="Arial" w:hAnsi="Arial"/>
          <w:sz w:val="24"/>
          <w:szCs w:val="24"/>
        </w:rPr>
        <w:t xml:space="preserve">- вносит в установленном порядке на рассмотрение проекты нормативных правовых актов по вопросам, входящим в компетенцию Государственного агентства;</w:t>
      </w:r>
    </w:p>
    <w:p>
      <w:pPr>
        <w:spacing w:after="120"/>
        <w:ind w:firstLine="397"/>
        <w:jc w:val="both"/>
      </w:pPr>
      <w:r>
        <w:rPr>
          <w:rFonts w:ascii="Arial" w:cs="Arial" w:eastAsia="Arial" w:hAnsi="Arial"/>
          <w:sz w:val="24"/>
          <w:szCs w:val="24"/>
        </w:rPr>
        <w:t xml:space="preserve">- вносит предложения о назначении на должность и освобождении от должности руководителей государственных предприятий, находящихся в ведении Государственного агентства;</w:t>
      </w:r>
    </w:p>
    <w:p>
      <w:pPr>
        <w:spacing w:after="120"/>
        <w:ind w:firstLine="397"/>
        <w:jc w:val="both"/>
      </w:pPr>
      <w:r>
        <w:rPr>
          <w:rFonts w:ascii="Arial" w:cs="Arial" w:eastAsia="Arial" w:hAnsi="Arial"/>
          <w:sz w:val="24"/>
          <w:szCs w:val="24"/>
        </w:rPr>
        <w:t xml:space="preserve">- назначает на должность и освобождает от должности заместителей руководителей государственных предприятий по представлению руководителей государственных предприятий;</w:t>
      </w:r>
    </w:p>
    <w:p>
      <w:pPr>
        <w:spacing w:after="120"/>
        <w:ind w:firstLine="397"/>
        <w:jc w:val="both"/>
      </w:pPr>
      <w:r>
        <w:rPr>
          <w:rFonts w:ascii="Arial" w:cs="Arial" w:eastAsia="Arial" w:hAnsi="Arial"/>
          <w:sz w:val="24"/>
          <w:szCs w:val="24"/>
        </w:rPr>
        <w:t xml:space="preserve">- вносит предложения о назначении на должность и освобождении от должности руководителей Кыргызского авиационного института;</w:t>
      </w:r>
    </w:p>
    <w:p>
      <w:pPr>
        <w:spacing w:after="120"/>
        <w:ind w:firstLine="397"/>
        <w:jc w:val="both"/>
      </w:pPr>
      <w:r>
        <w:rPr>
          <w:rFonts w:ascii="Arial" w:cs="Arial" w:eastAsia="Arial" w:hAnsi="Arial"/>
          <w:sz w:val="24"/>
          <w:szCs w:val="24"/>
        </w:rPr>
        <w:t xml:space="preserve">- в соответствии с законодательством Кыргызской Республики принимает решения по управлению имуществом, финансовыми средствами Государственного агентства, выдает доверенности и обеспечивает соблюдение финансовой и трудовой дисциплины;</w:t>
      </w:r>
    </w:p>
    <w:p>
      <w:pPr>
        <w:spacing w:after="120"/>
        <w:ind w:firstLine="397"/>
        <w:jc w:val="both"/>
      </w:pPr>
      <w:r>
        <w:rPr>
          <w:rFonts w:ascii="Arial" w:cs="Arial" w:eastAsia="Arial" w:hAnsi="Arial"/>
          <w:sz w:val="24"/>
          <w:szCs w:val="24"/>
        </w:rPr>
        <w:t xml:space="preserve">- заключает трудовые соглашения о выполнении определенных работ;</w:t>
      </w:r>
    </w:p>
    <w:p>
      <w:pPr>
        <w:spacing w:after="120"/>
        <w:ind w:firstLine="397"/>
        <w:jc w:val="both"/>
      </w:pPr>
      <w:r>
        <w:rPr>
          <w:rFonts w:ascii="Arial" w:cs="Arial" w:eastAsia="Arial" w:hAnsi="Arial"/>
          <w:sz w:val="24"/>
          <w:szCs w:val="24"/>
        </w:rPr>
        <w:t xml:space="preserve">- выносит предписания, обязательные для всех субъектов гражданской авиации Кыргызской Республики, и обеспечивает контроль за их исполнением в соответствии с законодательством Кыргызской Республики в целях соблюдения интересов республики, обеспечения безопасной деятельности гражданской авиации;</w:t>
      </w:r>
    </w:p>
    <w:p>
      <w:pPr>
        <w:spacing w:after="120"/>
        <w:ind w:firstLine="397"/>
        <w:jc w:val="both"/>
      </w:pPr>
      <w:r>
        <w:rPr>
          <w:rFonts w:ascii="Arial" w:cs="Arial" w:eastAsia="Arial" w:hAnsi="Arial"/>
          <w:sz w:val="24"/>
          <w:szCs w:val="24"/>
        </w:rPr>
        <w:t xml:space="preserve">- издает приказы о распределении и/или отзыве частот на международные воздушные линии;</w:t>
      </w:r>
    </w:p>
    <w:p>
      <w:pPr>
        <w:spacing w:after="120"/>
        <w:ind w:firstLine="397"/>
        <w:jc w:val="both"/>
      </w:pPr>
      <w:r>
        <w:rPr>
          <w:rFonts w:ascii="Arial" w:cs="Arial" w:eastAsia="Arial" w:hAnsi="Arial"/>
          <w:sz w:val="24"/>
          <w:szCs w:val="24"/>
        </w:rPr>
        <w:t xml:space="preserve">- ведет переговоры, подписывает двусторонние и многосторонние соглашения в отношении установления регулярного международного воздушного сообщения и других аспектов деятельности гражданской авиации в соответствии с законодательством Кыргызской Республики и делегированными Кабинетом Министров Кыргызской Республики на это полномочиями и обеспечивает их надлежащее исполнение;</w:t>
      </w:r>
    </w:p>
    <w:p>
      <w:pPr>
        <w:spacing w:after="120"/>
        <w:ind w:firstLine="397"/>
        <w:jc w:val="both"/>
      </w:pPr>
      <w:r>
        <w:rPr>
          <w:rFonts w:ascii="Arial" w:cs="Arial" w:eastAsia="Arial" w:hAnsi="Arial"/>
          <w:sz w:val="24"/>
          <w:szCs w:val="24"/>
        </w:rPr>
        <w:t xml:space="preserve">- в установленном порядке вносит представления в Кабинет Министров Кыргызской Республики на особо отличившихся работников Государственного агентства, подведомственных подразделений, государственных предприятий к награждению государственными наградами и присвоению почетных званий;</w:t>
      </w:r>
    </w:p>
    <w:p>
      <w:pPr>
        <w:spacing w:after="120"/>
        <w:ind w:firstLine="397"/>
        <w:jc w:val="both"/>
      </w:pPr>
      <w:r>
        <w:rPr>
          <w:rFonts w:ascii="Arial" w:cs="Arial" w:eastAsia="Arial" w:hAnsi="Arial"/>
          <w:sz w:val="24"/>
          <w:szCs w:val="24"/>
        </w:rPr>
        <w:t xml:space="preserve">- распределяет функциональные обязанности между директором и заместителями директора, поручает им исполнение части своих полномочий;</w:t>
      </w:r>
    </w:p>
    <w:p>
      <w:pPr>
        <w:spacing w:after="120"/>
        <w:ind w:firstLine="397"/>
        <w:jc w:val="both"/>
      </w:pPr>
      <w:r>
        <w:rPr>
          <w:rFonts w:ascii="Arial" w:cs="Arial" w:eastAsia="Arial" w:hAnsi="Arial"/>
          <w:sz w:val="24"/>
          <w:szCs w:val="24"/>
        </w:rPr>
        <w:t xml:space="preserve">- осуществляет перевод или перемещение сотрудников Государственного агентства в установленном законодательством порядке;</w:t>
      </w:r>
    </w:p>
    <w:p>
      <w:pPr>
        <w:spacing w:after="120"/>
        <w:ind w:firstLine="397"/>
        <w:jc w:val="both"/>
      </w:pPr>
      <w:r>
        <w:rPr>
          <w:rFonts w:ascii="Arial" w:cs="Arial" w:eastAsia="Arial" w:hAnsi="Arial"/>
          <w:sz w:val="24"/>
          <w:szCs w:val="24"/>
        </w:rPr>
        <w:t xml:space="preserve">- утверждает регламент работы Государственного агентства и другие локальные акты Государственного агентства;</w:t>
      </w:r>
    </w:p>
    <w:p>
      <w:pPr>
        <w:spacing w:after="120"/>
        <w:ind w:firstLine="397"/>
        <w:jc w:val="both"/>
      </w:pPr>
      <w:r>
        <w:rPr>
          <w:rFonts w:ascii="Arial" w:cs="Arial" w:eastAsia="Arial" w:hAnsi="Arial"/>
          <w:sz w:val="24"/>
          <w:szCs w:val="24"/>
        </w:rPr>
        <w:t xml:space="preserve">- присваивает в установленном законодательством Кыргызской Республики порядке классные чины государственным гражданским служащим Государственного агентства;</w:t>
      </w:r>
    </w:p>
    <w:p>
      <w:pPr>
        <w:spacing w:after="120"/>
        <w:ind w:firstLine="397"/>
        <w:jc w:val="both"/>
      </w:pPr>
      <w:r>
        <w:rPr>
          <w:rFonts w:ascii="Arial" w:cs="Arial" w:eastAsia="Arial" w:hAnsi="Arial"/>
          <w:sz w:val="24"/>
          <w:szCs w:val="24"/>
        </w:rPr>
        <w:t xml:space="preserve">- подписывает коллективный договор с представительным органом работников Государственного агентства;</w:t>
      </w:r>
    </w:p>
    <w:p>
      <w:pPr>
        <w:spacing w:after="120"/>
        <w:ind w:firstLine="397"/>
        <w:jc w:val="both"/>
      </w:pPr>
      <w:r>
        <w:rPr>
          <w:rFonts w:ascii="Arial" w:cs="Arial" w:eastAsia="Arial" w:hAnsi="Arial"/>
          <w:sz w:val="24"/>
          <w:szCs w:val="24"/>
        </w:rPr>
        <w:t xml:space="preserve">- вносит предложения в Кабинет Министров Кыргызской Республики о предельной численности государственных служащих Государственного агентства;</w:t>
      </w:r>
    </w:p>
    <w:p>
      <w:pPr>
        <w:spacing w:after="120"/>
        <w:ind w:firstLine="397"/>
        <w:jc w:val="both"/>
      </w:pPr>
      <w:r>
        <w:rPr>
          <w:rFonts w:ascii="Arial" w:cs="Arial" w:eastAsia="Arial" w:hAnsi="Arial"/>
          <w:sz w:val="24"/>
          <w:szCs w:val="24"/>
        </w:rPr>
        <w:t xml:space="preserve">- утверждает штатную численность и штатное расписание центрального аппарата, подведомственных подразделений и государственных предприятий Государственного агентства;</w:t>
      </w:r>
    </w:p>
    <w:p>
      <w:pPr>
        <w:spacing w:after="120"/>
        <w:ind w:firstLine="397"/>
        <w:jc w:val="both"/>
      </w:pPr>
      <w:r>
        <w:rPr>
          <w:rFonts w:ascii="Arial" w:cs="Arial" w:eastAsia="Arial" w:hAnsi="Arial"/>
          <w:sz w:val="24"/>
          <w:szCs w:val="24"/>
        </w:rPr>
        <w:t xml:space="preserve">- утверждает структуру центрального аппарата, подведомственных подразделений и государственных предприятий Государственного агентства. При этом назначение директора не является основанием для изменения структуры Государственного агентства;</w:t>
      </w:r>
    </w:p>
    <w:p>
      <w:pPr>
        <w:spacing w:after="120"/>
        <w:ind w:firstLine="397"/>
        <w:jc w:val="both"/>
      </w:pPr>
      <w:r>
        <w:rPr>
          <w:rFonts w:ascii="Arial" w:cs="Arial" w:eastAsia="Arial" w:hAnsi="Arial"/>
          <w:sz w:val="24"/>
          <w:szCs w:val="24"/>
        </w:rPr>
        <w:t xml:space="preserve">- дает поручения подведомственным подразделениям, государственным предприятиям Государственного агентства и контролирует их исполнение;</w:t>
      </w:r>
    </w:p>
    <w:p>
      <w:pPr>
        <w:spacing w:after="120"/>
        <w:ind w:firstLine="397"/>
        <w:jc w:val="both"/>
      </w:pPr>
      <w:r>
        <w:rPr>
          <w:rFonts w:ascii="Arial" w:cs="Arial" w:eastAsia="Arial" w:hAnsi="Arial"/>
          <w:sz w:val="24"/>
          <w:szCs w:val="24"/>
        </w:rPr>
        <w:t xml:space="preserve">- применяет меры поощрения и дисциплинарной ответственности в соответствии с законодательством Кыргызской Республики в отношении сотрудников центрального аппарата, руководителей подведомственных подразделений, государственных предприятий и их заместителей;</w:t>
      </w:r>
    </w:p>
    <w:p>
      <w:pPr>
        <w:spacing w:after="120"/>
        <w:ind w:firstLine="397"/>
        <w:jc w:val="both"/>
      </w:pPr>
      <w:r>
        <w:rPr>
          <w:rFonts w:ascii="Arial" w:cs="Arial" w:eastAsia="Arial" w:hAnsi="Arial"/>
          <w:sz w:val="24"/>
          <w:szCs w:val="24"/>
        </w:rPr>
        <w:t xml:space="preserve">- вправе делегировать свои полномочия руководителям подведомственного подразделения и государственных предприятий Государственного агентства;</w:t>
      </w:r>
    </w:p>
    <w:p>
      <w:pPr>
        <w:spacing w:after="120"/>
        <w:ind w:firstLine="397"/>
        <w:jc w:val="both"/>
      </w:pPr>
      <w:r>
        <w:rPr>
          <w:rFonts w:ascii="Arial" w:cs="Arial" w:eastAsia="Arial" w:hAnsi="Arial"/>
          <w:sz w:val="24"/>
          <w:szCs w:val="24"/>
        </w:rPr>
        <w:t xml:space="preserve">- обладает иными полномочиями, предоставленными в установленном порядке для выполнения задач и функций Государственного агентства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несет персональную ответственность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подчиненными сотрудниками требований законодательства и служебной дисциплины, а также за иные коррупционные проявления, ставшие возможными вследствие бездействия или непринятия необходимых мер;</w:t>
      </w:r>
    </w:p>
    <w:p>
      <w:pPr>
        <w:spacing w:after="120"/>
        <w:ind w:firstLine="397"/>
        <w:jc w:val="both"/>
      </w:pPr>
      <w:r>
        <w:rPr>
          <w:rFonts w:ascii="Arial" w:cs="Arial" w:eastAsia="Arial" w:hAnsi="Arial"/>
          <w:i/>
          <w:iCs/>
          <w:sz w:val="24"/>
          <w:szCs w:val="24"/>
        </w:rPr>
        <w:t xml:space="preserve">(В редакции </w:t>
      </w:r>
      <w:hyperlink w:history="1" r:id="rIdki92isqlv3w7jxhi3jtw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26 февраля 2026 года № 135)</w:t>
      </w:r>
    </w:p>
    <w:p>
      <w:pPr>
        <w:spacing w:after="120"/>
        <w:ind w:firstLine="397"/>
        <w:jc w:val="both"/>
      </w:pPr>
      <w:r>
        <w:rPr>
          <w:rFonts w:ascii="Arial" w:cs="Arial" w:eastAsia="Arial" w:hAnsi="Arial"/>
          <w:sz w:val="24"/>
          <w:szCs w:val="24"/>
        </w:rPr>
        <w:t xml:space="preserve">24. Для проверки качества выполнения процедур всеми авиационно-хозяйствующими субъектами гражданской авиации Кыргызской Республики по организации обеспечения авиаперевозок пассажиров на всех этапах его обслуживания от момента продажи пассажиру авиабилета и до его выхода из аэровокзала при прилете в аэропорты Кыргызской Республики (состояние пассажирских салонов воздушных судов, уровень обслуживания бортпроводников, качество питания, аэропортовый транспорт, организация работы службы перевозки, санитарное состояние служебных помещений аэропортов и т.д.) решением директора Государственного агентства может назначаться инспектирующее лицо из числа компетентных специалистов Государственного агентства как наземного, так и летного состава инспекторов, с соответствующим предписанием.</w:t>
      </w:r>
    </w:p>
    <w:p>
      <w:pPr>
        <w:spacing w:after="120"/>
        <w:ind w:firstLine="397"/>
        <w:jc w:val="both"/>
      </w:pPr>
      <w:r>
        <w:rPr>
          <w:rFonts w:ascii="Arial" w:cs="Arial" w:eastAsia="Arial" w:hAnsi="Arial"/>
          <w:sz w:val="24"/>
          <w:szCs w:val="24"/>
        </w:rPr>
        <w:t xml:space="preserve">25. Комиссия по расследованию авиационного события назначается директором Государственного агентства и является функционально независимой.</w:t>
      </w:r>
    </w:p>
    <w:p>
      <w:pPr>
        <w:spacing w:after="120"/>
        <w:ind w:firstLine="397"/>
        <w:jc w:val="both"/>
      </w:pPr>
      <w:r>
        <w:rPr>
          <w:rFonts w:ascii="Arial" w:cs="Arial" w:eastAsia="Arial" w:hAnsi="Arial"/>
          <w:sz w:val="24"/>
          <w:szCs w:val="24"/>
        </w:rPr>
        <w:t xml:space="preserve">26. Правовая и социальная защита работников Государственного агентства осуществляется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27. Порядок приема, прохождения службы и освобождения от должности сотрудников Государственного агентства осуществляется в соответствии с законодательством Кыргызской Республики в сфере государственной службы и трудовым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Реорганизация или ликвидация Государственного</w:t>
      </w:r>
    </w:p>
    <w:p>
      <w:pPr>
        <w:spacing w:after="240" w:before="200"/>
        <w:jc w:val="center"/>
      </w:pPr>
      <w:r>
        <w:rPr>
          <w:rFonts w:ascii="Arial" w:cs="Arial" w:eastAsia="Arial" w:hAnsi="Arial"/>
          <w:b/>
          <w:bCs/>
          <w:sz w:val="32"/>
          <w:szCs w:val="32"/>
        </w:rPr>
        <w:t xml:space="preserve">агентства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Реорганизация или ликвидация Государственного агентства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29. Имущество, остающееся после ликвидации, используется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30. При прекращении деятельности Государственного агентства документы, возникшие в ходе его деятельности, хранятся и используются в соответствии с </w:t>
      </w:r>
      <w:hyperlink w:history="1" r:id="rIdayntbvyohnu4twosxqy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yhruysrhvzyw45uja_q">
      <w:r>
        <w:rPr>
          <w:rFonts w:ascii="Arial" w:cs="Arial" w:eastAsia="Arial" w:hAnsi="Arial"/>
          <w:color w:val="132D3F"/>
          <w:sz w:val="16"/>
          <w:szCs w:val="16"/>
          <w:u w:val="single"/>
        </w:rPr>
        <w:t xml:space="preserve">dalil.kg/document/159448</w:t>
      </w:r>
    </w:hyperlink>
  </w:p>
  <w:p>
    <w:pPr>
      <w:spacing w:after="0" w:before="40"/>
      <w:jc w:val="center"/>
    </w:pPr>
    <w:hyperlink w:history="1" r:id="rIdzreagvlttrq12p9kact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xm9lhdbqa9n6dndci1f4" Type="http://schemas.openxmlformats.org/officeDocument/2006/relationships/hyperlink" Target="https://dalil.kg/document/230041035" TargetMode="External"/><Relationship Id="rIdg2kdcejufugortavo5o71" Type="http://schemas.openxmlformats.org/officeDocument/2006/relationships/hyperlink" Target="https://dalil.kg/document/159448#g1" TargetMode="External"/><Relationship Id="rIdtmxu_psa_7i3ylpv3l1gq" Type="http://schemas.openxmlformats.org/officeDocument/2006/relationships/hyperlink" Target="https://dalil.kg/document/159448#g2" TargetMode="External"/><Relationship Id="rIdfw5gne40xpgkyplormzi7" Type="http://schemas.openxmlformats.org/officeDocument/2006/relationships/hyperlink" Target="https://dalil.kg/document/159448#g3" TargetMode="External"/><Relationship Id="rId_s0a-y6lxhdaig2xpk9dw" Type="http://schemas.openxmlformats.org/officeDocument/2006/relationships/hyperlink" Target="https://dalil.kg/document/159448#g4" TargetMode="External"/><Relationship Id="rIdgtokf8t6hll5k9jbdg1z7" Type="http://schemas.openxmlformats.org/officeDocument/2006/relationships/hyperlink" Target="https://dalil.kg/document/159448#g5" TargetMode="External"/><Relationship Id="rIdg2udvqymhofb0ra-p9rbv" Type="http://schemas.openxmlformats.org/officeDocument/2006/relationships/hyperlink" Target="https://dalil.kg/document/159448#g6" TargetMode="External"/><Relationship Id="rIdr1uxlleum-scvfrqlxtkq" Type="http://schemas.openxmlformats.org/officeDocument/2006/relationships/hyperlink" Target="https://dalil.kg/document/159448#g7" TargetMode="External"/><Relationship Id="rIdmpeym06ekzhegogx_r_ha" Type="http://schemas.openxmlformats.org/officeDocument/2006/relationships/hyperlink" Target="https://dalil.kg/document/159448#g8" TargetMode="External"/><Relationship Id="rId_k2skwbux7c_jfygwpgtp" Type="http://schemas.openxmlformats.org/officeDocument/2006/relationships/hyperlink" Target="https://dalil.kg/document/230041035" TargetMode="External"/><Relationship Id="rIdbfjg-mfqu0y_i3dzwmquk" Type="http://schemas.openxmlformats.org/officeDocument/2006/relationships/hyperlink" Target="https://dalil.kg/document/112213" TargetMode="External"/><Relationship Id="rIdky3xeskpdknbwvxmbsgim" Type="http://schemas.openxmlformats.org/officeDocument/2006/relationships/hyperlink" Target="https://dalil.kg/document/230041035" TargetMode="External"/><Relationship Id="rId_dhhhy7fzlj_o5cy48yp6" Type="http://schemas.openxmlformats.org/officeDocument/2006/relationships/hyperlink" Target="https://dalil.kg/document/230041035" TargetMode="External"/><Relationship Id="rIdq1tzuizfgsiy0mlpjhljo" Type="http://schemas.openxmlformats.org/officeDocument/2006/relationships/hyperlink" Target="https://dalil.kg/document/230041035" TargetMode="External"/><Relationship Id="rIdss80xjpgdntjc-mxvn1iw" Type="http://schemas.openxmlformats.org/officeDocument/2006/relationships/hyperlink" Target="https://dalil.kg/document/230041035" TargetMode="External"/><Relationship Id="rIdki92isqlv3w7jxhi3jtwk" Type="http://schemas.openxmlformats.org/officeDocument/2006/relationships/hyperlink" Target="https://dalil.kg/document/230041035" TargetMode="External"/><Relationship Id="rIdayntbvyohnu4twosxqyua"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yhruysrhvzyw45uja_q" Type="http://schemas.openxmlformats.org/officeDocument/2006/relationships/hyperlink" Target="https://dalil.kg/document/159448" TargetMode="External"/><Relationship Id="rIdzreagvlttrq12p9kact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2026-09-26T22:24:53.654Z</dcterms:created>
  <dcterms:modified xsi:type="dcterms:W3CDTF">2026-09-26T22:24:53.654Z</dcterms:modified>
</cp:coreProperties>
</file>

<file path=docProps/custom.xml><?xml version="1.0" encoding="utf-8"?>
<Properties xmlns="http://schemas.openxmlformats.org/officeDocument/2006/custom-properties" xmlns:vt="http://schemas.openxmlformats.org/officeDocument/2006/docPropsVTypes"/>
</file>