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w:t>
      </w:r>
      <w:hyperlink w:history="1" r:id="rIdq5zkv_leazfpvvsf8tgax">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7 октября 2022 года № 551)</w:t>
      </w:r>
    </w:p>
    <w:p>
      <w:pPr>
        <w:spacing w:after="400" w:before="400"/>
        <w:jc w:val="center"/>
      </w:pPr>
      <w:r>
        <w:rPr>
          <w:rFonts w:ascii="Arial" w:cs="Arial" w:eastAsia="Arial" w:hAnsi="Arial"/>
          <w:b/>
          <w:bCs/>
          <w:sz w:val="24"/>
          <w:szCs w:val="24"/>
        </w:rPr>
        <w:t xml:space="preserve">СРЕДНЕСРОЧНАЯ ПРОГРАММА</w:t>
      </w:r>
      <w:r>
        <w:rPr>
          <w:rFonts w:ascii="Arial" w:cs="Arial" w:eastAsia="Arial" w:hAnsi="Arial"/>
          <w:b/>
          <w:bCs/>
          <w:sz w:val="24"/>
          <w:szCs w:val="24"/>
        </w:rPr>
        <w:t xml:space="preserve">
 развития официальной статистики Кыргызской Республики на 2022-2026 годы</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Официальная статистическая информация играет важную роль в современном обществе, обеспечивая исполнительные органы власти, бизнес, науку и граждан объективной и беспристрастной информацией в поддержку принятия обоснованных решений.</w:t>
      </w:r>
    </w:p>
    <w:p>
      <w:pPr>
        <w:spacing w:after="60"/>
        <w:ind w:firstLine="567"/>
        <w:jc w:val="both"/>
      </w:pPr>
      <w:r>
        <w:rPr>
          <w:rFonts w:ascii="Arial" w:cs="Arial" w:eastAsia="Arial" w:hAnsi="Arial"/>
          <w:sz w:val="24"/>
          <w:szCs w:val="24"/>
        </w:rPr>
        <w:t xml:space="preserve">Увеличивающийся спрос на данные и статистическую информацию, особенно в рамках мониторинга показателей Целей устойчивого развития и в условиях глобализации, углубления интеграционных процессов, быстрого развития цифровой технологии, требует глубоких изменений в производстве официальной статистики.</w:t>
      </w:r>
    </w:p>
    <w:p>
      <w:pPr>
        <w:spacing w:after="60"/>
        <w:ind w:firstLine="567"/>
        <w:jc w:val="both"/>
      </w:pPr>
      <w:r>
        <w:rPr>
          <w:rFonts w:ascii="Arial" w:cs="Arial" w:eastAsia="Arial" w:hAnsi="Arial"/>
          <w:sz w:val="24"/>
          <w:szCs w:val="24"/>
        </w:rPr>
        <w:t xml:space="preserve">Среднесрочная программа развития официальной статистики Кыргызской Республики на 2022-2026 годы (далее - Программа) разработана в целях совершенствования системы статистики для предоставления надежных и высококачественных данных для эффективного и качественного мониторинга Целей устойчивого развития к 2030 году (далее - ЦУР), Национальной стратегии развития Кыргызской Республики на период 2018-2040 годы, утвержденной </w:t>
      </w:r>
      <w:hyperlink w:history="1" r:id="rIdl451dyhvx1tfcfafpw3a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Национальной программы развития Кыргызской Республики до 2026 года, утвержденной </w:t>
      </w:r>
      <w:hyperlink w:history="1" r:id="rIdiro44uxpjywistdynjjd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других общенациональных и государственных программ экономического, социального развития страны и обеспечения экологической стабильности.</w:t>
      </w:r>
    </w:p>
    <w:p>
      <w:pPr>
        <w:spacing w:after="60"/>
        <w:ind w:firstLine="567"/>
        <w:jc w:val="both"/>
      </w:pPr>
      <w:r>
        <w:rPr>
          <w:rFonts w:ascii="Arial" w:cs="Arial" w:eastAsia="Arial" w:hAnsi="Arial"/>
          <w:sz w:val="24"/>
          <w:szCs w:val="24"/>
        </w:rPr>
        <w:t xml:space="preserve">Программа определяет дальнейшие этапы реформирования и важнейшие направления развития национальной статистической системы Кыргызской Республики в предстоящие пять лет.</w:t>
      </w:r>
    </w:p>
    <w:p>
      <w:pPr>
        <w:spacing w:after="60"/>
        <w:ind w:firstLine="567"/>
        <w:jc w:val="both"/>
      </w:pPr>
      <w:r>
        <w:rPr>
          <w:rFonts w:ascii="Arial" w:cs="Arial" w:eastAsia="Arial" w:hAnsi="Arial"/>
          <w:sz w:val="24"/>
          <w:szCs w:val="24"/>
        </w:rPr>
        <w:t xml:space="preserve">В основу Программы положены рекомендации Статистической комиссии ООН по вопросам развития статистической деятельности, применения статистических стандартов, разработки концепций, методов и их применения на национальном уровне, а также рекомендации Глобальной оценки национальной статистической системы страны, проведенной в 2020-2021 годы международными экспертами Европейской экономической комиссии ООН, Европейской ассоциацией свободной торговли и Статистической службой Европейского союза.</w:t>
      </w:r>
    </w:p>
    <w:p>
      <w:pPr>
        <w:spacing w:after="200" w:before="200"/>
        <w:jc w:val="center"/>
      </w:pPr>
      <w:r>
        <w:rPr>
          <w:rFonts w:ascii="Arial" w:cs="Arial" w:eastAsia="Arial" w:hAnsi="Arial"/>
          <w:b/>
          <w:bCs/>
          <w:sz w:val="24"/>
          <w:szCs w:val="24"/>
        </w:rPr>
        <w:t xml:space="preserve">2. Краткая оценка текущего состояния статистики</w:t>
      </w:r>
    </w:p>
    <w:p>
      <w:pPr>
        <w:spacing w:after="60"/>
        <w:ind w:firstLine="567"/>
        <w:jc w:val="both"/>
      </w:pPr>
      <w:r>
        <w:rPr>
          <w:rFonts w:ascii="Arial" w:cs="Arial" w:eastAsia="Arial" w:hAnsi="Arial"/>
          <w:sz w:val="24"/>
          <w:szCs w:val="24"/>
        </w:rPr>
        <w:t xml:space="preserve">В 2019 году завершилась реализация </w:t>
      </w:r>
      <w:r>
        <w:rPr>
          <w:rFonts w:ascii="Arial" w:cs="Arial" w:eastAsia="Arial" w:hAnsi="Arial"/>
          <w:sz w:val="24"/>
          <w:szCs w:val="24"/>
        </w:rPr>
        <w:t xml:space="preserve">Программы</w:t>
      </w:r>
      <w:r>
        <w:rPr>
          <w:rFonts w:ascii="Arial" w:cs="Arial" w:eastAsia="Arial" w:hAnsi="Arial"/>
          <w:sz w:val="24"/>
          <w:szCs w:val="24"/>
        </w:rPr>
        <w:t xml:space="preserve"> совершенствования и развития государственной статистики Кыргызской Республики на 2015-2019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24 марта 2015 года № 144.</w:t>
      </w:r>
    </w:p>
    <w:p>
      <w:pPr>
        <w:spacing w:after="60"/>
        <w:ind w:firstLine="567"/>
        <w:jc w:val="both"/>
      </w:pPr>
      <w:r>
        <w:rPr>
          <w:rFonts w:ascii="Arial" w:cs="Arial" w:eastAsia="Arial" w:hAnsi="Arial"/>
          <w:sz w:val="24"/>
          <w:szCs w:val="24"/>
        </w:rPr>
        <w:t xml:space="preserve">Реализация мероприятий данной Программы осуществлялась в рамках проекта "Реализация национальной стратегии развития статистики", финансируемого Всемирным банком (KGSTAT, грант на 2,5 млн. сомов) и другими партнерами по развитию, а также в пределах средств, ежегодно выделяемых на содержание органов статистики из государственного бюджета Кыргызской Республики.</w:t>
      </w:r>
    </w:p>
    <w:p>
      <w:pPr>
        <w:spacing w:after="60"/>
        <w:ind w:firstLine="567"/>
        <w:jc w:val="both"/>
      </w:pPr>
      <w:r>
        <w:rPr>
          <w:rFonts w:ascii="Arial" w:cs="Arial" w:eastAsia="Arial" w:hAnsi="Arial"/>
          <w:sz w:val="24"/>
          <w:szCs w:val="24"/>
        </w:rPr>
        <w:t xml:space="preserve">В соответствии с целями и задачами Программы успешная ее реализация, согласно результатам Глобальной оценки, дала необходимый импульс для наращивания потенциала национальной статистической системы. В целом официальная статистика Кыргызстана за последние годы значительно улучшилась в институциональном и содержательном плане.</w:t>
      </w:r>
    </w:p>
    <w:p>
      <w:pPr>
        <w:spacing w:after="60"/>
        <w:ind w:firstLine="567"/>
        <w:jc w:val="both"/>
      </w:pPr>
      <w:r>
        <w:rPr>
          <w:rFonts w:ascii="Arial" w:cs="Arial" w:eastAsia="Arial" w:hAnsi="Arial"/>
          <w:sz w:val="24"/>
          <w:szCs w:val="24"/>
        </w:rPr>
        <w:t xml:space="preserve">Так, в 2019 году принят </w:t>
      </w:r>
      <w:hyperlink w:history="1" r:id="rIdov_zdahu0q6kpkpfckrd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официальной статистике", разработанный в полном соответствии с Основополагающими принципами ООН в области официальной статистики.</w:t>
      </w:r>
    </w:p>
    <w:p>
      <w:pPr>
        <w:spacing w:after="60"/>
        <w:ind w:firstLine="567"/>
        <w:jc w:val="both"/>
      </w:pPr>
      <w:r>
        <w:rPr>
          <w:rFonts w:ascii="Arial" w:cs="Arial" w:eastAsia="Arial" w:hAnsi="Arial"/>
          <w:sz w:val="24"/>
          <w:szCs w:val="24"/>
        </w:rPr>
        <w:t xml:space="preserve">В целях внедрения Системы национальных счетов 2008 года (далее - СНС 2008) проведены мероприятия по осуществлению оценок показателей, влияющих на объем и структуру валового внутреннего продукта (ВВЦ), такие как: оценка незаконной деятельности; услуг финансового посредничества, измеряемых косвенным образом; жилищных услуг, производимых и потребляемых собственниками (владельцами) жилья; выпуска услуг Национального банка; расчета расходов на научно-исследовательскую деятельность и их капитализации; определения отдельных показателей национального богатства; корректировки активов домашних хозяйств в пенсионных фондах.</w:t>
      </w:r>
    </w:p>
    <w:p>
      <w:pPr>
        <w:spacing w:after="60"/>
        <w:ind w:firstLine="567"/>
        <w:jc w:val="both"/>
      </w:pPr>
      <w:r>
        <w:rPr>
          <w:rFonts w:ascii="Arial" w:cs="Arial" w:eastAsia="Arial" w:hAnsi="Arial"/>
          <w:sz w:val="24"/>
          <w:szCs w:val="24"/>
        </w:rPr>
        <w:t xml:space="preserve">Проведены экспериментальные расчеты ненаблюдаемой экономической деятельности методом затрат труда за 2014-2016 годы, расчеты квартальных национальных счетов на дискретной основе за 2010-2017 годы.</w:t>
      </w:r>
    </w:p>
    <w:p>
      <w:pPr>
        <w:spacing w:after="60"/>
        <w:ind w:firstLine="567"/>
        <w:jc w:val="both"/>
      </w:pPr>
      <w:r>
        <w:rPr>
          <w:rFonts w:ascii="Arial" w:cs="Arial" w:eastAsia="Arial" w:hAnsi="Arial"/>
          <w:sz w:val="24"/>
          <w:szCs w:val="24"/>
        </w:rPr>
        <w:t xml:space="preserve">С целью внедрения в практику указаний шестого руководства по платежному балансу и СНС 2008 осуществлен пересмотр формы по сбору данных о прямых иностранных инвестициях в части уточнения вопросов контроля и влияния, связей с дочерними предприятиями, а также представления данных на основе принципа активы/пассивы вместо принципа направленности.</w:t>
      </w:r>
    </w:p>
    <w:p>
      <w:pPr>
        <w:spacing w:after="60"/>
        <w:ind w:firstLine="567"/>
        <w:jc w:val="both"/>
      </w:pPr>
      <w:r>
        <w:rPr>
          <w:rFonts w:ascii="Arial" w:cs="Arial" w:eastAsia="Arial" w:hAnsi="Arial"/>
          <w:sz w:val="24"/>
          <w:szCs w:val="24"/>
        </w:rPr>
        <w:t xml:space="preserve">Осуществлены необходимые организационные, методологические и технологические работы по организации и ведению статистики взаимной торговли товарами с государствами-членами ЕАЭС.</w:t>
      </w:r>
    </w:p>
    <w:p>
      <w:pPr>
        <w:spacing w:after="60"/>
        <w:ind w:firstLine="567"/>
        <w:jc w:val="both"/>
      </w:pPr>
      <w:r>
        <w:rPr>
          <w:rFonts w:ascii="Arial" w:cs="Arial" w:eastAsia="Arial" w:hAnsi="Arial"/>
          <w:sz w:val="24"/>
          <w:szCs w:val="24"/>
        </w:rPr>
        <w:t xml:space="preserve">Внедрены КАПИ технологии (с применением планшетов) для обеспечения электронного сбора и администрирования потока данных интегрированного выборочного обследования бюджетов домашних хозяйств и рабочей силы, опроса населения по индексу доверия населения к деятельности государственных органов исполнительной власти, проведения обследования домашних хозяйств, принимающих неорганизованных туристов в рекреационных зонах Иссык-Кульского района.</w:t>
      </w:r>
    </w:p>
    <w:p>
      <w:pPr>
        <w:spacing w:after="60"/>
        <w:ind w:firstLine="567"/>
        <w:jc w:val="both"/>
      </w:pPr>
      <w:r>
        <w:rPr>
          <w:rFonts w:ascii="Arial" w:cs="Arial" w:eastAsia="Arial" w:hAnsi="Arial"/>
          <w:sz w:val="24"/>
          <w:szCs w:val="24"/>
        </w:rPr>
        <w:t xml:space="preserve">Обновлен потребительский набор товаров и услуг для наблюдения за ценами и расчета индекса потребительских цен, дополнительно включено наблюдение еще в 9 населенных пунктах, что позволило производить более точный расчет индекса потребительских цен.</w:t>
      </w:r>
    </w:p>
    <w:p>
      <w:pPr>
        <w:spacing w:after="60"/>
        <w:ind w:firstLine="567"/>
        <w:jc w:val="both"/>
      </w:pPr>
      <w:r>
        <w:rPr>
          <w:rFonts w:ascii="Arial" w:cs="Arial" w:eastAsia="Arial" w:hAnsi="Arial"/>
          <w:sz w:val="24"/>
          <w:szCs w:val="24"/>
        </w:rPr>
        <w:t xml:space="preserve">В целях снижения отчетной нагрузки на респондентов осуществлялись работы по использованию административных данных в статистических целях. Так, посредством использования Системы межведомственного электронного взаимодействия "Тундук" (далее - СМЭВ "Тундук") Национальным статистическим комитетом Кыргызской Республики (далее - Нацстатком) совместно с таможенной службой проведены работы по получению базы таможенных деклараций. Осуществляются работы по получению данных от налоговой и регистрационной службы. Совместно с Министерством труда, социального обеспечения и миграции Кыргызской Республики разработан и утвержден Общереспубликанский классификатор занятий (на основе ISCO-08).</w:t>
      </w:r>
    </w:p>
    <w:p>
      <w:pPr>
        <w:spacing w:after="60"/>
        <w:ind w:firstLine="567"/>
        <w:jc w:val="both"/>
      </w:pPr>
      <w:r>
        <w:rPr>
          <w:rFonts w:ascii="Arial" w:cs="Arial" w:eastAsia="Arial" w:hAnsi="Arial"/>
          <w:sz w:val="24"/>
          <w:szCs w:val="24"/>
        </w:rPr>
        <w:t xml:space="preserve">В рамках внедрения цифровых технологий в целях перевода на электронный сбор статистической отчетности Нацстаткомом в течение последних лет на постоянной основе ведутся работы по привлечению технической поддержки партнеров по развитию для внедрения новых современных методов по сбору и обработке данных. Так, за счет гранта Российской Федерации разработана и принята в промышленную эксплуатацию автоматизированная статистическая система "Взаимная и внешняя торговля". При технической поддержке Германского общества по международному сотрудничеству (GIZ) ведутся работы по разработке автоматизированной информационной системы управления статистическими данными "Статистика" для сбора и обработки основного круга статистической отчетности.</w:t>
      </w:r>
    </w:p>
    <w:p>
      <w:pPr>
        <w:spacing w:after="60"/>
        <w:ind w:firstLine="567"/>
        <w:jc w:val="both"/>
      </w:pPr>
      <w:r>
        <w:rPr>
          <w:rFonts w:ascii="Arial" w:cs="Arial" w:eastAsia="Arial" w:hAnsi="Arial"/>
          <w:sz w:val="24"/>
          <w:szCs w:val="24"/>
        </w:rPr>
        <w:t xml:space="preserve">На базе Ресурсно-методического центра создан Институт статистических исследований и повышения квалификации, основной задачей которого является разработка и совершенствование методологии в области статистического учета, повышение интеллектуального потенциала работников органов статистики.</w:t>
      </w:r>
    </w:p>
    <w:p>
      <w:pPr>
        <w:spacing w:after="60"/>
        <w:ind w:firstLine="567"/>
        <w:jc w:val="both"/>
      </w:pPr>
      <w:r>
        <w:rPr>
          <w:rFonts w:ascii="Arial" w:cs="Arial" w:eastAsia="Arial" w:hAnsi="Arial"/>
          <w:sz w:val="24"/>
          <w:szCs w:val="24"/>
        </w:rPr>
        <w:t xml:space="preserve">Разработана Коммуникационная стратегия Нацстаткома на 2019-2023 годы, нацеленная на создание современной и открытой системы взаимодействия с пользователями статистических данных.</w:t>
      </w:r>
    </w:p>
    <w:p>
      <w:pPr>
        <w:spacing w:after="60"/>
        <w:ind w:firstLine="567"/>
        <w:jc w:val="both"/>
      </w:pPr>
      <w:r>
        <w:rPr>
          <w:rFonts w:ascii="Arial" w:cs="Arial" w:eastAsia="Arial" w:hAnsi="Arial"/>
          <w:sz w:val="24"/>
          <w:szCs w:val="24"/>
        </w:rPr>
        <w:t xml:space="preserve">На ежемесячной основе проводятся пресс-конференции об итогах социально-экономического развития республики для представителей масс-медиа, а также министерств и административных ведомств.</w:t>
      </w:r>
    </w:p>
    <w:p>
      <w:pPr>
        <w:spacing w:after="60"/>
        <w:ind w:firstLine="567"/>
        <w:jc w:val="both"/>
      </w:pPr>
      <w:r>
        <w:rPr>
          <w:rFonts w:ascii="Arial" w:cs="Arial" w:eastAsia="Arial" w:hAnsi="Arial"/>
          <w:sz w:val="24"/>
          <w:szCs w:val="24"/>
        </w:rPr>
        <w:t xml:space="preserve">Использование официального сайта Нацстаткома позволило расширить число публикуемых данных, создать отдельный портал открытых данных и разработать мобильное приложение StatKG. Для охвата более широкого круга пользователей введено в практику распространения широкое использование социальных сетей и инфографики. Так, по данным Google analytics, число посетителей сайта Нацстаткома увеличилось с 82 тысяч в 2016 году до 547 тысяч в 2021 году.</w:t>
      </w:r>
    </w:p>
    <w:p>
      <w:pPr>
        <w:spacing w:after="60"/>
        <w:ind w:firstLine="567"/>
        <w:jc w:val="both"/>
      </w:pPr>
      <w:r>
        <w:rPr>
          <w:rFonts w:ascii="Arial" w:cs="Arial" w:eastAsia="Arial" w:hAnsi="Arial"/>
          <w:sz w:val="24"/>
          <w:szCs w:val="24"/>
        </w:rPr>
        <w:t xml:space="preserve">С целью распространения показателей ЦУР, Нацстатком разработал платформу Open SDG, где размещены данные и метаданные для 171 показателя ЦУР в формате SDMX.</w:t>
      </w:r>
    </w:p>
    <w:p>
      <w:pPr>
        <w:spacing w:after="60"/>
        <w:ind w:firstLine="567"/>
        <w:jc w:val="both"/>
      </w:pPr>
      <w:r>
        <w:rPr>
          <w:rFonts w:ascii="Arial" w:cs="Arial" w:eastAsia="Arial" w:hAnsi="Arial"/>
          <w:sz w:val="24"/>
          <w:szCs w:val="24"/>
        </w:rPr>
        <w:t xml:space="preserve">Для улучшения системы мониторинга и отчетности показателей ЦУР разработана Дорожная карта по укреплению статистического потенциала Кыргызской Республики.</w:t>
      </w:r>
    </w:p>
    <w:p>
      <w:pPr>
        <w:spacing w:after="60"/>
        <w:ind w:firstLine="567"/>
        <w:jc w:val="both"/>
      </w:pPr>
      <w:r>
        <w:rPr>
          <w:rFonts w:ascii="Arial" w:cs="Arial" w:eastAsia="Arial" w:hAnsi="Arial"/>
          <w:sz w:val="24"/>
          <w:szCs w:val="24"/>
        </w:rPr>
        <w:t xml:space="preserve">Также для улучшения качества официальной статистической информации и обратной связи с пользователями разработан модуль по опросу удовлетворенности пользователей статистической информации. По результатам интерактивного опроса Индекс удовлетворенности возрос с 33,6 балла в 2018 году до 68,9 балла в 2021 году, включая актуальность, доступность, наглядность и читаемость статистических данных.</w:t>
      </w:r>
    </w:p>
    <w:p>
      <w:pPr>
        <w:spacing w:after="60"/>
        <w:ind w:firstLine="567"/>
        <w:jc w:val="both"/>
      </w:pPr>
      <w:r>
        <w:rPr>
          <w:rFonts w:ascii="Arial" w:cs="Arial" w:eastAsia="Arial" w:hAnsi="Arial"/>
          <w:sz w:val="24"/>
          <w:szCs w:val="24"/>
        </w:rPr>
        <w:t xml:space="preserve">В соответствии с </w:t>
      </w:r>
      <w:hyperlink w:history="1" r:id="rIdnag6v1g07kvnfellifyq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переписи населения и жилищного фонда" решением Совета глав государств Содружества Независимых Государств от 16 сентября 2016 года "О проведении переписей населения раунда 2020 года в государствах-участниках Содружества Независимых Государств", постановлением Кабинета Министров Кыргызской Республики "О подготовке и проведении в 2022 году переписи населения и жилищного фонда в Кыргызской Республике" от 22 октября 2021 года № 228 Нацстаткомом проведена перепись населения и жилищного фонда Кыргызской Республики в электронном формате в период с 25 марта по 3 апреля 2022 года, в отдаленных зонах республики - в период с 23 апреля по 2 мая 2022 года.</w:t>
      </w:r>
    </w:p>
    <w:p>
      <w:pPr>
        <w:spacing w:after="60"/>
        <w:ind w:firstLine="567"/>
        <w:jc w:val="both"/>
      </w:pPr>
      <w:r>
        <w:rPr>
          <w:rFonts w:ascii="Arial" w:cs="Arial" w:eastAsia="Arial" w:hAnsi="Arial"/>
          <w:sz w:val="24"/>
          <w:szCs w:val="24"/>
        </w:rPr>
        <w:t xml:space="preserve">Вместе с тем необходимо отметить, что на протяжении 25 лет национальная статистическая система республики не получала серьезных инвестиций в развитие инфраструктуры, в результате чего ввод и обработка более 70 процентов данных основного круга статистической отчетности осуществляется на языке программирования 90-х годов прошлого века, а работы с базами данных обеспечиваются давно устаревшей операционной системой, которая уже не производится нигде в мире. Данная ситуация существенно влияет на своевременность и качество подготовки официальной статистической информации.</w:t>
      </w:r>
    </w:p>
    <w:p>
      <w:pPr>
        <w:spacing w:after="60"/>
        <w:ind w:firstLine="567"/>
        <w:jc w:val="both"/>
      </w:pPr>
      <w:r>
        <w:rPr>
          <w:rFonts w:ascii="Arial" w:cs="Arial" w:eastAsia="Arial" w:hAnsi="Arial"/>
          <w:sz w:val="24"/>
          <w:szCs w:val="24"/>
        </w:rPr>
        <w:t xml:space="preserve">В связи с низкой заработной платой </w:t>
      </w:r>
      <w:r>
        <w:rPr>
          <w:rFonts w:ascii="Arial" w:cs="Arial" w:eastAsia="Arial" w:hAnsi="Arial"/>
          <w:sz w:val="24"/>
          <w:szCs w:val="24"/>
        </w:rPr>
        <w:t xml:space="preserve">IT</w:t>
      </w:r>
      <w:r>
        <w:rPr>
          <w:rFonts w:ascii="Arial" w:cs="Arial" w:eastAsia="Arial" w:hAnsi="Arial"/>
          <w:sz w:val="24"/>
          <w:szCs w:val="24"/>
        </w:rPr>
        <w:t xml:space="preserve">-персонала (в среднем в размере 10 тысяч сомов) происходит отток квалифицированных инженеров и программистов. Однако даже при условии активного привлечения Нацстаткомом грантовых средств международных организаций на оснащение системы компьютерным, сетевым и серверным оборудованием заработная плата работников может обеспечиваться только из республиканского бюджета.</w:t>
      </w:r>
    </w:p>
    <w:p>
      <w:pPr>
        <w:spacing w:after="60"/>
        <w:ind w:firstLine="567"/>
        <w:jc w:val="both"/>
      </w:pPr>
      <w:r>
        <w:rPr>
          <w:rFonts w:ascii="Arial" w:cs="Arial" w:eastAsia="Arial" w:hAnsi="Arial"/>
          <w:sz w:val="24"/>
          <w:szCs w:val="24"/>
        </w:rPr>
        <w:t xml:space="preserve">Поэтому все направления работ Нацстаткома, связанные с цифровизацией, а именно с переходом на электронный сбор, автоматизированную обработку данных и межведомственное электронное взаимодействие, требуют незамедлительного принятия мер.</w:t>
      </w:r>
    </w:p>
    <w:p>
      <w:pPr>
        <w:spacing w:after="60"/>
        <w:ind w:firstLine="567"/>
        <w:jc w:val="both"/>
      </w:pPr>
      <w:r>
        <w:rPr>
          <w:rFonts w:ascii="Arial" w:cs="Arial" w:eastAsia="Arial" w:hAnsi="Arial"/>
          <w:sz w:val="24"/>
          <w:szCs w:val="24"/>
        </w:rPr>
        <w:t xml:space="preserve">Отсутствие мер по обновлению статистической системы может привести к потере больших объемов статистических данных в связи с недостатком специалистов, владеющих навыками работы со старыми программными системами. Потеря таких данных представляет существенный риск потери исторических временных рядов статистических и социальных показателей для подготовки аналитической информации.</w:t>
      </w:r>
    </w:p>
    <w:p>
      <w:pPr>
        <w:spacing w:after="200" w:before="200"/>
        <w:jc w:val="center"/>
      </w:pPr>
      <w:r>
        <w:rPr>
          <w:rFonts w:ascii="Arial" w:cs="Arial" w:eastAsia="Arial" w:hAnsi="Arial"/>
          <w:b/>
          <w:bCs/>
          <w:sz w:val="24"/>
          <w:szCs w:val="24"/>
        </w:rPr>
        <w:t xml:space="preserve">3. Стратегическая цель и приоритетные направления развития</w:t>
      </w:r>
    </w:p>
    <w:p>
      <w:pPr>
        <w:spacing w:after="60"/>
        <w:ind w:firstLine="567"/>
        <w:jc w:val="both"/>
      </w:pPr>
      <w:r>
        <w:rPr>
          <w:rFonts w:ascii="Arial" w:cs="Arial" w:eastAsia="Arial" w:hAnsi="Arial"/>
          <w:sz w:val="24"/>
          <w:szCs w:val="24"/>
        </w:rPr>
        <w:t xml:space="preserve">Целью Программы является проведение реформ, меры и действия которых должны быть направлены на:</w:t>
      </w:r>
    </w:p>
    <w:p>
      <w:pPr>
        <w:spacing w:after="60"/>
        <w:ind w:firstLine="567"/>
        <w:jc w:val="both"/>
      </w:pPr>
      <w:r>
        <w:rPr>
          <w:rFonts w:ascii="Arial" w:cs="Arial" w:eastAsia="Arial" w:hAnsi="Arial"/>
          <w:sz w:val="24"/>
          <w:szCs w:val="24"/>
        </w:rPr>
        <w:t xml:space="preserve">- исполнение </w:t>
      </w:r>
      <w:hyperlink w:history="1" r:id="rIduhgssbt9ujhqzah9en9q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официальной статистике", определяющего качественное улучшение и результативность деятельности органов статистики и национальной статистической системы республики в целом;</w:t>
      </w:r>
    </w:p>
    <w:p>
      <w:pPr>
        <w:spacing w:after="60"/>
        <w:ind w:firstLine="567"/>
        <w:jc w:val="both"/>
      </w:pPr>
      <w:r>
        <w:rPr>
          <w:rFonts w:ascii="Arial" w:cs="Arial" w:eastAsia="Arial" w:hAnsi="Arial"/>
          <w:sz w:val="24"/>
          <w:szCs w:val="24"/>
        </w:rPr>
        <w:t xml:space="preserve">- модернизацию статистического производства, основанную на единых международных стандартах, для эффективного и действенного удовлетворения возрастающих потребностей государства и общества в качественной официальной статистике с одновременным снижением нагрузки на респондентов и затрат на ее производство.</w:t>
      </w:r>
    </w:p>
    <w:p>
      <w:pPr>
        <w:spacing w:after="60"/>
        <w:ind w:firstLine="567"/>
        <w:jc w:val="both"/>
      </w:pPr>
      <w:r>
        <w:rPr>
          <w:rFonts w:ascii="Arial" w:cs="Arial" w:eastAsia="Arial" w:hAnsi="Arial"/>
          <w:sz w:val="24"/>
          <w:szCs w:val="24"/>
        </w:rPr>
        <w:t xml:space="preserve">Программа будет сосредоточена на следующих приоритетах:</w:t>
      </w:r>
    </w:p>
    <w:p>
      <w:pPr>
        <w:spacing w:after="60"/>
        <w:ind w:firstLine="567"/>
        <w:jc w:val="both"/>
      </w:pPr>
      <w:r>
        <w:rPr>
          <w:rFonts w:ascii="Arial" w:cs="Arial" w:eastAsia="Arial" w:hAnsi="Arial"/>
          <w:sz w:val="24"/>
          <w:szCs w:val="24"/>
        </w:rPr>
        <w:t xml:space="preserve">- установление современных институциональных и организационных механизмов, гарантирующих жизнеспособность и адаптируемость системы Нацстаткома;</w:t>
      </w:r>
    </w:p>
    <w:p>
      <w:pPr>
        <w:spacing w:after="60"/>
        <w:ind w:firstLine="567"/>
        <w:jc w:val="both"/>
      </w:pPr>
      <w:r>
        <w:rPr>
          <w:rFonts w:ascii="Arial" w:cs="Arial" w:eastAsia="Arial" w:hAnsi="Arial"/>
          <w:sz w:val="24"/>
          <w:szCs w:val="24"/>
        </w:rPr>
        <w:t xml:space="preserve">- построение стандартизированных процессов производства, предназначенных для комплексных систем подготовки официальной статистики;</w:t>
      </w:r>
    </w:p>
    <w:p>
      <w:pPr>
        <w:spacing w:after="60"/>
        <w:ind w:firstLine="567"/>
        <w:jc w:val="both"/>
      </w:pPr>
      <w:r>
        <w:rPr>
          <w:rFonts w:ascii="Arial" w:cs="Arial" w:eastAsia="Arial" w:hAnsi="Arial"/>
          <w:sz w:val="24"/>
          <w:szCs w:val="24"/>
        </w:rPr>
        <w:t xml:space="preserve">- совершенствование и гармонизация статистических методологий, классификаций и измерений с международными стандартами и рекомендациями;</w:t>
      </w:r>
    </w:p>
    <w:p>
      <w:pPr>
        <w:spacing w:after="60"/>
        <w:ind w:firstLine="567"/>
        <w:jc w:val="both"/>
      </w:pPr>
      <w:r>
        <w:rPr>
          <w:rFonts w:ascii="Arial" w:cs="Arial" w:eastAsia="Arial" w:hAnsi="Arial"/>
          <w:sz w:val="24"/>
          <w:szCs w:val="24"/>
        </w:rPr>
        <w:t xml:space="preserve">- расширение использования административных данных в статистических целях для сокращения отчетной нагрузки и бюджетных расходов;</w:t>
      </w:r>
    </w:p>
    <w:p>
      <w:pPr>
        <w:spacing w:after="60"/>
        <w:ind w:firstLine="567"/>
        <w:jc w:val="both"/>
      </w:pPr>
      <w:r>
        <w:rPr>
          <w:rFonts w:ascii="Arial" w:cs="Arial" w:eastAsia="Arial" w:hAnsi="Arial"/>
          <w:sz w:val="24"/>
          <w:szCs w:val="24"/>
        </w:rPr>
        <w:t xml:space="preserve">- активное участие Нацстаткома в системе информационного межведомственного взаимодействия для содействия государственным органам в использовании единых концепций, классификаций и стандартов в целях эффективного и надежного управления государственными данными;</w:t>
      </w:r>
    </w:p>
    <w:p>
      <w:pPr>
        <w:spacing w:after="60"/>
        <w:ind w:firstLine="567"/>
        <w:jc w:val="both"/>
      </w:pPr>
      <w:r>
        <w:rPr>
          <w:rFonts w:ascii="Arial" w:cs="Arial" w:eastAsia="Arial" w:hAnsi="Arial"/>
          <w:sz w:val="24"/>
          <w:szCs w:val="24"/>
        </w:rPr>
        <w:t xml:space="preserve">- управление качеством официальной статистики;</w:t>
      </w:r>
    </w:p>
    <w:p>
      <w:pPr>
        <w:spacing w:after="60"/>
        <w:ind w:firstLine="567"/>
        <w:jc w:val="both"/>
      </w:pPr>
      <w:r>
        <w:rPr>
          <w:rFonts w:ascii="Arial" w:cs="Arial" w:eastAsia="Arial" w:hAnsi="Arial"/>
          <w:sz w:val="24"/>
          <w:szCs w:val="24"/>
        </w:rPr>
        <w:t xml:space="preserve">- модернизация инфраструктуры информационных технологий для производства официальной статистики;</w:t>
      </w:r>
    </w:p>
    <w:p>
      <w:pPr>
        <w:spacing w:after="60"/>
        <w:ind w:firstLine="567"/>
        <w:jc w:val="both"/>
      </w:pPr>
      <w:r>
        <w:rPr>
          <w:rFonts w:ascii="Arial" w:cs="Arial" w:eastAsia="Arial" w:hAnsi="Arial"/>
          <w:sz w:val="24"/>
          <w:szCs w:val="24"/>
        </w:rPr>
        <w:t xml:space="preserve">- установление партнерских отношений с многочисленными заинтересованными сторонами в интересах официальной статистики;</w:t>
      </w:r>
    </w:p>
    <w:p>
      <w:pPr>
        <w:spacing w:after="60"/>
        <w:ind w:firstLine="567"/>
        <w:jc w:val="both"/>
      </w:pPr>
      <w:r>
        <w:rPr>
          <w:rFonts w:ascii="Arial" w:cs="Arial" w:eastAsia="Arial" w:hAnsi="Arial"/>
          <w:sz w:val="24"/>
          <w:szCs w:val="24"/>
        </w:rPr>
        <w:t xml:space="preserve">- наращивание потенциала, подготовка персонала и мобилизация ресурсов в области официальной статистики.</w:t>
      </w:r>
    </w:p>
    <w:p>
      <w:pPr>
        <w:spacing w:after="200" w:before="200"/>
        <w:jc w:val="center"/>
      </w:pPr>
      <w:r>
        <w:rPr>
          <w:rFonts w:ascii="Arial" w:cs="Arial" w:eastAsia="Arial" w:hAnsi="Arial"/>
          <w:b/>
          <w:bCs/>
          <w:sz w:val="24"/>
          <w:szCs w:val="24"/>
        </w:rPr>
        <w:t xml:space="preserve">4. Институциональные и организационные реформы национальной статистической системы</w:t>
      </w:r>
    </w:p>
    <w:p>
      <w:pPr>
        <w:spacing w:after="60"/>
        <w:ind w:firstLine="567"/>
        <w:jc w:val="both"/>
      </w:pPr>
      <w:r>
        <w:rPr>
          <w:rFonts w:ascii="Arial" w:cs="Arial" w:eastAsia="Arial" w:hAnsi="Arial"/>
          <w:b/>
          <w:bCs/>
          <w:sz w:val="24"/>
          <w:szCs w:val="24"/>
        </w:rPr>
        <w:t xml:space="preserve">Развитие и укрепление правовой основы официальной статистики</w:t>
      </w:r>
      <w:r>
        <w:rPr>
          <w:rFonts w:ascii="Arial" w:cs="Arial" w:eastAsia="Arial" w:hAnsi="Arial"/>
          <w:sz w:val="24"/>
          <w:szCs w:val="24"/>
        </w:rPr>
        <w:t xml:space="preserve">. Принятие </w:t>
      </w:r>
      <w:hyperlink w:history="1" r:id="rIdfhd-3dcznyrb9_3unxs1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официальной статистике" является важным элементом позиционирования Нацстаткома в качестве надежного производителя информации, независимого от любой политики или иных интересов.</w:t>
      </w:r>
    </w:p>
    <w:p>
      <w:pPr>
        <w:spacing w:after="60"/>
        <w:ind w:firstLine="567"/>
        <w:jc w:val="both"/>
      </w:pPr>
      <w:r>
        <w:rPr>
          <w:rFonts w:ascii="Arial" w:cs="Arial" w:eastAsia="Arial" w:hAnsi="Arial"/>
          <w:sz w:val="24"/>
          <w:szCs w:val="24"/>
        </w:rPr>
        <w:t xml:space="preserve">В этих целях планируется продолжение работ по совершенствованию правовых и институциональных основ официальной статистики. Учитывая взаимодействие производителей официальной статистики с широким кругом заинтересованных участников, в том числе поставщиков административных данных, респондентов и пользователей, будет осуществлен всесторонний анализ действующего законодательства Кыргызской Республики на предмет устранения внутренних противоречий, коллизий и пробелов в сфере официальной статистики.</w:t>
      </w:r>
    </w:p>
    <w:p>
      <w:pPr>
        <w:spacing w:after="60"/>
        <w:ind w:firstLine="567"/>
        <w:jc w:val="both"/>
      </w:pPr>
      <w:r>
        <w:rPr>
          <w:rFonts w:ascii="Arial" w:cs="Arial" w:eastAsia="Arial" w:hAnsi="Arial"/>
          <w:b/>
          <w:bCs/>
          <w:sz w:val="24"/>
          <w:szCs w:val="24"/>
        </w:rPr>
        <w:t xml:space="preserve">Национальная статистическая система</w:t>
      </w:r>
      <w:r>
        <w:rPr>
          <w:rFonts w:ascii="Arial" w:cs="Arial" w:eastAsia="Arial" w:hAnsi="Arial"/>
          <w:sz w:val="24"/>
          <w:szCs w:val="24"/>
        </w:rPr>
        <w:t xml:space="preserve">. Предстоят работы по разработке механизмов координации национальной статистической системы и согласованию правил, процедур и руководящих принципов взаимодействия производителей официальной статистики с учетом применения международных статистических методов и стандартов, а также предоставления пользователям своевременных и надежных статистических данных.</w:t>
      </w:r>
    </w:p>
    <w:p>
      <w:pPr>
        <w:spacing w:after="60"/>
        <w:ind w:firstLine="567"/>
        <w:jc w:val="both"/>
      </w:pPr>
      <w:r>
        <w:rPr>
          <w:rFonts w:ascii="Arial" w:cs="Arial" w:eastAsia="Arial" w:hAnsi="Arial"/>
          <w:b/>
          <w:bCs/>
          <w:sz w:val="24"/>
          <w:szCs w:val="24"/>
        </w:rPr>
        <w:t xml:space="preserve">Совет по статистике Кыргызской Республики</w:t>
      </w:r>
      <w:r>
        <w:rPr>
          <w:rFonts w:ascii="Arial" w:cs="Arial" w:eastAsia="Arial" w:hAnsi="Arial"/>
          <w:sz w:val="24"/>
          <w:szCs w:val="24"/>
        </w:rPr>
        <w:t xml:space="preserve">. В целях повышения актуальности официальной статистики и поощрения принципов прозрачности и подотчетности национальной статистической системы будет активизирована деятельность Совета по статистике Кыргызской Республики, как консультативного совещательного органа по вопросам стратегического развития официальной статистики.</w:t>
      </w:r>
    </w:p>
    <w:p>
      <w:pPr>
        <w:spacing w:after="60"/>
        <w:ind w:firstLine="567"/>
        <w:jc w:val="both"/>
      </w:pPr>
      <w:r>
        <w:rPr>
          <w:rFonts w:ascii="Arial" w:cs="Arial" w:eastAsia="Arial" w:hAnsi="Arial"/>
          <w:b/>
          <w:bCs/>
          <w:sz w:val="24"/>
          <w:szCs w:val="24"/>
        </w:rPr>
        <w:t xml:space="preserve">Оптимизация структуры системы Нацстаткома с внедрением новых бизнес-процессов</w:t>
      </w:r>
      <w:r>
        <w:rPr>
          <w:rFonts w:ascii="Arial" w:cs="Arial" w:eastAsia="Arial" w:hAnsi="Arial"/>
          <w:sz w:val="24"/>
          <w:szCs w:val="24"/>
        </w:rPr>
        <w:t xml:space="preserve">. Действующая в настоящее время организационная структура Нацстаткома является результатом длительного исторического процесса, основанного на принципе "дымохода" (или "линейного"), в ходе которого статистика в каждой отрасли развивалась параллельно и независимо друг от друга. В такой модели статистические отчеты респондентов, собираемые территориальными органами статистики, загружаются в информационные системы и в дальнейшем поэтапно из района в область агрегируются и направляются в Центр интеллектуальных данных Нацстаткома, а затем - в центральный аппарат Нацстаткома. Такая многоуровневая схема сбора и обработки данных приводит к дублированию работ в процессе производства, неточностям и ошибкам и, в конечном счете, увеличению сроков подготовки статистической информации.</w:t>
      </w:r>
    </w:p>
    <w:p>
      <w:pPr>
        <w:spacing w:after="60"/>
        <w:ind w:firstLine="567"/>
        <w:jc w:val="both"/>
      </w:pPr>
      <w:r>
        <w:rPr>
          <w:rFonts w:ascii="Arial" w:cs="Arial" w:eastAsia="Arial" w:hAnsi="Arial"/>
          <w:sz w:val="24"/>
          <w:szCs w:val="24"/>
        </w:rPr>
        <w:t xml:space="preserve">В этой связи модернизация и преобразование институциональной структуры Нацстаткома и его подведомственных и территориальных подразделений в соответствии с рекомендациями Глобальной оценки будут способствовать переходу на двухуровневую систему за счет развития информационно-технологической инфраструктуры на основе внедрения процессно-ориентированного подхода к производству статистических данных согласно Типовой модели производства статистической информации.</w:t>
      </w:r>
    </w:p>
    <w:p>
      <w:pPr>
        <w:spacing w:after="60"/>
        <w:ind w:firstLine="567"/>
        <w:jc w:val="both"/>
      </w:pPr>
      <w:r>
        <w:rPr>
          <w:rFonts w:ascii="Arial" w:cs="Arial" w:eastAsia="Arial" w:hAnsi="Arial"/>
          <w:sz w:val="24"/>
          <w:szCs w:val="24"/>
        </w:rPr>
        <w:t xml:space="preserve">Основная особенность данной модели заключается в том, что статистические процессы организуются в соответствии с функциями, а не со статистическими отраслями, а также предполагают стандартизацию производственных процессов, основанных на повторном использовании (данных, методов и процессов): дизайне вопросников, методологии, сборе данных, IT-услугах, редактировании и распространении данных.</w:t>
      </w:r>
    </w:p>
    <w:p>
      <w:pPr>
        <w:spacing w:after="60"/>
        <w:ind w:firstLine="567"/>
        <w:jc w:val="both"/>
      </w:pPr>
      <w:r>
        <w:rPr>
          <w:rFonts w:ascii="Arial" w:cs="Arial" w:eastAsia="Arial" w:hAnsi="Arial"/>
          <w:sz w:val="24"/>
          <w:szCs w:val="24"/>
        </w:rPr>
        <w:t xml:space="preserve">В предстоящий период планируется преобразование многоуровневой региональной структуры Нацстаткома в структуру, адаптированную к процедурам и технологиям сбора цифровых данных, включая применение автоматического управления и редактирования, сокращение дублирования процессов и задач.</w:t>
      </w:r>
    </w:p>
    <w:p>
      <w:pPr>
        <w:spacing w:after="200" w:before="200"/>
        <w:jc w:val="center"/>
      </w:pPr>
      <w:r>
        <w:rPr>
          <w:rFonts w:ascii="Arial" w:cs="Arial" w:eastAsia="Arial" w:hAnsi="Arial"/>
          <w:b/>
          <w:bCs/>
          <w:sz w:val="24"/>
          <w:szCs w:val="24"/>
        </w:rPr>
        <w:t xml:space="preserve">5. Комплексные статистические системы сбора, обработки и распространения данных</w:t>
      </w:r>
    </w:p>
    <w:p>
      <w:pPr>
        <w:spacing w:after="60"/>
        <w:ind w:firstLine="567"/>
        <w:jc w:val="both"/>
      </w:pPr>
      <w:r>
        <w:rPr>
          <w:rFonts w:ascii="Arial" w:cs="Arial" w:eastAsia="Arial" w:hAnsi="Arial"/>
          <w:b/>
          <w:bCs/>
          <w:sz w:val="24"/>
          <w:szCs w:val="24"/>
        </w:rPr>
        <w:t xml:space="preserve">Снижение отчетной нагрузки на респондентов</w:t>
      </w:r>
      <w:r>
        <w:rPr>
          <w:rFonts w:ascii="Arial" w:cs="Arial" w:eastAsia="Arial" w:hAnsi="Arial"/>
          <w:sz w:val="24"/>
          <w:szCs w:val="24"/>
        </w:rPr>
        <w:t xml:space="preserve">. В настоящее время сбор первичных данных осуществляется с использованием объемных и подробных бумажных статистических форм (более 80 процентов от общего объема). Такая практика приводит к серьезным проблемам, связанным с отчетной нагрузкой на предприятия по количеству заполняемых статистических формуляров, уровнем детализации и периодичности, а также с большим объемом работ по корректировке обрабатываемой информации на всех уровнях системы Нацстаткома (район, область, республика).</w:t>
      </w:r>
    </w:p>
    <w:p>
      <w:pPr>
        <w:spacing w:after="60"/>
        <w:ind w:firstLine="567"/>
        <w:jc w:val="both"/>
      </w:pPr>
      <w:r>
        <w:rPr>
          <w:rFonts w:ascii="Arial" w:cs="Arial" w:eastAsia="Arial" w:hAnsi="Arial"/>
          <w:sz w:val="24"/>
          <w:szCs w:val="24"/>
        </w:rPr>
        <w:t xml:space="preserve">Исходя из этого, предстоит осуществить комплекс мер по пересмотру содержания собираемых данных на предмет их фактической необходимости для выявления и устранения дублируемых показателей и формуляров.</w:t>
      </w:r>
    </w:p>
    <w:p>
      <w:pPr>
        <w:spacing w:after="60"/>
        <w:ind w:firstLine="567"/>
        <w:jc w:val="both"/>
      </w:pPr>
      <w:r>
        <w:rPr>
          <w:rFonts w:ascii="Arial" w:cs="Arial" w:eastAsia="Arial" w:hAnsi="Arial"/>
          <w:sz w:val="24"/>
          <w:szCs w:val="24"/>
        </w:rPr>
        <w:t xml:space="preserve">Еще одним важнейшим фактором снижения отчетной нагрузки является необходимость полномасштабного перевода сбора первичных данных в электронный формат. Это позволит исключить бюджетные расходы на организацию сбора и обработки бумажной статистической отчетности, обеспечит повышение качества и согласованности первичных статистических данных путем использования автоматического кодирования и логических проверок, а также сократит сроки сбора и обработки информации, введенной респондентами в цифровую анкету и отправленной через Интернет напрямую в базы данных Нацстаткома.</w:t>
      </w:r>
    </w:p>
    <w:p>
      <w:pPr>
        <w:spacing w:after="60"/>
        <w:ind w:firstLine="567"/>
        <w:jc w:val="both"/>
      </w:pPr>
      <w:r>
        <w:rPr>
          <w:rFonts w:ascii="Arial" w:cs="Arial" w:eastAsia="Arial" w:hAnsi="Arial"/>
          <w:b/>
          <w:bCs/>
          <w:sz w:val="24"/>
          <w:szCs w:val="24"/>
        </w:rPr>
        <w:t xml:space="preserve">Использование административных данных в статистических целях</w:t>
      </w:r>
      <w:r>
        <w:rPr>
          <w:rFonts w:ascii="Arial" w:cs="Arial" w:eastAsia="Arial" w:hAnsi="Arial"/>
          <w:sz w:val="24"/>
          <w:szCs w:val="24"/>
        </w:rPr>
        <w:t xml:space="preserve">. В соответствии с </w:t>
      </w:r>
      <w:hyperlink w:history="1" r:id="rIdem-uz8qkvvth3bq_wugl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официальной статистике" производители официальной статистики в целях сокращения расходов по сбору и обработке информации, отчетной нагрузки на респондентов обязаны использовать имеющиеся административные данные с необходимым уровнем их детализации при условии, что концептуальная основа соответствует или может адаптироваться в соответствии со статистическими требованиями.</w:t>
      </w:r>
    </w:p>
    <w:p>
      <w:pPr>
        <w:spacing w:after="60"/>
        <w:ind w:firstLine="567"/>
        <w:jc w:val="both"/>
      </w:pPr>
      <w:r>
        <w:rPr>
          <w:rFonts w:ascii="Arial" w:cs="Arial" w:eastAsia="Arial" w:hAnsi="Arial"/>
          <w:sz w:val="24"/>
          <w:szCs w:val="24"/>
        </w:rPr>
        <w:t xml:space="preserve">В то же время необходимость более полного использования административных данных возрастает в силу их простоты и низкой себестоимости, значительного сокращения объемов данных, напрямую запрашиваемых у отдельных лиц, домохозяйств и организаций.</w:t>
      </w:r>
    </w:p>
    <w:p>
      <w:pPr>
        <w:spacing w:after="60"/>
        <w:ind w:firstLine="567"/>
        <w:jc w:val="both"/>
      </w:pPr>
      <w:r>
        <w:rPr>
          <w:rFonts w:ascii="Arial" w:cs="Arial" w:eastAsia="Arial" w:hAnsi="Arial"/>
          <w:sz w:val="24"/>
          <w:szCs w:val="24"/>
        </w:rPr>
        <w:t xml:space="preserve">В предстоящий период важнейшими источниками административных данных будут являться налоговые данные для экономической статистики и национальных счетов; данные социального обеспечения - для статистики условий жизни; данные регистрации актов гражданского состояния - для демографической статистики, а также данные по образованию, здравоохранению, труду, миграции, транспорту и другие - для производства соответствующей отраслевой статистики.</w:t>
      </w:r>
    </w:p>
    <w:p>
      <w:pPr>
        <w:spacing w:after="60"/>
        <w:ind w:firstLine="567"/>
        <w:jc w:val="both"/>
      </w:pPr>
      <w:r>
        <w:rPr>
          <w:rFonts w:ascii="Arial" w:cs="Arial" w:eastAsia="Arial" w:hAnsi="Arial"/>
          <w:sz w:val="24"/>
          <w:szCs w:val="24"/>
        </w:rPr>
        <w:t xml:space="preserve">В целях комплексного использования административных данных и иных источников планируется проведение следующих мероприятий:</w:t>
      </w:r>
    </w:p>
    <w:p>
      <w:pPr>
        <w:spacing w:after="60"/>
        <w:ind w:firstLine="567"/>
        <w:jc w:val="both"/>
      </w:pPr>
      <w:r>
        <w:rPr>
          <w:rFonts w:ascii="Arial" w:cs="Arial" w:eastAsia="Arial" w:hAnsi="Arial"/>
          <w:sz w:val="24"/>
          <w:szCs w:val="24"/>
        </w:rPr>
        <w:t xml:space="preserve">- определение и оценка актуальности, пригодности и качества имеющихся информационных реестров страны;</w:t>
      </w:r>
    </w:p>
    <w:p>
      <w:pPr>
        <w:spacing w:after="60"/>
        <w:ind w:firstLine="567"/>
        <w:jc w:val="both"/>
      </w:pPr>
      <w:r>
        <w:rPr>
          <w:rFonts w:ascii="Arial" w:cs="Arial" w:eastAsia="Arial" w:hAnsi="Arial"/>
          <w:sz w:val="24"/>
          <w:szCs w:val="24"/>
        </w:rPr>
        <w:t xml:space="preserve">- создание партнерских отношений по взаимодействию и обмену опытом с разработчиками данных - государственными органами, коммерческими организациями, в том числе провайдерами инфраструктуры ИКТ, академическими кругами, исследовательскими учреждениями и другими структурами;</w:t>
      </w:r>
    </w:p>
    <w:p>
      <w:pPr>
        <w:spacing w:after="60"/>
        <w:ind w:firstLine="567"/>
        <w:jc w:val="both"/>
      </w:pPr>
      <w:r>
        <w:rPr>
          <w:rFonts w:ascii="Arial" w:cs="Arial" w:eastAsia="Arial" w:hAnsi="Arial"/>
          <w:sz w:val="24"/>
          <w:szCs w:val="24"/>
        </w:rPr>
        <w:t xml:space="preserve">- организация технического взаимодействия с поставщиками данных на предмет соответствия и сопоставления данных в информационных системах для организации регулярного автоматизированного получения данных;</w:t>
      </w:r>
    </w:p>
    <w:p>
      <w:pPr>
        <w:spacing w:after="60"/>
        <w:ind w:firstLine="567"/>
        <w:jc w:val="both"/>
      </w:pPr>
      <w:r>
        <w:rPr>
          <w:rFonts w:ascii="Arial" w:cs="Arial" w:eastAsia="Arial" w:hAnsi="Arial"/>
          <w:sz w:val="24"/>
          <w:szCs w:val="24"/>
        </w:rPr>
        <w:t xml:space="preserve">- разработка интерфейсов (адаптеров) приема и передачи данных между Нацстаткомом и государственными органами посредством использования СМЭВ "Тундук";</w:t>
      </w:r>
    </w:p>
    <w:p>
      <w:pPr>
        <w:spacing w:after="60"/>
        <w:ind w:firstLine="567"/>
        <w:jc w:val="both"/>
      </w:pPr>
      <w:r>
        <w:rPr>
          <w:rFonts w:ascii="Arial" w:cs="Arial" w:eastAsia="Arial" w:hAnsi="Arial"/>
          <w:sz w:val="24"/>
          <w:szCs w:val="24"/>
        </w:rPr>
        <w:t xml:space="preserve">- разработка методологии комплексной системы сбора и обработки данных, использования административных и иных источников в статистическом процессе, методов проверки качества входящих данных, сопоставления и интеграции данных в производственный процесс;</w:t>
      </w:r>
    </w:p>
    <w:p>
      <w:pPr>
        <w:spacing w:after="60"/>
        <w:ind w:firstLine="567"/>
        <w:jc w:val="both"/>
      </w:pPr>
      <w:r>
        <w:rPr>
          <w:rFonts w:ascii="Arial" w:cs="Arial" w:eastAsia="Arial" w:hAnsi="Arial"/>
          <w:sz w:val="24"/>
          <w:szCs w:val="24"/>
        </w:rPr>
        <w:t xml:space="preserve">- обучение персонала, работающего с административными данными, для приобретения новых знаний и навыков по извлечению и обработке данных.</w:t>
      </w:r>
    </w:p>
    <w:p>
      <w:pPr>
        <w:spacing w:after="60"/>
        <w:ind w:firstLine="567"/>
        <w:jc w:val="both"/>
      </w:pPr>
      <w:r>
        <w:rPr>
          <w:rFonts w:ascii="Arial" w:cs="Arial" w:eastAsia="Arial" w:hAnsi="Arial"/>
          <w:b/>
          <w:bCs/>
          <w:sz w:val="24"/>
          <w:szCs w:val="24"/>
        </w:rPr>
        <w:t xml:space="preserve">Участие в управлении государственными данными</w:t>
      </w:r>
      <w:r>
        <w:rPr>
          <w:rFonts w:ascii="Arial" w:cs="Arial" w:eastAsia="Arial" w:hAnsi="Arial"/>
          <w:sz w:val="24"/>
          <w:szCs w:val="24"/>
        </w:rPr>
        <w:t xml:space="preserve">. Как правило, каждый государственный орган сбор и обработку данных осуществляет в силу своих функциональных и технических возможностей. В результате массивы неструктурированных административных данных собираются и хранятся в различных форматах, и использовать всю потенциальную полезность этих данных в статистических целях в настоящее время очень сложно и даже практически невозможно.</w:t>
      </w:r>
    </w:p>
    <w:p>
      <w:pPr>
        <w:spacing w:after="60"/>
        <w:ind w:firstLine="567"/>
        <w:jc w:val="both"/>
      </w:pPr>
      <w:r>
        <w:rPr>
          <w:rFonts w:ascii="Arial" w:cs="Arial" w:eastAsia="Arial" w:hAnsi="Arial"/>
          <w:sz w:val="24"/>
          <w:szCs w:val="24"/>
        </w:rPr>
        <w:t xml:space="preserve">С учетом международного опыта системного управления государственными данными Нацстатком в тесном взаимодействии с государственными органами планирует осуществить комплекс мер по повышению эффективности координации работ по управлению государственными данными для качественного производства официальной статистики. При этом основное внимание будет сосредоточено на содействии применения единых стандартов и классификаторов при создании и ведении информационных реестров государственных органов.</w:t>
      </w:r>
    </w:p>
    <w:p>
      <w:pPr>
        <w:spacing w:after="60"/>
        <w:ind w:firstLine="567"/>
        <w:jc w:val="both"/>
      </w:pPr>
      <w:r>
        <w:rPr>
          <w:rFonts w:ascii="Arial" w:cs="Arial" w:eastAsia="Arial" w:hAnsi="Arial"/>
          <w:b/>
          <w:bCs/>
          <w:sz w:val="24"/>
          <w:szCs w:val="24"/>
        </w:rPr>
        <w:t xml:space="preserve">Комплексные системы сбора и обработки</w:t>
      </w:r>
      <w:r>
        <w:rPr>
          <w:rFonts w:ascii="Arial" w:cs="Arial" w:eastAsia="Arial" w:hAnsi="Arial"/>
          <w:sz w:val="24"/>
          <w:szCs w:val="24"/>
        </w:rPr>
        <w:t xml:space="preserve">. Возрастающие информационные потребности пользователей в интегрированных и согласованных данных по всем сферам жизнедеятельности общества (в том числе глобализация, изменение климата, старение населения, энергоэффективность и другие) требуют подготовки комплексных производственных систем, основанных на общей (технической) инфраструктуре, с использованием стандартизированного программного обеспечения и всех доступных источников данных, имеющих надлежащее качество.</w:t>
      </w:r>
    </w:p>
    <w:p>
      <w:pPr>
        <w:spacing w:after="60"/>
        <w:ind w:firstLine="567"/>
        <w:jc w:val="both"/>
      </w:pPr>
      <w:r>
        <w:rPr>
          <w:rFonts w:ascii="Arial" w:cs="Arial" w:eastAsia="Arial" w:hAnsi="Arial"/>
          <w:sz w:val="24"/>
          <w:szCs w:val="24"/>
        </w:rPr>
        <w:t xml:space="preserve">В данном направлении Нацстатком будет сосредоточен на рассмотрении возможностей комбинирования и интеграции результатов статистических обследований с административными источниками, геопространственной информацией и большими данными.</w:t>
      </w:r>
    </w:p>
    <w:p>
      <w:pPr>
        <w:spacing w:after="60"/>
        <w:ind w:firstLine="567"/>
        <w:jc w:val="both"/>
      </w:pPr>
      <w:r>
        <w:rPr>
          <w:rFonts w:ascii="Arial" w:cs="Arial" w:eastAsia="Arial" w:hAnsi="Arial"/>
          <w:b/>
          <w:bCs/>
          <w:sz w:val="24"/>
          <w:szCs w:val="24"/>
        </w:rPr>
        <w:t xml:space="preserve">Система управления качеством</w:t>
      </w:r>
      <w:r>
        <w:rPr>
          <w:rFonts w:ascii="Arial" w:cs="Arial" w:eastAsia="Arial" w:hAnsi="Arial"/>
          <w:sz w:val="24"/>
          <w:szCs w:val="24"/>
        </w:rPr>
        <w:t xml:space="preserve">. Планируется создать целостную модель системы управления качеством статистической информации на всех этапах ее производства и распространения.</w:t>
      </w:r>
    </w:p>
    <w:p>
      <w:pPr>
        <w:spacing w:after="60"/>
        <w:ind w:firstLine="567"/>
        <w:jc w:val="both"/>
      </w:pPr>
      <w:r>
        <w:rPr>
          <w:rFonts w:ascii="Arial" w:cs="Arial" w:eastAsia="Arial" w:hAnsi="Arial"/>
          <w:sz w:val="24"/>
          <w:szCs w:val="24"/>
        </w:rPr>
        <w:t xml:space="preserve">В соответствии с международными стандартами предполагается также осуществить комплекс мер, включающих разработку национальных принципов обеспечения качества официальной статистики, документирование статистических производственных процессов и справочных метаданных, мониторинг качества на всех этапах производства, а также наращивание потенциала национальной статистической системы в осуществлении мер по управлению качеством данных.</w:t>
      </w:r>
    </w:p>
    <w:p>
      <w:pPr>
        <w:spacing w:after="60"/>
        <w:ind w:firstLine="567"/>
        <w:jc w:val="both"/>
      </w:pPr>
      <w:r>
        <w:rPr>
          <w:rFonts w:ascii="Arial" w:cs="Arial" w:eastAsia="Arial" w:hAnsi="Arial"/>
          <w:b/>
          <w:bCs/>
          <w:sz w:val="24"/>
          <w:szCs w:val="24"/>
        </w:rPr>
        <w:t xml:space="preserve">Система управления данными и метаданными</w:t>
      </w:r>
      <w:r>
        <w:rPr>
          <w:rFonts w:ascii="Arial" w:cs="Arial" w:eastAsia="Arial" w:hAnsi="Arial"/>
          <w:sz w:val="24"/>
          <w:szCs w:val="24"/>
        </w:rPr>
        <w:t xml:space="preserve">. В рамках модернизации статистического производства будут продолжены работы по созданию единой интегрированной системы данных и метаданных, содержащей формализованным образом всю информацию о данных и связанных с ними концепциях (статистические показатели и переменные, статистические единицы, методология, статистические классификации, единицы измерения, временные ряды, статистическая совокупность и т.п.).</w:t>
      </w:r>
    </w:p>
    <w:p>
      <w:pPr>
        <w:spacing w:after="60"/>
        <w:ind w:firstLine="567"/>
        <w:jc w:val="both"/>
      </w:pPr>
      <w:r>
        <w:rPr>
          <w:rFonts w:ascii="Arial" w:cs="Arial" w:eastAsia="Arial" w:hAnsi="Arial"/>
          <w:b/>
          <w:bCs/>
          <w:sz w:val="24"/>
          <w:szCs w:val="24"/>
        </w:rPr>
        <w:t xml:space="preserve">Статистический регистр предприятий</w:t>
      </w:r>
      <w:r>
        <w:rPr>
          <w:rFonts w:ascii="Arial" w:cs="Arial" w:eastAsia="Arial" w:hAnsi="Arial"/>
          <w:sz w:val="24"/>
          <w:szCs w:val="24"/>
        </w:rPr>
        <w:t xml:space="preserve">. Будут продолжены работы по модернизации программного обеспечения базы данных Единого государственного регистра статистических единиц в соответствии с международными стандартами для более эффективного его использования в статистических целях.</w:t>
      </w:r>
    </w:p>
    <w:p>
      <w:pPr>
        <w:spacing w:after="60"/>
        <w:ind w:firstLine="567"/>
        <w:jc w:val="both"/>
      </w:pPr>
      <w:r>
        <w:rPr>
          <w:rFonts w:ascii="Arial" w:cs="Arial" w:eastAsia="Arial" w:hAnsi="Arial"/>
          <w:sz w:val="24"/>
          <w:szCs w:val="24"/>
        </w:rPr>
        <w:t xml:space="preserve">Планируется усилить работы по применению административных данных, включая налоговые, демографические, образовательные и другие потенциальные источники. При этом предполагается решить вопросы по настройке и отладке систем при сопоставлении административных записей, не имеющих уникальные идентификаторы (ОКПО, ИНН) и не применяющих общие стандарты и классификаторы.</w:t>
      </w:r>
    </w:p>
    <w:p>
      <w:pPr>
        <w:spacing w:after="60"/>
        <w:ind w:firstLine="567"/>
        <w:jc w:val="both"/>
      </w:pPr>
      <w:r>
        <w:rPr>
          <w:rFonts w:ascii="Arial" w:cs="Arial" w:eastAsia="Arial" w:hAnsi="Arial"/>
          <w:sz w:val="24"/>
          <w:szCs w:val="24"/>
        </w:rPr>
        <w:t xml:space="preserve">Вследствие расширения экономической глобализации требуется внедрить методы профилирования предпринимательской деятельности для ведения соответствующего учета крупных и комплексных многонациональных предприятий в статистическом регистре с включением новых статистических единиц, имеющих значение в контексте глобализации, таких как "группы предприятий" и "предприятия".</w:t>
      </w:r>
    </w:p>
    <w:p>
      <w:pPr>
        <w:spacing w:after="60"/>
        <w:ind w:firstLine="567"/>
        <w:jc w:val="both"/>
      </w:pPr>
      <w:r>
        <w:rPr>
          <w:rFonts w:ascii="Arial" w:cs="Arial" w:eastAsia="Arial" w:hAnsi="Arial"/>
          <w:b/>
          <w:bCs/>
          <w:sz w:val="24"/>
          <w:szCs w:val="24"/>
        </w:rPr>
        <w:t xml:space="preserve">Статистические классификаторы</w:t>
      </w:r>
      <w:r>
        <w:rPr>
          <w:rFonts w:ascii="Arial" w:cs="Arial" w:eastAsia="Arial" w:hAnsi="Arial"/>
          <w:sz w:val="24"/>
          <w:szCs w:val="24"/>
        </w:rPr>
        <w:t xml:space="preserve">. Важнейшим в этом направлении является дальнейшее развитие единой системы классификации и кодирования и согласование национальных классификаторов с международными стандартами и классификациями в целях обеспечения международной сопоставимости национальных статистических данных.</w:t>
      </w:r>
    </w:p>
    <w:p>
      <w:pPr>
        <w:spacing w:after="60"/>
        <w:ind w:firstLine="567"/>
        <w:jc w:val="both"/>
      </w:pPr>
      <w:r>
        <w:rPr>
          <w:rFonts w:ascii="Arial" w:cs="Arial" w:eastAsia="Arial" w:hAnsi="Arial"/>
          <w:b/>
          <w:bCs/>
          <w:sz w:val="24"/>
          <w:szCs w:val="24"/>
        </w:rPr>
        <w:t xml:space="preserve">Статистические переписи</w:t>
      </w:r>
      <w:r>
        <w:rPr>
          <w:rFonts w:ascii="Arial" w:cs="Arial" w:eastAsia="Arial" w:hAnsi="Arial"/>
          <w:sz w:val="24"/>
          <w:szCs w:val="24"/>
        </w:rPr>
        <w:t xml:space="preserve">. В предстоящий среднесрочный период планируется подготовка, проведение статистических переписей населения и жилищного фонда (в 2022 году), сельскохозяйственной переписи раунда 2024-2025 годов и экономической переписи, а также распространение их итогов.</w:t>
      </w:r>
    </w:p>
    <w:p>
      <w:pPr>
        <w:spacing w:after="60"/>
        <w:ind w:firstLine="567"/>
        <w:jc w:val="both"/>
      </w:pPr>
      <w:r>
        <w:rPr>
          <w:rFonts w:ascii="Arial" w:cs="Arial" w:eastAsia="Arial" w:hAnsi="Arial"/>
          <w:sz w:val="24"/>
          <w:szCs w:val="24"/>
        </w:rPr>
        <w:t xml:space="preserve">В рамках проведения сельскохозяйственной переписи раунда 2024-2025 годов планируется разработка методологии и организация проведения переписи с использованием административных данных государственных органов и органов местного самоуправления с применением современных методов сбора и обработки информации.</w:t>
      </w:r>
    </w:p>
    <w:p>
      <w:pPr>
        <w:spacing w:after="60"/>
        <w:ind w:firstLine="567"/>
        <w:jc w:val="both"/>
      </w:pPr>
      <w:r>
        <w:rPr>
          <w:rFonts w:ascii="Arial" w:cs="Arial" w:eastAsia="Arial" w:hAnsi="Arial"/>
          <w:sz w:val="24"/>
          <w:szCs w:val="24"/>
        </w:rPr>
        <w:t xml:space="preserve">Предусматривается осуществить работы по организации и проведению экономической переписи с целью получения полной информации о структуре и генеральной совокупности субъектов предпринимательства по всем видам экономической деятельности.</w:t>
      </w:r>
    </w:p>
    <w:p>
      <w:pPr>
        <w:spacing w:after="60"/>
        <w:ind w:firstLine="567"/>
        <w:jc w:val="both"/>
      </w:pPr>
      <w:r>
        <w:rPr>
          <w:rFonts w:ascii="Arial" w:cs="Arial" w:eastAsia="Arial" w:hAnsi="Arial"/>
          <w:b/>
          <w:bCs/>
          <w:sz w:val="24"/>
          <w:szCs w:val="24"/>
        </w:rPr>
        <w:t xml:space="preserve">Совершенствование региональной статистики (статистика населенных пунктов)</w:t>
      </w:r>
      <w:r>
        <w:rPr>
          <w:rFonts w:ascii="Arial" w:cs="Arial" w:eastAsia="Arial" w:hAnsi="Arial"/>
          <w:sz w:val="24"/>
          <w:szCs w:val="24"/>
        </w:rPr>
        <w:t xml:space="preserve">. Планируется разработать систему показателей региональной статистики для мониторинга и оценки социально-экономического развития регионов. Это предполагает:</w:t>
      </w:r>
    </w:p>
    <w:p>
      <w:pPr>
        <w:spacing w:after="60"/>
        <w:ind w:firstLine="567"/>
        <w:jc w:val="both"/>
      </w:pPr>
      <w:r>
        <w:rPr>
          <w:rFonts w:ascii="Arial" w:cs="Arial" w:eastAsia="Arial" w:hAnsi="Arial"/>
          <w:sz w:val="24"/>
          <w:szCs w:val="24"/>
        </w:rPr>
        <w:t xml:space="preserve">- изучение потребностей пользователей в индикаторах региональной статистики (статистика населенных пунктов);</w:t>
      </w:r>
    </w:p>
    <w:p>
      <w:pPr>
        <w:spacing w:after="60"/>
        <w:ind w:firstLine="567"/>
        <w:jc w:val="both"/>
      </w:pPr>
      <w:r>
        <w:rPr>
          <w:rFonts w:ascii="Arial" w:cs="Arial" w:eastAsia="Arial" w:hAnsi="Arial"/>
          <w:sz w:val="24"/>
          <w:szCs w:val="24"/>
        </w:rPr>
        <w:t xml:space="preserve">- определение перечня ключевых показателей для количественной оценки и отслеживания развития населенных пунктов, в том числе показателей, относящихся к целям в области устойчивого развития;</w:t>
      </w:r>
    </w:p>
    <w:p>
      <w:pPr>
        <w:spacing w:after="60"/>
        <w:ind w:firstLine="567"/>
        <w:jc w:val="both"/>
      </w:pPr>
      <w:r>
        <w:rPr>
          <w:rFonts w:ascii="Arial" w:cs="Arial" w:eastAsia="Arial" w:hAnsi="Arial"/>
          <w:sz w:val="24"/>
          <w:szCs w:val="24"/>
        </w:rPr>
        <w:t xml:space="preserve">- разработку Концепции (видения) системы показателей региональной статистики (статистика населенных пунктов);</w:t>
      </w:r>
    </w:p>
    <w:p>
      <w:pPr>
        <w:spacing w:after="60"/>
        <w:ind w:firstLine="567"/>
        <w:jc w:val="both"/>
      </w:pPr>
      <w:r>
        <w:rPr>
          <w:rFonts w:ascii="Arial" w:cs="Arial" w:eastAsia="Arial" w:hAnsi="Arial"/>
          <w:sz w:val="24"/>
          <w:szCs w:val="24"/>
        </w:rPr>
        <w:t xml:space="preserve">- разработку методологий и руководящих принципов по сбору и представлению данных статистики населенных пунктов;</w:t>
      </w:r>
    </w:p>
    <w:p>
      <w:pPr>
        <w:spacing w:after="60"/>
        <w:ind w:firstLine="567"/>
        <w:jc w:val="both"/>
      </w:pPr>
      <w:r>
        <w:rPr>
          <w:rFonts w:ascii="Arial" w:cs="Arial" w:eastAsia="Arial" w:hAnsi="Arial"/>
          <w:sz w:val="24"/>
          <w:szCs w:val="24"/>
        </w:rPr>
        <w:t xml:space="preserve">- построение автоматизированной системы мониторинга и оценки социально-экономического развития регионов;</w:t>
      </w:r>
    </w:p>
    <w:p>
      <w:pPr>
        <w:spacing w:after="60"/>
        <w:ind w:firstLine="567"/>
        <w:jc w:val="both"/>
      </w:pPr>
      <w:r>
        <w:rPr>
          <w:rFonts w:ascii="Arial" w:cs="Arial" w:eastAsia="Arial" w:hAnsi="Arial"/>
          <w:sz w:val="24"/>
          <w:szCs w:val="24"/>
        </w:rPr>
        <w:t xml:space="preserve">- выработку механизма координации работы в сфере статистики населенных пунктов.</w:t>
      </w:r>
    </w:p>
    <w:p>
      <w:pPr>
        <w:spacing w:after="60"/>
        <w:ind w:firstLine="567"/>
        <w:jc w:val="both"/>
      </w:pPr>
      <w:r>
        <w:rPr>
          <w:rFonts w:ascii="Arial" w:cs="Arial" w:eastAsia="Arial" w:hAnsi="Arial"/>
          <w:sz w:val="24"/>
          <w:szCs w:val="24"/>
        </w:rPr>
        <w:t xml:space="preserve">Планируется обеспечить эффективное взаимодействие органов статистики с государственными органами и органами местного самоуправления по вопросам более полного использования административных данных системы "Санарип аймак" для производства статистической информации.</w:t>
      </w:r>
    </w:p>
    <w:p>
      <w:pPr>
        <w:spacing w:after="60"/>
        <w:ind w:firstLine="567"/>
        <w:jc w:val="both"/>
      </w:pPr>
      <w:r>
        <w:rPr>
          <w:rFonts w:ascii="Arial" w:cs="Arial" w:eastAsia="Arial" w:hAnsi="Arial"/>
          <w:b/>
          <w:bCs/>
          <w:sz w:val="24"/>
          <w:szCs w:val="24"/>
        </w:rPr>
        <w:t xml:space="preserve">Распространение статистической информации</w:t>
      </w:r>
      <w:r>
        <w:rPr>
          <w:rFonts w:ascii="Arial" w:cs="Arial" w:eastAsia="Arial" w:hAnsi="Arial"/>
          <w:sz w:val="24"/>
          <w:szCs w:val="24"/>
        </w:rPr>
        <w:t xml:space="preserve">. Учитывая, что официальная статистика является общественным благом, производители официальной статистики должны обеспечить бесплатный и одновременный доступ к статистической информации всех категорий пользователей на равной основе.</w:t>
      </w:r>
    </w:p>
    <w:p>
      <w:pPr>
        <w:spacing w:after="60"/>
        <w:ind w:firstLine="567"/>
        <w:jc w:val="both"/>
      </w:pPr>
      <w:r>
        <w:rPr>
          <w:rFonts w:ascii="Arial" w:cs="Arial" w:eastAsia="Arial" w:hAnsi="Arial"/>
          <w:sz w:val="24"/>
          <w:szCs w:val="24"/>
        </w:rPr>
        <w:t xml:space="preserve">В этих целях будет разработана стратегия распространения и коммуникации для национальной статистической системы, включающая в себя следующие элементы:</w:t>
      </w:r>
    </w:p>
    <w:p>
      <w:pPr>
        <w:spacing w:after="60"/>
        <w:ind w:firstLine="567"/>
        <w:jc w:val="both"/>
      </w:pPr>
      <w:r>
        <w:rPr>
          <w:rFonts w:ascii="Arial" w:cs="Arial" w:eastAsia="Arial" w:hAnsi="Arial"/>
          <w:sz w:val="24"/>
          <w:szCs w:val="24"/>
        </w:rPr>
        <w:t xml:space="preserve">- построение интегрированной и функционально совместимой платформы распространения официальной статистики для всей национальной статистической системы;</w:t>
      </w:r>
    </w:p>
    <w:p>
      <w:pPr>
        <w:spacing w:after="60"/>
        <w:ind w:firstLine="567"/>
        <w:jc w:val="both"/>
      </w:pPr>
      <w:r>
        <w:rPr>
          <w:rFonts w:ascii="Arial" w:cs="Arial" w:eastAsia="Arial" w:hAnsi="Arial"/>
          <w:sz w:val="24"/>
          <w:szCs w:val="24"/>
        </w:rPr>
        <w:t xml:space="preserve">- разработка и совершенствование методов распространения (веб-сайты, порталы, социальные сети, инструменты визуализации, мобильные приложения и др.);</w:t>
      </w:r>
    </w:p>
    <w:p>
      <w:pPr>
        <w:spacing w:after="60"/>
        <w:ind w:firstLine="567"/>
        <w:jc w:val="both"/>
      </w:pPr>
      <w:r>
        <w:rPr>
          <w:rFonts w:ascii="Arial" w:cs="Arial" w:eastAsia="Arial" w:hAnsi="Arial"/>
          <w:sz w:val="24"/>
          <w:szCs w:val="24"/>
        </w:rPr>
        <w:t xml:space="preserve">- публикация данных официальной статистики в сопровождении метаданных и пояснительных комментариев;</w:t>
      </w:r>
    </w:p>
    <w:p>
      <w:pPr>
        <w:spacing w:after="60"/>
        <w:ind w:firstLine="567"/>
        <w:jc w:val="both"/>
      </w:pPr>
      <w:r>
        <w:rPr>
          <w:rFonts w:ascii="Arial" w:cs="Arial" w:eastAsia="Arial" w:hAnsi="Arial"/>
          <w:sz w:val="24"/>
          <w:szCs w:val="24"/>
        </w:rPr>
        <w:t xml:space="preserve">- разработка процедуры обработки ошибок и исправлений для доведения до сведения пользователей.</w:t>
      </w:r>
    </w:p>
    <w:p>
      <w:pPr>
        <w:spacing w:after="60"/>
        <w:ind w:firstLine="567"/>
        <w:jc w:val="both"/>
      </w:pPr>
      <w:r>
        <w:rPr>
          <w:rFonts w:ascii="Arial" w:cs="Arial" w:eastAsia="Arial" w:hAnsi="Arial"/>
          <w:b/>
          <w:bCs/>
          <w:sz w:val="24"/>
          <w:szCs w:val="24"/>
        </w:rPr>
        <w:t xml:space="preserve">Улучшение коммуникаций с пользователями</w:t>
      </w:r>
      <w:r>
        <w:rPr>
          <w:rFonts w:ascii="Arial" w:cs="Arial" w:eastAsia="Arial" w:hAnsi="Arial"/>
          <w:sz w:val="24"/>
          <w:szCs w:val="24"/>
        </w:rPr>
        <w:t xml:space="preserve">. Будут продолжены работы по совершенствованию способов удовлетворения потребностей пользователей в статистической информации. В целях формирования позитивного имиджа Нацстаткома как источника актуальной и достоверной статистической информации планируется разработка стратегии по взаимодействию с различными группами пользователей, направленной на решение следующих задач:</w:t>
      </w:r>
    </w:p>
    <w:p>
      <w:pPr>
        <w:spacing w:after="60"/>
        <w:ind w:firstLine="567"/>
        <w:jc w:val="both"/>
      </w:pPr>
      <w:r>
        <w:rPr>
          <w:rFonts w:ascii="Arial" w:cs="Arial" w:eastAsia="Arial" w:hAnsi="Arial"/>
          <w:sz w:val="24"/>
          <w:szCs w:val="24"/>
        </w:rPr>
        <w:t xml:space="preserve">- определение целевых групп пользователей и проведение анализа их потребностей в отношении имеющихся и будущих статистических продуктов;</w:t>
      </w:r>
    </w:p>
    <w:p>
      <w:pPr>
        <w:spacing w:after="60"/>
        <w:ind w:firstLine="567"/>
        <w:jc w:val="both"/>
      </w:pPr>
      <w:r>
        <w:rPr>
          <w:rFonts w:ascii="Arial" w:cs="Arial" w:eastAsia="Arial" w:hAnsi="Arial"/>
          <w:sz w:val="24"/>
          <w:szCs w:val="24"/>
        </w:rPr>
        <w:t xml:space="preserve">- применение веб-аналитики для изучения использования своих интернет-продуктов и определения приоритетов перспективных разработок;</w:t>
      </w:r>
    </w:p>
    <w:p>
      <w:pPr>
        <w:spacing w:after="60"/>
        <w:ind w:firstLine="567"/>
        <w:jc w:val="both"/>
      </w:pPr>
      <w:r>
        <w:rPr>
          <w:rFonts w:ascii="Arial" w:cs="Arial" w:eastAsia="Arial" w:hAnsi="Arial"/>
          <w:sz w:val="24"/>
          <w:szCs w:val="24"/>
        </w:rPr>
        <w:t xml:space="preserve">- внедрение современных методов представления статистической информации для целевых групп пользователей на основе выявленных потребностей;</w:t>
      </w:r>
    </w:p>
    <w:p>
      <w:pPr>
        <w:spacing w:after="60"/>
        <w:ind w:firstLine="567"/>
        <w:jc w:val="both"/>
      </w:pPr>
      <w:r>
        <w:rPr>
          <w:rFonts w:ascii="Arial" w:cs="Arial" w:eastAsia="Arial" w:hAnsi="Arial"/>
          <w:sz w:val="24"/>
          <w:szCs w:val="24"/>
        </w:rPr>
        <w:t xml:space="preserve">- установление тесных контактов с экспертами в различных областях государственных органов по отслеживанию и реагированию на их текущие и будущие потребности в данных;</w:t>
      </w:r>
    </w:p>
    <w:p>
      <w:pPr>
        <w:spacing w:after="60"/>
        <w:ind w:firstLine="567"/>
        <w:jc w:val="both"/>
      </w:pPr>
      <w:r>
        <w:rPr>
          <w:rFonts w:ascii="Arial" w:cs="Arial" w:eastAsia="Arial" w:hAnsi="Arial"/>
          <w:sz w:val="24"/>
          <w:szCs w:val="24"/>
        </w:rPr>
        <w:t xml:space="preserve">- использование площадки Совета по статистике Кыргызской Республики для координации потребностей всех групп пользователей;</w:t>
      </w:r>
    </w:p>
    <w:p>
      <w:pPr>
        <w:spacing w:after="60"/>
        <w:ind w:firstLine="567"/>
        <w:jc w:val="both"/>
      </w:pPr>
      <w:r>
        <w:rPr>
          <w:rFonts w:ascii="Arial" w:cs="Arial" w:eastAsia="Arial" w:hAnsi="Arial"/>
          <w:sz w:val="24"/>
          <w:szCs w:val="24"/>
        </w:rPr>
        <w:t xml:space="preserve">- организация маркетинговой деятельности путем расширения взаимодействия с целевыми группами пользователей;</w:t>
      </w:r>
    </w:p>
    <w:p>
      <w:pPr>
        <w:spacing w:after="60"/>
        <w:ind w:firstLine="567"/>
        <w:jc w:val="both"/>
      </w:pPr>
      <w:r>
        <w:rPr>
          <w:rFonts w:ascii="Arial" w:cs="Arial" w:eastAsia="Arial" w:hAnsi="Arial"/>
          <w:sz w:val="24"/>
          <w:szCs w:val="24"/>
        </w:rPr>
        <w:t xml:space="preserve">- разработка правил выявления и реагирования требований пользователей для управления проблемами и измерения уровня удовлетворенности пользователей.</w:t>
      </w:r>
    </w:p>
    <w:p>
      <w:pPr>
        <w:spacing w:after="200" w:before="200"/>
        <w:jc w:val="center"/>
      </w:pPr>
      <w:r>
        <w:rPr>
          <w:rFonts w:ascii="Arial" w:cs="Arial" w:eastAsia="Arial" w:hAnsi="Arial"/>
          <w:b/>
          <w:bCs/>
          <w:sz w:val="24"/>
          <w:szCs w:val="24"/>
        </w:rPr>
        <w:t xml:space="preserve">6. Совершенствование статистического производства и статистической методологии</w:t>
      </w:r>
    </w:p>
    <w:p>
      <w:pPr>
        <w:spacing w:after="60"/>
        <w:ind w:firstLine="567"/>
        <w:jc w:val="both"/>
      </w:pPr>
      <w:r>
        <w:rPr>
          <w:rFonts w:ascii="Arial" w:cs="Arial" w:eastAsia="Arial" w:hAnsi="Arial"/>
          <w:sz w:val="24"/>
          <w:szCs w:val="24"/>
        </w:rPr>
        <w:t xml:space="preserve">Главным направлением в совершенствовании статистического производства будет внедрение стандартизированных и рационализированных производственных процессов согласно Типовой модели производства статистической информации. Реализация этих задач требует изучения новых потребностей в данных, проектирования процесса извлечения информации из исходных административных источников, документирования статистических процессов, стандартизации методологии во всех областях статистики, внедрения методов статистического анализа и качества на всех этапах производства.</w:t>
      </w:r>
    </w:p>
    <w:p>
      <w:pPr>
        <w:spacing w:after="60"/>
        <w:ind w:firstLine="567"/>
        <w:jc w:val="both"/>
      </w:pPr>
      <w:r>
        <w:rPr>
          <w:rFonts w:ascii="Arial" w:cs="Arial" w:eastAsia="Arial" w:hAnsi="Arial"/>
          <w:sz w:val="24"/>
          <w:szCs w:val="24"/>
        </w:rPr>
        <w:t xml:space="preserve">Совершенствование статистической методологии будет осуществляться на постоянной основе по мере внесения соответствующих изменений в международные статистические стандарты, нормативную базу страны, а также в связи с возникновением новых явлений и изменений организационной и производственной структуры экономики.</w:t>
      </w:r>
    </w:p>
    <w:p>
      <w:pPr>
        <w:spacing w:after="60"/>
        <w:ind w:firstLine="567"/>
        <w:jc w:val="both"/>
      </w:pPr>
      <w:r>
        <w:rPr>
          <w:rFonts w:ascii="Arial" w:cs="Arial" w:eastAsia="Arial" w:hAnsi="Arial"/>
          <w:b/>
          <w:bCs/>
          <w:sz w:val="24"/>
          <w:szCs w:val="24"/>
        </w:rPr>
        <w:t xml:space="preserve">Национальные счета</w:t>
      </w:r>
      <w:r>
        <w:rPr>
          <w:rFonts w:ascii="Arial" w:cs="Arial" w:eastAsia="Arial" w:hAnsi="Arial"/>
          <w:sz w:val="24"/>
          <w:szCs w:val="24"/>
        </w:rPr>
        <w:t xml:space="preserve">. Предстоит продолжить работу по внедрению положений и рекомендаций СНС 2008, влияющих на структуру валового внутреннего продукта, таких как расчеты расходов на вооружение, оценка и корректировка изменений стоимости активов домашних хозяйств в пенсионных фондах, а также дальнейшее совершенствование построения таблиц ресурсов и использования "Затраты-Выпуск", завершение построения полной последовательности интегрированных экономических счетов.</w:t>
      </w:r>
    </w:p>
    <w:p>
      <w:pPr>
        <w:spacing w:after="60"/>
        <w:ind w:firstLine="567"/>
        <w:jc w:val="both"/>
      </w:pPr>
      <w:r>
        <w:rPr>
          <w:rFonts w:ascii="Arial" w:cs="Arial" w:eastAsia="Arial" w:hAnsi="Arial"/>
          <w:b/>
          <w:bCs/>
          <w:sz w:val="24"/>
          <w:szCs w:val="24"/>
        </w:rPr>
        <w:t xml:space="preserve">Статистика сельского хозяйства</w:t>
      </w:r>
      <w:r>
        <w:rPr>
          <w:rFonts w:ascii="Arial" w:cs="Arial" w:eastAsia="Arial" w:hAnsi="Arial"/>
          <w:sz w:val="24"/>
          <w:szCs w:val="24"/>
        </w:rPr>
        <w:t xml:space="preserve">. Планируется проведение комплекса организационно-методологических мероприятий по совершенствованию методологии сбора, обработки и распространения показателей статистики сельского хозяйства посредством внедрения комплексных обследований через платформу AGRIS (Agricultural Research Information System - международная информационная система для сельскохозяйственных наук и технологий) с целью повышения качества и своевременности разрабатываемой статистической информации.</w:t>
      </w:r>
    </w:p>
    <w:p>
      <w:pPr>
        <w:spacing w:after="60"/>
        <w:ind w:firstLine="567"/>
        <w:jc w:val="both"/>
      </w:pPr>
      <w:r>
        <w:rPr>
          <w:rFonts w:ascii="Arial" w:cs="Arial" w:eastAsia="Arial" w:hAnsi="Arial"/>
          <w:b/>
          <w:bCs/>
          <w:sz w:val="24"/>
          <w:szCs w:val="24"/>
        </w:rPr>
        <w:t xml:space="preserve">Статистика энергетики</w:t>
      </w:r>
      <w:r>
        <w:rPr>
          <w:rFonts w:ascii="Arial" w:cs="Arial" w:eastAsia="Arial" w:hAnsi="Arial"/>
          <w:sz w:val="24"/>
          <w:szCs w:val="24"/>
        </w:rPr>
        <w:t xml:space="preserve">. В данном направлении планируется осуществить комплекс мер по приведению в соответствие с международными рекомендациями по статистике энергетики:</w:t>
      </w:r>
    </w:p>
    <w:p>
      <w:pPr>
        <w:spacing w:after="60"/>
        <w:ind w:firstLine="567"/>
        <w:jc w:val="both"/>
      </w:pPr>
      <w:r>
        <w:rPr>
          <w:rFonts w:ascii="Arial" w:cs="Arial" w:eastAsia="Arial" w:hAnsi="Arial"/>
          <w:sz w:val="24"/>
          <w:szCs w:val="24"/>
        </w:rPr>
        <w:t xml:space="preserve">- совершенствование методологических положений по статистике энергетики, производства в топливно-энергетическом комплексе страны, построения топливно-энергетического баланса, соответствующего изменяющимся энергетическим потокам;</w:t>
      </w:r>
    </w:p>
    <w:p>
      <w:pPr>
        <w:spacing w:after="60"/>
        <w:ind w:firstLine="567"/>
        <w:jc w:val="both"/>
      </w:pPr>
      <w:r>
        <w:rPr>
          <w:rFonts w:ascii="Arial" w:cs="Arial" w:eastAsia="Arial" w:hAnsi="Arial"/>
          <w:sz w:val="24"/>
          <w:szCs w:val="24"/>
        </w:rPr>
        <w:t xml:space="preserve">- формирование энергетического баланса республики в соответствии с международными принципами по энергетической статистике;</w:t>
      </w:r>
    </w:p>
    <w:p>
      <w:pPr>
        <w:spacing w:after="60"/>
        <w:ind w:firstLine="567"/>
        <w:jc w:val="both"/>
      </w:pPr>
      <w:r>
        <w:rPr>
          <w:rFonts w:ascii="Arial" w:cs="Arial" w:eastAsia="Arial" w:hAnsi="Arial"/>
          <w:sz w:val="24"/>
          <w:szCs w:val="24"/>
        </w:rPr>
        <w:t xml:space="preserve">- улучшение действующей системы обследования потребления топливно-энергетических ресурсов.</w:t>
      </w:r>
    </w:p>
    <w:p>
      <w:pPr>
        <w:spacing w:after="60"/>
        <w:ind w:firstLine="567"/>
        <w:jc w:val="both"/>
      </w:pPr>
      <w:r>
        <w:rPr>
          <w:rFonts w:ascii="Arial" w:cs="Arial" w:eastAsia="Arial" w:hAnsi="Arial"/>
          <w:b/>
          <w:bCs/>
          <w:sz w:val="24"/>
          <w:szCs w:val="24"/>
        </w:rPr>
        <w:t xml:space="preserve">Статистика промышленности</w:t>
      </w:r>
      <w:r>
        <w:rPr>
          <w:rFonts w:ascii="Arial" w:cs="Arial" w:eastAsia="Arial" w:hAnsi="Arial"/>
          <w:sz w:val="24"/>
          <w:szCs w:val="24"/>
        </w:rPr>
        <w:t xml:space="preserve">. Планируется проведение комплекса организационно-методологических мероприятий по совершенствованию методологии статистики промышленности, в том числе улучшению программного продукта по расчету индексов физического объема промышленной продукции.</w:t>
      </w:r>
    </w:p>
    <w:p>
      <w:pPr>
        <w:spacing w:after="60"/>
        <w:ind w:firstLine="567"/>
        <w:jc w:val="both"/>
      </w:pPr>
      <w:r>
        <w:rPr>
          <w:rFonts w:ascii="Arial" w:cs="Arial" w:eastAsia="Arial" w:hAnsi="Arial"/>
          <w:b/>
          <w:bCs/>
          <w:sz w:val="24"/>
          <w:szCs w:val="24"/>
        </w:rPr>
        <w:t xml:space="preserve">Статистика строительства и инвестиций</w:t>
      </w:r>
      <w:r>
        <w:rPr>
          <w:rFonts w:ascii="Arial" w:cs="Arial" w:eastAsia="Arial" w:hAnsi="Arial"/>
          <w:sz w:val="24"/>
          <w:szCs w:val="24"/>
        </w:rPr>
        <w:t xml:space="preserve">. В целях снижения нагрузки на респондентов и облегчения формирования сводных данных по инвестициям будет проведена работа по совершенствованию статистического инструментария (объединение показателей отдельных форм отчетности в единую электронную форму, отвечающую всем требованиям современных электронных вопросников).</w:t>
      </w:r>
    </w:p>
    <w:p>
      <w:pPr>
        <w:spacing w:after="60"/>
        <w:ind w:firstLine="567"/>
        <w:jc w:val="both"/>
      </w:pPr>
      <w:r>
        <w:rPr>
          <w:rFonts w:ascii="Arial" w:cs="Arial" w:eastAsia="Arial" w:hAnsi="Arial"/>
          <w:b/>
          <w:bCs/>
          <w:sz w:val="24"/>
          <w:szCs w:val="24"/>
        </w:rPr>
        <w:t xml:space="preserve">Статистика цен</w:t>
      </w:r>
      <w:r>
        <w:rPr>
          <w:rFonts w:ascii="Arial" w:cs="Arial" w:eastAsia="Arial" w:hAnsi="Arial"/>
          <w:sz w:val="24"/>
          <w:szCs w:val="24"/>
        </w:rPr>
        <w:t xml:space="preserve">. Предстоит внедрить метод автоматизированного сбора и обработки данных цен производителей, улучшить методологию расчета индекса цен производителей. В целях удовлетворения нужд пользователей планируется расширить использование административных и новых источников данных для разработки индекса цен на недвижимость и совершенствовать методы определения индекса потребительских цен.</w:t>
      </w:r>
    </w:p>
    <w:p>
      <w:pPr>
        <w:spacing w:after="60"/>
        <w:ind w:firstLine="567"/>
        <w:jc w:val="both"/>
      </w:pPr>
      <w:r>
        <w:rPr>
          <w:rFonts w:ascii="Arial" w:cs="Arial" w:eastAsia="Arial" w:hAnsi="Arial"/>
          <w:b/>
          <w:bCs/>
          <w:sz w:val="24"/>
          <w:szCs w:val="24"/>
        </w:rPr>
        <w:t xml:space="preserve">Статистика предприятий и финансов</w:t>
      </w:r>
      <w:r>
        <w:rPr>
          <w:rFonts w:ascii="Arial" w:cs="Arial" w:eastAsia="Arial" w:hAnsi="Arial"/>
          <w:sz w:val="24"/>
          <w:szCs w:val="24"/>
        </w:rPr>
        <w:t xml:space="preserve">. Основным направлением в данной сфере будет интеграция административных данных с существующей системой статистической отчетности по статистике финансов путем использования, в частности, налоговых деклараций, характеризующих финансово-хозяйственную деятельность хозяйствующих субъектов, и их адаптации к методологии статистики финансов.</w:t>
      </w:r>
    </w:p>
    <w:p>
      <w:pPr>
        <w:spacing w:after="60"/>
        <w:ind w:firstLine="567"/>
        <w:jc w:val="both"/>
      </w:pPr>
      <w:r>
        <w:rPr>
          <w:rFonts w:ascii="Arial" w:cs="Arial" w:eastAsia="Arial" w:hAnsi="Arial"/>
          <w:b/>
          <w:bCs/>
          <w:sz w:val="24"/>
          <w:szCs w:val="24"/>
        </w:rPr>
        <w:t xml:space="preserve">Статистика потребительского рынка и услуг</w:t>
      </w:r>
      <w:r>
        <w:rPr>
          <w:rFonts w:ascii="Arial" w:cs="Arial" w:eastAsia="Arial" w:hAnsi="Arial"/>
          <w:sz w:val="24"/>
          <w:szCs w:val="24"/>
        </w:rPr>
        <w:t xml:space="preserve">. В целях обеспечения полного охвата в статистике торговли и услуг планируется обеспечить учет торговли в глобальной компьютерной сети Интернет через интернет-магазины. Предстоит изучить международный опыт, разработать статистический инструментарий и провести его тестирование. Для разработки методологии статистического учета торговли и услуг через Интернет, соответствующей международным нормам и стандартам, потребуется проведение пилотного обследования.</w:t>
      </w:r>
    </w:p>
    <w:p>
      <w:pPr>
        <w:spacing w:after="60"/>
        <w:ind w:firstLine="567"/>
        <w:jc w:val="both"/>
      </w:pPr>
      <w:r>
        <w:rPr>
          <w:rFonts w:ascii="Arial" w:cs="Arial" w:eastAsia="Arial" w:hAnsi="Arial"/>
          <w:sz w:val="24"/>
          <w:szCs w:val="24"/>
        </w:rPr>
        <w:t xml:space="preserve">С учетом того, что значительная доля объема оборота торговли и услуг производится в неформальном секторе индивидуальными предпринимателями, проведение экономической переписи субъектов предпринимательства, как было обозначено выше, будет являться важным вопросом для повышения качества данных статистики потребительского рынка и услуг.</w:t>
      </w:r>
    </w:p>
    <w:p>
      <w:pPr>
        <w:spacing w:after="60"/>
        <w:ind w:firstLine="567"/>
        <w:jc w:val="both"/>
      </w:pPr>
      <w:r>
        <w:rPr>
          <w:rFonts w:ascii="Arial" w:cs="Arial" w:eastAsia="Arial" w:hAnsi="Arial"/>
          <w:b/>
          <w:bCs/>
          <w:sz w:val="24"/>
          <w:szCs w:val="24"/>
        </w:rPr>
        <w:t xml:space="preserve">Статистика информационно-коммуникационных технологий</w:t>
      </w:r>
      <w:r>
        <w:rPr>
          <w:rFonts w:ascii="Arial" w:cs="Arial" w:eastAsia="Arial" w:hAnsi="Arial"/>
          <w:sz w:val="24"/>
          <w:szCs w:val="24"/>
        </w:rPr>
        <w:t xml:space="preserve">. Для получения качественных статистических данных в сфере ИКТ предстоит разработать глоссарий терминов и определений, характеризующих состояние и развитие ИКТ, осуществить разработку статистического инструментария для проведения обследований в данной сфере и усовершенствовать методологию статистики ИКТ в соответствии с международными нормами и стандартами.</w:t>
      </w:r>
    </w:p>
    <w:p>
      <w:pPr>
        <w:spacing w:after="60"/>
        <w:ind w:firstLine="567"/>
        <w:jc w:val="both"/>
      </w:pPr>
      <w:r>
        <w:rPr>
          <w:rFonts w:ascii="Arial" w:cs="Arial" w:eastAsia="Arial" w:hAnsi="Arial"/>
          <w:b/>
          <w:bCs/>
          <w:sz w:val="24"/>
          <w:szCs w:val="24"/>
        </w:rPr>
        <w:t xml:space="preserve">Статистика труда и занятости</w:t>
      </w:r>
      <w:r>
        <w:rPr>
          <w:rFonts w:ascii="Arial" w:cs="Arial" w:eastAsia="Arial" w:hAnsi="Arial"/>
          <w:sz w:val="24"/>
          <w:szCs w:val="24"/>
        </w:rPr>
        <w:t xml:space="preserve">. В соответствии с Резолюцией 20-й Международной конференции статистиков труда предстоит осуществить комплекс организационно-методологических мероприятий по совершенствованию статистики занятости, в том числе пересмотр Международного классификатора статуса занятости и его внедрения в статистическую практику. Планируется разработать методологию учета неформальной занятости, а также учета вновь созданных рабочих мест в неформальном секторе.</w:t>
      </w:r>
    </w:p>
    <w:p>
      <w:pPr>
        <w:spacing w:after="60"/>
        <w:ind w:firstLine="567"/>
        <w:jc w:val="both"/>
      </w:pPr>
      <w:r>
        <w:rPr>
          <w:rFonts w:ascii="Arial" w:cs="Arial" w:eastAsia="Arial" w:hAnsi="Arial"/>
          <w:b/>
          <w:bCs/>
          <w:sz w:val="24"/>
          <w:szCs w:val="24"/>
        </w:rPr>
        <w:t xml:space="preserve">Статистика внешней торговли товарами и услугами</w:t>
      </w:r>
      <w:r>
        <w:rPr>
          <w:rFonts w:ascii="Arial" w:cs="Arial" w:eastAsia="Arial" w:hAnsi="Arial"/>
          <w:sz w:val="24"/>
          <w:szCs w:val="24"/>
        </w:rPr>
        <w:t xml:space="preserve">. Планируется проведение комплекса организационно-методологических мероприятий по совершенствованию методологии статистики внешней торговли, учета и оценки объемов приграничной торговли, расчетов месячных индексных показателей, статистического наблюдения по взаимной торговле с государствами-членами ЕАЭС, внешней торговли услугами, учету электронной и трансграничной торговли товарами и услугами в соответствии с принятыми международными стандартами.</w:t>
      </w:r>
    </w:p>
    <w:p>
      <w:pPr>
        <w:spacing w:after="60"/>
        <w:ind w:firstLine="567"/>
        <w:jc w:val="both"/>
      </w:pPr>
      <w:r>
        <w:rPr>
          <w:rFonts w:ascii="Arial" w:cs="Arial" w:eastAsia="Arial" w:hAnsi="Arial"/>
          <w:b/>
          <w:bCs/>
          <w:sz w:val="24"/>
          <w:szCs w:val="24"/>
        </w:rPr>
        <w:t xml:space="preserve">Статистика домашних хозяйств</w:t>
      </w:r>
      <w:r>
        <w:rPr>
          <w:rFonts w:ascii="Arial" w:cs="Arial" w:eastAsia="Arial" w:hAnsi="Arial"/>
          <w:sz w:val="24"/>
          <w:szCs w:val="24"/>
        </w:rPr>
        <w:t xml:space="preserve">. По итогам переписи населения и жилищного фонда 2022 года предусматривается провести работу по изменению системы выборки для обследования бюджетов домашних хозяйств и рабочей силы.</w:t>
      </w:r>
    </w:p>
    <w:p>
      <w:pPr>
        <w:spacing w:after="60"/>
        <w:ind w:firstLine="567"/>
        <w:jc w:val="both"/>
      </w:pPr>
      <w:r>
        <w:rPr>
          <w:rFonts w:ascii="Arial" w:cs="Arial" w:eastAsia="Arial" w:hAnsi="Arial"/>
          <w:sz w:val="24"/>
          <w:szCs w:val="24"/>
        </w:rPr>
        <w:t xml:space="preserve">В целях управления качеством первичных данных интегрированного выборочного обследования домашних хозяйств планируется применение метода редактирования (импутации) данных, регрессионных моделей и коэффициентов сглаживания.</w:t>
      </w:r>
    </w:p>
    <w:p>
      <w:pPr>
        <w:spacing w:after="60"/>
        <w:ind w:firstLine="567"/>
        <w:jc w:val="both"/>
      </w:pPr>
      <w:r>
        <w:rPr>
          <w:rFonts w:ascii="Arial" w:cs="Arial" w:eastAsia="Arial" w:hAnsi="Arial"/>
          <w:b/>
          <w:bCs/>
          <w:sz w:val="24"/>
          <w:szCs w:val="24"/>
        </w:rPr>
        <w:t xml:space="preserve">Демографическая статистика</w:t>
      </w:r>
      <w:r>
        <w:rPr>
          <w:rFonts w:ascii="Arial" w:cs="Arial" w:eastAsia="Arial" w:hAnsi="Arial"/>
          <w:sz w:val="24"/>
          <w:szCs w:val="24"/>
        </w:rPr>
        <w:t xml:space="preserve">. В целях производства качественной демографической статистики планируется совершенствование способов обработки микроданных, получаемых от административных источников, применение методов статистического анализа демографической ситуации и качества распространяемых данных.</w:t>
      </w:r>
    </w:p>
    <w:p>
      <w:pPr>
        <w:spacing w:after="60"/>
        <w:ind w:firstLine="567"/>
        <w:jc w:val="both"/>
      </w:pPr>
      <w:r>
        <w:rPr>
          <w:rFonts w:ascii="Arial" w:cs="Arial" w:eastAsia="Arial" w:hAnsi="Arial"/>
          <w:b/>
          <w:bCs/>
          <w:sz w:val="24"/>
          <w:szCs w:val="24"/>
        </w:rPr>
        <w:t xml:space="preserve">Социальная статистика</w:t>
      </w:r>
      <w:r>
        <w:rPr>
          <w:rFonts w:ascii="Arial" w:cs="Arial" w:eastAsia="Arial" w:hAnsi="Arial"/>
          <w:sz w:val="24"/>
          <w:szCs w:val="24"/>
        </w:rPr>
        <w:t xml:space="preserve">. В целях улучшения и оптимизации сбора данных планируется провести работу по внедрению Международной классификации функционирования, ограничений жизнедеятельности и здоровья по статистике инвалидности, созданию электронной базы данных по образованию и здравоохранению, внедрению новой версии международного классификатора болезней (МКБ-11), совершенствованию статистической отчетности по преступности в соответствии с новыми нормативными правовыми актами.</w:t>
      </w:r>
    </w:p>
    <w:p>
      <w:pPr>
        <w:spacing w:after="60"/>
        <w:ind w:firstLine="567"/>
        <w:jc w:val="both"/>
      </w:pPr>
      <w:r>
        <w:rPr>
          <w:rFonts w:ascii="Arial" w:cs="Arial" w:eastAsia="Arial" w:hAnsi="Arial"/>
          <w:b/>
          <w:bCs/>
          <w:sz w:val="24"/>
          <w:szCs w:val="24"/>
        </w:rPr>
        <w:t xml:space="preserve">Гендерная статистика</w:t>
      </w:r>
      <w:r>
        <w:rPr>
          <w:rFonts w:ascii="Arial" w:cs="Arial" w:eastAsia="Arial" w:hAnsi="Arial"/>
          <w:sz w:val="24"/>
          <w:szCs w:val="24"/>
        </w:rPr>
        <w:t xml:space="preserve">. В настоящее время национальная статистическая система республики производит 38 показателей из 51 индикатора минимального набора гендерных показателей ООН. При этом наибольшее их число отсутствует в сфере экономической производственной деятельности и сфере прав женщин и девочек.</w:t>
      </w:r>
    </w:p>
    <w:p>
      <w:pPr>
        <w:spacing w:after="60"/>
        <w:ind w:firstLine="567"/>
        <w:jc w:val="both"/>
      </w:pPr>
      <w:r>
        <w:rPr>
          <w:rFonts w:ascii="Arial" w:cs="Arial" w:eastAsia="Arial" w:hAnsi="Arial"/>
          <w:sz w:val="24"/>
          <w:szCs w:val="24"/>
        </w:rPr>
        <w:t xml:space="preserve">В течение следующих пяти лет планируется разработать национальную систему гендерно-чувствительных индикаторов для измерения прогресса в достижении гендерного равенства и расширении прав и возможностей женщин. Решение этой задачи будет осуществляться Нацстаткомом совместно с другими производителями гендерной статистики в рамках комплексного плана мероприятий по производству недостающих показателей. План охватит вопросы создания механизма межведомственного взаимодействия, разработки руководств и инструкций по гендерной статистике, интерактивного портала гендерных показателей и другие рекомендации комплексной оценки.</w:t>
      </w:r>
    </w:p>
    <w:p>
      <w:pPr>
        <w:spacing w:after="60"/>
        <w:ind w:firstLine="567"/>
        <w:jc w:val="both"/>
      </w:pPr>
      <w:r>
        <w:rPr>
          <w:rFonts w:ascii="Arial" w:cs="Arial" w:eastAsia="Arial" w:hAnsi="Arial"/>
          <w:sz w:val="24"/>
          <w:szCs w:val="24"/>
        </w:rPr>
        <w:t xml:space="preserve">Все мероприятия настоящей Программы, связанные с процессом сбора, обработки, анализа и распространения данных, будут осуществлены с учетом гендерно-дезагрегированных показателей.</w:t>
      </w:r>
    </w:p>
    <w:p>
      <w:pPr>
        <w:spacing w:after="60"/>
        <w:ind w:firstLine="567"/>
        <w:jc w:val="both"/>
      </w:pPr>
      <w:r>
        <w:rPr>
          <w:rFonts w:ascii="Arial" w:cs="Arial" w:eastAsia="Arial" w:hAnsi="Arial"/>
          <w:sz w:val="24"/>
          <w:szCs w:val="24"/>
        </w:rPr>
        <w:t xml:space="preserve">Статистика окружающей среды. В числе главных целевых ориентиров в данной сфере является разработка экологических счетов в соответствии с Системой природно-экономического учета и внедрение статистики изменения климата. В этих целях предстоит осуществить комплекс организационно-методологических мероприятий по созданию системы качественных показателей по статистике окружающей среды.</w:t>
      </w:r>
    </w:p>
    <w:p>
      <w:pPr>
        <w:spacing w:after="60"/>
        <w:ind w:firstLine="567"/>
        <w:jc w:val="both"/>
      </w:pPr>
      <w:r>
        <w:rPr>
          <w:rFonts w:ascii="Arial" w:cs="Arial" w:eastAsia="Arial" w:hAnsi="Arial"/>
          <w:b/>
          <w:bCs/>
          <w:sz w:val="24"/>
          <w:szCs w:val="24"/>
        </w:rPr>
        <w:t xml:space="preserve">Статистика туризма</w:t>
      </w:r>
      <w:r>
        <w:rPr>
          <w:rFonts w:ascii="Arial" w:cs="Arial" w:eastAsia="Arial" w:hAnsi="Arial"/>
          <w:sz w:val="24"/>
          <w:szCs w:val="24"/>
        </w:rPr>
        <w:t xml:space="preserve">. Важнейшим направлением в сфере статистики туризма является разработка соответствующих методологических положений по наиболее полному и детализированному учету показателей туризма в соответствии с методикой Всемирной туристской организации, а также разработка сателлитных счетов по туризму в соответствии с международными стандартами СНС 2008.</w:t>
      </w:r>
    </w:p>
    <w:p>
      <w:pPr>
        <w:spacing w:after="60"/>
        <w:ind w:firstLine="567"/>
        <w:jc w:val="both"/>
      </w:pPr>
      <w:r>
        <w:rPr>
          <w:rFonts w:ascii="Arial" w:cs="Arial" w:eastAsia="Arial" w:hAnsi="Arial"/>
          <w:b/>
          <w:bCs/>
          <w:sz w:val="24"/>
          <w:szCs w:val="24"/>
        </w:rPr>
        <w:t xml:space="preserve">Статистика Целей устойчивого развития</w:t>
      </w:r>
      <w:r>
        <w:rPr>
          <w:rFonts w:ascii="Arial" w:cs="Arial" w:eastAsia="Arial" w:hAnsi="Arial"/>
          <w:sz w:val="24"/>
          <w:szCs w:val="24"/>
        </w:rPr>
        <w:t xml:space="preserve">. Вся работа будет организована в рамках реализации мероприятий Дорожной карты по укреплению статистического потенциала Кыргызской Республики для мониторинга ЦУР. Планируется дальнейшее совершенствование национальной платформы отчетности по ЦУР и обеспечение доступа к данным и метаданным в машиночитаемых форматах (включая SDMX).</w:t>
      </w:r>
    </w:p>
    <w:p>
      <w:pPr>
        <w:spacing w:after="60"/>
        <w:ind w:firstLine="567"/>
        <w:jc w:val="both"/>
      </w:pPr>
      <w:r>
        <w:rPr>
          <w:rFonts w:ascii="Arial" w:cs="Arial" w:eastAsia="Arial" w:hAnsi="Arial"/>
          <w:sz w:val="24"/>
          <w:szCs w:val="24"/>
        </w:rPr>
        <w:t xml:space="preserve">Нацстатком продолжит работу по улучшению доступности дезагрегированных данных (по полу, возрасту, географическому положению и другим признакам) для показателей ЦУР в соответствии с принципом Повестки 2030 ЦУР "никого не оставить позади".</w:t>
      </w:r>
    </w:p>
    <w:p>
      <w:pPr>
        <w:spacing w:after="200" w:before="200"/>
        <w:jc w:val="center"/>
      </w:pPr>
      <w:r>
        <w:rPr>
          <w:rFonts w:ascii="Arial" w:cs="Arial" w:eastAsia="Arial" w:hAnsi="Arial"/>
          <w:b/>
          <w:bCs/>
          <w:sz w:val="24"/>
          <w:szCs w:val="24"/>
        </w:rPr>
        <w:t xml:space="preserve">7. Модернизация информационно-технологической инфраструктуры</w:t>
      </w:r>
    </w:p>
    <w:p>
      <w:pPr>
        <w:spacing w:after="60"/>
        <w:ind w:firstLine="567"/>
        <w:jc w:val="both"/>
      </w:pPr>
      <w:r>
        <w:rPr>
          <w:rFonts w:ascii="Arial" w:cs="Arial" w:eastAsia="Arial" w:hAnsi="Arial"/>
          <w:sz w:val="24"/>
          <w:szCs w:val="24"/>
        </w:rPr>
        <w:t xml:space="preserve">В текущей производственной системе Нацстаткома (модели "дымоход") отсутствует единый подход к определению структуры разрабатываемых программ, пользовательского интерфейса и системы обозначений переменных. Так, каждый отраслевой комплекс электронной обработки информации имеет свой собственный набор настраиваемых процессов, приводящий к дублированию усилий и функций. В целом эти различия усложняют процессы модернизации и автоматизации, повторного использования информации, методов и технологий и препятствуют своевременному созданию новых статистических продуктов.</w:t>
      </w:r>
    </w:p>
    <w:p>
      <w:pPr>
        <w:spacing w:after="60"/>
        <w:ind w:firstLine="567"/>
        <w:jc w:val="both"/>
      </w:pPr>
      <w:r>
        <w:rPr>
          <w:rFonts w:ascii="Arial" w:cs="Arial" w:eastAsia="Arial" w:hAnsi="Arial"/>
          <w:sz w:val="24"/>
          <w:szCs w:val="24"/>
        </w:rPr>
        <w:t xml:space="preserve">В целях модернизации информационной, прикладной и технологической инфраструктуры Нацстаткома в рамках реализации проекта Всемирного банка планируется разработать новую единую статистическую бизнес-архитектуру согласно стандартам Общей модели деятельности для статистических организаций. Данный стандарт ориентирован на все бизнес-процессы, необходимые для поддержки статистического производства, с охватом всех областей статистической деятельности, начиная с производства, стратегии до управления возможностями и корпоративной поддержки. Построение такой интегрированной производственной системы предполагает разработку и применение общих методов и гибкого повторного использования компонентов информационных технологий. Новые процессы статистического производства будут собираться путем выбора и настройки существующих модулей (по принципу "включай и работай") с использованием любых приложений (или их частей), которые наиболее отвечают их конкретным требованиям. Применение такого модульного подхода позволит Нацстаткому с большей готовностью повторно использовать и интегрировать существующие статистические данные и метаданные для предоставления новых продуктов и услуг.</w:t>
      </w:r>
    </w:p>
    <w:p>
      <w:pPr>
        <w:spacing w:after="60"/>
        <w:ind w:firstLine="567"/>
        <w:jc w:val="both"/>
      </w:pPr>
      <w:r>
        <w:rPr>
          <w:rFonts w:ascii="Arial" w:cs="Arial" w:eastAsia="Arial" w:hAnsi="Arial"/>
          <w:sz w:val="24"/>
          <w:szCs w:val="24"/>
        </w:rPr>
        <w:t xml:space="preserve">Учитывая предстоящую масштабную работу по использованию административных данных ведомственных реестров, планируется начать построение новой интегрированной производственной системы на основе связанных базовых статистических регистров (населения, недвижимости и хозяйствующих субъектов). При этом базовые статистические регистры будут связаны едиными идентификационными кодами (ОКПО, ИНН, ПИН, ЕНИ) на основе использования непрерывного автоматизированного потока административных данных и данных статистических обследований в структурированном виде. Производственная система, основанная на регистрах с массивами данных, доступных и содержательно организованных в ее производственных базах данных и хранилищах, обеспечит существующие и возникающие потребности в данных. Статистические регистры будут служить основой выборки для проведения статистических обследований.</w:t>
      </w:r>
    </w:p>
    <w:p>
      <w:pPr>
        <w:spacing w:after="60"/>
        <w:ind w:firstLine="567"/>
        <w:jc w:val="both"/>
      </w:pPr>
      <w:r>
        <w:rPr>
          <w:rFonts w:ascii="Arial" w:cs="Arial" w:eastAsia="Arial" w:hAnsi="Arial"/>
          <w:sz w:val="24"/>
          <w:szCs w:val="24"/>
        </w:rPr>
        <w:t xml:space="preserve">В настоящее время хранение статистических данных также осуществляется децентрализованным способом, что делает практически невозможным их многократное использование. Для устранения данной проблемы планируется разработка единой архитектуры хранилища данных, которая обеспечит информационную безопасность и позволит перейти от трехуровневой серверной инфраструктуры к предоставлению всех сервисов и услуг через единую корпоративную сеть в непрерывном режиме (онлайн).</w:t>
      </w:r>
    </w:p>
    <w:p>
      <w:pPr>
        <w:spacing w:after="60"/>
        <w:ind w:firstLine="567"/>
        <w:jc w:val="both"/>
      </w:pPr>
      <w:r>
        <w:rPr>
          <w:rFonts w:ascii="Arial" w:cs="Arial" w:eastAsia="Arial" w:hAnsi="Arial"/>
          <w:sz w:val="24"/>
          <w:szCs w:val="24"/>
        </w:rPr>
        <w:t xml:space="preserve">Безопасность и конфиденциальность данных являются приоритетным направлением модернизации статистической и ИТ-инфраструктуры в Нацстаткоме. Конфиденциальные данные должны быть защищены от преднамеренного или непреднамеренно неправомерного использования с помощью современных приемов деперсонализации данных. В этих целях будут использованы многоуровневое программное обеспечение для обнаружения и предотвращения несанкционированного проникновения, каналы виртуальной частной сети (VPN) с дополнительной аутентификацией для обмена данными посредством СМЭВ "Тундук" и Интернет. Также будут решены регулирующие, административные, технические и организационные вопросы по предупреждению доступа к данным со стороны неуполномоченных лиц.</w:t>
      </w:r>
    </w:p>
    <w:p>
      <w:pPr>
        <w:spacing w:after="200" w:before="200"/>
        <w:jc w:val="center"/>
      </w:pPr>
      <w:r>
        <w:rPr>
          <w:rFonts w:ascii="Arial" w:cs="Arial" w:eastAsia="Arial" w:hAnsi="Arial"/>
          <w:b/>
          <w:bCs/>
          <w:sz w:val="24"/>
          <w:szCs w:val="24"/>
        </w:rPr>
        <w:t xml:space="preserve">8. Наращивание статистического интеллектуального потенциала</w:t>
      </w:r>
    </w:p>
    <w:p>
      <w:pPr>
        <w:spacing w:after="60"/>
        <w:ind w:firstLine="567"/>
        <w:jc w:val="both"/>
      </w:pPr>
      <w:r>
        <w:rPr>
          <w:rFonts w:ascii="Arial" w:cs="Arial" w:eastAsia="Arial" w:hAnsi="Arial"/>
          <w:sz w:val="24"/>
          <w:szCs w:val="24"/>
        </w:rPr>
        <w:t xml:space="preserve">Осуществление процессов преобразования потребует значительных инвестиций в кадровый потенциал для осуществления профессиональной подготовки специалистов Нацстаткома. В рамках реализации проекта Всемирного банка и технической помощи других партнеров по развитию планируются разработка и осуществление специализированных программ обучения по созданию устойчивого статистического потенциала.</w:t>
      </w:r>
    </w:p>
    <w:p>
      <w:pPr>
        <w:spacing w:after="60"/>
        <w:ind w:firstLine="567"/>
        <w:jc w:val="both"/>
      </w:pPr>
      <w:r>
        <w:rPr>
          <w:rFonts w:ascii="Arial" w:cs="Arial" w:eastAsia="Arial" w:hAnsi="Arial"/>
          <w:sz w:val="24"/>
          <w:szCs w:val="24"/>
        </w:rPr>
        <w:t xml:space="preserve">Кроме того, планируется проведение широкого диапазона мероприятий: от разработки современного учебного плана в целях обеспечения потребностей Нацстаткома и других заинтересованных государственных органов в новых навыках до совершенствования учебных программ на уровне высшего образования путем введения курсов по статистике в целях обеспечения кадрового потенциала Нацстаткома и статистиков из отраслевых министерств и ведомств, работающих на национальном и районном уровнях, а также сотрудников органов местного самоуправления (айыл окмоту).</w:t>
      </w:r>
    </w:p>
    <w:p>
      <w:pPr>
        <w:spacing w:after="60"/>
        <w:ind w:firstLine="567"/>
        <w:jc w:val="both"/>
      </w:pPr>
      <w:r>
        <w:rPr>
          <w:rFonts w:ascii="Arial" w:cs="Arial" w:eastAsia="Arial" w:hAnsi="Arial"/>
          <w:sz w:val="24"/>
          <w:szCs w:val="24"/>
        </w:rPr>
        <w:t xml:space="preserve">В сфере управления кадрами и содействия повышению квалификации персонала предполагается создать комплексную систему учета рабочего времени, синхронизированную со статистическими работами и электронным документооборотом.</w:t>
      </w:r>
    </w:p>
    <w:p>
      <w:pPr>
        <w:spacing w:after="60"/>
        <w:ind w:firstLine="567"/>
        <w:jc w:val="both"/>
      </w:pPr>
      <w:r>
        <w:rPr>
          <w:rFonts w:ascii="Arial" w:cs="Arial" w:eastAsia="Arial" w:hAnsi="Arial"/>
          <w:sz w:val="24"/>
          <w:szCs w:val="24"/>
        </w:rPr>
        <w:t xml:space="preserve">Будет разработана стратегия по найму персонала, развитию карьеры, образованию и профессиональной подготовке в целях получения многопрофильного персонала с широким спектром академических, технических, управленческих навыков и опыта работы. В данном направлении будут рассмотрены все этапы подготовки технических и управленческих кадров, возможность удержания и мотивации персонала и повышения его квалификации. С учетом современной информационно-технологической среды традиционные программы технической подготовки и курсы по методам и стандартам в области статистики будут дополнены профессиональной подготовкой по вопросам инновационных технологий и управления процессом преобразований.</w:t>
      </w:r>
    </w:p>
    <w:p>
      <w:pPr>
        <w:spacing w:after="200" w:before="200"/>
        <w:jc w:val="center"/>
      </w:pPr>
      <w:r>
        <w:rPr>
          <w:rFonts w:ascii="Arial" w:cs="Arial" w:eastAsia="Arial" w:hAnsi="Arial"/>
          <w:b/>
          <w:bCs/>
          <w:sz w:val="24"/>
          <w:szCs w:val="24"/>
        </w:rPr>
        <w:t xml:space="preserve">9. Расширение международного сотрудничества</w:t>
      </w:r>
    </w:p>
    <w:p>
      <w:pPr>
        <w:spacing w:after="60"/>
        <w:ind w:firstLine="567"/>
        <w:jc w:val="both"/>
      </w:pPr>
      <w:r>
        <w:rPr>
          <w:rFonts w:ascii="Arial" w:cs="Arial" w:eastAsia="Arial" w:hAnsi="Arial"/>
          <w:sz w:val="24"/>
          <w:szCs w:val="24"/>
        </w:rPr>
        <w:t xml:space="preserve">Согласно Основополагающим принципам официальной статистики международное сотрудничество в области статистики способствует совершенствованию деятельности национальных статистических систем и разработке высококачественной статистики. В этих целях будет продолжено активное сотрудничество Нацстаткома с международными экономическими и статистическими организациями, национальными статистическими службами других стран по следующим направлениям:</w:t>
      </w:r>
    </w:p>
    <w:p>
      <w:pPr>
        <w:spacing w:after="60"/>
        <w:ind w:firstLine="567"/>
        <w:jc w:val="both"/>
      </w:pPr>
      <w:r>
        <w:rPr>
          <w:rFonts w:ascii="Arial" w:cs="Arial" w:eastAsia="Arial" w:hAnsi="Arial"/>
          <w:sz w:val="24"/>
          <w:szCs w:val="24"/>
        </w:rPr>
        <w:t xml:space="preserve">- дальнейшая гармонизация национальной официальной статистической методологии, классификаций и измерений с международными стандартами и рекомендациями в области статистики;</w:t>
      </w:r>
    </w:p>
    <w:p>
      <w:pPr>
        <w:spacing w:after="60"/>
        <w:ind w:firstLine="567"/>
        <w:jc w:val="both"/>
      </w:pPr>
      <w:r>
        <w:rPr>
          <w:rFonts w:ascii="Arial" w:cs="Arial" w:eastAsia="Arial" w:hAnsi="Arial"/>
          <w:sz w:val="24"/>
          <w:szCs w:val="24"/>
        </w:rPr>
        <w:t xml:space="preserve">- укрепление национального статистического потенциала посредством активного участия в международных статистических конференциях и семинарах по вопросам развития статистики.</w:t>
      </w:r>
    </w:p>
    <w:p>
      <w:pPr>
        <w:spacing w:after="200" w:before="200"/>
        <w:jc w:val="center"/>
      </w:pPr>
      <w:r>
        <w:rPr>
          <w:rFonts w:ascii="Arial" w:cs="Arial" w:eastAsia="Arial" w:hAnsi="Arial"/>
          <w:b/>
          <w:bCs/>
          <w:sz w:val="24"/>
          <w:szCs w:val="24"/>
        </w:rPr>
        <w:t xml:space="preserve">10. Финансирование мероприятий Программы и риски при ее реализации</w:t>
      </w:r>
    </w:p>
    <w:p>
      <w:pPr>
        <w:spacing w:after="60"/>
        <w:ind w:firstLine="567"/>
        <w:jc w:val="both"/>
      </w:pPr>
      <w:r>
        <w:rPr>
          <w:rFonts w:ascii="Arial" w:cs="Arial" w:eastAsia="Arial" w:hAnsi="Arial"/>
          <w:sz w:val="24"/>
          <w:szCs w:val="24"/>
        </w:rPr>
        <w:t xml:space="preserve">Реализация основных мероприятий настоящей Программы будет осуществляться в рамках проекта Всемирного банка "Модернизация налогового администрирования и статистической системы", ратифицированного Законом Кыргызской Республики от 30 июня 2020 года № 70, при поддержке других партнеров по развитию, в пределах предусмотренных Законом Кыргызской Республики о республиканском бюджете на соответствующие годы средств задействованных государственных органов.</w:t>
      </w:r>
    </w:p>
    <w:p>
      <w:pPr>
        <w:spacing w:after="60"/>
        <w:ind w:firstLine="567"/>
        <w:jc w:val="both"/>
      </w:pPr>
      <w:r>
        <w:rPr>
          <w:rFonts w:ascii="Arial" w:cs="Arial" w:eastAsia="Arial" w:hAnsi="Arial"/>
          <w:sz w:val="24"/>
          <w:szCs w:val="24"/>
        </w:rPr>
        <w:t xml:space="preserve">Мероприятия настоящей Программы будут осуществляться органами статистики во взаимодействии с государственными органами и органами местного самоуправления в соответствии с Планом мероприятий по реализации настоящей Программы.</w:t>
      </w:r>
    </w:p>
    <w:p>
      <w:pPr>
        <w:spacing w:after="60"/>
        <w:ind w:firstLine="567"/>
        <w:jc w:val="both"/>
      </w:pPr>
      <w:r>
        <w:rPr>
          <w:rFonts w:ascii="Arial" w:cs="Arial" w:eastAsia="Arial" w:hAnsi="Arial"/>
          <w:sz w:val="24"/>
          <w:szCs w:val="24"/>
        </w:rPr>
        <w:t xml:space="preserve">Риски, которые могут препятствовать реализации Программы:</w:t>
      </w:r>
    </w:p>
    <w:p>
      <w:pPr>
        <w:spacing w:after="60"/>
        <w:ind w:firstLine="567"/>
        <w:jc w:val="both"/>
      </w:pPr>
      <w:r>
        <w:rPr>
          <w:rFonts w:ascii="Arial" w:cs="Arial" w:eastAsia="Arial" w:hAnsi="Arial"/>
          <w:sz w:val="24"/>
          <w:szCs w:val="24"/>
        </w:rPr>
        <w:t xml:space="preserve">- усугубление внешнеполитической ситуации в мире;</w:t>
      </w:r>
    </w:p>
    <w:p>
      <w:pPr>
        <w:spacing w:after="60"/>
        <w:ind w:firstLine="567"/>
        <w:jc w:val="both"/>
      </w:pPr>
      <w:r>
        <w:rPr>
          <w:rFonts w:ascii="Arial" w:cs="Arial" w:eastAsia="Arial" w:hAnsi="Arial"/>
          <w:sz w:val="24"/>
          <w:szCs w:val="24"/>
        </w:rPr>
        <w:t xml:space="preserve">- ухудшение эпидемиологической ситуации в мире и республике, которые могут повлиять на поставку оборудования и консультационных услуг.</w:t>
      </w:r>
    </w:p>
    <w:p>
      <w:pPr>
        <w:spacing w:after="60"/>
        <w:ind w:firstLine="567"/>
        <w:jc w:val="both"/>
      </w:pPr>
      <w:r>
        <w:rPr>
          <w:rFonts w:ascii="Arial" w:cs="Arial" w:eastAsia="Arial" w:hAnsi="Arial"/>
          <w:sz w:val="24"/>
          <w:szCs w:val="24"/>
        </w:rPr>
        <w:t xml:space="preserve">В целях минимизации обозначенных рисков в процессе реализации Программы предусматривается обеспечение контроля за ходом выполнения Плана первоочередных мер и улучшение текущего управления его реализации; мониторинг выполнения Программы, постоянный анализ и по мере необходимости корректировка мероприятий Программы; оптимизация подходов к бюджетированию и финансированию, а также активное привлечение донорской помощи партнеров по развитию.</w:t>
      </w:r>
    </w:p>
    <w:p>
      <w:pPr>
        <w:spacing w:after="200" w:before="200"/>
        <w:jc w:val="center"/>
      </w:pPr>
      <w:r>
        <w:rPr>
          <w:rFonts w:ascii="Arial" w:cs="Arial" w:eastAsia="Arial" w:hAnsi="Arial"/>
          <w:b/>
          <w:bCs/>
          <w:sz w:val="24"/>
          <w:szCs w:val="24"/>
        </w:rPr>
        <w:t xml:space="preserve">11. Мониторинг и оценка выполнения Программы</w:t>
      </w:r>
    </w:p>
    <w:p>
      <w:pPr>
        <w:spacing w:after="60"/>
        <w:ind w:firstLine="567"/>
        <w:jc w:val="both"/>
      </w:pPr>
      <w:r>
        <w:rPr>
          <w:rFonts w:ascii="Arial" w:cs="Arial" w:eastAsia="Arial" w:hAnsi="Arial"/>
          <w:sz w:val="24"/>
          <w:szCs w:val="24"/>
        </w:rPr>
        <w:t xml:space="preserve">Регулярный мониторинг и оценка выполнения мероприятий настоящей Программы станут эффективным инструментом отслеживания прогресса в ее реализации, который позволит принимать упредительные решения путем корректировки процесса продвижения и производить оценку их воздействия на общее развитие системы.</w:t>
      </w:r>
    </w:p>
    <w:p>
      <w:pPr>
        <w:spacing w:after="60"/>
        <w:ind w:firstLine="567"/>
        <w:jc w:val="both"/>
      </w:pPr>
      <w:r>
        <w:rPr>
          <w:rFonts w:ascii="Arial" w:cs="Arial" w:eastAsia="Arial" w:hAnsi="Arial"/>
          <w:sz w:val="24"/>
          <w:szCs w:val="24"/>
        </w:rPr>
        <w:t xml:space="preserve">Система мониторинга и оценки реализации Программы будет построена на базе обозначенных в Матрице индикаторов мониторинга и оценки реализации Программы согласно приложению к настоящей Программе.</w:t>
      </w:r>
    </w:p>
    <w:p>
      <w:pPr>
        <w:spacing w:after="60"/>
        <w:ind w:firstLine="567"/>
        <w:jc w:val="both"/>
      </w:pPr>
      <w:r>
        <w:rPr>
          <w:rFonts w:ascii="Arial" w:cs="Arial" w:eastAsia="Arial" w:hAnsi="Arial"/>
          <w:sz w:val="24"/>
          <w:szCs w:val="24"/>
        </w:rPr>
        <w:t xml:space="preserve">Информация об исполнении Плана мероприятий и оценки промежуточных результатов будет на ежегодной основе представляться Нацстаткомом в Совет по статистике Кыргызской Республики и Кабинет Министров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vbove8qllg7woadhhivb">
      <w:r>
        <w:rPr>
          <w:rFonts w:ascii="Arial" w:cs="Arial" w:eastAsia="Arial" w:hAnsi="Arial"/>
          <w:color w:val="132D3F"/>
          <w:sz w:val="16"/>
          <w:szCs w:val="16"/>
          <w:u w:val="single"/>
        </w:rPr>
        <w:t xml:space="preserve">dalil.kg/document/159585</w:t>
      </w:r>
    </w:hyperlink>
  </w:p>
  <w:p>
    <w:pPr>
      <w:spacing w:after="0" w:before="40"/>
      <w:jc w:val="center"/>
    </w:pPr>
    <w:hyperlink w:history="1" r:id="rIddonbqzzhuaclsnjqyubt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5zkv_leazfpvvsf8tgax" Type="http://schemas.openxmlformats.org/officeDocument/2006/relationships/hyperlink" Target="https://dalil.kg/document/159584" TargetMode="External"/><Relationship Id="rIdl451dyhvx1tfcfafpw3af" Type="http://schemas.openxmlformats.org/officeDocument/2006/relationships/hyperlink" Target="https://dalil.kg/document/430002" TargetMode="External"/><Relationship Id="rIdiro44uxpjywistdynjjdq" Type="http://schemas.openxmlformats.org/officeDocument/2006/relationships/hyperlink" Target="https://dalil.kg/document/430699" TargetMode="External"/><Relationship Id="rIdov_zdahu0q6kpkpfckrdz" Type="http://schemas.openxmlformats.org/officeDocument/2006/relationships/hyperlink" Target="https://dalil.kg/document/111929" TargetMode="External"/><Relationship Id="rIdnag6v1g07kvnfellifyqj" Type="http://schemas.openxmlformats.org/officeDocument/2006/relationships/hyperlink" Target="https://dalil.kg/document/202270" TargetMode="External"/><Relationship Id="rIduhgssbt9ujhqzah9en9qy" Type="http://schemas.openxmlformats.org/officeDocument/2006/relationships/hyperlink" Target="https://dalil.kg/document/111929" TargetMode="External"/><Relationship Id="rIdfhd-3dcznyrb9_3unxs1m" Type="http://schemas.openxmlformats.org/officeDocument/2006/relationships/hyperlink" Target="https://dalil.kg/document/111929" TargetMode="External"/><Relationship Id="rIdem-uz8qkvvth3bq_wuglz" Type="http://schemas.openxmlformats.org/officeDocument/2006/relationships/hyperlink" Target="https://dalil.kg/document/11192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vbove8qllg7woadhhivb" Type="http://schemas.openxmlformats.org/officeDocument/2006/relationships/hyperlink" Target="https://dalil.kg/document/159585" TargetMode="External"/><Relationship Id="rIddonbqzzhuaclsnjqyubt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2026-09-30T01:50:01.126Z</dcterms:created>
  <dcterms:modified xsi:type="dcterms:W3CDTF">2026-09-30T01:50:01.126Z</dcterms:modified>
</cp:coreProperties>
</file>

<file path=docProps/custom.xml><?xml version="1.0" encoding="utf-8"?>
<Properties xmlns="http://schemas.openxmlformats.org/officeDocument/2006/custom-properties" xmlns:vt="http://schemas.openxmlformats.org/officeDocument/2006/docPropsVTypes"/>
</file>