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здания учреждения "Детско-юношеская спортивная школа Московского района"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дальнейшего развития спорта, в соответствии со </w:t>
      </w:r>
      <w:hyperlink w:history="1" r:id="rIdazw_dfe5hovc8oloffc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jyjq02qvjqh5srrtlnd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3cbsywnm9466iauckc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с баланса учреждения "Детско-юношеская спортивная школа Московского района" при Департаменте физической культуры и спорта при Министерстве культуры, информации, спорта и молодежной политики Кыргызской Республики здание, расположенное по адресу: Чуйская область, Московский район, село Беловодское, улица Зорге, 2, с прилегающим земельным участком в муниципальную собственность Беловодского айыл окмоту Московского района Чуйской области Кыргызской Республики общей площадью 29190,11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Беловодскому айыл окмоту Московского района Чуйской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имущество, указанное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зарегистрировать право собственности на имущество в органах регистрации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дальнейшее базирование учреждения "Детско-юношеская спортивная школа Московского района" в данном здании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сохранность, проведение мероприятий по содержанию и обслуживанию имущества, указанного в пункте 1 настоящего постановления,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nwjbvuhntwwdfvmqc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dalil.kg/document/159699</w:t>
      </w:r>
    </w:hyperlink>
  </w:p>
  <w:p>
    <w:pPr>
      <w:spacing w:after="0" w:before="40"/>
      <w:jc w:val="center"/>
    </w:pPr>
    <w:hyperlink w:history="1" r:id="rIdkte_tovgmt9ywgdmlkp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w_dfe5hovc8oloffcjz" Type="http://schemas.openxmlformats.org/officeDocument/2006/relationships/hyperlink" Target="https://dalil.kg/document/992#st_6" TargetMode="External"/><Relationship Id="rIdjyjq02qvjqh5srrtlndn5" Type="http://schemas.openxmlformats.org/officeDocument/2006/relationships/hyperlink" Target="https://dalil.kg/document/112301#st_13" TargetMode="External"/><Relationship Id="rIdh3cbsywnm9466iauckc-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nwjbvuhntwwdfvmqcwk" Type="http://schemas.openxmlformats.org/officeDocument/2006/relationships/hyperlink" Target="https://dalil.kg/document/159699" TargetMode="External"/><Relationship Id="rIdkte_tovgmt9ywgdmlkp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2026-09-29T21:38:48.557Z</dcterms:created>
  <dcterms:modified xsi:type="dcterms:W3CDTF">2026-09-29T21:38:48.557Z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