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m-allcfoxf_bzbru4xj8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    от 21 января 2023 года № 32)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проведения государственного метрологического надзора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настоящем Положении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метрологический надзор</w:t>
      </w:r>
      <w:r>
        <w:rPr>
          <w:rFonts w:ascii="Arial" w:cs="Arial" w:eastAsia="Arial" w:hAnsi="Arial"/>
          <w:sz w:val="24"/>
          <w:szCs w:val="24"/>
        </w:rPr>
        <w:t xml:space="preserve"> - деятельность, осуществляемая государственным органом исполнительной власти, специально уполномоченным Кабинетом Министров Кыргызской Республики для осуществления проверки соблюдения обязательных требований нормативных правовых актов в области обеспечения единства измерений;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измерение</w:t>
      </w:r>
      <w:r>
        <w:rPr>
          <w:rFonts w:ascii="Arial" w:cs="Arial" w:eastAsia="Arial" w:hAnsi="Arial"/>
          <w:sz w:val="24"/>
          <w:szCs w:val="24"/>
        </w:rPr>
        <w:t xml:space="preserve"> - совокупность операций по применению технического средства, хранящего единицу физической величины, обеспечивающих нахождение соотношения (в явном или неявном виде) измеряемой величины с ее единицей и получение значения этой величины;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средство измерения</w:t>
      </w:r>
      <w:r>
        <w:rPr>
          <w:rFonts w:ascii="Arial" w:cs="Arial" w:eastAsia="Arial" w:hAnsi="Arial"/>
          <w:sz w:val="24"/>
          <w:szCs w:val="24"/>
        </w:rPr>
        <w:t xml:space="preserve"> - техническое средство, предназначенное для измерений, имеющее нормированные метрологические характеристики;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отчуждение товаров</w:t>
      </w:r>
      <w:r>
        <w:rPr>
          <w:rFonts w:ascii="Arial" w:cs="Arial" w:eastAsia="Arial" w:hAnsi="Arial"/>
          <w:sz w:val="24"/>
          <w:szCs w:val="24"/>
        </w:rPr>
        <w:t xml:space="preserve"> - это операции, при которых товары переходят из собственности одного субъекта (продавца) в собственность другого субъекта (покупателя). При этом количество товаров определяется в результате процедуры измерений, а цена и стоимость фиксируются;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фасованные товары в упаковках (далее - готовые упаковки)</w:t>
      </w:r>
      <w:r>
        <w:rPr>
          <w:rFonts w:ascii="Arial" w:cs="Arial" w:eastAsia="Arial" w:hAnsi="Arial"/>
          <w:sz w:val="24"/>
          <w:szCs w:val="24"/>
        </w:rPr>
        <w:t xml:space="preserve"> - товары в упаковках, которые расфасовывают, запаковывают и запечатывают в отсутствие потребителя, при этом содержимое упаковки не может быть изменено без ее вскрытия и деформации, а масса, объем, длина, площадь или иные величины, указывающие количество содержащегося в упаковке товара, обозначены на упаковке.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Положение устанавливает порядок проведения государственного метрологического надзора (далее - ГМН) за соблюдением требований нормативных правовых актов в области обеспечения единства измерений, метрологических правил и норм в сфере государственного регулирования, определенного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единства измерений", уполномоченным государственным органом по метрологическому надзору (далее - уполномоченный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Основные принципы ГМН: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презумпция добросовестности проверяемых хозяйствующих субъектов, то есть хозяйствующий субъект не признается нарушившим обязательные требования и другие условия, если не установлено иное;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открытость и доступность для хозяйствующих субъектов актов, устанавливающих обязательные требования и условия, соблюдение которых проверяется при проведении ГМН;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непрерывность и оперативность проведения ГМН, то есть полное максимально быстрое осуществление его в течение установленного срока.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уполномоченном органе: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ГМН осуществляется структурным подразделением по метрологическому надзору (руководителем и специалистами) (далее - структурное подразделение по метрологическому надзору);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ГМН может проводиться самостоятельно структурным подразделением по метрологическому надзору или совместно с другими контрольно-надзорными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ГМН проводится специалистом структурного подразделения по метрологическому надзору либо комиссией, возглавляемой одним из специалистов структурного подразделения по метрологическому надзору, ответственного за проведение надзора.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комиссии определяет руководитель уполномоченного органа по метрологическому надзору. Для проведения ГМН необходимо наличие распоряжения (приказа, предписания) на проведение проверки по форме, предусмотренной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Государственный метрологический надзор осуществляется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выпуском, состоянием и применением средств измерений (далее - СИ), в том числе стандартных образцов состава и свойств веществ (материалов), соблюдением нормативных правовых актов в области обеспечения единства измерений, метрологических правил и норм;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количеством товаров, отчуждаемых при совершении торговых операций, в целях определения действительного значения массы, объема, расхода или других величин и соответствия реализованному количеству этих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количеством фасованных товаров в упаковках любого вида при их расфасовке, продаже, импорте в случаях, когда содержимое упаковки не может быть изменено без ее вскрытия или деформации, а масса, объем, длина, площадь или иные величины, указывающие на количество содержащегося в упаковке товара, обозначены на упаковке.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Государственный метрологический надзор распространяется на сферу государственного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здравоохранение, ветеринарию;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охрану окружающей среды, обеспечение безопасности движения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обеспечение безопасных условий и охраны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осуществление торговых операций и взаимные расчеты между производителем (продавцом) и потребителем (покупателем), при учете энергетических и материальных ресурсов в части обеспечения единства измерений (электрической, тепловой энергии, газа, воды и т.п.), за исключением внутреннего учета, проводимого предприятиями, организациями и гражданами - хозяйствующими субъектами;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 услуги почтовой связи и учета объема оказанных услуг электросвязи (длительности соединения и объема трафика);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 осуществление деятельности в обязательной сфере технического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Предметом ГМН в области здравоохранения, ветеринарии, охраны окружающей среды, обеспечения безопасности движения транспорта, обеспечения безопасных условий и охраны труда, торговых операций и взаимных расчетов, услуг почтовой связи и учета объема оказанных услуг электросвязи (длительности соединения и объема трафика)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системы обеспечения контроля применяемых 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лица, ответственного за состояние применяемых 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утвержденного графика с указанием периодичности поверки СИ и контроля их выполнения;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прослеживаемость эталонов и 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идентификация эталонов и документальное оформление их метрологических и технических характеристик;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условий для работы эталонов и документально оформленных правил применения и хранения эталонов;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неопределенности измерений, полученной в результате калибровки (поверки) эталона, требованиям, определяемым назначением данного эталона;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эталонов только в качестве средства поверки (калибровки) или для межлабораторных сличений и ни для каких других целей;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эталонов только квалифицированным персоналом; назначение персонально ответственных лиц за эталоны;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утвержденных и признанных процедур по поверке/калибровке и использованию эталонов;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межкалибровочных (межповерочных) интервалов, определенных согласно характеристикам эталонов;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и полнота перечня СИ, используемых в сфере государственного регулирования обеспечения единства измерений;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 проведения поверки СИ силами данного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аттестация методик выполнения измерений, используемых в сфере государственного регулирования обеспечения единства измерений;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типа и поверка СИ, используемых в сфере государственного регулирования;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состояния СИ и условий их эксплуатации установленным требованиям по форме, предусмотренной в </w:t>
      </w:r>
      <w:r>
        <w:rPr>
          <w:rFonts w:ascii="Arial" w:cs="Arial" w:eastAsia="Arial" w:hAnsi="Arial"/>
          <w:sz w:val="24"/>
          <w:szCs w:val="24"/>
        </w:rPr>
        <w:t xml:space="preserve">приложении 2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документов, подтверждающих аттестацию лиц, осуществляющих поверку в качестве поверителя;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документов о поверке и поверительного клейма на 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Вышеуказанное проверяется в ответственных подразделениях/лиц министерств, в ведомствах хозяйствующих субъектов.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усмотрению специалиста объектом государственного метрологического надзора могут быть отдельные структурные подразделения министерств и хозяйствующие субъекты независимо от формы собственности в сфере госрегулирования.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Предметом ГМН в сфере торговли 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системы обеспечения контроля применяемых 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ответственного лица за состоянием применяемых 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утвержденного графика с указанием периодичности поверки СИ и контроля их выполнения;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состояние и применение СИ, соблюдение нормативных правовых актов в области обеспечения единства измерений, метрологических правил и норм;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отчуждаемых товаров при контрольной покупке, в целях определения действительного значения массы, объема, расхода или других величин и соответствия реализованному количеству этих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фасованных товаров в упаковках любого вида при их расфасовке, продаже, импорте в случаях, когда содержимое упаковки не может быть изменено без ее вскрытия или деформации, а масса, объем, длина, площадь или иные величины, указывающие на количество содержащегося в упаковке товара, обозначены на упаковке;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уточнение перечня фасованных товаров в упаковках, подлежащих ГМН;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уточнение сведений о номинальном количестве потребительского товара на ярлыках (этикетках) или упаковках, предела допускаемых отклонений, наименования и адреса предприятия-изготовителя и предприятия-расфасовщика;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уточнение нормативной документации, регламентирующей требования к количеству фасованных товаров в упаковке;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отбора образцов фасованных товаров для проведения ГМН с последующим возвратом хозяйствующему субъекту отобранных образцов по форме, предусмотренной в </w:t>
      </w:r>
      <w:r>
        <w:rPr>
          <w:rFonts w:ascii="Arial" w:cs="Arial" w:eastAsia="Arial" w:hAnsi="Arial"/>
          <w:sz w:val="24"/>
          <w:szCs w:val="24"/>
        </w:rPr>
        <w:t xml:space="preserve">приложении 4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измерение количества содержимого нетто по форме, предусмотренной в </w:t>
      </w:r>
      <w:r>
        <w:rPr>
          <w:rFonts w:ascii="Arial" w:cs="Arial" w:eastAsia="Arial" w:hAnsi="Arial"/>
          <w:sz w:val="24"/>
          <w:szCs w:val="24"/>
        </w:rPr>
        <w:t xml:space="preserve">приложении 5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каждой индивидуальной упаковке из числа отобранных образцов фасованных товаров на месте отбора или при необходимости, отобранные фасованные товары передаются в аккредитованные лаборатории для проведения измерений, а также проверяется состояние и правильность применения средств измерений, методик выполнения и обработки результатов измерений.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метрологический надзор за соблюдением метрологических требований к количеству фасованных товаров в упаковках любого вида должен быть, по возможности, организован таким образом, чтобы затраты, связанные с проведением проверок, были минимальными, при возможности измерения массы и плотности производились с использованием косвенных методов измерений не вскрывая упаковку.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Предметом ГМН в сфере технического регулирования, т.е. при разработке, принятии, применении и исполнении обязательных требований к продукции и/или связанным с ней процессам проектирования (включая изыскания), производства, строительства, монтажа, наладки, хранения, перевозки, реализации, эксплуатации и утилизации, а также при обязательной оценке соответствия,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системы обеспечения контроля применяемых 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ответственного лица за состоянием применяемых 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утвержденного графика с указанием периодичности поверки СИ и контроля их выполнения;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прослеживаемость эталонов и 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идентификация эталонов и документальное оформление их метрологических и технических характеристик;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наличие условий для работы эталонов и документально оформленные правила применения и хранения эталонов;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соответствие неопределенности измерений, полученной в результате калибровки (поверки) эталона, требованиям, определяемым назначением данного эталона;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применение эталонов только в качестве средства поверки (калибровки) или для межлабораторных сличений и ни для каких других целей;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использование эталонов только квалифицированным персоналом; назначение персонально ответственных лиц за эталоны;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наличие утвержденных и признанных процедур по поверке/калибровке и использованию эталонов;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установление межкалибровочных (межповерочных) интервалов, определенных согласно характеристикам эталонов;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наличие и полнота перечня СИ, используемых в сфере государственного регулирования обеспечения единства измерений;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право проведения поверки СИ силами данного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аттестация методик выполнения измерений, используемых в сфере государственного регулирования обеспечения единства измерений;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утверждение типа и поверка СИ, используемых в сфере государственного регулирования;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соответствие состояния СИ и условий их эксплуатации установленным требованиям по форме, предусмотренной в </w:t>
      </w:r>
      <w:r>
        <w:rPr>
          <w:rFonts w:ascii="Arial" w:cs="Arial" w:eastAsia="Arial" w:hAnsi="Arial"/>
          <w:sz w:val="24"/>
          <w:szCs w:val="24"/>
        </w:rPr>
        <w:t xml:space="preserve">приложении 2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наличие документов, подтверждающих аттестацию лиц, осуществляющих поверку в качестве поверителя;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наличие документов о поверке и поверительного клейма на 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Классификация объектов (категории объектов), подлежащих ГМН, подразделяется по степени риска. Степень риска при осуществлении деятельности в сфере государственного регулирования определяется в зависимости от вероятности причинения вреда гражданам и экономике Кыргызской Республики вследствие недостоверных результатов измерений.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высокой степени риска относятся виды деятельности, связанные с измерениями, результаты которых используются при: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работах по обеспечению защиты жизни и здоровья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работах по обеспечению безопасности труда и движения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контроле состояния окружающей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учетных операциях, торгово-коммерческих операциях между покупателем (потребителем) и продавцом (поставщиком, производителем, исполнителем), в том числе в сферах бытовых и коммунальных услуг и услуг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средней степени риска относятся виды деятельности, связанные с измерениями, результаты которых используются при: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осуществлении деятельности в геодезии, геологии и гидрометеорологии;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производстве вооружения, военной и специальной техники, других видов специальной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добыче, производстве, переработке, транспортировании, хранении и потреблении всех видов энергетических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испытаниях, поверке, калибровке СИ, лицензируемой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осуществлении деятельности по оценке соответствия согласно законодательству о техническом регулировании;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работах, выполняемых по поручению государственных органов, суда и правоохранительных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незначительной степени риска относятся виды деятельности, связанные с измерениями, результаты которых используются при: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проведении научных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регистрации национальных и международных спортивных рекордов.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проверок в сфере государственного регулирования обеспечения единства измерений, отнесенные к степени высокого (80% от общего количества планируемых проверок), среднего (15%) и незначительного (5%) рисков включаются в план проверок.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и процедуры проведения государственного метрологического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Структурное подразделение по метрологическому надзору, осуществляющее проверку фасованного количества товаров, отчуждаемых при совершении торговых операций, вправе проводить ГМН без предварительного извещения.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случае специалист предъявляет распоряжение (приказ, предписание) на проверку и служебное удостоверение после осуществления контрольной покупки.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осуществлении контрольной покупки специалист обязан брать не менее трех наименований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Проверку правильности отпуска товаров и произведенных расчетов проводят после получения продавцом кассового чека или кассиром - наличных денег и после передачи товаров покупателю, а в торговых точках самообслуживания - после получения денег кассиром-контролером и выдачи чека и покупки, и оформляется акт по форме, предусмотренной в </w:t>
      </w:r>
      <w:r>
        <w:rPr>
          <w:rFonts w:ascii="Arial" w:cs="Arial" w:eastAsia="Arial" w:hAnsi="Arial"/>
          <w:sz w:val="24"/>
          <w:szCs w:val="24"/>
        </w:rPr>
        <w:t xml:space="preserve">приложении 3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Товары, приобретенные специалистом и объявленные контрольной покупкой, должны оставаться на прилавке или при узле расчета до вызова представителя администрации.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необходимых случаях при перевешивании (перемеривании) они могут быть перенесены в другое место в присутствии продавца и представителя администрации.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Контрольные измерения производят на исправных, поверенных СИ совместно с лицами, отпустившими товары.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проведении проверок уполномоченный орган и хозяйствующие субъекты используют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книгу регистрации инспекторских проверок;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извещение о проверке;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(приказ, предписание) уполномоченного органа на проверку;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о результатах ревизии состояния 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проверки соблюдения метрологических норм и правил при определении количества товаров, отчуждаемых при совершении торговых операций;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отбора образцов готовых упаковок;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измерения нетто готовых упаковок;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метрологического надзора (</w:t>
      </w:r>
      <w:r>
        <w:rPr>
          <w:rFonts w:ascii="Arial" w:cs="Arial" w:eastAsia="Arial" w:hAnsi="Arial"/>
          <w:sz w:val="24"/>
          <w:szCs w:val="24"/>
        </w:rPr>
        <w:t xml:space="preserve">приложение 6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предписание об устранении нарушений требований нормативных правовых актов в области обеспечения единства измерений (</w:t>
      </w:r>
      <w:r>
        <w:rPr>
          <w:rFonts w:ascii="Arial" w:cs="Arial" w:eastAsia="Arial" w:hAnsi="Arial"/>
          <w:sz w:val="24"/>
          <w:szCs w:val="24"/>
        </w:rPr>
        <w:t xml:space="preserve">приложение 7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предписание о запрете применения и выпуска СИ неутвержденных типов, не соответствующих утвержденному типу, не поверенных или неисправных (</w:t>
      </w:r>
      <w:r>
        <w:rPr>
          <w:rFonts w:ascii="Arial" w:cs="Arial" w:eastAsia="Arial" w:hAnsi="Arial"/>
          <w:sz w:val="24"/>
          <w:szCs w:val="24"/>
        </w:rPr>
        <w:t xml:space="preserve">приложение 8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справку о принятых мерах по результатам проверки (</w:t>
      </w:r>
      <w:r>
        <w:rPr>
          <w:rFonts w:ascii="Arial" w:cs="Arial" w:eastAsia="Arial" w:hAnsi="Arial"/>
          <w:sz w:val="24"/>
          <w:szCs w:val="24"/>
        </w:rPr>
        <w:t xml:space="preserve">приложение 10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запрос уполномоченного органа о представлении документов и информации перед ГМН;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уведомление об устранении нарушений (</w:t>
      </w:r>
      <w:r>
        <w:rPr>
          <w:rFonts w:ascii="Arial" w:cs="Arial" w:eastAsia="Arial" w:hAnsi="Arial"/>
          <w:sz w:val="24"/>
          <w:szCs w:val="24"/>
        </w:rPr>
        <w:t xml:space="preserve">приложение 9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запрос хозяйствующего субъекта в уполномоченный орган;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 хозяйствующего субъекта на запрос структурного подразделения по метрологическому надзору;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жалобы хозяйствующего субъекта на действия (бездействие) уполномоченного органа и его должностных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Структурное подразделение по метрологическому надзору обязано вести регистрацию всех вышеуказанных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Структурное подразделение по метрологическому надзору за подписью руководителя уполномоченного органа обязано направлять хозяйствующему субъекту извещения: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предстоящей плановой проверке со ссылкой на согласованный план проверок;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наступлении или просрочке сроков исполнения обязательств, установленных законом;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 исправлении предоставленных данных и расчетов;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 изменении порядка и сроков исполнения требований законодательства, подлежащих проверке;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 инструктивных совещаниях и прочей информации, относящейся к взаимоотношениям уполномоченного органа и хозяйствующего субъекта, в произвольной форме.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Ответственность за нарушение и порядок обжалования действий и решений органов государственного метрологического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Структурное подразделение по метрологическому надзору и его должностные лица в случае ненадлежащего исполнения своих функций и служебных обязанностей при проведении государственного метрологического надзора несут ответственность в соответствии с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Порядок обжалования действий и решений уполномоченного органа осуществляется в соответствии с действующим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Хозяйствующий субъект за нарушение требований нормативных правовых актов Кыргызской Республики и технических регламентов при осуществлении своей деятельности, а также за нарушение настоящего Положения несет ответственность в соответствии с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порядке проведения государственного метрологического надзора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РАСПОРЯЖЕНИЯ НА ПРОВЕДЕНИЕ ГОСУДАРСТВЕННОГО МЕТРОЛОГИЧЕСКОГО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уполномоченного государственного органа и структурного подразделения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метрологическому надзору)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__________________________________ Телефоны: 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№ __</w:t>
      </w:r>
      <w:r>
        <w:rPr>
          <w:rFonts w:ascii="Arial" w:cs="Arial" w:eastAsia="Arial" w:hAnsi="Arial"/>
          <w:sz w:val="24"/>
          <w:szCs w:val="24"/>
        </w:rPr>
        <w:t xml:space="preserve">_______________________________ "___" ____________________________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Руководителю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проверяемого субъекта предпринимательства)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(адрес проверяемого субъекта предпринимательства)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 проведение проверки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единства измерений"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"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_"</w:t>
      </w:r>
      <w:r>
        <w:rPr>
          <w:rFonts w:ascii="Arial" w:cs="Arial" w:eastAsia="Arial" w:hAnsi="Arial"/>
          <w:sz w:val="24"/>
          <w:szCs w:val="24"/>
        </w:rPr>
        <w:t xml:space="preserve"> ____________________</w:t>
      </w:r>
      <w:r>
        <w:rPr>
          <w:rFonts w:ascii="Arial" w:cs="Arial" w:eastAsia="Arial" w:hAnsi="Arial"/>
          <w:sz w:val="24"/>
          <w:szCs w:val="24"/>
        </w:rPr>
        <w:t xml:space="preserve">_ 20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 года по "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_" _</w:t>
      </w:r>
      <w:r>
        <w:rPr>
          <w:rFonts w:ascii="Arial" w:cs="Arial" w:eastAsia="Arial" w:hAnsi="Arial"/>
          <w:sz w:val="24"/>
          <w:szCs w:val="24"/>
        </w:rPr>
        <w:t xml:space="preserve">_______________________</w:t>
      </w:r>
      <w:r>
        <w:rPr>
          <w:rFonts w:ascii="Arial" w:cs="Arial" w:eastAsia="Arial" w:hAnsi="Arial"/>
          <w:sz w:val="24"/>
          <w:szCs w:val="24"/>
        </w:rPr>
        <w:t xml:space="preserve">_ 20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проводится государственный метрологический надзор с целью проверки соблюдения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требований нормативных правовых актов в области обеспечения единства измерений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Проверку поручено провести специалистам по метрологическому надзору:</w:t>
      </w:r>
      <w:r>
        <w:rPr>
          <w:rFonts w:ascii="Arial" w:cs="Arial" w:eastAsia="Arial" w:hAnsi="Arial"/>
          <w:sz w:val="24"/>
          <w:szCs w:val="24"/>
        </w:rPr>
        <w:t xml:space="preserve"> ___________</w:t>
      </w:r>
      <w:r>
        <w:rPr>
          <w:rFonts w:ascii="Arial" w:cs="Arial" w:eastAsia="Arial" w:hAnsi="Arial"/>
          <w:sz w:val="24"/>
          <w:szCs w:val="24"/>
        </w:rPr>
        <w:t xml:space="preserve">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проверки: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единства измерений"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проверяемого объекта обязаны оказывать содействие специалисту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метрологическому надзору в выполнении возложенных на него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</w:t>
      </w:r>
      <w:r>
        <w:rPr>
          <w:rFonts w:ascii="Arial" w:cs="Arial" w:eastAsia="Arial" w:hAnsi="Arial"/>
          <w:sz w:val="24"/>
          <w:szCs w:val="24"/>
        </w:rPr>
        <w:t xml:space="preserve">___</w:t>
      </w:r>
      <w:r>
        <w:rPr>
          <w:rFonts w:ascii="Arial" w:cs="Arial" w:eastAsia="Arial" w:hAnsi="Arial"/>
          <w:sz w:val="24"/>
          <w:szCs w:val="24"/>
        </w:rPr>
        <w:t xml:space="preserve">____________</w:t>
      </w:r>
      <w:r>
        <w:rPr>
          <w:rFonts w:ascii="Arial" w:cs="Arial" w:eastAsia="Arial" w:hAnsi="Arial"/>
          <w:sz w:val="24"/>
          <w:szCs w:val="24"/>
        </w:rPr>
        <w:t xml:space="preserve"> 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уполномоченного государственного органа)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порядке проведения государственного метрологического надзора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АКТА О РЕЗУЛЬТАТАХ РЕВИЗИИ СОСТОЯНИЯ МЕР И ИЗМЕРИТЕЛЬНЫХ ПРИБОРОВ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
 (наименование уполномоченного государственного органа и структурного
 подразделения по метрологическому надзору)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
 о результатах ревизии состояния средств измерений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(район, город или область)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Мною 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присутствии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проведена ревизия состояния мер и измерительных приборов, принадлежащих 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хозяйствующего субъекта)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ревизуемого объекта, номер телефона: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руководителя ревизуемого объекта)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ревизии установлено следующее состояние мер и измерительных приборов: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3"/>
        <w:gridCol w:w="1589"/>
        <w:gridCol w:w="1545"/>
        <w:gridCol w:w="1162"/>
        <w:gridCol w:w="1203"/>
        <w:gridCol w:w="1063"/>
        <w:gridCol w:w="1063"/>
        <w:gridCol w:w="1063"/>
        <w:gridCol w:w="1097"/>
      </w:tblGrid>
      <w:tr>
        <w:tc>
          <w:tcPr>
            <w:tcW w:type="dxa" w:w="39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58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 и измерительных приборов, класс, разряд, пределы измерения</w:t>
            </w:r>
          </w:p>
        </w:tc>
        <w:tc>
          <w:tcPr>
            <w:tcW w:type="dxa" w:w="154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обревизованных мер и приборов</w:t>
            </w:r>
          </w:p>
        </w:tc>
        <w:tc>
          <w:tcPr>
            <w:tcW w:type="dxa" w:w="116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т.ч. подвергнуто поверке</w:t>
            </w:r>
          </w:p>
        </w:tc>
        <w:tc>
          <w:tcPr>
            <w:tcW w:type="dxa" w:w="120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Признано годными к применению</w:t>
            </w:r>
          </w:p>
        </w:tc>
        <w:tc>
          <w:tcPr>
            <w:tcW w:type="dxa" w:w="318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 числа обревизованных признано непригодными к применению</w:t>
            </w:r>
          </w:p>
        </w:tc>
        <w:tc>
          <w:tcPr>
            <w:tcW w:type="dxa" w:w="109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истекшим сроком поверки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неисправных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неверных по результатам поверки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Недостатки, выявленные по результатам госнадзора за мерами и измерительными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приборами и прочие нарушения: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 Ревизию производил: 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субъекта предпринимательства: 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в настоящем акте не пригодные к применению меры и приборы немедленно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изъять из обращения.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и приборы, перечисленные в графах 7 и 8, направить в ремонт, а перечисленные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6 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поверку в 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устранения вышеуказанных нарушений предоставляется срок 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Ревизию производил: 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Подтверждаю, что для ревизии были предъявлены все имеющиеся на 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и измерительные приборы.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экземпляр акта получил 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хозяйствующего субъекта: 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настоящему акту составлен протокол № ________ от "___" ________________ 20__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контрольной проверке установлено нижеследующее: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Проверку производил: 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Положению о порядке проведения государственного метрологического надзора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АКТА ПРОВЕРКИ СОБЛЮДЕНИЯ МЕТРОЛОГИЧЕСКИХ НОРМ И ПРАВИЛ ПРИ ОПРЕДЕЛЕНИИ КОЛИЧЕСТВА ТОВАРОВ, ОТЧУЖДАЕМЫХ ПРИ СОВЕРШЕНИИ ТОРГОВЫХ ОПЕРАЦИЙ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
 (наименование уполномоченного государственного органа и структурного
 подразделения по метрологическому надзору)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
 проверки соблюдения метрологических норм и правил при определении количества товаров, отчуждаемых при совершении торговых операций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(наименование субъекта предпринимательства, адрес)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субъекта предпринимательства: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(должность, 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Составлен: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Специалист: ____________________________________________________ (должность, 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 ________________________________________________ (должность, 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субъекта предпринимательства: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 (должность, ФИО)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проверки количества товаров, отчуждаемых при совершении торговых операций: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80"/>
        <w:gridCol w:w="1602"/>
        <w:gridCol w:w="2291"/>
        <w:gridCol w:w="645"/>
        <w:gridCol w:w="1513"/>
        <w:gridCol w:w="1476"/>
        <w:gridCol w:w="1071"/>
      </w:tblGrid>
      <w:tr>
        <w:tc>
          <w:tcPr>
            <w:tcW w:type="dxa" w:w="15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контрольной покупки</w:t>
            </w:r>
          </w:p>
        </w:tc>
        <w:tc>
          <w:tcPr>
            <w:tcW w:type="dxa" w:w="16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Заявленное количество товаров (ед. величин).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заявления (устное, письменное)</w:t>
            </w:r>
          </w:p>
        </w:tc>
        <w:tc>
          <w:tcPr>
            <w:tcW w:type="dxa" w:w="2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Значение количества товара, полученное в результате контрольного измерения (ед. величин)</w:t>
            </w:r>
          </w:p>
        </w:tc>
        <w:tc>
          <w:tcPr>
            <w:tcW w:type="dxa" w:w="6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Цена (сом)</w:t>
            </w:r>
          </w:p>
        </w:tc>
        <w:tc>
          <w:tcPr>
            <w:tcW w:type="dxa" w:w="15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Сумма, выплаченная за товар (сом)</w:t>
            </w:r>
          </w:p>
        </w:tc>
        <w:tc>
          <w:tcPr>
            <w:tcW w:type="dxa" w:w="14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Фактическая стоимость товара (сом)</w:t>
            </w:r>
          </w:p>
        </w:tc>
        <w:tc>
          <w:tcPr>
            <w:tcW w:type="dxa" w:w="10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нарушения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Выводы: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Специалист: 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Участники проверки от контрольно-надзорных органов: 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от проверяемого субъекта предпринимательства: 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Положению о порядке проведения государственного метрологического надзора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АКТА ОТБОРА ОБРАЗЦОВ ГОТОВЫХ УПАКОВОК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
 (наименование уполномоченного государственного органа и структурного
 подразделения по метрологическому надзору)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АКТ
 отбора образцов готовых упаковок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№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
 (место отбора образцов)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"___" __________________________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Нами: 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(должность, фамилия и инициалы специалиста)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(должность, фамилия и инициалы представителя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контролируемого субъекта предпринимательства)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контроля содержимого нетто готовых упаковок, производимых (реализуемых)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(наименование контролируемого субъекта предпринимательства)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Отобраны образцы следующей продукции: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42"/>
        <w:gridCol w:w="816"/>
        <w:gridCol w:w="1846"/>
        <w:gridCol w:w="849"/>
        <w:gridCol w:w="883"/>
        <w:gridCol w:w="1327"/>
        <w:gridCol w:w="1215"/>
        <w:gridCol w:w="1398"/>
      </w:tblGrid>
      <w:tr>
        <w:tc>
          <w:tcPr>
            <w:tcW w:type="dxa" w:w="18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Наименования проверяемой продукции</w:t>
            </w:r>
          </w:p>
        </w:tc>
        <w:tc>
          <w:tcPr>
            <w:tcW w:type="dxa" w:w="8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штук,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18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Номинальное количество наполнения, QN</w:t>
            </w:r>
          </w:p>
        </w:tc>
        <w:tc>
          <w:tcPr>
            <w:tcW w:type="dxa" w:w="8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партии</w:t>
            </w:r>
          </w:p>
        </w:tc>
        <w:tc>
          <w:tcPr>
            <w:tcW w:type="dxa" w:w="8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партии</w:t>
            </w:r>
          </w:p>
        </w:tc>
        <w:tc>
          <w:tcPr>
            <w:tcW w:type="dxa" w:w="13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изготовления</w:t>
            </w:r>
          </w:p>
        </w:tc>
        <w:tc>
          <w:tcPr>
            <w:tcW w:type="dxa" w:w="12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Изготовитель</w:t>
            </w:r>
          </w:p>
        </w:tc>
        <w:tc>
          <w:tcPr>
            <w:tcW w:type="dxa" w:w="13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Поставщик (реализатор)</w:t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хранения для скоропортящейся продукции: до "___" __________________ 20__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   ____________________   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 специалиста) </w:t>
      </w:r>
      <w:r>
        <w:rPr>
          <w:rFonts w:ascii="Arial" w:cs="Arial" w:eastAsia="Arial" w:hAnsi="Arial"/>
          <w:sz w:val="24"/>
          <w:szCs w:val="24"/>
        </w:rPr>
        <w:t xml:space="preserve">(подпись) 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Копию акта получил, партию продукции, из которой отобраны образцы, обязуюсь хранить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 окончания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   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</w:t>
      </w:r>
      <w:r>
        <w:rPr>
          <w:rFonts w:ascii="Arial" w:cs="Arial" w:eastAsia="Arial" w:hAnsi="Arial"/>
          <w:sz w:val="24"/>
          <w:szCs w:val="24"/>
        </w:rPr>
        <w:t xml:space="preserve">(ФИО представителя субъекта предпринимательства)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Положению о порядке проведения государственного метрологического надзора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ПРОТОКОЛА ИЗМЕРЕНИЯ НЕТТО ГОТОВЫХ УПАКОВОК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
 (наименование уполномоченного государственного органа)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измерения нетто готовых упаковок с одинаковым содержимым нетто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  <w:r>
        <w:rPr>
          <w:rFonts w:ascii="Arial" w:cs="Arial" w:eastAsia="Arial" w:hAnsi="Arial"/>
          <w:sz w:val="24"/>
          <w:szCs w:val="24"/>
        </w:rPr>
        <w:t xml:space="preserve">"___" ________________________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(место отбора образцов)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Мною, 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ФИО специалиста)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контролируемого субъекта предпринимательства)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присутствии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ФИО представителя контролируемого субъекта предпринимательства)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были проведены измерения содержимого нетто в каждой индивидуальной готовой упаковке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 выборки, проведенной согласно акту отбора образцов готовых упаковок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№ ______________________________</w:t>
      </w:r>
      <w:r>
        <w:rPr>
          <w:rFonts w:ascii="Arial" w:cs="Arial" w:eastAsia="Arial" w:hAnsi="Arial"/>
          <w:sz w:val="24"/>
          <w:szCs w:val="24"/>
        </w:rPr>
        <w:t xml:space="preserve">_ от "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_"</w:t>
      </w:r>
      <w:r>
        <w:rPr>
          <w:rFonts w:ascii="Arial" w:cs="Arial" w:eastAsia="Arial" w:hAnsi="Arial"/>
          <w:sz w:val="24"/>
          <w:szCs w:val="24"/>
        </w:rPr>
        <w:t xml:space="preserve"> __________________________</w:t>
      </w:r>
      <w:r>
        <w:rPr>
          <w:rFonts w:ascii="Arial" w:cs="Arial" w:eastAsia="Arial" w:hAnsi="Arial"/>
          <w:sz w:val="24"/>
          <w:szCs w:val="24"/>
        </w:rPr>
        <w:t xml:space="preserve">_ 20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продукции: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________</w:t>
      </w:r>
      <w:r>
        <w:rPr>
          <w:rFonts w:ascii="Arial" w:cs="Arial" w:eastAsia="Arial" w:hAnsi="Arial"/>
          <w:sz w:val="24"/>
          <w:szCs w:val="24"/>
        </w:rPr>
        <w:t xml:space="preserve">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партия 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_, номинальное количество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(QN)</w:t>
      </w:r>
      <w:r>
        <w:rPr>
          <w:rFonts w:ascii="Arial" w:cs="Arial" w:eastAsia="Arial" w:hAnsi="Arial"/>
          <w:sz w:val="24"/>
          <w:szCs w:val="24"/>
        </w:rPr>
        <w:t xml:space="preserve"> _____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________________________</w:t>
      </w:r>
      <w:r>
        <w:rPr>
          <w:rFonts w:ascii="Arial" w:cs="Arial" w:eastAsia="Arial" w:hAnsi="Arial"/>
          <w:sz w:val="24"/>
          <w:szCs w:val="24"/>
        </w:rPr>
        <w:t xml:space="preserve">_ предел допускаемого отрицательного отклонения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(Т)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выборки (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) __________________________________________________________ шт.,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проверки 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(разрушающая/неразрушающая)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число приема (с) 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число забракования (d) 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среднее значение нетто для выборки х = 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среднее квадратическое отклонение S = ___________________________________________,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уточненное среднее значение нетто М = х + k * S 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4"/>
        <w:gridCol w:w="670"/>
        <w:gridCol w:w="564"/>
        <w:gridCol w:w="564"/>
        <w:gridCol w:w="823"/>
        <w:gridCol w:w="670"/>
        <w:gridCol w:w="823"/>
        <w:gridCol w:w="670"/>
        <w:gridCol w:w="564"/>
        <w:gridCol w:w="670"/>
        <w:gridCol w:w="564"/>
        <w:gridCol w:w="670"/>
        <w:gridCol w:w="564"/>
        <w:gridCol w:w="564"/>
        <w:gridCol w:w="564"/>
        <w:gridCol w:w="670"/>
      </w:tblGrid>
      <w:tr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5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8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8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5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5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5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5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измерения содержимого нетто в каждой индивидуальной готовой упаковке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 выборки, партия 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(принята/забракована)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    _________________     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 специалиста) </w:t>
      </w:r>
      <w:r>
        <w:rPr>
          <w:rFonts w:ascii="Arial" w:cs="Arial" w:eastAsia="Arial" w:hAnsi="Arial"/>
          <w:sz w:val="24"/>
          <w:szCs w:val="24"/>
        </w:rPr>
        <w:t xml:space="preserve">(подпись) 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контролируемого субъекта предпринимательства: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    _________________     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(должность) </w:t>
      </w:r>
      <w:r>
        <w:rPr>
          <w:rFonts w:ascii="Arial" w:cs="Arial" w:eastAsia="Arial" w:hAnsi="Arial"/>
          <w:sz w:val="24"/>
          <w:szCs w:val="24"/>
        </w:rPr>
        <w:t xml:space="preserve">(подпись) 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ПРОТОКОЛА ИЗМЕРЕНИЯ НЕТТО ГОТОВЫХ УПАКОВОК С НЕОДИНАКОВЫМ СОДЕРЖИМЫМ НЕТТО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
 (наименование уполномоченного государственного органа)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измерения нетто готовых упаковок с неодинаковым содержимым нетто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  <w:r>
        <w:rPr>
          <w:rFonts w:ascii="Arial" w:cs="Arial" w:eastAsia="Arial" w:hAnsi="Arial"/>
          <w:sz w:val="24"/>
          <w:szCs w:val="24"/>
        </w:rPr>
        <w:t xml:space="preserve">"___" ________________________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(место отбора образцов)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Мною, 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ФИО специалиста)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контролируемого субъекта предпринимательства)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присутствии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ФИО представителя контролируемого субъекта предпринимательства)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были проведены измерения содержимого нетто в каждой индивидуальной готовой упаковке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 выборки, проведенной согласно акту отбора образцов 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__________</w:t>
      </w:r>
      <w:r>
        <w:rPr>
          <w:rFonts w:ascii="Arial" w:cs="Arial" w:eastAsia="Arial" w:hAnsi="Arial"/>
          <w:sz w:val="24"/>
          <w:szCs w:val="24"/>
        </w:rPr>
        <w:t xml:space="preserve">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"</w:t>
      </w:r>
      <w:r>
        <w:rPr>
          <w:rFonts w:ascii="Arial" w:cs="Arial" w:eastAsia="Arial" w:hAnsi="Arial"/>
          <w:sz w:val="24"/>
          <w:szCs w:val="24"/>
        </w:rPr>
        <w:t xml:space="preserve">___</w:t>
      </w:r>
      <w:r>
        <w:rPr>
          <w:rFonts w:ascii="Arial" w:cs="Arial" w:eastAsia="Arial" w:hAnsi="Arial"/>
          <w:sz w:val="24"/>
          <w:szCs w:val="24"/>
        </w:rPr>
        <w:t xml:space="preserve">" </w:t>
      </w:r>
      <w:r>
        <w:rPr>
          <w:rFonts w:ascii="Arial" w:cs="Arial" w:eastAsia="Arial" w:hAnsi="Arial"/>
          <w:sz w:val="24"/>
          <w:szCs w:val="24"/>
        </w:rPr>
        <w:t xml:space="preserve">____________________</w:t>
      </w:r>
      <w:r>
        <w:rPr>
          <w:rFonts w:ascii="Arial" w:cs="Arial" w:eastAsia="Arial" w:hAnsi="Arial"/>
          <w:sz w:val="24"/>
          <w:szCs w:val="24"/>
        </w:rPr>
        <w:t xml:space="preserve">_ 20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продукции: </w:t>
      </w:r>
      <w:r>
        <w:rPr>
          <w:rFonts w:ascii="Arial" w:cs="Arial" w:eastAsia="Arial" w:hAnsi="Arial"/>
          <w:sz w:val="24"/>
          <w:szCs w:val="24"/>
        </w:rPr>
        <w:t xml:space="preserve">___________________________</w:t>
      </w:r>
      <w:r>
        <w:rPr>
          <w:rFonts w:ascii="Arial" w:cs="Arial" w:eastAsia="Arial" w:hAnsi="Arial"/>
          <w:sz w:val="24"/>
          <w:szCs w:val="24"/>
        </w:rPr>
        <w:t xml:space="preserve">_ партия</w:t>
      </w:r>
      <w:r>
        <w:rPr>
          <w:rFonts w:ascii="Arial" w:cs="Arial" w:eastAsia="Arial" w:hAnsi="Arial"/>
          <w:sz w:val="24"/>
          <w:szCs w:val="24"/>
        </w:rPr>
        <w:t xml:space="preserve"> № 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________________</w:t>
      </w:r>
      <w:r>
        <w:rPr>
          <w:rFonts w:ascii="Arial" w:cs="Arial" w:eastAsia="Arial" w:hAnsi="Arial"/>
          <w:sz w:val="24"/>
          <w:szCs w:val="24"/>
        </w:rPr>
        <w:t xml:space="preserve">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выборки (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) __________________________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проверки 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(разрушающая/неразрушающая)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число приема (с) 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число забракования (d) 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среднее значение нетто для выборки х = 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среднее квадратическое отклонение S = ___________________________________________,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уточненное среднее значение нетто М = х + k * S ____________________________________.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8"/>
        <w:gridCol w:w="409"/>
        <w:gridCol w:w="3418"/>
        <w:gridCol w:w="5803"/>
      </w:tblGrid>
      <w:tr>
        <w:tc>
          <w:tcPr>
            <w:tcW w:type="dxa" w:w="5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xi</w:t>
            </w:r>
          </w:p>
        </w:tc>
        <w:tc>
          <w:tcPr>
            <w:tcW w:type="dxa" w:w="3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Номинальное количество,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Q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58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 допускаемых отрицательных отклонений, Т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измерения содержимого нетто в каждой индивидуальной готовой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упаковке из выборки, партия 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(принята/забракована)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    _________________    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 специалиста) </w:t>
      </w:r>
      <w:r>
        <w:rPr>
          <w:rFonts w:ascii="Arial" w:cs="Arial" w:eastAsia="Arial" w:hAnsi="Arial"/>
          <w:sz w:val="24"/>
          <w:szCs w:val="24"/>
        </w:rPr>
        <w:t xml:space="preserve">(подпись) 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контролируемого субъекта предпринимательства: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    _________________    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(должность) </w:t>
      </w:r>
      <w:r>
        <w:rPr>
          <w:rFonts w:ascii="Arial" w:cs="Arial" w:eastAsia="Arial" w:hAnsi="Arial"/>
          <w:sz w:val="24"/>
          <w:szCs w:val="24"/>
        </w:rPr>
        <w:t xml:space="preserve">(подпись) 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6
 к Положению о порядке проведения государственного метрологического надзора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АКТА ПРОВЕРКИ ГОСУДАРСТВЕННОГО МЕТРОЛОГИЧЕСКОГО НАДЗОРА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
 (наименование уполномоченного государственного органа, наименование
 структурного подразделения по метрологическому надзору)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
 метрологического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 20__ года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№ 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Проверки 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и адрес проверяемого субъекта предпринимательства)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(номер и дата направления (предписания)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акт составлен специалистами по метрологическому надзору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участии</w:t>
      </w:r>
      <w:r>
        <w:rPr>
          <w:rFonts w:ascii="Arial" w:cs="Arial" w:eastAsia="Arial" w:hAnsi="Arial"/>
          <w:sz w:val="24"/>
          <w:szCs w:val="24"/>
        </w:rPr>
        <w:t xml:space="preserve">: _________________________________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присутствии: </w:t>
      </w: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Произвели проверку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объекта проверки (состояния и применения СИ, СО, соблюдения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нормативных правовых актов, метрологических правил и норм, отчуждаемых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фасованных товаров)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Исходные данные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Результаты проверки 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Причины нарушений</w:t>
      </w:r>
      <w:r>
        <w:rPr>
          <w:rFonts w:ascii="Arial" w:cs="Arial" w:eastAsia="Arial" w:hAnsi="Arial"/>
          <w:sz w:val="24"/>
          <w:szCs w:val="24"/>
        </w:rPr>
        <w:t xml:space="preserve"> 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______________________________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Выводы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Подписи участвующих и присутствующих при проверке: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  <w:r>
        <w:rPr>
          <w:rFonts w:ascii="Arial" w:cs="Arial" w:eastAsia="Arial" w:hAnsi="Arial"/>
          <w:sz w:val="24"/>
          <w:szCs w:val="24"/>
        </w:rPr>
        <w:t xml:space="preserve">_)</w:t>
      </w:r>
      <w:r>
        <w:rPr>
          <w:rFonts w:ascii="Arial" w:cs="Arial" w:eastAsia="Arial" w:hAnsi="Arial"/>
          <w:sz w:val="24"/>
          <w:szCs w:val="24"/>
        </w:rPr>
        <w:t xml:space="preserve">  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  <w:r>
        <w:rPr>
          <w:rFonts w:ascii="Arial" w:cs="Arial" w:eastAsia="Arial" w:hAnsi="Arial"/>
          <w:sz w:val="24"/>
          <w:szCs w:val="24"/>
        </w:rPr>
        <w:t xml:space="preserve">_)</w:t>
      </w:r>
      <w:r>
        <w:rPr>
          <w:rFonts w:ascii="Arial" w:cs="Arial" w:eastAsia="Arial" w:hAnsi="Arial"/>
          <w:sz w:val="24"/>
          <w:szCs w:val="24"/>
        </w:rPr>
        <w:t xml:space="preserve"> 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  <w:r>
        <w:rPr>
          <w:rFonts w:ascii="Arial" w:cs="Arial" w:eastAsia="Arial" w:hAnsi="Arial"/>
          <w:sz w:val="24"/>
          <w:szCs w:val="24"/>
        </w:rPr>
        <w:t xml:space="preserve">_)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Предписание и один экземпляр акта получил: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7
 к Положению о порядке проведения государственного метрологического надзора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ПРЕДПИСАНИЯ ОБ УСТРАНЕНИИ НАРУШЕНИЙ ТРЕБОВАНИЙ НОРМАТИВНЫХ ПРАВОВЫХ АКТОВ В ОБЛАСТИ ОБЕСПЕЧЕНИЯ ЕДИНСТВА ИЗМЕРЕНИЙ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
 (наименование уполномоченного государственного органа, наименование
 структурного подразделения по метрологическому надзору)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Руководителю 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проверяемого субъекта предпринимательства)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руководителя)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(адрес проверяемого субъекта предпринимательства)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ПРЕДПИСАНИЕ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№ ________________</w:t>
      </w:r>
      <w:r>
        <w:rPr>
          <w:rFonts w:ascii="Arial" w:cs="Arial" w:eastAsia="Arial" w:hAnsi="Arial"/>
          <w:sz w:val="24"/>
          <w:szCs w:val="24"/>
        </w:rPr>
        <w:t xml:space="preserve">__ </w:t>
      </w:r>
      <w:r>
        <w:rPr>
          <w:rFonts w:ascii="Arial" w:cs="Arial" w:eastAsia="Arial" w:hAnsi="Arial"/>
          <w:sz w:val="24"/>
          <w:szCs w:val="24"/>
        </w:rPr>
        <w:t xml:space="preserve">от "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_" </w:t>
      </w:r>
      <w:r>
        <w:rPr>
          <w:rFonts w:ascii="Arial" w:cs="Arial" w:eastAsia="Arial" w:hAnsi="Arial"/>
          <w:sz w:val="24"/>
          <w:szCs w:val="24"/>
        </w:rPr>
        <w:t xml:space="preserve">__________________</w:t>
      </w:r>
      <w:r>
        <w:rPr>
          <w:rFonts w:ascii="Arial" w:cs="Arial" w:eastAsia="Arial" w:hAnsi="Arial"/>
          <w:sz w:val="24"/>
          <w:szCs w:val="24"/>
        </w:rPr>
        <w:t xml:space="preserve">_ 20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Выдано на основании акта проверки </w:t>
      </w:r>
      <w:r>
        <w:rPr>
          <w:rFonts w:ascii="Arial" w:cs="Arial" w:eastAsia="Arial" w:hAnsi="Arial"/>
          <w:sz w:val="24"/>
          <w:szCs w:val="24"/>
        </w:rPr>
        <w:t xml:space="preserve">№ ________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"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_"</w:t>
      </w:r>
      <w:r>
        <w:rPr>
          <w:rFonts w:ascii="Arial" w:cs="Arial" w:eastAsia="Arial" w:hAnsi="Arial"/>
          <w:sz w:val="24"/>
          <w:szCs w:val="24"/>
        </w:rPr>
        <w:t xml:space="preserve"> _____________________</w:t>
      </w:r>
      <w:r>
        <w:rPr>
          <w:rFonts w:ascii="Arial" w:cs="Arial" w:eastAsia="Arial" w:hAnsi="Arial"/>
          <w:sz w:val="24"/>
          <w:szCs w:val="24"/>
        </w:rPr>
        <w:t xml:space="preserve">_ 20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проверке 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работ)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установлены нарушения требований нормативных правовых актов: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акта, положения которого нарушены)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единства измерений"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установленные нарушения нормативных правовых актов в области обеспечения единства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измерений в срок до "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_"</w:t>
      </w:r>
      <w:r>
        <w:rPr>
          <w:rFonts w:ascii="Arial" w:cs="Arial" w:eastAsia="Arial" w:hAnsi="Arial"/>
          <w:sz w:val="24"/>
          <w:szCs w:val="24"/>
        </w:rPr>
        <w:t xml:space="preserve"> ______________________</w:t>
      </w:r>
      <w:r>
        <w:rPr>
          <w:rFonts w:ascii="Arial" w:cs="Arial" w:eastAsia="Arial" w:hAnsi="Arial"/>
          <w:sz w:val="24"/>
          <w:szCs w:val="24"/>
        </w:rPr>
        <w:t xml:space="preserve">_ 20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 года надлежит устранить.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неисполнение настоящего предписания руководитель субъекта предпринимательства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несет ответственность в соответствии с действующим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выполнении настоящего Предписания прошу уведомить до "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_"</w:t>
      </w:r>
      <w:r>
        <w:rPr>
          <w:rFonts w:ascii="Arial" w:cs="Arial" w:eastAsia="Arial" w:hAnsi="Arial"/>
          <w:sz w:val="24"/>
          <w:szCs w:val="24"/>
        </w:rPr>
        <w:t xml:space="preserve"> _________</w:t>
      </w:r>
      <w:r>
        <w:rPr>
          <w:rFonts w:ascii="Arial" w:cs="Arial" w:eastAsia="Arial" w:hAnsi="Arial"/>
          <w:sz w:val="24"/>
          <w:szCs w:val="24"/>
        </w:rPr>
        <w:t xml:space="preserve">_ 20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 по метрологическому надзору: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8
 к Положению о порядке проведения государственного метрологического надзора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ПРЕДПИСАНИЯ О ЗАПРЕТЕ ПРИМЕНЕНИЯ И ВЫПУСКА СРЕДСТВ ИЗМЕРЕНИЙ НЕУТВЕРЖДЕННЫХ ТИПОВ, НЕ СООТВЕТСТВУЮЩИХ УТВЕРЖДЕННОМУ ТИПУ, НЕ ПОВЕРЕННЫХ ИЛИ НЕ ИСПРАВНЫХ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
 (наименование уполномоченного государственного органа, наименование
 структурного подразделения по метрологическому надзору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Руководителю 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проверяемого субъекта предпринимательства)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руководителя)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(адрес проверяемого субъекта предпринимательства)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ПРЕДПИСАНИЕ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№ ______________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от "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_"</w:t>
      </w:r>
      <w:r>
        <w:rPr>
          <w:rFonts w:ascii="Arial" w:cs="Arial" w:eastAsia="Arial" w:hAnsi="Arial"/>
          <w:sz w:val="24"/>
          <w:szCs w:val="24"/>
        </w:rPr>
        <w:t xml:space="preserve"> ____________________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Выдано на основании акта проверки </w:t>
      </w:r>
      <w:r>
        <w:rPr>
          <w:rFonts w:ascii="Arial" w:cs="Arial" w:eastAsia="Arial" w:hAnsi="Arial"/>
          <w:sz w:val="24"/>
          <w:szCs w:val="24"/>
        </w:rPr>
        <w:t xml:space="preserve">№ 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"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_"</w:t>
      </w:r>
      <w:r>
        <w:rPr>
          <w:rFonts w:ascii="Arial" w:cs="Arial" w:eastAsia="Arial" w:hAnsi="Arial"/>
          <w:sz w:val="24"/>
          <w:szCs w:val="24"/>
        </w:rPr>
        <w:t xml:space="preserve"> _____________________</w:t>
      </w:r>
      <w:r>
        <w:rPr>
          <w:rFonts w:ascii="Arial" w:cs="Arial" w:eastAsia="Arial" w:hAnsi="Arial"/>
          <w:sz w:val="24"/>
          <w:szCs w:val="24"/>
        </w:rPr>
        <w:t xml:space="preserve">_ 20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 года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проверке выпуска, состояния и применения средств измерений, соблюдения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требований нормативных правовых актов в области обеспечения единства измерений,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метрологических правил и норм, отчуждаемых и фасованных товаров были обнаружены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следующие нарушения: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(конкретные факты нарушений)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которых запрещается: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(применение и выпуск средств измерений неутвержденных типов или 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соответствующих утвержденному типу, (не поверенных и не исправных)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Погашены поверительные клейма (или аннулированы свидетельства о поверке)</w:t>
      </w:r>
      <w:r>
        <w:rPr>
          <w:rFonts w:ascii="Arial" w:cs="Arial" w:eastAsia="Arial" w:hAnsi="Arial"/>
          <w:sz w:val="24"/>
          <w:szCs w:val="24"/>
        </w:rPr>
        <w:t xml:space="preserve"> _______</w:t>
      </w:r>
      <w:r>
        <w:rPr>
          <w:rFonts w:ascii="Arial" w:cs="Arial" w:eastAsia="Arial" w:hAnsi="Arial"/>
          <w:sz w:val="24"/>
          <w:szCs w:val="24"/>
        </w:rPr>
        <w:t xml:space="preserve">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(перечень средств измерений, дающих неправильные показания или с просроченным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межповерочным интервалом)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Предписывается устранить: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устраняемых нарушений)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срок до "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_"</w:t>
      </w:r>
      <w:r>
        <w:rPr>
          <w:rFonts w:ascii="Arial" w:cs="Arial" w:eastAsia="Arial" w:hAnsi="Arial"/>
          <w:sz w:val="24"/>
          <w:szCs w:val="24"/>
        </w:rPr>
        <w:t xml:space="preserve"> ____________________________</w:t>
      </w:r>
      <w:r>
        <w:rPr>
          <w:rFonts w:ascii="Arial" w:cs="Arial" w:eastAsia="Arial" w:hAnsi="Arial"/>
          <w:sz w:val="24"/>
          <w:szCs w:val="24"/>
        </w:rPr>
        <w:t xml:space="preserve">_ 20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 по метрологическому надзору: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9
 к Положению о порядке проведения государственного метрологического надзора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УВЕДОМЛЕНИЯ ОБ УСТРАНЕНИИ НАРУШЕНИЙ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
 ________________________________________________________________________
 (наименование уполномоченного государственного органа, наименование
 структурного подразделения по метрологическому надзору)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Руководителю 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проверяемого субъекта предпринимательства)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руководителя)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(адрес проверяемого субъекта предпринимательства)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УВЕДОМЛЕНИЕ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№ ______________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от "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_" </w:t>
      </w:r>
      <w:r>
        <w:rPr>
          <w:rFonts w:ascii="Arial" w:cs="Arial" w:eastAsia="Arial" w:hAnsi="Arial"/>
          <w:sz w:val="24"/>
          <w:szCs w:val="24"/>
        </w:rPr>
        <w:t xml:space="preserve">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____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Выдано на основании предписания об устранении нарушений от "___" _­________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проверке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(цели, вид и предмет проверки)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установлены нарушения: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акта, положения которого нарушены)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конкретные факты нарушений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единства измерений"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установленные нарушения нормативных правовых актов в области обеспечения единства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измерений в срок до "___" __________________ 20__ года надлежит устранить.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неустранение нарушений руководитель субъекта предпринимательства несет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в соответствии с действующим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 по метрологическому надзору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10
 к Положению о порядке проведения государственного метрологического надзора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СПРАВКИ О ПРИНЯТЫХ МЕРАХ ПО РЕЗУЛЬТАТАМ ПРОВЕРКИ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
 (наименование уполномоченного государственного органа)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СПРАВКА
 о принятых мерах по результатам проверки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предприятия: 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нарушения: 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проверки: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Начало проверки: "___" _______________________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Окончание проверки: "___" ____________________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Предыдущая проверка проведена специалистом: 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проведения предыдущей проверки: 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Меры, принятые специалистом (руководителем проверки):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Предложение специалиста (руководителя проверки) о применении правовых мер: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руководителя уполномоченного государственного органа по метрологическому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надзору: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Фактически применены правовые меры по результатам проверки: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lqosei-p5qwt_w16h0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dalil.kg/document/159876</w:t>
      </w:r>
    </w:hyperlink>
  </w:p>
  <w:p>
    <w:pPr>
      <w:spacing w:after="0" w:before="40"/>
      <w:jc w:val="center"/>
    </w:pPr>
    <w:hyperlink w:history="1" r:id="rIduu7ksddkbyxjoq6x75p3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-allcfoxf_bzbru4xj8s" Type="http://schemas.openxmlformats.org/officeDocument/2006/relationships/hyperlink" Target="https://dalil.kg/document/1598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lqosei-p5qwt_w16h0gk" Type="http://schemas.openxmlformats.org/officeDocument/2006/relationships/hyperlink" Target="https://dalil.kg/document/159876" TargetMode="External"/><Relationship Id="rIduu7ksddkbyxjoq6x75p3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2026-09-25T03:15:30.699Z</dcterms:created>
  <dcterms:modified xsi:type="dcterms:W3CDTF">2026-09-25T03:15:30.699Z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