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dax6s-cere9aqfhrdx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августа 2023 года № 397)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наставничестве на предприятии (в организации)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наставничестве на предприятии (в организации) (далее - Положение) определяет порядок организации наставничества за обучающимся, молодым специалистом, не имеющими трудового стажа, или работниками, назначенными на должность, по которой они не имеют опыта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носит рекомендательный характер для предприятий (организаций) и не распространяется на государственные и муниципальные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Наставничество представляет собой процесс передачи знаний, умений и навыков от наиболее квалифицированных специалистов (рабочих) предприятия (организации) обучающимся, молодым специалистам, не имеющим трудового стажа, или работникам, назначенным на должность, по которой они не имеют опыта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Положением вводятся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наставничество</w:t>
      </w:r>
      <w:r>
        <w:rPr>
          <w:rFonts w:ascii="Arial" w:cs="Arial" w:eastAsia="Arial" w:hAnsi="Arial"/>
          <w:sz w:val="24"/>
          <w:szCs w:val="24"/>
        </w:rPr>
        <w:t xml:space="preserve"> - разновидность индивидуальной работы с обучающимся, молодым специалистом, не имеющим трудового стажа, или назначенным на должность, по которой он не имеет опыта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наставник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работник, обладающий высоким уровнем профессионализма и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наставляемый</w:t>
      </w:r>
      <w:r>
        <w:rPr>
          <w:rFonts w:ascii="Arial" w:cs="Arial" w:eastAsia="Arial" w:hAnsi="Arial"/>
          <w:sz w:val="24"/>
          <w:szCs w:val="24"/>
        </w:rPr>
        <w:t xml:space="preserve"> - обучающийся, молодой специалист, не имеющий трудового стажа, или работник, назначенный на должность, по которой у него нет соответствующих навыков и умений;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обучающийся</w:t>
      </w:r>
      <w:r>
        <w:rPr>
          <w:rFonts w:ascii="Arial" w:cs="Arial" w:eastAsia="Arial" w:hAnsi="Arial"/>
          <w:sz w:val="24"/>
          <w:szCs w:val="24"/>
        </w:rPr>
        <w:t xml:space="preserve"> - лицо, обучающееся в образовательной организации в рамках программы дуального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дуальное обучение</w:t>
      </w:r>
      <w:r>
        <w:rPr>
          <w:rFonts w:ascii="Arial" w:cs="Arial" w:eastAsia="Arial" w:hAnsi="Arial"/>
          <w:sz w:val="24"/>
          <w:szCs w:val="24"/>
        </w:rPr>
        <w:t xml:space="preserve"> - вид обучения, обеспечивающий непрерывный цикл изучения теоретического материала и освоения базовых навыков в образовательной организации, закрепления практических навыков, приобретения профессионального опыта на рабочем месте при равной ответственности образовательной организации, обучающегося и работодателя с возможностью оплаты труда обучающемуся.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наставничества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наставничества является оказание методической и практической помощи обучающимся, молодым специалистам, впервые принятым на работу, а также работникам, назначенным на должность, по которой они не имеют опыта работы, в совершенствовании профессиональных знаний, умений и навыков, способствующих качественному исполнению должностных обязанностей, адаптации в коллективе, соблюдению трудовой дисциплины, направленных на обеспечение доступности, повышение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наставничества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адаптации наставляемых к условиям осуществления трудовой деятельности, ускорение процесса их профессионального 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процесса формирования и развития профессиональных знаний, навыков, умений наставляемых, в отношении которых осуществляется наставничество;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профессионально значимых качеств личности наставляемых, ознакомление их с историей и традициями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привитие наставляемым ответственного и сознательного отношения в части выполнения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 наставляемыми предписаний локальных актов предприятия (организации), нормативных правовых актов Кыргызской Республики, регламентирующих исполнение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наставляемым (консультация, беседа, инструктаж процесса производства) для преодоления профессиональных трудностей, возникающих при выполнении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наставничества реализуются посредством взаимодействия руководителей подразделений, специалиста кадровой службы, наставников, представителей профсоюзной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наставнику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Наставника подбирают из наиболее подготовленных работников предприятия (организации), обладающих высокими профессиональными и моральными качествами.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Настоящим Положением устанавливаются следующие требования к наставнику: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личностная пригодность (наличие авторитета в коллективе, лидерских качеств, ответственности, терпеливости и отзывчивости, коммуникативных навыков);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пригодность (наличие стажа работы в соответствующей сфере не менее 3 лет, в том числе на занимаемой должности не менее 1 года, наличие навыков воспитательной работы, демонстрации своих практических знаний и умений, консультирования и оценивания, готовности делиться знаниями и опытом).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наставничества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Наставничество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обучающимися и осуществляется согласно образовательной программе дуального обучения, разработанной совместно образовательной организацией и предприятием (организацией);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лицами, впервые принятыми на работу на предприятие (в организацию) с испытательным сроком или без испытательного срока, не имеющими навыков и умений выполнения должностных обязанностей, предусмотренных по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работниками, переведенными на другую должность, если выполнение ими новых функциональных обязанностей требует расширения и углубления профессиональных знаний и приобретения новых практических навыков.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Назначение наставника производится приказом руководителя предприятия (организации) в срок не позднее 3 рабочих дней со дня назначения наставляемого на должность. Основанием для издания приказа является служебная записка заместителя руководителя предприятия (организации), курирующего соответствующее структурное подразделение, при обоюдном согласии наставника и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Максимальное число закрепленных за 1 наставником лиц не может превышать 2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Наставничество устанавливается продолжительностью от 3 до 6 месяцев в зависимости от уровня профессиональной подготовки наставляемого, его индивидуальных способностей к накоплению и (или) обновлению профессионального опыта. В указанные сроки не включается период временной нетрудоспособности и другие периоды отсутствия на работе по уважительным причинам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Наставничество над обучающимся осуществляется в соответствии с графиком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Замена наставника может производиться приказом руководителя предприятия (организации) на основании служебной записки руководителя структурного подразделения (курирующего заместителя руководителя предприятия (организации), в котором работает наставляемый,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трудового договора с наставником;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наставника или наставляемого на иную должность или в другое структурное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несовместимости наставника и наставляемого;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конфликта интересов между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иных обстоятельств, препятствующих осуществлению процесса профессионального становления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Наставничество прекращается до истечения срока, установленного приказом предприятия (организации)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договора о дуальном обучении с образовательной организацией в отношении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трудового договора с работником (наставляемым), в отношении которого осуществляется наставническая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трудового договора с работником (наставником), осуществляющим наставническую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наставником обязанностей,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исключающих осуществление наставничества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Наставничество осуществляется на основании индивидуального плана обучения работника согласно </w:t>
      </w:r>
      <w:hyperlink w:history="1" r:id="rIdopccfy0wth4pgwqsh21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Наставничество над обучающимися осуществляется согласно образовательной программе дуального обучения, разработанной совместно образовательной организацией и предприятием (организацией).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план обучения работника предприятия (организации) (далее - Индивидуальный план) разрабатывается наставником, согласовывается с руководителем структурного подразделения, в котором работает наставляемый, в течение 7 рабочих дней со дня издания приказа о назначении наставника.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срока наставничества наставник готовит заключение о результатах работы по наставничеству согласно </w:t>
      </w:r>
      <w:hyperlink w:history="1" r:id="rIdrqymwpr4vh2cuodl6z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работнику, в отношении которого осуществлялось наставничество, даются конкретные рекомендации по дальнейшему повышению профессионального мастерства.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прохождения практического обучения наставник готовит на обучающегося отзыв о прохождении обучения и дает производственную характеристику обучающемуся.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Индивидуальный план с отметками о выполнении и соответствующее заключение наставника приобщаются к личному делу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Этапы наставничества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Положение определяет следующие этапы наставничества: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Планирование работы наставника по подготовке наставляемого к самостоятельной трудовой деятельности осуществляется на весь период организации наставничества для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рамках подготовительного этапа наставник к началу процесса наставничества в течение 2 рабочих дней на основании Типовой программы организации наставничества (далее - Типовая программа) готовит индивидуальный план для наставляемого с указанием примерных сроков освоения каждого пункта Типовой программы согласно </w:t>
      </w:r>
      <w:hyperlink w:history="1" r:id="rIdad74soeb2myn_lxqy1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рамках этапа обучения наставник проводит инструктаж наставляемого по основным требованиям техники безопасности и охраны труда, знакомит с правилами трудового распорядка и иными внутренними правилами, передает наставляемому индивидуальную программу, дает наставляемому необходимые пояснения по программе и дальнейшему взаимодействию.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завершении освоения наставляемым необходимого объема знаний и практических навыков, предусмотренных Типовой программой или образовательной программой, процесс наставничества завершается путем проведения тестирования и подготовки наставником заключения о результатах работы по наставничеству.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Основные формы и методы наставничества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Наставником применяются следующие формы и методы наставничества: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задания и поручения в соответствии с будущими обязанностями наставляемого в целях выработки практических навыков в ходе выполнения трудовых обязанностей, овладения приемами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деятельностью наставляемого в форме личной проверки наставником выполнения задания,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помощь в овладении эффективными приемами выполнения трудовых обязанностей, исправлении ошибок, устранении недостатков, а также в решении вопросов трудовой деятельности, в выработке способности решать задачи в нестандартных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воспитательные беседы о проблемах работы, об участии в жизни коллектива, отношении к повышению профессионального уровня, конкретных фактах пассивности в работе, нарушениях дисциплины, причинах, мешающих достичь лучших результатов в работе, и других проблемах.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Наставник вправе применять по своему усмотрению иные формы и методы, содействующие освоению практических навыков и приемов трудовой деятельности, помимо основных форм и методов индивидуальной работы наставника согласно </w:t>
      </w:r>
      <w:hyperlink w:history="1" r:id="rIduif31z7auvbiba0wd6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этапе обучения непосредственно выполняется Типовая программа, по необходимости наставник может корректировать сроки, как в сторону увеличения, так и в сторону уменьшения в зависимости от результатов освоения трудовых навыков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Адаптация новых сотрудников на предприятии (в организации) может происходить по двум схемам: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самостоятельное изучение требуемых процедур и документов под руководством специалиста кадровой службы или руководителя предприятия (организации).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Права и обязанности наставника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Наставник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отчеты у наставляемого как в устной, так и в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вопросов, связанных со служебной, общественной деятельностью наставляемого, вносить предложения непосредственному начальнику о его поощрении, применении мер дисциплинарного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Наставник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требования локальных актов предприятия (организации), нормативных правовых актов Кыргызской Республики, определяющих права и обязанности наставляемого по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совместно с непосредственным начальником наставляемого Индивидуальный план его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деловые и нравственные качества наставляемого, его отношение к работе, коллективу;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наставляемому индивидуальную помощь в овладении избранной профессией, практическими приемами, выявлять и совместно устранять допущенные ошибки, содействовать развитию профессионального кругозора;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личным примером развивать положительные качества наставляемого;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в общественной жизни коллектива;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практическое обучение обучающегося в соответствии с образовательной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действия наставляемого в период прохождения им испытательного срока до момента назначения его на определенную должность.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Обязанности и права наставляемого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Наставляемый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требования локальных актов предприятия (организации), нормативных правовых актов Кыргызской Республики, определяющих права и обязанности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установленный срок индивидуальный план обучения/программу обучения, утвержденный руководителем предприятия (организации);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локальных актов предприятия (организации), нормативных правовых актов Кыргызской Республики, требующих для выполнения должностных обязанностей, правил внутреннего трудового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уважительно относиться к наставнику, коллегам, клиентам предприятия (организации);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свои должностные обязанности, основные направления деятельности, полномочия и организацию работы на предприятии (в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распоряжения и указания, связанные с его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овладеть практическими приемами и способами качественного выполнения служебных задач и поручений, совместно с наставником устранять допущенные ошибки;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обучаться наиболее рациональным приемам и передовым методам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 относиться к работе, не допускать ошибок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себя положительные качества, участвовать в общественной жизни коллектива, развивать свой профессиональный кругозор.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Наставляемый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имеющимися на предприятии (организации) локальными, а также нормативными правовыми актами, учебно-методической базой и иной документацией по вопросам трудовой деятельности, не отнесенной к разряду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индивидуальном порядке обращаться к наставнику за советом, помощью по вопросам, связанным с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проблемы или невозможности взаимодействия с наставником, может обратиться в письменной форме к руководителю предприятия (организации) с указанием причин о замене наставника.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Завершение наставничества, стимулирование наставника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Утвержденное руководителем предприятия (организации) заключение наставника и наставляемого передается в отдел кадров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Результатами эффективной работы наставника считаются: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грамотное использование в практической деятельности положений локальных актов предприятия (организации), нормативных правовых актов Кыргызской Республики, требующих для выполнения должностных обязанностей, умение применять полученные теоретические знания в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положительная мотивация к профессиональному развитию, самостоятельность и инициативность в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выполнения своих обязанностей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общественной жизни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Типовому положению о наставничестве на предприятии (в организации)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формы и методы индивидуальной работы наставника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задания и поручения по изучению опыта работы, выработке практических навыков в ходе выполнения трудовых обязанностей, овладению приемами трудовой деятельности с целью содействия в профессиональном самообразовании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деятельностью наставляемого в форме личной проверки выполнения задания, поручения, качества подготавливаемых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Индивидуальная помощь в изучении локальных актов предприятия (организации), нормативных правовых актов Кыргызской Республики, овладении эффективными приемами выполнения трудовых обязанностей, исправлении ошибок, устранении недостатков, а также в решении вопросов трудовой деятельности, в выработке способности решать задачи в нестандартных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может быть оказана в форме совета, разъяснения, показа, тренировки, пожелания, совместного выполнения отдельных поручений, обязанностей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Воспитательные беседы о проблемах работы, учебы, быта, об участии в жизни коллектива, отношении к повышению профессионального уровня, конкретных фактах пассивности в работе, нарушениях дисциплины, причинах, мешающих достичь лучших результатов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Личный пример наставника. Личный пример должен проявляться в безупречном выполнении наставником трудовых обязанностей, требований локальных актов предприятия (организации), нормативных правовых актов Кыргызской Республики, высокой дисциплинированности и требовательности к себе, постоянном повышении своего профессионального уровня, строгом соблюдении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Изучение личности сотрудника - при наблюдении в ходе повседневного общения, при взаимодействии с коллегами, руководством, гражданами, находящимся на социальном обслуживании на предприятии (в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Деловое общение. Совместное посещение исторических и культурных мест, выставок, конкурсов различной направленности, спортивных соревнований, участие в них. Знакомство с историей и традициями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Типовому положению о наставничестве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Индивидуальный план обучения работника предприятия (организации)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назначенного на должность 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3766"/>
        <w:gridCol w:w="2526"/>
        <w:gridCol w:w="3171"/>
      </w:tblGrid>
      <w:tr>
        <w:tc>
          <w:tcPr>
            <w:tcW w:type="dxa" w:w="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выполнении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I. Ознакомление с предприятием (организацией) и его структурой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II. Изучение личности работника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III. Организация изучения локальных актов предприятия (организации), нормативных правовых актов Кыргызской Республики, требующих для выполнения должностных обязанностей и порядка их исполнения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Изучение нравственных и профессионально-этических основ работы на предприятии (в организации)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Изучение особенностей предприятия (организации), деятельности структурного подразделения, исполнения должностных обязанностей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VI. Ознакомление с порядком и особенностями ведения служебных документов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Оказание помощи в процессе адаптации к профессиональной деятельности и работе в коллективе, в преодолении профессиональных трудностей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VIII. Выполнение обязанностей в занимаемой должности, поручений, индивидуальных заданий и т.д.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Контрольные мероприятия по проверке готовности работника к самостоятельному выполнению должностных обязанностей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Наставник: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(должность, подпись, ФИО наставника)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(должность, подпись, ФИО руководителя структурного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(курирующего заместителя руководителя предприятия (организации)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(должность, подпись, ФИО работника, в отношении которого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осуществляется наставничество)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Типовому положению о наставничестве на предприятии (в организации)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ПРОГРАММА
 организации наставничества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3919"/>
        <w:gridCol w:w="1932"/>
        <w:gridCol w:w="1907"/>
        <w:gridCol w:w="1926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этап. Базовое обучение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Вводное занятие: знакомство с предприятием (организацией) и его структурой. Посещение структурных подразделений предприятия (организации), ознакомительное собеседование с руководителями структурных подразделений, основными нормами и правилами, средствами коммуникации и т.п.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1-я неделя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структуры отрасли, основных целей, функций и задач предприятия (организации), структурного подразделения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подразделения, 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месяц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локальных актов, нормативных правовых актов Кыргызской Республики, регулирующих деятельность предприятий (организаций)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организационно-распорядительных документов, регламентирующих порядок исполнения должностных обязанностей в занимаемой должности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месяц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оплаты труда, морального и материального стимулирования, меры социального и материального обеспечения работников предприятия (организации)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месяц с даты принятия наставляемого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этап. Исполнение обязанностей по занимаемой должности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коллективу предприятия (организации). Знакомство с работниками коллектива, с существующими на предприятии (в организации) традициями и особенностями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Собрание, совещание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организации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рабочего места и его материально-техническое обеспечение. Закрепление имущества, оргтехники и средств связи. Инструктаж о мерах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работником должностных обязанностей под руководством наставника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Контроль, 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контроль исполнения работником должностных обязанностей и процесса его профессионального становления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Контроль, 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подразделения, 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наставничества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3-й этап. Оценка по итогам наставнической работы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профессиональных знаний работника (собеседование с руководителями структурных подразделений предприятия (организации)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Собеседование, заслушивание, тестирование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рабочих дней до окончания срока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об итогах наставничества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рабочих дней до окончания срока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Согласование, утверждение отчета об итогах наставничества, ознакомление с ним работника. Представление отчета об итогах наставничества руководителю предприятия (организации)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рабочих дней до окончания срока наставничества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Типовому положению о наставничестве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результатах работы по наставничеству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наставничества с "___" 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"___" ____‑__________________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3"/>
        <w:gridCol w:w="4305"/>
      </w:tblGrid>
      <w:tr>
        <w:tc>
          <w:tcPr>
            <w:tcW w:type="dxa" w:w="5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4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Краткая характеристика достигнутых показателей</w:t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по профилю работы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по профилю работы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выполняемых должностных обязанностей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работы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 работе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Работоспособность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Дисциплинированность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Взаимоотношение с коллегами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требований и стандартов профессиональной деятельности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Выводы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Рекомендации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подпись, ФИО наставника)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подпись, ФИО руководителя структурного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(курирующего заместителя руководителя предприятия (организации)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(должность, подпись, ФИО работника, в отношении которого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осуществлялось наставничество)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wapmfbbm9uaexhsrv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dalil.kg/document/160360</w:t>
      </w:r>
    </w:hyperlink>
  </w:p>
  <w:p>
    <w:pPr>
      <w:spacing w:after="0" w:before="40"/>
      <w:jc w:val="center"/>
    </w:pPr>
    <w:hyperlink w:history="1" r:id="rIdoce92-6egtfue3h3kb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ax6s-cere9aqfhrdxbs" Type="http://schemas.openxmlformats.org/officeDocument/2006/relationships/hyperlink" Target="https://dalil.kg/document/160343" TargetMode="External"/><Relationship Id="rIdopccfy0wth4pgwqsh21pp" Type="http://schemas.openxmlformats.org/officeDocument/2006/relationships/hyperlink" Target="https://dalil.kg/document/160360#pr2" TargetMode="External"/><Relationship Id="rIdrqymwpr4vh2cuodl6zkpr" Type="http://schemas.openxmlformats.org/officeDocument/2006/relationships/hyperlink" Target="https://dalil.kg/document/160360#pr4" TargetMode="External"/><Relationship Id="rIdad74soeb2myn_lxqy1buu" Type="http://schemas.openxmlformats.org/officeDocument/2006/relationships/hyperlink" Target="https://dalil.kg/document/160360#pr3" TargetMode="External"/><Relationship Id="rIduif31z7auvbiba0wd6eox" Type="http://schemas.openxmlformats.org/officeDocument/2006/relationships/hyperlink" Target="https://dalil.kg/document/16036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wapmfbbm9uaexhsrv3z" Type="http://schemas.openxmlformats.org/officeDocument/2006/relationships/hyperlink" Target="https://dalil.kg/document/160360" TargetMode="External"/><Relationship Id="rIdoce92-6egtfue3h3kbf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2026-09-28T13:54:43.590Z</dcterms:created>
  <dcterms:modified xsi:type="dcterms:W3CDTF">2026-09-28T13:54:43.590Z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