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Утверждено </w:t>
      </w:r>
      <w:hyperlink w:history="1" r:id="rId5geirqzijr0p0gvnuxai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6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</w:t>
      </w:r>
    </w:p>
    <w:p>
      <w:pPr>
        <w:spacing w:after="6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18 сентября 2023 года № 477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СОГЛАШЕНИЕ
 о сотрудничестве государств - участников Содружества Независимых Государств по предупреждению и реагированию на чрезвычайные ситуации в области общественного здравоохранения санитарно-эпидемиологического характера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г.Астана, от 28 октября 2022 года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государств - участников Содружества Независимых Государств, именуемые в дальнейшем Сторонами,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положения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сотрудничестве государств - участников Содружества Независимых Государств в области предупреждения и ликвидации чрезвычайных ситуаций от 16 октября 2015 года,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действуя в рамках реализации на территориях государств - участников Содружества Независимых Государств Стратегии Всемирной организации здравоохранения по внедрению Международных медико-санитарных правил (2005 г.) и борьбе с инфекционными болезнями при осуществлении мероприятий по предупреждению и ликвидации чрезвычайных ситуаций в области общественного здравоохранения санитарно-эпидемиологического характера, обусловленных проявлениями опасных инфекционных болезней или массовых неинфекционных заболеваний (отравлений) или реализацией угроз совершения биотеррористических актов, а также иных событий в области общественного здравоохранения, имеющих международное значение,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желанием продолжить и расширить сотрудничество в области общественного здравоохранения,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 важность сотрудничества в предупреждении и ликвидации чрезвычайных ситуаций санитарно-эпидемиологического характера на территориях государств - участников Содружества Независимых Государств, требующих проведения мероприятий по санитарной охране территории государства - участника Содружества Независимых Государств, в том числе с помощью специализированных противоэпидемических бригад,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взаимных интересов предохранения территорий государств - участников Содружества Независимых Государств от возникновения и возможных последствий чрезвычайных ситуаций санитарно-эпидемиологического характера, связанных с распространением чрезвычайной ситуации на территориях сопредельных государств и риском ограничений для межгосударственных перевозок и торговли в рамках Содружества Независимых Государств,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Соглашения используются следующие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государства Сторон</w:t>
      </w:r>
      <w:r>
        <w:rPr>
          <w:rFonts w:ascii="Arial" w:cs="Arial" w:eastAsia="Arial" w:hAnsi="Arial"/>
          <w:sz w:val="24"/>
          <w:szCs w:val="24"/>
        </w:rPr>
        <w:t xml:space="preserve"> - государства - участники настоящего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чрезвычайная ситуация в области общественного здравоохранения санитарно-эпидемиологического характера (далее - чрезвычайная ситуация)</w:t>
      </w:r>
      <w:r>
        <w:rPr>
          <w:rFonts w:ascii="Arial" w:cs="Arial" w:eastAsia="Arial" w:hAnsi="Arial"/>
          <w:sz w:val="24"/>
          <w:szCs w:val="24"/>
        </w:rPr>
        <w:t xml:space="preserve"> - экстраординарное событие, вызванное опасными инфекционными или массовыми неинфекционными болезнями (отравлениями), требующее скоординированных на национальном и/или международном уровне ответных мер по санитарной охране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специализированные противоэпидемические бригады</w:t>
      </w:r>
      <w:r>
        <w:rPr>
          <w:rFonts w:ascii="Arial" w:cs="Arial" w:eastAsia="Arial" w:hAnsi="Arial"/>
          <w:sz w:val="24"/>
          <w:szCs w:val="24"/>
        </w:rPr>
        <w:t xml:space="preserve"> - мобильные формирования государств Сторон постоянной готовности и экстренного реагирования, автономного функционирования, использующие современные диагностические, информационные технологии и оборудование, имеющие квалифицированный кадровый состав, способные решать задачи по предупреждению и ликвидации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запрашивающая Сторона</w:t>
      </w:r>
      <w:r>
        <w:rPr>
          <w:rFonts w:ascii="Arial" w:cs="Arial" w:eastAsia="Arial" w:hAnsi="Arial"/>
          <w:sz w:val="24"/>
          <w:szCs w:val="24"/>
        </w:rPr>
        <w:t xml:space="preserve"> - Сторона, которая обращается с запросом об оказании ей помощи в предупреждении и/или ликвидации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предоставляющая Сторона</w:t>
      </w:r>
      <w:r>
        <w:rPr>
          <w:rFonts w:ascii="Arial" w:cs="Arial" w:eastAsia="Arial" w:hAnsi="Arial"/>
          <w:sz w:val="24"/>
          <w:szCs w:val="24"/>
        </w:rPr>
        <w:t xml:space="preserve"> - Сторона, оказывающая помощь по запросу запрашивающей Стороны;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компетентный орган</w:t>
      </w:r>
      <w:r>
        <w:rPr>
          <w:rFonts w:ascii="Arial" w:cs="Arial" w:eastAsia="Arial" w:hAnsi="Arial"/>
          <w:sz w:val="24"/>
          <w:szCs w:val="24"/>
        </w:rPr>
        <w:t xml:space="preserve"> - орган государства Стороны, ответственный в соответствии с национальным законодательством за проведение противоэпидемических и профилактических мероприятий в зоне чрезвычайной ситуации и реализацию настоящего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оснащение</w:t>
      </w:r>
      <w:r>
        <w:rPr>
          <w:rFonts w:ascii="Arial" w:cs="Arial" w:eastAsia="Arial" w:hAnsi="Arial"/>
          <w:sz w:val="24"/>
          <w:szCs w:val="24"/>
        </w:rPr>
        <w:t xml:space="preserve"> - имущество, предназначенное для предупреждения и ликвидации чрезвычайной ситуации, материалы, технические и транспортные средства, лабораторное оборудование специализированной противоэпидемической бригады, личное имущество членов бригады, средства связи, медикаменты и другое необходимое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расходные материалы</w:t>
      </w:r>
      <w:r>
        <w:rPr>
          <w:rFonts w:ascii="Arial" w:cs="Arial" w:eastAsia="Arial" w:hAnsi="Arial"/>
          <w:sz w:val="24"/>
          <w:szCs w:val="24"/>
        </w:rPr>
        <w:t xml:space="preserve"> - имущество, расходуемое в работе по ликвидации чрезвычайной ситуации (тест-системы, диагностические препараты, лабораторный пластик, средства индивидуальной защиты, дезинфекционные средства, горюче-смазочные материалы и пр.);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государство транзита</w:t>
      </w:r>
      <w:r>
        <w:rPr>
          <w:rFonts w:ascii="Arial" w:cs="Arial" w:eastAsia="Arial" w:hAnsi="Arial"/>
          <w:sz w:val="24"/>
          <w:szCs w:val="24"/>
        </w:rPr>
        <w:t xml:space="preserve"> - территория государства Стороны, через которую происходит перемещение специализированной противоэпидемической бригады.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на территории государства одной из Сторон чрезвычайной ситуации с потенциалом трансграничного распространения или появления угрозы ее возникновения данная Сторона информирует о факте возникновения чрезвычайной ситуации компетентные органы других Сторон, а также соответствующую базовую организацию государств - участников Содружества Независимых Государств в данной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передачи экстренной информации определяется Советом по сотрудничеству в области здравоохранения Содружества Независимых Государств.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обращения государства одной из Сторон, на территории которого возникла чрезвычайная ситуация, с запросом о предоставлении помощи к государству другой Стороны или государствам Сторон для ликвидации чрезвычайной ситуации могут привлекаться специализированные противоэпидемические бригады государств других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Специализированные противоэпидемические бригады применяются в чрезвычайных ситуациях: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которые не могут быть ликвидированы силами и средствами одного государства - участника Содружества Независимых Государств, и только по просьбе этого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имеющих трансграничное распространение и требующих осуществления согласованных действий по ликвидации последствий чрезвычайных ситуаций, по согласованию с государствами, территории которых затронуты чрезвычайными ситуациями.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оказывают друг другу помощь в соответствии со своими возможностями и на основе добровольности.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предоставления помощи, виды и объемы запрашиваемой помощи, организационная структура и количество личного состава специализированных противоэпидемических бригад, а также укомплектование по видам технических средств определяются в каждом конкретном случае по договоренности запрашивающей и предоставляющей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Участие специализированных противоэпидемических бригад государства одной из Сторон в ликвидации чрезвычайной ситуации на территории государства другой Стороны осуществляется в соответствии с законодательством запрашивающей Стороны, настоящим Соглашением и на основании заключаемых двусторонних международных договоров между государствами Сторон. 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Перемещение специализированных противоэпидемических бригад одной из Сторон в зону чрезвычайной ситуации на территории государства другой Стороны может осуществляться на автотранспортных средствах, морским, речным, железнодорожным или авиационным транспортом.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выполнении задач по ликвидации чрезвычайной ситуации на территории государства одной из Сторон специализированные противоэпидемические бригады обязаны соблюдать международные договоры, заключенные в рамках Содружества Независимых Государств, в том числе двусторонние соглашения, заключенные между государствами - участниками Содружества Независимых Государств, национальное законодательство запрашивающей Стороны.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Специализированная противоэпидемическая бригада обязана выполнять приказы и распоряжения органов управления запрашивающей Стороны в районе действий по ликвидации чрезвычайной ситуации.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Запрашивающая Сторона в рамках законодательства своего государства и в соответствии с двусторонними международными договорами осуществляет необходимые меры по приоритетному пропуску специализированных противоэпидемических бригад через государственную границу, обеспечивает их сопровождение, включая охрану, при передвижении к зоне чрезвычайной ситуации по территории государства запрашивающей Стороны, а также предоставляет гарантии возвращения на территорию государства предоставляющей Стороны оборудования и имущества, используемых в целях предупреждения и/или ликвидации чрезвычайных ситуаций. 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специализированных противоэпидемических бригад пересекают государственную границу государства запрашивающей Стороны по действительным документам, дающим право на пересечение границы и признаваемым запрашивающей Стороной в этом качестве, через согласованные Сторонами пункты пропуска, открытые для международного сообщения. Руководители специализированных противоэпидемических бригад должны иметь копию приглашения запрашивающей Стороны с просьбой о предоставлении помощи, список членов бригад и копию приказа о командировании специализированной противоэпидемической бригады для предупреждения и/или ликвидации чрезвычайной ситуации на территории государства запрашивающей Стороны. 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Перемещение оснащения и расходных материалов через государственные (таможенные) границы государств Сторон, в том числе перемещение транзитом через территории государств Сторон, осуществляется в первоочередном (приоритетном) порядке в пунктах пропуска, согласованных запрашивающей Стороной/государством транзита, при представлении в таможенный орган, осуществляющий таможенное оформление (совершающий таможенные операции) и таможенный контроль, перечня оснащения и расходных материалов, заверенного компетентным органом государства предоставляющей Стороны, с подтверждением, что указанные оснащение и расходные материалы перемещаются в целях предупреждения и/или ликвидации чрезвычайных ситуаций и обеспечения жизнедеятельности специализированных противоэпидемических бригад.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Оснащение и расходные материалы, перемещаемые через государственные (таможенные) границы государств Сторон, в том числе перемещаемые транзитом через территории государств Сторон, освобождаются от уплаты таможенных пошлин, таможенных сборов и налогов в соответствии с законодательством государств Сторон и международными договорами, участниками которых являются государства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Таможенные органы государства запрашивающей Стороны/государства транзита осуществляют таможенное оформление (совершают таможенные операции) и таможенный контроль в отношении оснащения и расходных материалов, ввозимых (вывозимых) через таможенные границы государства запрашивающей Стороны/государства транзита, в первоочередном порядке в соответствии с законодательством государств Сторон и международными договорами, участниками которых являются государства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специализированных противоэпидемических бригад могут ввозить и перемещать транзитом через территории государств транзита товары для личного пользования в соответствии с законодательством государств Сторон.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в соответствии со своим законодательством способствуют беспрепятственному транзиту через свои территории специализированных противоэпидемических бригад, оснащения и расходных материалов предоставляющей Стороны, следующих для предупреждения и ликвидации чрезвычайных ситуаций на территорию государства запрашивающей Стороны.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руководство специализированными противоэпидемическими бригадами в районе действий по ликвидации чрезвычайной ситуации осуществляется компетентным органом, назначенным государством Стороны, на территории которого возникла чрезвычайная ситуация.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Применение специализированных противоэпидемических бригад не по прямому назначению не допускается.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Специализированные противоэпидемические бригады взаимодействуют с органом управления по ликвидации чрезвычайной ситуации, компетентным органом по вопросам проведения противоэпидемических и профилактических мероприятий в зоне чрезвычайной ситуации, участия в заседаниях штабов и обмена оперативной информацией, оказания содействия в пополнении запасов расходных материалов и продуктов питания, обеспечения охраны места их дислокации.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оплату труда членов специализированных противоэпидемических бригад, оплату страховки личного состава и имущества бригад, а также расходы на транспортировку специализированных противоэпидемических бригад в зону чрезвычайной ситуации и обратно несет предоставляющая Сторона.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Запрашивающая Сторона несет расходы по оказанию медицинской помощи, в том числе транспортные расходы, связанные с заболеванием, ранением или смертью членов специализированных противоэпидемических бригад при выполнении по пути следования или возвращения задач по оказанию помощи при предупреждении и/или ликвидации чрезвычайных ситуаций.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обеспечения специализированных противоэпидемических бригад при работе в зоне чрезвычайной ситуации и пополнения запасов расходных материалов и продуктов питания, охраны места дислокации решаются на основании международных договоров между государствами запрашивающей и предоставляющей Сторон, а также в соответствии с их законодательством.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направлениями работы специализированных противоэпидемических бригад при их задействовании на территориях государств - участников Содружества Независимых Государств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выявление возбудителей инфекционных болезней (индикация и идентификация) в клиническом материале и объектах окружающей среды, санитарно-микробиологический контроль окружающей среды, продуктов питания и пищевого сырья;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участие в проведении противоэпидемических мероприятий по локализации и ликвидации эпидемических очагов опасных инфекционных болезней;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оказание консультативно-методической и практической помощи территориальным органам и учреждениям санитарно-эпидемиологического профиля, медицинским организациям государства запрашивающей Стороны.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Функционирование специализированных противоэпидемических бригад на территориях государств - участников Содружества Независимых Государств в части, касающейся технологии эпидемиологической работы, лабораторной диагностики, проведения противоэпидемических мероприятий, осуществляется на основании международных договоров между государствами запрашивающей и предоставляющей Сторон, а также в соответствии с их законодательством.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регулярного сотрудничества в области обеспечения санитарно-эпидемиологического благополучия населения, предупреждения и/или ликвидации чрезвычайных ситуаций Стороны: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обмениваются нормативно-правовыми и другими документами, регламентирующими проведение мероприятий по обеспечению санитарно-эпидемиологического благополучия населения в условиях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осуществляют сотрудничество по вопросам совместной подготовки специалистов специализированных противоэпидемических бригад, проведения учений;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обмениваются информацией о научно-исследовательских работах в области обеспечения санитарно-эпидемиологического благополучия населения в условиях чрезвычайных ситуаций.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согласию Сторон в настоящее Соглашение могут вноситься изменения, являющиеся его неотъемлемой частью, которые оформляются соответствующим протоколом.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Спорные вопросы и разногласия между Сторонами, возникающие при применении и/или толковании настоящего Соглашения, решаются путем консультаций и переговоров между заинтересованными Сторонами. 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по истечении 30 дней с даты получения депозитарием третьего уведомления о выполнении подписавшими его Сторонами внутригосударственных процедур, необходимых для его вступления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Сторон, выполнивших внутригосударственные процедуры позднее, настоящее Соглашение вступает в силу по истечении 30 дней с даты получения депозитарием соответствующих документов.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после его вступления в силу открыто для присоединения к нему любого государства - участника Содружества Независимых Государств путем передачи депозитарию документа о присоединении.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присоединяющегося государства настоящее Соглашение вступает в силу по истечении 30 дней с даты получения депозитарием документа о присоединении.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заключается на неопределенный срок. Каждая из Сторон вправе выйти из настоящего Соглашения, направив депозитарию письменное уведомление о таком своем намерении не позднее чем за шесть месяцев до выхода и урегулировав обязательства, возникшие за время действия настоящего Соглашения.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Астане 28 октября 2022 года в одном подлинном экземпляре на русском языке. Подлинный экземпляр хранится в Исполнительном комитете Содружества Независимых Государств, который направит каждому государству, подписавшему настоящее Соглашение, его заверенную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Азербайджанской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Российской Федерации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А.Асадов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М.Мишустин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 оговоркой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Армения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Таджикистан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М.Григорян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К.Расулзода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 особым мнением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Беларусь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Туркменистана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Р.Головченко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---------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Казахстан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Узбекистан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А.Смаилов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А.Арипов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Украины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Молдова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ОГОВОРКА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Азербайджанской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Азербайджанская Республика не считает себя связанной с положениями Соглашения о сотрудничестве государств - участников СНГ в области предупреждения и ликвидации чрезвычайных ситуаций от 16 октября 2015 года, поскольку не является его участницей.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настоящего Соглашения не будут применяться Азербайджанской Республикой в отношении Республики Армения до полного устранения последствий конфликта и нормализации отношений между Республикой Армения и Азербайджанской Республикой.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Азербайджанской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А.Асадов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ОСОБОЕ МНЕНИЕ 
 Республики Армения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представлением Азербайджанской Республикой Особого мнения к Соглашению о сотрудничестве государств - участников Содружества Независимых Государств по предупреждению и реагированию на чрезвычайные ситуации в области общественного здравоохранения санитарно-эпидемиологического характера Армянская сторона считает необходимым отметить следующее.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настоящего документа будут применяться Республикой Армения в отношении Азербайджанской Республики по итогам реализации всех договоренностей, закрепленных в рамках трехсторонних заявлений лидеров Республики Армения, Российской Федерации и Азербайджанской Республики от 9 ноября 2020 года, 11 января и 26 ноября 2021 года, а также полного освобождения Азербайджанской Республикой оккупированных ею территорий Республики Армения, устранения последствий агрессии и политико-дипломатического разрешения нагорнокарабахского конфликта в соответствии с нормами и принципами международного права в интересах достижения закрепленных Уставом ООН целей.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Вице-премьер-министр Республики Армения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М.Григорян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dmgmasq_smhdhcghgo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dalil.kg/document/160416</w:t>
      </w:r>
    </w:hyperlink>
  </w:p>
  <w:p>
    <w:pPr>
      <w:spacing w:after="0" w:before="40"/>
      <w:jc w:val="center"/>
    </w:pPr>
    <w:hyperlink w:history="1" r:id="rIdyfeqn9vhot1j1et_pq2v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geirqzijr0p0gvnuxaiu" Type="http://schemas.openxmlformats.org/officeDocument/2006/relationships/hyperlink" Target="https://dalil.kg/document/1604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dmgmasq_smhdhcghgocp" Type="http://schemas.openxmlformats.org/officeDocument/2006/relationships/hyperlink" Target="https://dalil.kg/document/160416" TargetMode="External"/><Relationship Id="rIdyfeqn9vhot1j1et_pq2v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2026-09-28T12:33:51.906Z</dcterms:created>
  <dcterms:modified xsi:type="dcterms:W3CDTF">2026-09-28T12:33:51.906Z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