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1998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39ifclv075oagui9x7u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ef8wqxzjfwtmcwgfx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7mihipf91hprtez8m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ctjzdsd43budo_ow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n5rycxzvgugupmp8y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z1qpx4q8hseoocwdn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rrmic9ahs6iup6biu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3w7macvqep16negqj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ki8hqbg5dy0qnxc1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1fyusqtpa7vczt9pj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-ogm0dyb-qojrx8ul_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ssxxwiyelk3dslyzn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0who-vjrfjjetm9wn4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и принципы организации персонифицированного (индивидуального) учета сведений о застрахованных гражданах Кыргызской Республики, которые подлежат обязательному государственному социальному страхованию.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igzkqpk4bl3aima-py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 утратил силу в соответствии с </w:t>
      </w:r>
      <w:hyperlink w:history="1" r:id="rIdyzf1wjcfrinrc3qrzis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ydtnhb3idkenh7wpail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-</w:t>
      </w:r>
      <w:r>
        <w:rPr>
          <w:rFonts w:ascii="Arial" w:cs="Arial" w:eastAsia="Arial" w:hAnsi="Arial"/>
          <w:sz w:val="24"/>
          <w:szCs w:val="24"/>
        </w:rPr>
        <w:t xml:space="preserve"> индивидуальный номер, присваиваемый уполномоченным государственным органом, определяемым Кабинетом Министров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порядком, определяемым Кабинетом Министров Кыргызской Республики, а также законодательством о защите прав свидетелей, потерпевших и иных участников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в том числе иностранные, и их подразделения; международные организации, осуществляющие свою деятельность на территории Кыргызской Республики; крестьянские (фермерские) хозяйства; граждане, в том числе иностранные, лица без гражданства, проживающие в Кыргызской Республике, и индивидуальные предприниматели, использующие наемных работников по трудовому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Плательщики страховых взносов </w:t>
      </w:r>
      <w:r>
        <w:rPr>
          <w:rFonts w:ascii="Arial" w:cs="Arial" w:eastAsia="Arial" w:hAnsi="Arial"/>
          <w:sz w:val="24"/>
          <w:szCs w:val="24"/>
        </w:rPr>
        <w:t xml:space="preserve">- работодатели, а также граждане, в том числе индивидуальные предприниматели, иностранные граждане, лица без гражданства (далее - граждане), которые самостоятельно уплачивают страховые взносы в уполномоченный государственный орган в сфере администрирования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khthosde5gsfmn1ervm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_ffjn7hjpdnebi9k3ih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Персонифицированный учет</w:t>
      </w:r>
      <w:r>
        <w:rPr>
          <w:rFonts w:ascii="Arial" w:cs="Arial" w:eastAsia="Arial" w:hAnsi="Arial"/>
          <w:sz w:val="24"/>
          <w:szCs w:val="24"/>
        </w:rPr>
        <w:t xml:space="preserve"> - организация и ведение учета сведений индивидуально о каждом застрахованном лице для целей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страховой счет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сведения о застрахованном лице, накапливаемые органом социального страхования за весь период трудовой и иной деятельности застрахованного лица и обеспечивающие полноту данных, необходимых для назначения (пересчета) и определения размера пенсии и других выплат по государственному социальному страхованию. Личный страховой счет имеет персональный идентификационный номер, присвоенный застрахованному лицу, и состоит из условной и накопительной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Накопительная часть страхового счета</w:t>
      </w:r>
      <w:r>
        <w:rPr>
          <w:rFonts w:ascii="Arial" w:cs="Arial" w:eastAsia="Arial" w:hAnsi="Arial"/>
          <w:sz w:val="24"/>
          <w:szCs w:val="24"/>
        </w:rPr>
        <w:t xml:space="preserve"> - часть личного страхового счета, в которой учитываются поступившие накопительные страховые взносы застрахованных лиц, инвестиционный доход, на основании которой производится выплата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Условная часть страхового счета</w:t>
      </w:r>
      <w:r>
        <w:rPr>
          <w:rFonts w:ascii="Arial" w:cs="Arial" w:eastAsia="Arial" w:hAnsi="Arial"/>
          <w:sz w:val="24"/>
          <w:szCs w:val="24"/>
        </w:rPr>
        <w:t xml:space="preserve"> - часть личного страхового счета, в которой учитывается информация о периоде страхования в виде заработной платы или страховых взносов, на основании которой рассчитывается страховая часть пенсии.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j7dful09f3jd9wxm7d9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a0flsydf-m3dirdnr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zk45tqep2abo4q6lu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nxxzaeg0ttu_o-qvt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fevihgjhwni2h5qyu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wcjoq3e6e4hi75cls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e91edb3mmkudvrs93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ub07djdww6hcrfqnu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w2lyhwozuaboqynt0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oe6vd8je5h5vffmcsq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o7ezt0bnsnsegnjjyut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1,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персонифицированного учета составляют Конституция Кыргызской Республики, настоящий Закон, законы и иные нормативные правовые акты Кыргызской Республики в сфере государственного социального страхования, вступившие в установленном законом порядке в силу международные договоры, участницей которых является Кыргызская Республика, регулирующие правоотношения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3pxq0sskgzkyx3dezz0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vkumjlknl48tlf0d8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персонального идентификационного номера министерствами и ведомствами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 вправе использовать персональные идентификационные номера граждан, присваиваемые уполномоченным государственным органом, определяемым Кабинетом Министров Кыргызской Республики, при создании ведомственных информационных баз данных.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-iak7a9bf2qafxnct27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yiefpv-6rk1bhpmw9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bwwi_f3b0mpdxk8yh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ap8oy4fwjv0spe8xp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tr1qghzvedjqa7mirfu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персонифицированного учета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для назначения пенсий в соответствии с внесенными страховыми взносами каждого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 сведений о стаже, заработной плате и страховых взносах, определяющих право на пенсию и размер пенсии при ее назначении или перерасчете;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для реализации и совершенствования пенсионного законодательства Кыргызской Республики, а также для назначения пенсий на основе страхового стажа застрахованных лиц и их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заинтересованности застрахованных лиц в уплате страховых взносов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контроля за уплатой страховых взносов застрахованными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информационная поддержка прогнозирования расходов на выплату пенсий, определения тарифа страховых взносов в Социальный фонд Кыргызской Республики, расчета макроэкономических показателей, касающихся государственного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порядка и ускорение процедуры назначения государственных пенсий застрахованным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максимального охвата персонифицированным учетом граждан в Кыргызской Республике на основе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персонального идентификационного номера министерствами и ведомствами Кыргызской Республики в едином информационном пространстве, а также обеспечение учета и достоверности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kufjo4uuzkb-r0ceyv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loq7a9xn1f5bbaqty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m1mrz9dcxif0rftwy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p2atfyh8slyxtw98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8j2ckyb1yz_h42ihxci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3,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организации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Персонифицированный учет в системе государственного социального страхования строится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уплаты страховых взносов и учета сведений о застрахованных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для каждого застрахованного лица сведений личного страхового счета, которыми располагают органы социального страхования, осуществляющие персонифицированный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сведений о застрахованных лицах исключительно для целей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персонифицированного учета в процессе трудовой деятельности застрахованного лица и использования данных указанного учета для назначения или перерасчета пенсии согласно пенсионному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Организация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Орган, осуществляющий персонифицированный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осуществляющим персонифицированный учет для целей обязательного государственного социального страхования, является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Личный страховой счет застрахованного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страховой счет застрахованного лица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паспорта: серия, номер, 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место постоянного жительства (адрес);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домашнего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банковские реквизиты для имеющих личный счет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место работы: название предприятия и его код по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вид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периоды трудовой и иной общественно-полезной деятельности, включаемой в общий стаж для назначения пенсии, а также специальный стаж, связанный с особыми условиями труда, работой в отдаленных и высокогорных районах Кыргызской Республики, выслугой лет, работой на территориях, подвергшихся радиоактивному загрязнению;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сумму заработной платы или дохода, на которые начислены страховые взносы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сумму начисленных и уплаченных страховых взносов, включая страховые взносы за счет работодателя и страховые взносы самого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сумму инвестиционного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периоды безработицы и суммы выплат за эти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периоды незанятости, включаемые в общий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Содержащиеся в личном страховом счете застрахованного лица сведения, определенные пунктами 14-17 части второй настоящей статьи, систематически уточняются и дополняются в процессе трудовой деятельности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страховой счет застрахованного лица хранится в Социальном фонде Кыргызской Республики в течение всей жизни застрахованного лица, а после его смерти - в течение срока, предусмотренного порядком хранения пенсионных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застрахованного лица сведения, содержащиеся в пунктах 2-7 части второй настоящей статьи, передаются в течение месяца со дня регистрации смерти соответствующим уполномоченным государственным органом в тот орган Социального фонда Кыргызской Республики, где указанный орган ЗАГСа зарегистрирован в качестве плательщика страховых взносов государственного социального страхования, а информация о пенсионных накоплениях застрахованного лица передается в соответствующую структуру по назначению 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(или выезда в другие страны на постоянное место жительства) застрахованного лица региональные органы Социального фонда Кыргызской Республики передают сведения, содержащиеся в накопительной части страхового счета, службам по назначению и выплате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личных страховых счетах застрахованных лиц, относятся к категории конфиденциальной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h5byq7fbtookvpiickj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qymgztzf3fr_4akai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wxleozql7gspse2oy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qpbtnlzrf0ewluu-nk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mkqhf6qt7n9suugnj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rhteubkquxsyawjqq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tmtm5dj8ygyfeof2e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xvqiecwampsf0gbm0kk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6,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Удостоверение социальной защиты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-9wm_g0od1_dnxvcwt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Присвоение и изменение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h3bhepvasvg_i-0iv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2026 года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Правила предоставления сведений о застрахованных 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застрахованных лицах регулярно представляются в уполномоченный государственный орган в сфере администрирования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представляют сведения о работающих у них лицах, за которых они уплачивают страховые взносы государственного социального страхования. Сведения представляются в уполномоченный государственный орган в сфере администрирования страховых взносов, в котором эти работодатели зарегистрированы в качестве плательщиков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самостоятельно уплачивающие страховые взносы сами представляют сведения о себе в уполномоченный государственный орган в сфере администрирования страховых взносов по месту своей регистрации в качестве плательщиков страховых взносов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граждан, не состоящих в трудовых отношениях, сведения могут предоставляться соответствующими государственными органами управления в порядке, установленном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второй статьи 6 настоящего Закона, представляются в Социальный фонд Кыргызской Республики в соответствии с утвержденными в установленном порядке формами документов 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сведений, представляемых в Социальный фонд Кыргызской Республики для персонифицированного учета, хранятся у работодателей и граждан, самостоятельно уплачивающих страховые взносы. Хранение указанных копий работодателями должно осуществляться по правилам, установленным для хранения документов бухгалтерского учета и отчетности.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5kiarmmrjz_o1uqlgdn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8wsplfpug0qhu_0mdv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utzmysnrgymtni39m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veuzguslinvcwfdam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wztdmvyx0vk4xyhwq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Сведения о застрахованных лицах, представляемые застрахованным лицом и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лицо, поступающее на работу, обязано представить работодателю документ, подтверждающий наличие персонального идентификационного номера. При этом лицо, поступающее на работу или заключающее договор гражданско-правового характера, представляет работодателю все необходимые для регистрации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при ликвидации предприятия обязан наряду с документами, подтверждающими факт ликвидации, представить в Социальный фонд Кыргызской Республики сведения на каждого работника, застрахованного в Социальном фонде Кыргызской Республики, в виде сообщения о занятости и заработной плате.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ochvymqzofmrwqnj13i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l5pqxme90qd9y09qjoz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9,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Сведения, представляемые гражданином, самостоятельно уплачивающим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unkfojr0i356h_xv32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Сведения, представляемые государственными органами управления для персонифицированного учета граждан, не состоящих в трудовых отношениях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vjap8p1gzuoj4thzeg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Представление сведений о страховых взносах и трудовом стаже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 государственного социального страхования представляют в уполномоченный государственный орган в сфере администрирования страховых взносов по месту их регистрации сведения об уплачиваемых страховых взносах на основании данных бухгалтерского учета, а сведения о трудовом стаже - на основании приказов и других документов по учету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уполномоченный государственный орган в сфере администрирования страховых взносов о каждом работающем у него застрахованном лице сообщение о занятости и заработной плате по установленной форме. Сообщение представляется по истечении отчетного месяца и (или) при увольнении работника и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 и отчество застрахованного;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приема на работу (для застрахованного лица, принятого на работу данным работодателем в течение отчетного периода) или дату заключения договора гражданско-правового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увольнения (для застрахованного лица, уволенного данным работодателем в течение отчетного периода) или дату прекращения договора гражданско-правового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периоды деятельности (для исчисления трудового стажа) и виды деятельности, в том числе включенные в Список 1, и виды деятельности, дающие право на льготы при назначении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сумму выплат (без возмещений) данному лицу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начисленных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уплаченных страховых взносов в условную часть страхового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суммы уплаченных страховых взносов в накопительную часть страхового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другие сведения, необходимые для правильного назначения пенсии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второй настоящей статьи, представляются в уполномоченный государственный орган в сфере администрирования страховых взносов не позднее 20 числа каждого месяца по формам, определяемым Социальным фондом Кыргызской Республики. Копия сведений о каждом застрахованном лице передается указанному лицу работодателем в этот же срок. Один экземпляр сообщения хранится у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части второй настоящей статьи, на застрахованных лиц, подавших заявление о выходе на пенсию, передаются в Социальный фонд Кыргызской Республики в течение 10 календарных дней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самостоятельно уплачивающий страховые взносы в Социальный фонд Кыргызской Республики, представляет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 и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сумму заработка, на который начислялись страховые взносы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суммы взносов в соответствии с пунктами 8 и 8-1 части второй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период, за который подаются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сведения, необходимые для правильного назначения пенсии: вид страхования, вид деятельности и т.д. в соответствии с требованиями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пятой настоящей статьи, представляются в Социальный фонд Кыргызской Республики гражданином, самостоятельно уплачивающим страховые взносы,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самостоятельно уплачивающий страховые взносы в Социальный фонд Кыргызской Республики, при подаче заявления о выходе на пенсию передает указанные в части пятой настоящей статьи сведения в течение 10 календарных дней со дня подачи заявления.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vq6_uwd4qxnpf7h5mzb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zidbmxyx0h_4tgfxh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hsqsehf_qocx8f9us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cp_gflvkivtb5wzj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zam0kymklc9z-rzap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hyperlink w:history="1" r:id="rIddxey_szqti9kpwsvhsf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11,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Представление сведений об инвестиционных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Кыргызской Республики информацию для расчета инвестиционных доходов от инвестируемых пенсионных активов.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c7svo_ewtk4xpug_xn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Представление сведений об иной общественно-полезной деятельности, включаемой в общий трудовой стаж для назначения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иной общественно-полезной деятельностью, включаемой в общий трудовой стаж для назначения пенсии (учеба, военная служба и другая приравненная к ней служба), а также имеющие право на включение в общий трудовой стаж иных периодов в соответствии с Законом Кыргызской Республики "О государственном пенсионном социальном страховании", могут производить уплату страховых взносов, декларировать Социальному фонду Кыргызской Республики свои доходы для обеспечения возможности включения этого периода деятельности в свой личный страховой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деятельность (периоды) включается в личный страховой счет на основании представленных документов и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sgscpvsthvfy3bwigre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Представление сведений гражданами, которым назначена государственная пенсия по другим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которым государственная пенсия назначена по другим основаниям, начинающие трудовую деятельность, с которой связана уплата страховых взносов государственного социального страхования, представляют сведения в Социальный фонд Кыргызской Республики в порядке, установленном настоящим Законом.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Права, обязанности и ответственность застрахованного лица, работодателя 
 и органов социального фонда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застрахованного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органах Социального фонда Кыргызской Республики по месту жительства или работы сведения, содержащиеся в его личном страховом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у работодателя копию сведений о себе, представленных работодателем в Социальный фонд Кыргызской Республики для персонифицированного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со сведениями, содержащимися в его личном страховом счете, обратиться с заявлением об исправлении указанных сведений в органы Социального фонда Кыргызской Республики либо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vyh_egjqtnhyimgdqa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rrly8odceet1k-itfg7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заявлением в установленном настоящим Законом порядке в случае изменения сведений, содержащихся в его личном страховом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требованию органов Социального фонда Кыргызской Республики документы, подтверждающие сведения, подлежащие включению в его личный страховой счет согласно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ubpvfc4lvm3qkf4ba1r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a_zwl2usoocr_2fa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от застрахованных лиц при приеме их на работу предъявления персонального идентификационного номера и представления сведений, определенных </w:t>
      </w:r>
      <w:hyperlink w:history="1" r:id="rIdpckgwm0_siwosqyjwfg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для направления их в уполномоченный государственный орган, определяемый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дополнять и уточнять переданные им сведения о застрахованных лицах по согласованию с соответствующим органом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установленный срок представлять уполномоченному государственному органу в сфере администрирования страховых взносов сведения о застрахованных лицах, определенные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3s3alx9afsgdxxqqyeo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каждому застрахованному лицу, работающему у него, копию сведений, представляемых для персонифицированного учета и включения их в личный страховой счет данного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tr52cz21z4tq0k0k-hc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rzgm4mqc10tkkyg5zuk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органов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 имеют право требовать от работодателей и застрахованных лиц своевременного и правильного представления сведений,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включение в личные страховые счета государственного социального страхования сведений, представленных работодателями и застрахованными лицами, а также надежное их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представления сведений, определенных настоящим Законом, плательщиками страховых взносов, в том числе по их учетным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год бесплатно направлять застрахованным лицам сведения, содержащиеся в их личных страховых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застрахованным лицам и работодателям их права и обязанности, технологию персонифицированного учета, консультировать по вопросам персонифицированного учета, порядку и правилам заполнения форм и представления сведений в органы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486acljs3fbk_nvcy9j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застрахованным лицам по их заявлениям сведения, содержащиеся в личных страховых счетах для начисления пенсий.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6s3yrbogdxz7sshhz5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vddikedi4oqe7-lj0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d9g4sqgu7hobl5kfo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органов и должностных лиц Социального фонда Кыргызской Республики, работодателей и застрахованных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Руководители, должностные лица органов Социального фонда Кыргызской Республики, участвующие в соответствии с настоящим Законом в сборе, хранении, передаче и использовании сведений, содержащихся в личных страховых счетах застрахованных лиц, обязаны обеспечить исполнение законодательства Кыргызской Республики по вопросам защиты информации (персональных данных) от несанкционированного доступа. Виновные в незаконном ограничении доступа к указанным сведениям или нарушении режима защиты информации несут административную, уголовную,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 застрахованные лица, уклоняющиеся от представления предусмотренных настоящим Законом достоверных и в полном объеме сведений, несут административную, уголовную,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непредставление в установленные сроки, представление неполных и (или) недостоверных сведений, необходимых для осуществления персонифицированного (индивидуального) учета в системе государственного социального страхования, применяются финансовые санкции в виде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работодателям - 5 процентов от общих начисленных страховых взносов за отчетный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самостоятельно уплачивающим страховые взносы, - 25 процентов от общих начисленных страховых взносов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нарушений в представленных сведениях, необходимых для осуществления персонифицированного (индивидуального) учета в системе государственного социального страхования, региональные органы Социального фонда Кыргызской Республики направляют плательщикам уведомление об устранении обнаруженных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обязаны устранить требования, указанные в уведомлении, в срок не позднее 15 рабочих дней со дня получения уведомления. В случае неустранения в установленный срок требований, указанных в уведомлении, к плательщикам применяются финансовые санкции,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указанной суммы производится органами Социального фонда Кыргызской Республики в бесспорном порядке.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jlgqmlxmsnasikwa8v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a6sbqe4af9frtj7zn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qql9pbaei4fg6hiox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p_kwr_lz9ygaeyf8t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bcwargdwgtu6jcr9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</w:t>
      </w:r>
    </w:hyperlink>
  </w:p>
  <w:p>
    <w:pPr>
      <w:spacing w:after="0" w:before="40"/>
      <w:jc w:val="center"/>
    </w:pPr>
    <w:hyperlink w:history="1" r:id="rIdwset7uefxvk6a15pcs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ifclv075oagui9x7uyh" Type="http://schemas.openxmlformats.org/officeDocument/2006/relationships/hyperlink" Target="https://dalil.kg/document/1566" TargetMode="External"/><Relationship Id="rIdl3ef8wqxzjfwtmcwgfxr3" Type="http://schemas.openxmlformats.org/officeDocument/2006/relationships/hyperlink" Target="https://dalil.kg/document/1623" TargetMode="External"/><Relationship Id="rIdjs7mihipf91hprtez8mi2" Type="http://schemas.openxmlformats.org/officeDocument/2006/relationships/hyperlink" Target="https://dalil.kg/document/1853" TargetMode="External"/><Relationship Id="rId9sctjzdsd43budo_owkci" Type="http://schemas.openxmlformats.org/officeDocument/2006/relationships/hyperlink" Target="https://dalil.kg/document/202157" TargetMode="External"/><Relationship Id="rIdodn5rycxzvgugupmp8ybd" Type="http://schemas.openxmlformats.org/officeDocument/2006/relationships/hyperlink" Target="https://dalil.kg/document/203156" TargetMode="External"/><Relationship Id="rIdznz1qpx4q8hseoocwdncq" Type="http://schemas.openxmlformats.org/officeDocument/2006/relationships/hyperlink" Target="https://dalil.kg/document/111256" TargetMode="External"/><Relationship Id="rId3irrmic9ahs6iup6biufu" Type="http://schemas.openxmlformats.org/officeDocument/2006/relationships/hyperlink" Target="https://dalil.kg/document/111260" TargetMode="External"/><Relationship Id="rIdas3w7macvqep16negqj9c" Type="http://schemas.openxmlformats.org/officeDocument/2006/relationships/hyperlink" Target="https://dalil.kg/document/111457" TargetMode="External"/><Relationship Id="rIdwjki8hqbg5dy0qnxc1psr" Type="http://schemas.openxmlformats.org/officeDocument/2006/relationships/hyperlink" Target="https://dalil.kg/document/111667" TargetMode="External"/><Relationship Id="rId-w1fyusqtpa7vczt9pja2" Type="http://schemas.openxmlformats.org/officeDocument/2006/relationships/hyperlink" Target="https://dalil.kg/document/112067" TargetMode="External"/><Relationship Id="rId--ogm0dyb-qojrx8ul_hb" Type="http://schemas.openxmlformats.org/officeDocument/2006/relationships/hyperlink" Target="https://dalil.kg/document/112323" TargetMode="External"/><Relationship Id="rIdqcssxxwiyelk3dslyznjk" Type="http://schemas.openxmlformats.org/officeDocument/2006/relationships/hyperlink" Target="https://dalil.kg/document/112574" TargetMode="External"/><Relationship Id="rId20who-vjrfjjetm9wn4ql" Type="http://schemas.openxmlformats.org/officeDocument/2006/relationships/hyperlink" Target="https://dalil.kg/document/230044277" TargetMode="External"/><Relationship Id="rIdtigzkqpk4bl3aima-pyln" Type="http://schemas.openxmlformats.org/officeDocument/2006/relationships/hyperlink" Target="https://dalil.kg/document/1566" TargetMode="External"/><Relationship Id="rIdyzf1wjcfrinrc3qrzisqb" Type="http://schemas.openxmlformats.org/officeDocument/2006/relationships/hyperlink" Target="https://dalil.kg/document/111457" TargetMode="External"/><Relationship Id="rIdydtnhb3idkenh7wpailr6" Type="http://schemas.openxmlformats.org/officeDocument/2006/relationships/hyperlink" Target="https://dalil.kg/document/111457" TargetMode="External"/><Relationship Id="rIdkhthosde5gsfmn1ervmag" Type="http://schemas.openxmlformats.org/officeDocument/2006/relationships/hyperlink" Target="https://dalil.kg/document/111457" TargetMode="External"/><Relationship Id="rId_ffjn7hjpdnebi9k3ihtv" Type="http://schemas.openxmlformats.org/officeDocument/2006/relationships/hyperlink" Target="https://dalil.kg/document/111457" TargetMode="External"/><Relationship Id="rIdj7dful09f3jd9wxm7d9ph" Type="http://schemas.openxmlformats.org/officeDocument/2006/relationships/hyperlink" Target="https://dalil.kg/document/1566" TargetMode="External"/><Relationship Id="rId8ka0flsydf-m3dirdnrzx" Type="http://schemas.openxmlformats.org/officeDocument/2006/relationships/hyperlink" Target="https://dalil.kg/document/1853" TargetMode="External"/><Relationship Id="rIdsdzk45tqep2abo4q6lubk" Type="http://schemas.openxmlformats.org/officeDocument/2006/relationships/hyperlink" Target="https://dalil.kg/document/203156" TargetMode="External"/><Relationship Id="rIdj6nxxzaeg0ttu_o-qvtms" Type="http://schemas.openxmlformats.org/officeDocument/2006/relationships/hyperlink" Target="https://dalil.kg/document/111256" TargetMode="External"/><Relationship Id="rIdllfevihgjhwni2h5qyuym" Type="http://schemas.openxmlformats.org/officeDocument/2006/relationships/hyperlink" Target="https://dalil.kg/document/111260" TargetMode="External"/><Relationship Id="rIdobwcjoq3e6e4hi75clsud" Type="http://schemas.openxmlformats.org/officeDocument/2006/relationships/hyperlink" Target="https://dalil.kg/document/111457" TargetMode="External"/><Relationship Id="rIdxqe91edb3mmkudvrs93df" Type="http://schemas.openxmlformats.org/officeDocument/2006/relationships/hyperlink" Target="https://dalil.kg/document/111667" TargetMode="External"/><Relationship Id="rId6yub07djdww6hcrfqnu2y" Type="http://schemas.openxmlformats.org/officeDocument/2006/relationships/hyperlink" Target="https://dalil.kg/document/112067" TargetMode="External"/><Relationship Id="rIdepw2lyhwozuaboqynt07v" Type="http://schemas.openxmlformats.org/officeDocument/2006/relationships/hyperlink" Target="https://dalil.kg/document/112574" TargetMode="External"/><Relationship Id="rId2oe6vd8je5h5vffmcsqqn" Type="http://schemas.openxmlformats.org/officeDocument/2006/relationships/hyperlink" Target="https://dalil.kg/document/230044277" TargetMode="External"/><Relationship Id="rIdo7ezt0bnsnsegnjjyutfw" Type="http://schemas.openxmlformats.org/officeDocument/2006/relationships/hyperlink" Target="https://dalil.kg/document/112067" TargetMode="External"/><Relationship Id="rId3pxq0sskgzkyx3dezz0fv" Type="http://schemas.openxmlformats.org/officeDocument/2006/relationships/hyperlink" Target="https://dalil.kg/document/111256" TargetMode="External"/><Relationship Id="rId58vkumjlknl48tlf0d86-" Type="http://schemas.openxmlformats.org/officeDocument/2006/relationships/hyperlink" Target="https://dalil.kg/document/112574" TargetMode="External"/><Relationship Id="rId-iak7a9bf2qafxnct27th" Type="http://schemas.openxmlformats.org/officeDocument/2006/relationships/hyperlink" Target="https://dalil.kg/document/1853" TargetMode="External"/><Relationship Id="rIdgsyiefpv-6rk1bhpmw9fy" Type="http://schemas.openxmlformats.org/officeDocument/2006/relationships/hyperlink" Target="https://dalil.kg/document/111260" TargetMode="External"/><Relationship Id="rIdijbwwi_f3b0mpdxk8yhwu" Type="http://schemas.openxmlformats.org/officeDocument/2006/relationships/hyperlink" Target="https://dalil.kg/document/112067" TargetMode="External"/><Relationship Id="rIdb4ap8oy4fwjv0spe8xphz" Type="http://schemas.openxmlformats.org/officeDocument/2006/relationships/hyperlink" Target="https://dalil.kg/document/112574" TargetMode="External"/><Relationship Id="rIdtr1qghzvedjqa7mirfuue" Type="http://schemas.openxmlformats.org/officeDocument/2006/relationships/hyperlink" Target="https://dalil.kg/document/112067" TargetMode="External"/><Relationship Id="rIdlkufjo4uuzkb-r0ceyvo2" Type="http://schemas.openxmlformats.org/officeDocument/2006/relationships/hyperlink" Target="https://dalil.kg/document/1566" TargetMode="External"/><Relationship Id="rIdjzloq7a9xn1f5bbaqtygb" Type="http://schemas.openxmlformats.org/officeDocument/2006/relationships/hyperlink" Target="https://dalil.kg/document/1853" TargetMode="External"/><Relationship Id="rIdyxm1mrz9dcxif0rftwyrc" Type="http://schemas.openxmlformats.org/officeDocument/2006/relationships/hyperlink" Target="https://dalil.kg/document/203156" TargetMode="External"/><Relationship Id="rIdzyp2atfyh8slyxtw98eva" Type="http://schemas.openxmlformats.org/officeDocument/2006/relationships/hyperlink" Target="https://dalil.kg/document/112067" TargetMode="External"/><Relationship Id="rId8j2ckyb1yz_h42ihxciaj" Type="http://schemas.openxmlformats.org/officeDocument/2006/relationships/hyperlink" Target="https://dalil.kg/document/112067" TargetMode="External"/><Relationship Id="rIdh5byq7fbtookvpiickjqr" Type="http://schemas.openxmlformats.org/officeDocument/2006/relationships/hyperlink" Target="https://dalil.kg/document/1566" TargetMode="External"/><Relationship Id="rIdjuqymgztzf3fr_4akaiun" Type="http://schemas.openxmlformats.org/officeDocument/2006/relationships/hyperlink" Target="https://dalil.kg/document/203156" TargetMode="External"/><Relationship Id="rIdliwxleozql7gspse2oyk6" Type="http://schemas.openxmlformats.org/officeDocument/2006/relationships/hyperlink" Target="https://dalil.kg/document/111256" TargetMode="External"/><Relationship Id="rId3qpbtnlzrf0ewluu-nkep" Type="http://schemas.openxmlformats.org/officeDocument/2006/relationships/hyperlink" Target="https://dalil.kg/document/111260" TargetMode="External"/><Relationship Id="rId6amkqhf6qt7n9suugnjnc" Type="http://schemas.openxmlformats.org/officeDocument/2006/relationships/hyperlink" Target="https://dalil.kg/document/111457" TargetMode="External"/><Relationship Id="rIdzdrhteubkquxsyawjqq3o" Type="http://schemas.openxmlformats.org/officeDocument/2006/relationships/hyperlink" Target="https://dalil.kg/document/112067" TargetMode="External"/><Relationship Id="rIdrwtmtm5dj8ygyfeof2eb6" Type="http://schemas.openxmlformats.org/officeDocument/2006/relationships/hyperlink" Target="https://dalil.kg/document/112574" TargetMode="External"/><Relationship Id="rIdxvqiecwampsf0gbm0kktj" Type="http://schemas.openxmlformats.org/officeDocument/2006/relationships/hyperlink" Target="https://dalil.kg/document/112067" TargetMode="External"/><Relationship Id="rIdr-9wm_g0od1_dnxvcwt4p" Type="http://schemas.openxmlformats.org/officeDocument/2006/relationships/hyperlink" Target="https://dalil.kg/document/112574" TargetMode="External"/><Relationship Id="rIdikh3bhepvasvg_i-0iv6v" Type="http://schemas.openxmlformats.org/officeDocument/2006/relationships/hyperlink" Target="https://dalil.kg/document/230044277" TargetMode="External"/><Relationship Id="rId5kiarmmrjz_o1uqlgdnlt" Type="http://schemas.openxmlformats.org/officeDocument/2006/relationships/hyperlink" Target="https://dalil.kg/document/1566" TargetMode="External"/><Relationship Id="rId68wsplfpug0qhu_0mdvcl" Type="http://schemas.openxmlformats.org/officeDocument/2006/relationships/hyperlink" Target="https://dalil.kg/document/203156" TargetMode="External"/><Relationship Id="rId-uutzmysnrgymtni39m9z" Type="http://schemas.openxmlformats.org/officeDocument/2006/relationships/hyperlink" Target="https://dalil.kg/document/111256" TargetMode="External"/><Relationship Id="rIdxuveuzguslinvcwfdam7b" Type="http://schemas.openxmlformats.org/officeDocument/2006/relationships/hyperlink" Target="https://dalil.kg/document/111457" TargetMode="External"/><Relationship Id="rIdcvwztdmvyx0vk4xyhwqnf" Type="http://schemas.openxmlformats.org/officeDocument/2006/relationships/hyperlink" Target="https://dalil.kg/document/112574" TargetMode="External"/><Relationship Id="rIdochvymqzofmrwqnj13iik" Type="http://schemas.openxmlformats.org/officeDocument/2006/relationships/hyperlink" Target="https://dalil.kg/document/112574" TargetMode="External"/><Relationship Id="rIdl5pqxme90qd9y09qjozg4" Type="http://schemas.openxmlformats.org/officeDocument/2006/relationships/hyperlink" Target="https://dalil.kg/document/112067" TargetMode="External"/><Relationship Id="rIdmunkfojr0i356h_xv32p5" Type="http://schemas.openxmlformats.org/officeDocument/2006/relationships/hyperlink" Target="https://dalil.kg/document/112574" TargetMode="External"/><Relationship Id="rIdzvjap8p1gzuoj4thzegvj" Type="http://schemas.openxmlformats.org/officeDocument/2006/relationships/hyperlink" Target="https://dalil.kg/document/112574" TargetMode="External"/><Relationship Id="rIdvq6_uwd4qxnpf7h5mzbps" Type="http://schemas.openxmlformats.org/officeDocument/2006/relationships/hyperlink" Target="https://dalil.kg/document/1566" TargetMode="External"/><Relationship Id="rIdamzidbmxyx0h_4tgfxhch" Type="http://schemas.openxmlformats.org/officeDocument/2006/relationships/hyperlink" Target="https://dalil.kg/document/203156" TargetMode="External"/><Relationship Id="rIdsxhsqsehf_qocx8f9us-x" Type="http://schemas.openxmlformats.org/officeDocument/2006/relationships/hyperlink" Target="https://dalil.kg/document/111457" TargetMode="External"/><Relationship Id="rIdt2cp_gflvkivtb5wzjra5" Type="http://schemas.openxmlformats.org/officeDocument/2006/relationships/hyperlink" Target="https://dalil.kg/document/112067" TargetMode="External"/><Relationship Id="rIdzgzam0kymklc9z-rzapkd" Type="http://schemas.openxmlformats.org/officeDocument/2006/relationships/hyperlink" Target="https://dalil.kg/document/112574" TargetMode="External"/><Relationship Id="rIddxey_szqti9kpwsvhsf19" Type="http://schemas.openxmlformats.org/officeDocument/2006/relationships/hyperlink" Target="https://dalil.kg/document/112067" TargetMode="External"/><Relationship Id="rIdhc7svo_ewtk4xpug_xnvf" Type="http://schemas.openxmlformats.org/officeDocument/2006/relationships/hyperlink" Target="https://dalil.kg/document/203156" TargetMode="External"/><Relationship Id="rIdsgscpvsthvfy3bwigrexi" Type="http://schemas.openxmlformats.org/officeDocument/2006/relationships/hyperlink" Target="https://dalil.kg/document/112574" TargetMode="External"/><Relationship Id="rIdvvyh_egjqtnhyimgdqaws" Type="http://schemas.openxmlformats.org/officeDocument/2006/relationships/hyperlink" Target="https://dalil.kg/document/112574" TargetMode="External"/><Relationship Id="rIdrrly8odceet1k-itfg7eo" Type="http://schemas.openxmlformats.org/officeDocument/2006/relationships/hyperlink" Target="https://dalil.kg/document/112574" TargetMode="External"/><Relationship Id="rIdubpvfc4lvm3qkf4ba1rbo" Type="http://schemas.openxmlformats.org/officeDocument/2006/relationships/hyperlink" Target="https://dalil.kg/document/111457" TargetMode="External"/><Relationship Id="rIdw2a_zwl2usoocr_2fadxw" Type="http://schemas.openxmlformats.org/officeDocument/2006/relationships/hyperlink" Target="https://dalil.kg/document/112574" TargetMode="External"/><Relationship Id="rIdpckgwm0_siwosqyjwfg8y" Type="http://schemas.openxmlformats.org/officeDocument/2006/relationships/hyperlink" Target="https://dalil.kg/document/161#st_9" TargetMode="External"/><Relationship Id="rId3s3alx9afsgdxxqqyeobz" Type="http://schemas.openxmlformats.org/officeDocument/2006/relationships/hyperlink" Target="https://dalil.kg/document/112574" TargetMode="External"/><Relationship Id="rIdtr52cz21z4tq0k0k-hc-b" Type="http://schemas.openxmlformats.org/officeDocument/2006/relationships/hyperlink" Target="https://dalil.kg/document/112574" TargetMode="External"/><Relationship Id="rIdrzgm4mqc10tkkyg5zukj4" Type="http://schemas.openxmlformats.org/officeDocument/2006/relationships/hyperlink" Target="https://dalil.kg/document/112574" TargetMode="External"/><Relationship Id="rId486acljs3fbk_nvcy9jy2" Type="http://schemas.openxmlformats.org/officeDocument/2006/relationships/hyperlink" Target="https://dalil.kg/document/112574" TargetMode="External"/><Relationship Id="rId76s3yrbogdxz7sshhz5wg" Type="http://schemas.openxmlformats.org/officeDocument/2006/relationships/hyperlink" Target="https://dalil.kg/document/1566" TargetMode="External"/><Relationship Id="rIdslvddikedi4oqe7-lj05p" Type="http://schemas.openxmlformats.org/officeDocument/2006/relationships/hyperlink" Target="https://dalil.kg/document/1623" TargetMode="External"/><Relationship Id="rId2vd9g4sqgu7hobl5kfo5f" Type="http://schemas.openxmlformats.org/officeDocument/2006/relationships/hyperlink" Target="https://dalil.kg/document/112574" TargetMode="External"/><Relationship Id="rIdtjlgqmlxmsnasikwa8vjo" Type="http://schemas.openxmlformats.org/officeDocument/2006/relationships/hyperlink" Target="https://dalil.kg/document/1566" TargetMode="External"/><Relationship Id="rIdwoa6sbqe4af9frtj7znlg" Type="http://schemas.openxmlformats.org/officeDocument/2006/relationships/hyperlink" Target="https://dalil.kg/document/202157" TargetMode="External"/><Relationship Id="rId6lqql9pbaei4fg6hioxyu" Type="http://schemas.openxmlformats.org/officeDocument/2006/relationships/hyperlink" Target="https://dalil.kg/document/111457" TargetMode="External"/><Relationship Id="rIdwyp_kwr_lz9ygaeyf8txw" Type="http://schemas.openxmlformats.org/officeDocument/2006/relationships/hyperlink" Target="https://dalil.kg/document/111256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bcwargdwgtu6jcr9kxj" Type="http://schemas.openxmlformats.org/officeDocument/2006/relationships/hyperlink" Target="https://dalil.kg/document/161" TargetMode="External"/><Relationship Id="rIdwset7uefxvk6a15pcsq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2026-09-25T13:17:16.710Z</dcterms:created>
  <dcterms:modified xsi:type="dcterms:W3CDTF">2026-09-25T13:17:16.710Z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