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 апреля 2002 года N 157-р            РАСПОРЯЖЕНИЕ ПРАВИТЕЛЬСТВА КЫРГЫЗСКОЙ РЕСПУБЛИКИ     В целях  привлечения известных ученых в Национальную академию наукКыргызской  Республики  в  соответствии  со  ст.47  </w:t>
      </w:r>
      <w:hyperlink w:history="1" r:id="rIdrlmngph0xpqfatiw7bpg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науке и об основах государственной  научно-техническойполитики" согласиться с предложением президиума Национальной  академиинаук  Кыргызской Республики о кооптировании известного ученого, члена-корреспондента  Национальной  академии наук   Кыргызской   Республики,иностранного действительного  члена  (академика)  Российской  академиисельскохозяйственных наук, действительного члена (академика)  Академиисельскохозяйственных наук Казахской Республики,  заслуженного  деятелянауки   Кыргызской  Республики  Орузбаева  Асангалия  Умурзаковича   вдействительные    члены   (академики)   Национальной   академии   наукКыргызской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s-mojgh7ntkvyz-9m0u">
      <w:r>
        <w:rPr>
          <w:rFonts w:ascii="Arial" w:cs="Arial" w:eastAsia="Arial" w:hAnsi="Arial"/>
          <w:color w:val="132D3F"/>
          <w:sz w:val="16"/>
          <w:szCs w:val="16"/>
          <w:u w:val="single"/>
        </w:rPr>
        <w:t xml:space="preserve">dalil.kg/document/16181</w:t>
      </w:r>
    </w:hyperlink>
  </w:p>
  <w:p>
    <w:pPr>
      <w:spacing w:after="0" w:before="40"/>
      <w:jc w:val="center"/>
    </w:pPr>
    <w:hyperlink w:history="1" r:id="rId3aoqfs49fkixuveeq76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mngph0xpqfatiw7bpgi" Type="http://schemas.openxmlformats.org/officeDocument/2006/relationships/hyperlink" Target="https://dalil.kg/document/742#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s-mojgh7ntkvyz-9m0u" Type="http://schemas.openxmlformats.org/officeDocument/2006/relationships/hyperlink" Target="https://dalil.kg/document/16181" TargetMode="External"/><Relationship Id="rId3aoqfs49fkixuveeq76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2026-09-30T15:39:53.154Z</dcterms:created>
  <dcterms:modified xsi:type="dcterms:W3CDTF">2026-09-30T15:39:53.154Z</dcterms:modified>
</cp:coreProperties>
</file>

<file path=docProps/custom.xml><?xml version="1.0" encoding="utf-8"?>
<Properties xmlns="http://schemas.openxmlformats.org/officeDocument/2006/custom-properties" xmlns:vt="http://schemas.openxmlformats.org/officeDocument/2006/docPropsVTypes"/>
</file>