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29 апреля 2002 года №224-р                РАСПОРЯЖЕНИЕ ПРАВИТЕЛЬСТВА КЫРГЫЗСКОЙ РЕСПУБЛИКИ    В  целях  ликвидации последствий оползня, сошедшего 27 апреля  2002года  на  территории,  прилегающей к  участку  Жаны-Савай  Гульчинскойсельской управы Алайского района Ошской области, в результате которогоразрушено   более  160  домов,  повреждены  линии  электропередачи   ителефонной  связи в Алайском и Чон-Алайском районах Ошской области,  атакже оказания помощи пострадавшему населению:    1.  Образовать  Правительственную комиссию  (далее  -  Комиссия)  вследующем составе: Танаев  Н.Т.          -  Первый  вице - премьер - министр   Кыргызской                         Республики, председатель Комиссии; Ешмамбетов  Р.Б.      -  Министр  экологии  и   чрезвычайных  ситуаций                          Кыргызской   Республики,    заместитель                          председателя Комиссии; Касиев Н.K.           -  глава  Ошской  областной   госадминистрации -                         губернатор; Дубанаев  С.М.        -  первый заместитель  Министра  внутренних  дел                          Кыргызской Республики; Ормокоев  А.Дж.       -  первый    заместитель     Министра    обороны                           Кыргызской Республики; Мамаев  К.А.          -  первый  заместитель  Министра  транспорта   и                           коммуникаций Кыргызской Республики; Келдибеков А.К.       -  заместитель   Министра   финансов  Кыргызской                          Республики; ШтейнкеЛ.В.           -  заместитель Министра здравоохранения -главный                           санитарный врач Кыргызской Республики; Табылдиев  Т.Т.       -  председатель Государственной  комиссии    при                         Правительстве  Кыргызской   Республики     по                          архитектуре и строительству; Керексизов  Т.Дж.     -  председатель Государственной  комиссии    при                         Правительстве   Кыргызской   Республики  по                           государственным  закупкам  и     материальным                          резервам; Давыдов И.А.          -  первый заместитель генерального директора                         ОАО "Национальная электрическая сеть                          Кыргызстана"; Кененбаев А.Б.        -  генеральный директор государственного                          предприятия по поставкам нефтепродуков                          "Мунай"; Тойчуев Б.Т.          -  глава Алайской районной госадмистрации; Акеров Т.А.           -  глава Чон-Алайской районной госадминистрации; Ботбаев М.Ч.          -  генеральный   директор   Ошского    филиала                         АО "Кыргызтелеком", Алыкулов К.М.         -  заведующий сектором отдела торговли,                         промышленного  и  строительного  комплексов и                           коммуникаций   Аппарата    Премьер - министра                          Кыргызской Республики; Айдаров  Ж.А,         -  референт отдела по делам обороны и                          правоохранительных органов Аппарата Премьер-                         министра Кыргызской Республики.    2.   Министерству  экологии   и   чрезвычайных  ситуаций  КыргызскойРеспублики   совместно  с  Ошской  областной   и   Алайской   районнойгосударственными   администрациями   провести   переселение   жителей,пострадавших  в  результате  оползня, в  безопасные  места  временногопроживания.   3.  Министерству  транспорта и коммуникаций  Кыргызской  Республики,Министерству экологии и чрезвычайных ситуаций Кыргызской Республики  вустановленном  порядке  задействовать  в  восстановительных.   работахнеобходимые автотранспортные и другие технические средства предприятийи организаций независимо от форм собственности.   4. Акционерному обществу "Кыргызнефтегаз" обеспечить и доставить  наместо   горюче-смазочные   материалы  в   объемах,   необходимых   длябесперебойной  работы  автотранспортных и других технических  средств,которые  будут задействованы в переселении жителей в безопасные  меставременного   проживания,   а  также  доставки  материально-техническихсредств,  строительных материалов, продуктов питания,  медикаментов  идругих необходимых материалов.   5. Открытому акционерному обществу "Национальные электрические  сетиКыргызстана" на основе обследования поврежденных участков восстановитьлинию электропередачи до 10 мая 2002 года.   6.  Акционерному  обществу "Кыргызтелеком"  до   10  мая  2002  годавосстановить связь и обеспечить ее бесперебойную работу.   7. Государственной комиссии при Правительстве Кыргызской  Республикипо   государственным  закупкам  и  материальным  резервам  по  заявкамМинистерства экологии и чрезвычайных ситуаций Кыргызской Республики  иОшской областной государственной администрации в установленном порядкеобеспечить  доставку на места необходимых для пострадавшего  населенияпродуктов питания и другого имущества.   8.   Министерству   обороны   Кыргызской  Республики    по   заявкамМинистерства  экологии и чрезвычайных ситуаций Кыргызской  Республики,Ошской  областной  государственной администрации  оказать  необходимуюпомощь и содействие в ликвидации последствий стихийного бедствия.   9. Министерству здравоохранения Кыргызской Республики:   -  оказать     на    местах    экстренную    медицинскую     помощьпострадавшему        населению,      в       случае      необходимостизадействовать  санитарную  авиацию для  вывоза  и  оказания  помощи  встационарных  условиях;   - обеспечить бесперебойную работу медицинских учреждений в районах,пострадавших от стихийных бедствий.   10.   Министерству   внутренних  дел   Кыргызской    Республики    вустановленном  порядке  оказать содействие  в  ликвидации  последствийстихийного   бедствия   и  обеспечить общественный  порядок  в  районечрезвычайной ситуации.   11. Министерству финансов Кыргызской Республики, Министерству трудаи  социальной  защиты  Кыргызской Республики  совместно  с  Социальнымфондом  Кыргызской  Республики изыскать  и  направить  в  пострадавшиерайоны   денежные  средства  для  осуществления  своевременных  выплатзаработной платы, пенсий и пособий, включая финансовую помощь  семьям,пострадавшим вследствие стихийного бедствия.   12. Комиссии:  - совместно с другими заинтересованными министерствами и ведомствамиосуществить   расчет  объемов необходимых  восстановительных  работ  иопределить их стоимость;  -  провести  мониторинг  социально-культурных  объектов   и   жилья,пострадавших в результате стихийного бедствия, и внести предложение  вПравительство  Кыргызской  Республики  по  выдаче  ссуд  пострадавшемунаселению Гульчинской сельской управы Алайского района Ошской области.  13. Министерству финансов Кыргызской Республики:   -  обеспечить полное и своевременное финансирование мероприятий  поликвидации  последствий  стихийного бедствия  согласно  представленнымсметам расходов:     -    профинансировать   Фонд   социально-жилищного   кредитованияГосдепартамента жилищного строительства Госкомнссии при  ПравительствеКыргызской  Республики  по  архитектуре  и  строительству  в  объемах,необходимых   для  выдачи  ссуд  пострадавшему  населению  Гульчинскойсельской управы Алайского района Ошской области.   14.  Министерству  транспорта  и коммуникаций Кыргызской  Республикипровести переговоры со строительной фирмой "Энтос" на предмет  продажи(аренды) временной жилой базы, находящейся в ущелье Чичкан.   15. Главному координационному комитету по координации деятельности впериод   чрезвычайных   ситуаций   между   Правительством   КыргызскойРеспублики  и  агентствами ООН, различными донорскими и  общественнымиорганизациями провести необходимую работу по привлечению   материально-технической,  продовольственной,  медицинской,  финансовой  и   другойпомощи  населению,  пострадавшему от стихийного бедствия,  со  сторонымеждународных организаций.   16.  Контроль за выполнением настоящего распоряжения  возложить   насоответствующие    отделы    Аппарата   Премьер-министра    КыргызскойРеспублики.             Премьер-министр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xngjjggwl6lts1wi0k4j">
      <w:r>
        <w:rPr>
          <w:rFonts w:ascii="Arial" w:cs="Arial" w:eastAsia="Arial" w:hAnsi="Arial"/>
          <w:color w:val="132D3F"/>
          <w:sz w:val="16"/>
          <w:szCs w:val="16"/>
          <w:u w:val="single"/>
        </w:rPr>
        <w:t xml:space="preserve">dalil.kg/document/16250</w:t>
      </w:r>
    </w:hyperlink>
  </w:p>
  <w:p>
    <w:pPr>
      <w:spacing w:after="0" w:before="40"/>
      <w:jc w:val="center"/>
    </w:pPr>
    <w:hyperlink w:history="1" r:id="rIdme0fwj6e14e3gm50_xdm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xngjjggwl6lts1wi0k4j" Type="http://schemas.openxmlformats.org/officeDocument/2006/relationships/hyperlink" Target="https://dalil.kg/document/16250" TargetMode="External"/><Relationship Id="rIdme0fwj6e14e3gm50_xdm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2026-09-30T16:59:52.759Z</dcterms:created>
  <dcterms:modified xsi:type="dcterms:W3CDTF">2026-09-30T16:59:52.759Z</dcterms:modified>
</cp:coreProperties>
</file>

<file path=docProps/custom.xml><?xml version="1.0" encoding="utf-8"?>
<Properties xmlns="http://schemas.openxmlformats.org/officeDocument/2006/custom-properties" xmlns:vt="http://schemas.openxmlformats.org/officeDocument/2006/docPropsVTypes"/>
</file>