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            в соответствии с </w:t>
      </w:r>
      <w:hyperlink w:history="1" r:id="rIdvbo6ekpv14paa4zheon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26 ноября 2008 года № 618-р    г.Бишкек, Дом Правительстваот 16 июля 2002 года №378-р            РАСПОРЯЖЕНИЕ ПРАВИТЕЛЬСТВА КЫРГЫЗСКОЙ РЕСПУБЛИКИ             (В редакции распоряжений Правительства КР от </w:t>
      </w:r>
      <w:hyperlink w:history="1" r:id="rIdxhmq4ft4rwgbrvli_ue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2002 года № 608-р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sm1_lmf1faen55ehmvv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2003 года № 665-р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3sbkxsmwa6l_brflfdk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2005 года № 448-р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  результате обильных осадков выпавших, в апреле - мае 2002  года,на  115 км автомобильной дороги международного значения Бишкек - Нарын-Торугарт  у бровки земляного полотна образовалась трещина  длиной  28метров.   В   целях  обеспечения  безопасности  дорожного   движения  и     всоответствии со ст.  22 </w:t>
      </w:r>
      <w:hyperlink w:history="1" r:id="rId2gben0ftynfqsrkamgs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автомобильныхдорогах»:   1.  Ввести  с 16 июля по  31 декабря 2006 года ограничения движениятранспортных  средств  на участке со 103 км по  117  км  автомобильнойдороги Бишкек - Нарын - Торугарт. (В редакции  распоряжений  Правительства КР от </w:t>
      </w:r>
      <w:hyperlink w:history="1" r:id="rIdscnkcphu_yfuc5oy5xv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2003 года </w:t>
        </w:r>
      </w:hyperlink>
      <w:hyperlink w:history="1" r:id="rIdbxsx9lgjfenbye-loju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665-р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juredkv3vghuzmnako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2005 года № 448-р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2.  Установить,  что движение грузового и пассажирского  транспортабольшой  вместимости осуществляется по автомобильной  дороге  Кемин  -Шабдан  -  Кок-Ойрок от 103 км автомобильной дороги Бишкек -  Нарын  -Торугарт до 117 км указанной автодороги в обоих направлениях.   3.  Разрешить  УГАИ МВД Кыргызской Республики установить  временныепосты  ГАИ  на  103 км и 117 км автомобильной дороги Бишкек  -Нарын  -Торугарт.   Время  действия  указанных  постов  ГАИ - с 16 июля  по 31  декабря2006 года.( В редакции распоряжения Правительства КР  от </w:t>
      </w:r>
      <w:hyperlink w:history="1" r:id="rIdilbcbzrt4aypzojyo4l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2005  года </w:t>
        </w:r>
      </w:hyperlink>
      <w:hyperlink w:history="1" r:id="rIdqsnokui-b3csaviifhv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448-р</w:t>
        </w:r>
      </w:hyperlink>
      <w:r>
        <w:rPr>
          <w:rFonts w:ascii="Arial" w:cs="Arial" w:eastAsia="Arial" w:hAnsi="Arial"/>
          <w:sz w:val="24"/>
          <w:szCs w:val="24"/>
        </w:rPr>
        <w:t xml:space="preserve">)     - Министерству транспорта и коммуникаций Кыргызской Республики:   -  изучить  состояние  земляного полотна на  115  км  автомобильнойдороги  Бишкек  -  Нарын  - Торугарт и принять  проектное  решение  поприведению   земляного  полотна  и  дорожного  покрытия  в  надлежащеесостояние;   - в месячный срок осуществить комплекс мер по приведению автодорогиКемин  -  Шабдан  -  Кок-Ойрок  в  состояние,  отвечающее  требованиямбезопасности  при перевозке пассажиров (обустройство дороги  знаками иотраждающими устройствами, нанесение линии разметки и т.д.).   Коктроль за выполнением настоящего распоряжения возложить на  отделторговли,   промышленного,  строительного  комплексов  и  коммуникацийАппарата Премьер-министра Кыргызской Респулики.   (В редакции распоряжения Правительства КР от </w:t>
      </w:r>
      <w:hyperlink w:history="1" r:id="rIdo743wyg8mwlvfovkpvo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2003 года№665-р</w:t>
        </w:r>
      </w:hyperlink>
      <w:r>
        <w:rPr>
          <w:rFonts w:ascii="Arial" w:cs="Arial" w:eastAsia="Arial" w:hAnsi="Arial"/>
          <w:sz w:val="24"/>
          <w:szCs w:val="24"/>
        </w:rPr>
        <w:t xml:space="preserve">)        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yhbtlbvnvi3ly-xbn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dalil.kg/document/16407</w:t>
      </w:r>
    </w:hyperlink>
  </w:p>
  <w:p>
    <w:pPr>
      <w:spacing w:after="0" w:before="40"/>
      <w:jc w:val="center"/>
    </w:pPr>
    <w:hyperlink w:history="1" r:id="rIdphduu3m4upo5jv5aqjg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o6ekpv14paa4zheon-t" Type="http://schemas.openxmlformats.org/officeDocument/2006/relationships/hyperlink" Target="https://dalil.kg/document/19192" TargetMode="External"/><Relationship Id="rIdxhmq4ft4rwgbrvli_ue11" Type="http://schemas.openxmlformats.org/officeDocument/2006/relationships/hyperlink" Target="https://dalil.kg/document/16588" TargetMode="External"/><Relationship Id="rIdsm1_lmf1faen55ehmvvku" Type="http://schemas.openxmlformats.org/officeDocument/2006/relationships/hyperlink" Target="https://dalil.kg/document/16918" TargetMode="External"/><Relationship Id="rId3sbkxsmwa6l_brflfdkk1" Type="http://schemas.openxmlformats.org/officeDocument/2006/relationships/hyperlink" Target="https://dalil.kg/document/18394" TargetMode="External"/><Relationship Id="rId2gben0ftynfqsrkamgszo" Type="http://schemas.openxmlformats.org/officeDocument/2006/relationships/hyperlink" Target="https://dalil.kg/document/80" TargetMode="External"/><Relationship Id="rIdscnkcphu_yfuc5oy5xvvk" Type="http://schemas.openxmlformats.org/officeDocument/2006/relationships/hyperlink" Target="https://dalil.kg/document/16918" TargetMode="External"/><Relationship Id="rIdbxsx9lgjfenbye-lojuml" Type="http://schemas.openxmlformats.org/officeDocument/2006/relationships/hyperlink" Target="https://dalil.kg/document/16918" TargetMode="External"/><Relationship Id="rId4juredkv3vghuzmnakoaj" Type="http://schemas.openxmlformats.org/officeDocument/2006/relationships/hyperlink" Target="https://dalil.kg/document/18394" TargetMode="External"/><Relationship Id="rIdilbcbzrt4aypzojyo4lv-" Type="http://schemas.openxmlformats.org/officeDocument/2006/relationships/hyperlink" Target="https://dalil.kg/document/18394" TargetMode="External"/><Relationship Id="rIdqsnokui-b3csaviifhvxv" Type="http://schemas.openxmlformats.org/officeDocument/2006/relationships/hyperlink" Target="https://dalil.kg/document/18394" TargetMode="External"/><Relationship Id="rIdo743wyg8mwlvfovkpvoue" Type="http://schemas.openxmlformats.org/officeDocument/2006/relationships/hyperlink" Target="https://dalil.kg/document/1691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yhbtlbvnvi3ly-xbn64" Type="http://schemas.openxmlformats.org/officeDocument/2006/relationships/hyperlink" Target="https://dalil.kg/document/16407" TargetMode="External"/><Relationship Id="rIdphduu3m4upo5jv5aqjg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2026-09-30T20:06:56.276Z</dcterms:created>
  <dcterms:modified xsi:type="dcterms:W3CDTF">2026-09-30T20:06:56.276Z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