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2003 года № 121-р             РАСПОРЯЖЕНИЕ ПРАВИТЕЛЬСТВА КЫРГЫЗСКОЙ РЕСПУБЛИКИ               (В редакции распоряжений Правительства КР </w:t>
      </w:r>
      <w:hyperlink w:history="1" r:id="rIdmndaojauzj1njse2vxv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сентября 2003 года № 563-р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rqdqlh-qde2eji7f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2004 года № 680-р</w:t>
        </w:r>
      </w:hyperlink>
      <w:r>
        <w:rPr>
          <w:rFonts w:ascii="Arial" w:cs="Arial" w:eastAsia="Arial" w:hAnsi="Arial"/>
          <w:sz w:val="24"/>
          <w:szCs w:val="24"/>
        </w:rPr>
        <w:t xml:space="preserve">)     В  целях  реализации  </w:t>
      </w:r>
      <w:hyperlink w:history="1" r:id="rIdsqzfccwyod8ztj2il38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  экспортномконтроле", создания необходимой нормативной правовой базы по внедрениюв  Кыргызской  Республике  системы экспортного  контроля  в  отношениипродукции  двойного  назначения, отдельных  видов  сырья,  материалов,оборудования  и  технологий, научно-технической  информации  и  услуг,которые   могут  быть  использованы  для  создания  оружия   массовогопоражения,  средств  его  доставки, иных видов  вооружения  и  военнойтехники   (далее  -  контролируемая  продукция),  а  также  подготовкипредложений   по   составлению   Национального   контрольного   спискаконтролируемой продукции Кыргызской Республики:  1.  Создать  межведомственную постоянно действующую  рабочую  группуэкспертов по вопросам экспортного контроля в следующем составе:   Чечель Олег           - заместитель Министра обороны Кыргызской Рес-  Витальевич              публики, руководитель рабочей группы;    Кенжисариев Марат     - начальник  управления  военно - технического  Сарымсакович            сотрудничества Министерства обороны Кыргызс-                          кой Республики;  Курбанов Адылбек      - эксперт    отдела    по    делам     обороны      Умарович                безопасности    Администрации     Президента                           Кыргызской Республики (по согласованию);   Рягузов Николай       - главный специалист отдела экспортного  конт-  Алексеевич              роля и лицензирования управления военно-тех-                          нического сотрудничества Министерства оборо-                          ны Кыргызской Республики;  Садыков Жеенбек       - начальник  главного управления  по  развитию  Мукашевич               предприятий  и  созданию новых индустрий Ми-                          нистерства внешней торговли и промышленности                          Кыргызской Республики;  Мусабаев Болот        - заведующий  сектором  нетарифной  политики и  Дуйшенбиевич            экспортного  контроля  Министерства  внешней                          торговли и промышленности Кыргызской Респуб-                          лики;  Дуйшеева Жылдыз       - главный  специалист сектора нетарифной поли-  Зарлыковна              тики  и  экспортного  контроля  Министерства                          внешней торговли и промышленности Кыргызской                          Республики;  Усупов Марат          - начальник управления ООН и международной бе-  Макаевич                зопасности Министерства иностранных дел Кыр-                          гызской Республики;  Уметалиев Арсланбек   - 1 секретарь управления ООН  и  международной  Таалайбекович           безопасности  Министерства  иностранных  дел                          Кыргызской Республики;  Абдыкадыров Эркин     - начальник отдела таможенной политики  Минис-  Токтобекович            терства финансов Кыргызской Республики;    Рыскулова Жылдыз      - главный специалист главного управления Цент-  Жакшылыковна            ра по координации  законопроектной  деятель-                          ности Министерства  юстиции  Кыргызской Рес-                          публики;  Бербаев Акылбек       - главный инспектор отдела таможенного контро-  Табалдиевич             ля управления таможенного контроля  Департа-                          мента таможенной службы Комитета по  доходам                          при Министерстве финансов Кыргызской Респуб-                          лики;  Осмоналиев Мусса     - начальник управления  вооружения  Пограничной  Джунушбекович          службы Кыргызской  Республики  (по согласова-                         нию);  Меренкова Людмила    - начальник  отдела  Национальной академии наук  Клементьевна           Кыргызской Республики;    Давлетов Абдымалик   - начальник    отдела  экспортного  контроля  и  Эшенгулович            лицензирования управления военно-технического                           сотрудничества     Министерства       обороны                          Кыргызской Республики;  Камангараев Самарбек - начальник   отдела    контроля    таможенного  Джолдошбекович         оформления  Управления  таможенного  контроля                           Департамента  таможенной службы  Комитета  по                            доходам при Министерстве финансов  Кыргызской                          Республики;  Худайбердиев Зариф   -    начальник       отдела         пограничной    Зайнутдинович          представительской деятельности и технического                           сотрудничества Пограничной службы  Кыргызской                              Республики (по согласованию);  Алыбеков Орозбек     -     сотрудник        Службы      национальной    Шершенович             безопасности    Кыргызской   Республики   (по                         согласованию);  Кириченко Н.М.        - заместителя министра экономического  развития,                         промышленности и торговли Кыргызской Республи-                         ки, руководителем группы;  Рысмендиева А.А.     - заведующего отделом промышленности, торговли и                         предпринимательства управления экономики, про-                         мышленности  и  торговли  Аппарата Премьер-ми-                         нистра Кыргызской Республики;  Джусупова Ж.Ш.       - начальника управления  отраслей промышленности                         Министерства экономического развития,  промыш-                         ленности и торговли Кыргызской Республики;  Бекташева Т.Д.       - заведующего сектором экспортного контроля  Ми-                         нистерства экономического развития, промышлен-                         ности и торговли Кыргызской Республики;       2.  Утвердить  прилагаемую  Программу  мероприятий  по  внедрению  вКыргызской  Республике  национальной системы экспортного  контроля  на2003-2004 годы.  3. Рабочей группе:  - в двухмесячный срок подготовить проект постановления ПравительстваКыргызской  Республики о реализации Закона Кыргызской  Республики  "Обэкспортном контроле" и предложения по приведению нормативных  правовыхактов Кыргызской Республики в соответствие с указанным Законом;  -  в  первом  полугодии 2003 года разработать  Положение  о  порядкеосуществления в Кыргызской Республике экспортного контроля в отношенииконтролируемой продукции, а также другие нормативные правовые акты  пофункционированию системы экспортного контроля и до 1  июля  2003  годавнести их на рассмотрение Правительства Кыргызской Республики;  -   во  втором  полугодии  2003  года  подготовить  предложения   поНациональному контрольному списку контролируемой продукции  КыргызскойРеспублики  и  в первом квартале 2004 года внести его на  рассмотрениеПравительства Кыргызской Республики;  -  ежеквартально  информировать Аппарат Премьер-министра  КыргызскойРеспублики о ходе разработки вышеуказанных документов.  4.  Предоставить право руководителю рабочей группы при необходимостипривлекать    к   работе   специалистов   министерств,   госкомитетов,административных  ведомств,  госкомиссий,  предприятий  и  организацийреспублики для решения вопросов в области экспортного контроля.    Премьер-министр                                           Н.Танаев                                  Утверждена                      распоряжением Правительства                         Кыргызской Республики                     от 17 марта 2003 года № 121-р                                 ПРОГРАММА                 мероприятий по внедрению в Кыргызской                    Республике национальной системы                экспортного контроля на 2003-2004 годы  -----------------------------------------------------------------------|№|        Наименование мероприятий       |  Исполнители   |   Срок   || |                                       |                |исполнения||---------------------------------------------------------------------||              I. Формирование нормативной правовой базы              ||---------------------------------------------------------------------||1|Подготовка проекта постановления       |Минобороны,     |Февраль - || |Правительства Кыргызской Республики о  |Минэкономпромторг март 2003|| |реализации Закона Кыргызской Республики|Минфин, Минюст, |года      || |"Об экспортном контроле", создании     |МИД, СНБ (по    |          || |рабочего органа и назначении           |согласованию),  |          || |уполномоченных органов по вопросам     |Департамент     |          || |экспортного контроля, а также          |тамож. службы,  |          || |предложений по приведению              |Пограничная     |          || |законодательных актов и нормативных    |служба          |          || |правовых актов Правительства Кыргызской|                |          || |Республики в соответствие с Законом    |                |          ||-|---------------------------------------|----------------|----------||2|Сбор информационных материалов и       |Межведомственная|Первый    || |предложений от заинтересованных        |рабочая группа  |квартал   || |министерств и ведомств Кыргызской      |экспертов по    |2003 года || |Республики для разработки Положения о  |вопросам        |          || |национальной системе экспортного       |экспортного     |          || |контроля Кыргызской Республики         |контроля        |          ||-|---------------------------------------|----------------|----------||3|Разработка Положения о порядке         |Межведомственная|Первое    || |осуществления в Кыргызской Республике  |рабочая группа  |полугодие || |экспортного контроля в отношении       |экспертов по    |2003 года || |контролируемой продукции и других      |вопросам        |          || |нормативных правовых актов Кыргызской  |экспортного     |          || |Республики по функционированию системы |контроля        |          || |экспортного контроля                   |                |          ||---------------------------------------------------------------------||          II. Разработка Национального контрольного списка           ||                        Кыргызской Республики                        ||---------------------------------------------------------------------||4|Изучение опыта составления Европейского|Межведомственная|Второй    || |контрольного списка и контрольных      |рабочая группа  |квартал   || |списков Российской Федерации,          |экспертов по    |2003 года || |Казахстана и других государств,        |вопросам        |          || |подготовка необходимых документов для  |экспортного     |          || |составления Национального контрольного |контроля        |          || |списка Кыргызской Республики           |                |          || |контролируемой продукции               |                |          ||-|---------------------------------------|----------------|----------||5|Разработка Национального контрольного  |Межведомственная|Второе    || |списка Кыргызской Республики           |рабочая группа  |полугодие || |контролируемой продукции с учетом      |экспертов по    |2003 года || |требований Соглашения о едином порядке |вопросам        |- первое  || |экспортного контроля                   |экспортного     |полугодие || |государств-участников Евразийского     |контроля        |2004 года || |экономического сообщества,             |                |          || |утвержденного решением Интеграционного |                |          || |Комитета ЕврАзЭс от 29 ноября 2002 года|                |          || |N 154                                  |                |          ||---------------------------------------------------------------------||               III. Внедрение в Кыргызской Республике                ||                    системы экспортного контроля                     ||---------------------------------------------------------------------||6|Провести технические семинары по       |Минобороны,     |Третий    || |изучению специалистами уполномоченных  |Минэкономпромторг квартал  || |органов и заинтересованных министерств,|МИД             |2003 года || |ведомств, предприятий и организаций    |                |и второй  || |Закона Кыргызской Республики "Об       |                |квартал   || |экспортном контроле", Положения о      |                |2004 года || |национальной системе экспортного       |                |          || |контроля, порядка лицензирования       |                |          || |контролируемой продукции и других      |                |          || |нормативных правовых актов Кыргызской  |                |          || |Республики по вопросам экспортного     |                |          || |контроля                               |                |          ||-|---------------------------------------|----------------|----------||7|Изучить вопрос о подготовке на базе    |Минобразования  |3 квартал || |одного из высших учебных заведений     |и культуры      |2003 года || |г.Бишкек специалистов по вопросам      |                |          || |экспортного контроля                   |                |          ||-|---------------------------------------|----------------|----------||8|Оказание министерствам, ведомствам,    |Межведомственная|В течение || |предприятиям и организациям Кыргызской |рабочая группа  |2004 года || |Республики методической помощи по      |экспертов по    |          || |внедрению системы экспортного контроля |вопросам        |          || |и разработке внутрифирменных программ  |экспортного     |          || |экспортного контроля                   |контроля        |  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r54c58r6fuiisfgig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dalil.kg/document/16709</w:t>
      </w:r>
    </w:hyperlink>
  </w:p>
  <w:p>
    <w:pPr>
      <w:spacing w:after="0" w:before="40"/>
      <w:jc w:val="center"/>
    </w:pPr>
    <w:hyperlink w:history="1" r:id="rIdwaqtkz7a4kk5qnky3eo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aojauzj1njse2vxvb2" Type="http://schemas.openxmlformats.org/officeDocument/2006/relationships/hyperlink" Target="https://dalil.kg/document/16874" TargetMode="External"/><Relationship Id="rIdqurqdqlh-qde2eji7f6rj" Type="http://schemas.openxmlformats.org/officeDocument/2006/relationships/hyperlink" Target="https://dalil.kg/document/18216" TargetMode="External"/><Relationship Id="rIdsqzfccwyod8ztj2il38cj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r54c58r6fuiisfgigxz" Type="http://schemas.openxmlformats.org/officeDocument/2006/relationships/hyperlink" Target="https://dalil.kg/document/16709" TargetMode="External"/><Relationship Id="rIdwaqtkz7a4kk5qnky3eo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2026-09-24T07:10:46.099Z</dcterms:created>
  <dcterms:modified xsi:type="dcterms:W3CDTF">2026-09-24T07:10:46.099Z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