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</w:t>
      </w:r>
      <w:hyperlink w:history="1" r:id="rIdc-sz4_yomxx62ejrot7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июля 1997 года № 53 г.Алматы от 8 апреля 1997 года                                 ДОГОВОР              между Кыргызской Республикой и Республикой             Казахстан о сотрудничестве в военной области     Кыргызская  Республика  и  Республика Казахстан,  далее  именуемыеСторонами,    подтверждая   свою   приверженность  целям  и   принципам   </w:t>
      </w:r>
      <w:hyperlink w:history="1" r:id="rIdvebwz5lpbzpxqwsemqr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Организации Объединенных Наций,  </w:t>
      </w:r>
      <w:hyperlink w:history="1" r:id="rIdwsfzk9dajmaqgs7mqbl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Хельсинского Заключительного  Акта</w:t>
        </w:r>
      </w:hyperlink>
      <w:r>
        <w:rPr>
          <w:rFonts w:ascii="Arial" w:cs="Arial" w:eastAsia="Arial" w:hAnsi="Arial"/>
          <w:sz w:val="24"/>
          <w:szCs w:val="24"/>
        </w:rPr>
        <w:t xml:space="preserve">  идругих документов ОБСЕ,    основываясь на </w:t>
      </w:r>
      <w:hyperlink w:history="1" r:id="rIdykxlbtka7aj5wodvbqp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Договоре</w:t>
        </w:r>
      </w:hyperlink>
      <w:r>
        <w:rPr>
          <w:rFonts w:ascii="Arial" w:cs="Arial" w:eastAsia="Arial" w:hAnsi="Arial"/>
          <w:sz w:val="24"/>
          <w:szCs w:val="24"/>
        </w:rPr>
        <w:t xml:space="preserve"> о дружбе, сотрудничестве и взаимной помощимежду  Кыргызской Республикой и Республикой Казахстан от 8  июня  1993года,    учитывая   соответствующие  международные  договоры,   участникамикоторых являются Стороны,    выражая   стремление  обеспечить  правовую  основу  для   военногосотрудничества между Сторонами,    договорились о нижеследующем:     Статья 1.     Стороны   подтверждают   свою  приверженность  принципам  уважениягосударственного   суверенитета   и    территориальной    целостности,нерушимости границ,  мирного урегулирования споров,  неприменения силыи  угрозы  силой,   равноправия и невмешательства во внутренние  дела,добросовестного выполнения взятых обязательств.    Стороны  в  своих  отношениях в военной  области  основываются  нанациональных   законодательствах  и принятых  в  соответствии  с  нимирешениях о собственных вооруженных силах.     Статья 2.     Каждая  из  Сторон  обязуется не принимать участие  в  союзах  илисоглашениях военного характера, направленных против другой Стороны,  атакже  не допускать использования своих территорий в целях вооруженнойагрессии или враждебной деятельности против другой Стороны.     Статья 3.     В случае возникновения опасности вооруженного нападения со стороныдругих   государств  или  угрозы  своей  территориальной   целостностиСтороны    будут     оказывать    необходимую   помощь,     а    такжеконсультироваться друг с другом как на двусторонней основе,  так  и  врамках международных организаций, участниками которых они являются.     Статья 4.     Министерства обороны  Сторон  разрабатывают  и заключают отдельныесоглашения  по вопросам совместного планирования и  применения   войскв интересах  обеспечения взаимной безопасности Сторон в особый период,а   также  планирования  и  проведения  совместных   мероприятий    поподготовке органов управления и войск.     Статья 5.     Стороны   будут   информировать  друг  друга   о   своей   военнойдеятельности  и  предоставлять  необходимую  информацию  на  основаниипоступивших запросов.     Статья 6.     Стороны развивают  на  договорной основе сложившиеся и новые связипо   производству,    ремонту  и  снабжению    вооружением,    военнойтехникой,   обеспечению   эксплуатационно-технической   документацией,комплектующими   элементами,  запасными  частями  и   другим   военнымимуществом.    Разработка  н   производство вооружения и  военной  техники  будутосуществляться по государственным заказам Сторон.    Стороны обеспечивают размещение заказов министерств обороны Сторонна   предприятиях  промышленности  и  предусматривают   меры   по   ихвыполнению.    Оформление  заказов  и  обеспечение поставок  вооружения,  военнойтехники  и  боеприпасов осуществляются на основе  межправительственныхсоглашений,   а  запасных частей, принадлежностей и  другого  военногоимущества на основе прямых договоров.     Статья 7.     Стороны  будут  осуществлять сотрудничество в  области  реэкспортавооружения,  военной  техники и в других вопросах  военно-техническоговзаимодействия.    Стороны   будут    совместно  решать  вопросы   развития   научно-исследовательских и опытно-конструкторских работ в области  разработкиновых  видов вооружения и техники.    Направления  и  формы  такого сотрудничества,   а  также  механизмвзаимодействия будут регулироваться отдельными соглашениями.     Статья 8.     Поставки   вооружения,  военной  техники  и   военного   имуществаосуществляются  каждой  из  Сторон на  территорию  другой  Стороны  повзаимному  согласованию, без взимания таможенных платежей,  налогов  идругих сборов.     Статья 9.     Перемещение  воинских  команд,  вооружений,  военной   техники   ивоенного  имущества  с территории одной Стороны на  территорию  другойСтороны,  а также  транзитные перевозки,  осуществляются по  взаимномусогласованию,  без  взимания  таможенных платежей,  налогов  и  другихсборов.     Статья 10.     Стороны будут сотрудничать в вопросах подготовки  военных  кадров.Направления   и   формы  этого  сотрудничества,   а   также   механизмвзаимодействия будут регулироваться отдельными соглашениями.     Статья 11.     Стороны   осуществляют  взаимодействие  сил  и   средств   ПВО   исотрудничают по вопросам, связанным с обменом информацией о  воздушнойобстановке,   оказанием помощи воздушным судам, терпящим бедствие  илипотерявшим  ориентировку,  пресечением  угона  или  захвата  воздушныхсудов.     Статья 12.     Стороны могут  создавать  объединенные  воинские  формирования подобъединенным   командованием.   Порядок  управления,   комплектования,материально-технического   и   тылового   обеспечения,    используемыхсовместно   Сторонами   объединенных  воинских   формирований,   будетопределяться отдельными соглашениями.     Статья 13.     В области  миротворческой  деятельности Стороны будут осуществлятьсотрудничество   на   основе  принятых  международных    обязательств,двусторонних соглашений и национальных законодательств.     Статья 14.     Стороны осуществляют  сотрудничество в области военной разведки наоснове отдельных соглашений.     Статья 15.     Стороны будут консультироваться по  вопросам  совершенствования  исближения национальных законодательств в военной области.    Стороны  оказывают  взаимную  помощь в  реализации  многостороннихмеждународных    договоров   по  военным  вопросам.   При   заключениидоговоров  и  соглашений в области военного сотрудничества  каждая  изСторон обязуется учитывать интересы безопасности другой Стороны.     Статья 16.     Стороны   укрепляют   и   развивают   сотрудничество   по   обменуорганизационным,   методическим  и  практическим  опытом   в   областивоспитательной работы в вооруженных силах.     Статья 17.     Стороны   признают  действительность  присвоенных   военнослужащимвоинских  званий,  награждений государственными наградами и документово военном образовании.     Статья 18.     Стороны  обеспечат соблюдение социальных прав  лиц,   уволенных  своенной  службы, в случае избрания ими постоянного местожительства  натерритории одной из Сторон.     Статья 19.     Стороны  будут  сотрудничать в области  медицинского  обеспечения,санаторно-курортного  лечения  и отдыха  военнослужащих,   членов   ихсемей, рабочих и служащих вооруженных сил.     Статья 20.     Настоящий Договор не направлен против какого-либо государства и незатрагивает   каких-либо   прав   и   обязательств,    вытекающих   измногосторонних  и  двусторонних  договоров  с  другими  государствами,действующих в отношении каждой из Сторон.     Статья 21.     В   случае   возникновения  споров,   относительно  толкования   иприменения  норм  настоящего  Договора,  Стороны  разрешают  их  путемконсультаций и переговоров.     Статья 22.     По инициативе любой из Сторон,  на основе  взаимного  согласия,  внастоящий    Договор   могут   вноситься   изменения   и   дополнения,которые оформляются соответствующими протоколами,  вступающими в  силупосле   их  ратификации   обеими Сторонами и являющимися  неотъемлемойчастью настоящего Договора.     Статья 23.     Настоящий Договор подлежит ратификации и  вступает в  силу (*)  содняобмена ратификационными грамотами.    Настоящий  Договор  заключается  сроком  на  пять  лет   и   будетавтоматически   продлеваться на последующие пятилетние периоды,   еслини  одна  из Сторон не заявит о своем желании прекратить его  действиепутем  письменного  уведомления не менее,  чем  за  шесть  месяцев  доистечения соответствующего периода.     Совершено  в  городе Алматы 8 апреля 1997 года, в  двух  подлинныхэкземплярах, каждый на кыргызском, казахском и русском языках,  причемвсе тексты имеют одинаковую силу.     За Кыргызскую Республику                   За Республику Казахстан (*) Обмен грамотами произведен в г.Бишкек 2 июня 2000 года.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bzmcpkxbltp1btkck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dalil.kg/document/17032</w:t>
      </w:r>
    </w:hyperlink>
  </w:p>
  <w:p>
    <w:pPr>
      <w:spacing w:after="0" w:before="40"/>
      <w:jc w:val="center"/>
    </w:pPr>
    <w:hyperlink w:history="1" r:id="rId9dnx4ew7cnakkwsffcr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sz4_yomxx62ejrot7lm" Type="http://schemas.openxmlformats.org/officeDocument/2006/relationships/hyperlink" Target="https://dalil.kg/document/553" TargetMode="External"/><Relationship Id="rIdvebwz5lpbzpxqwsemqr2z" Type="http://schemas.openxmlformats.org/officeDocument/2006/relationships/hyperlink" Target="https://dalil.kg/document/17507" TargetMode="External"/><Relationship Id="rIdwsfzk9dajmaqgs7mqblfm" Type="http://schemas.openxmlformats.org/officeDocument/2006/relationships/hyperlink" Target="https://dalil.kg/document/17520" TargetMode="External"/><Relationship Id="rIdykxlbtka7aj5wodvbqppp" Type="http://schemas.openxmlformats.org/officeDocument/2006/relationships/hyperlink" Target="https://dalil.kg/document/170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bzmcpkxbltp1btkckg_" Type="http://schemas.openxmlformats.org/officeDocument/2006/relationships/hyperlink" Target="https://dalil.kg/document/17032" TargetMode="External"/><Relationship Id="rId9dnx4ew7cnakkwsffcr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2026-09-25T12:57:09.358Z</dcterms:created>
  <dcterms:modified xsi:type="dcterms:W3CDTF">2026-09-25T12:57:09.358Z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