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Ратифицирован </w:t>
      </w:r>
      <w:hyperlink w:history="1" r:id="rId7_eoxsn4txyb3hjlror6m">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3 марта 2000 года №50                   г.Минскот 30 марта 1999 года                                             Соглашение              между Правительством Кыргызской Республики                                   и                  Правительством Республики Беларусь       о содействи и осуществлению и взаимной защите инвестиций      Правительство  Кыргызской  Республики  и  Правительство  РеспубликиБеларусь, в дальнейшем именуемые "Договаривающиеся Стороны",   желая  углублять экономическое сотрудничество для  взаимной  выгодыобоих государств,   желая  создать  благоприятные  условия  для  увеличения  инвестицийинвесторов одного государства на территории другого государства,   сознавая,  что  содействие осуществлению  и  взаимная  защита  этихинвестиций   в   соответствии  с  этим международным  договором  будетспособствовать  развитию  деловой инициативы  и  процветанию  в  обоихгосударствах,   договорились о нижеследующем:                                  Статья 1.                              Определения   Для  целей   настоящего  Соглашения  нижеприведенные термины  будутиметь следующее значение:   1. "Инвестор" означает:   В отношении Кыргызской Республики:   а)  физические  лица,  которые в соответствии  с  законодательствомКыргызской  Республики  являются гражданами  Кыргызской  Республики  икоторые осуществляют инвестиции на территории Республики Беларусь;   б)   юридические  лица,  соответствующим  образом   созданные   илиучрежденные согласно законодательству Кыргызской Республики,  и  имеютсвое  местонахождение, а также осуществляют фактическую  экономическуюдеятельность   на   территории   Кыргызской   Республики   и   которыеосуществляют инвестиции на территории Республики Беларусь.      В отношении Республики Беларусь:      а)  физические  лица  которые  в соответствии  с  законодательствомРеспублики Беларусь являются гражданами Республики Беларусь и  которыеосуществляют инвестиции на территории Кыргызской Республики;   б)  юридические лица, включая предприятия, хозяйственные ассоциациии другие союзы либо организации, соответствующим образом созданные илиучрежденные согласно законодательству Республики Беларусь и имеют своеместонахождение,   а  также  осуществляют  фактическую   экономическуюдеятельность  на территории Республики Беларусь и которые осуществляютинвестиции на территории Кыргызской Республики.      2.  "Инвестиции"  означает любой  вид имущества,  которое  являетсясобственностью    физического    или    юридического    лица     однойДоговаривающейся  Стороны, которое вкладывается на  территории  другойДоговаривающейся Стороны в соответствии с законодательством  последнейДоговаривающейся Стороны и включает, в частности, но не исключительно:      а)  движимое  и  недвижимое имущество и любые другие  имущественныеправа такие, как ипотека, право удержания имущества, залог;   б)   акции,  доли,  облигации  и  любые  другие  формы  участия   вюридических лицах;   в)  права  требования  в  отношении  денежных  средств  или  любогоисполнения   обязательств  по  договору,  которые   имеют   какую-либоэкономическую ценность;   г)   права  на  интеллектуальную  собственность,   включая  деловуюрепутацию   (гудвилл),  авторские  права,  патенты,  товарные   знаки,промышленные образцы, технологические процессы, фирменные наименованияи ноу-хау;   д) права на осуществление экономической деятельности, включая правана  разведку, добычу или эксплуатацию природных ресурсов, а также  вседругие  права,  которые предоставляются законодательством,  договорамиили решением компетентного органа в соответствии с законодательством.   Любое  изменение  формы,   в  которой инвестируется  имущество,  незатрагивает  его  характера  как  инвестиции;  и  термин  "инвестиции"включает   все   инвестиции  независимо  от  того,  когда   они   былиосуществлены  согласно  Статье 12 этого  Соглашения  -  до  или  послевступления в силу этого Соглашения.      3.  "Доходы"  означает  суммы,  полученные  посредством  каких-либоинвестиций  и,  в  частности, но не исключительно,  включает  прибыль,проценты,  дивиденды,  платежи в счет роялти и  другие  вознагражденияаналогичного характера.      4.  "Законодательство"  в отношении любой Договаривающейся  Стороныозначает законодательство государства соответствующей ДоговаривающейсяСтороны.      5.  "Территория" означает территорию соответствующего  государства,на  которой  это  государство  осуществляет  суверенные  права  или  вюрисдикции  которого  она  находится в  соответствии  с  международнымправом.   6. "Реквизиция" означает отчуждение властями одной ДоговаривающейсяСтороны  части  либо всех инвестиций инвестора другой ДоговаривающейсяСтороны  в  государственных  или общественных  интересах  и  в  смыследанного   Соглашения  не  рассматривается  как  санкция  за  нарушениезаконодательства.                                  Статья 2.             Содействие осуществлению и защита инвестиций                                      1.    Каждая    Договаривающаяся   Сторона   будет    содействоватьосуществлению и создавать благоприятные условия для инвесторов  другойДоговаривающейся    Стороны  для  осуществления   инвестиций   на   еетерритории   и   будет   допускать  такие   инвестиции   согласно   еезаконодательству.      2.  Инвестициям инвесторов каждой из Договаривающихся Сторон  будетнеизменно предоставляться справедливый и равноправный режим,  а  такжеполная   и   безусловная   правовая  защита   на   территории   другойДоговаривающейся  Стороны  в  соответствии  с  настоящим  Соглашением.Каждая  из  Договаривающихся Сторон обязуется не препятствовать  путемпринятия   необоснованных   или  дискриминационных   мер   управлению,поддержанию,  использованию  или распоряжению  инвестициями  на  своейтерритории  инвесторами  другой Договаривающейся  Стороны.  Каждая  изДоговаривающихся  Сторон  обязуется  соблюдать  любое   обязательство,взятое  по  отношению к инвестициям инвесторов другой ДоговаривающейсяСтороны.                                  Статья 3.                           Режим инвестиций      1.   Каждая  из  Договаривающихся  Сторон  предоставит   на   своейтерритории   в  отношении  инвестиций  и  доходов  инвесторов   другойДоговаривающейся  Стороны  режим, не  менее  благоприятный,  чем  тот,который  она  предоставляет  в отношении инвестиций  и  доходов  своихсобственных  инвесторов  или инвестиций и  доходов  инвесторов  любоготретьего государства.      2.  Каждая  из  Договаривающихся Сторон обязуется  предоставить  насвоей территории инвесторам другой Договаривающейся Стороны в том, чтокасается  управления, поддержания, использования или  распоряжения  ихинвестициями,  режим,  не менее благоприятный, чем  тот,  который  онапредоставляет  своим  собственным  инвесторам  или  инвесторам  любогоrper|ecn государства.      3.  Режим,  предусмотренный вышеизложенными пунктами 1 и  2,  будетприменяться к положениям Статей 1-11 настоящего Соглашения.                                  Статья 4.                              Исключения                                      1.  Положения  настоящего  Соглашения  относительно  предоставлениярежима,  не  менее  благоприятного, чем тот,  который  предоставляетсясвоим   собственным   инвесторам  или   инвесторам   любого   третьегогосударства,  не  должны   истолковываться   как  обязывающие  одну  иДоговаривающихся   Сторон   распространять   на   инвесторов    другойДоговаривающейся Стороны преимущества любых режимов,  преференций  илипривилегий, вытекающих из:   а)  любого  существующего или возможного  в  будущем  соглашения  освободной  торговле, таможенного или экономического  союза,  или  инойподобной региональной организации, стороной которых является или можетстать в будущем одна из Договаривающихся Сторон; или   б)  любого международного договора или договоренности, относящегосяполностью  или главным образом к налогообложению, или любых внутреннихзаконодательных актов по этим вопросам.                                  Статья 5.                          Возмещение убытков                                      1.  Инвесторам  одной Договаривающейся Стороны, чьи  инвестиции  натерритории  другой Договаривающейся Стороны понесли убытки  вследствиевойны  или другого вооруженного конфликта, революции, государственногочрезвычайного  положения, восстания, мятежа или  беспорядков,  имевшихместо   на   территории   другой  Договаривающейся   Стороны,   другойДоговаривающейся   Стороной   предоставляется    режим,    не    менееблагоприятный,  чем  тот,  который  другая  Договаривающаяся   Сторонапредоставляет  своим  собственным  инвесторам  или  инвесторам  любоготретьего  государства  в том, что касается восстановления,  возмещенияубытков, компенсации или иного урегулирования.      2.  Без  ущерба для пункта 1 настоящей Статьи, инвесторам одной  изДоговаривающихся  Сторон, которые в любой из  ситуаций,  упомянутых  вэтом  пункте,  несут  на  территории другой  Договаривающейся  Стороныубытки вследствие:      а) реквизиции их собственности силами или властями последней; или      б)  уничтожения  их  собственности силами или  властями  последней,притом, что это не было вызвано необходимостью положения;   предоставляются последней Договаривающейся Стороной возмещение  иликомпенсация,   которые   в   любом  случае  будут   безотлагательными,адекватными  и эффективными. Причитающиеся в этой связи платежи  могутпереводиться без ограничений.                                  Статья 6.                       Реквизиция и компенсация                                      Инвестиции   инвесторов   любой  из  Договаривающихся   Сторон   натерритории  другой  Договаривающейся Стороны не  подлежат  реквизиции,национализации,  экспроприации  или  другим  мерам,  действие  которыхэквивалентно реквизиции (далее "реквизиция"), иначе как в общественныхинтересах    в    установленном    законодательством    порядке,    нанедискриминационной   основе   и   при   обеспечении    своевременной,адекватной  и  эффективной  компенсации.  Эта  компенсация  составляетрыночную  стоимость реквизированных инвестиций непосредственно   передосуществлением  реквизиции, выплачивается в  течение  трех  месяцев  ввалюте,  в которой инвестиции были первоначально осуществлены,  должнабыть  эффективно  осуществимой и может переводиться  без  ограничений.Hmbeqrnp,  который  потерпел убытки, имеет  право,  в  соответствии  сзаконодательством Договаривающейся Стороны, проводящей реквизицию,  наоперативное   рассмотрение  дела  и  анализ   оценки   соответствующихинвестиций  согласно принципам, изложенным в данном  пункте,  судебнойили  другой  независимой полномочной инстанцией этой  ДоговаривающейсяСтороны.                                  Статья 7.                           Свободный перевод                                      1.  Каждая  Договаривающаяся Сторона гарантирует  инвестору  другойДоговаривающейся  Стороны  после уплаты им соответствующих  налогов  исборов  беспрепятственный перевод платежей, связанных  с  инвестициямиинвесторов другой Договаривающейся Стороны, в частности:   а)  доходов,  как  это  определено в пункте 3 Статьи  1  настоящегоСоглашения;   б) платежей в погашение займов, признанных обеими ДоговаривающимисяСторонами в качестве инвестиций;   в)  платежей, предназначенных для покрытия расходов, относящихся  куправлению инвестициями;   г)   дополнительных  вкладов,  необходимых  для   поддержания   илирасширения инвестиции;   д)   выручки  от  продажи  или  частичной  либо  полной  ликвидацииинвестиции, включая возможный прирост стоимости;   е)   компенсации,  предусмотренной  Статьями  5  и   6   настоящегоСоглашения.      2.  Переводы будут осуществляться без задержек в той конвертируемойвалюте, в которой инвестиции были первоначально осуществлены,  либо  влюбой   другой   конвертируемой   валюте   по   договоренности   междусоответствующими инвестором и Договаривающейся Стороной. Если инвесторне  согласился  на иное, перевод будет осуществлен по действующему  надату  перевода  обменному курсу согласно действующего законодательстваДоговаривающейся Стороны о валютном регулировании.                                  Статья 8.                              Суброгация      В случае, когда одна из Договаривающихся Сторон предоставила какую-либо   финансовую  гарантию  от  некоммерческих  рисков  в   отношенииинвестиций, осуществленных одним из ее инвесторов на территории другойДоговаривающейся  Стороны,  последняя  должна  признать  права  первойДоговаривающейся  Стороны  на  основании  принципа   суброгации   правинвестора,  если  первая  Договаривающаяся Сторона  произвела  платежисогласно этой гарантии.                                  Статья 9.         Урегулирование споров между Договаривающейся Стороной             и инвестором другой Договаривающейся Стороны                                      1.  В  целях разрешения споров, касающихся инвестиций, между  однойДоговаривающейся Стороной и инвестором другой Договаривающейся Стороныи  без  ущерба  для содержания Статьи 10 настоящего Соглашения  (Спорымежду  Договаривающимися  Сторонами), будут  проводиться  консультациимежду сторонами в споре для его разрешения дружелюбным способом.   2. Если такие консультации не приведут к разрешению спора в течениешести  месяцев  с  даты  подачи  заявления  об  урегулировании  спора,инвестор  имеет  право передать спор для разрешения по  своему  выборувыбору в:      а)  компетентный суд Договаривающейся Стороны на территории которойбыли осуществлены инвестиции; или      б) в Международный центр по урегулированию инвестиционных споров (сучетом  соответствующих  положений там,  где  они  могут  применяться,Jnmbemvhh  об урегулировании инвестиционных споров между государствамии  гражданами других государств, открытой для подписания 18 марта 1965года  в  Вашингтоне,  а  также  дополнительного  органа  осуществленияпримирения, арбитража и выяснения обстоятельств дела); или      в)  арбитражный  суд  «ad hoc», который, если стороны  в  споре  несогласятся  на  иное,  должен  быть  создан  и  действовать   согласноарбитражному  регламенту  Комиссии Организации Объединенных  Наций  помеждународному торговому праву.      3. Настоящим каждая Договаривающаяся Сторона выражает свое согласиена   передачу   инвестиционного  спора  на  международное  арбитражноерассмотрение.      4.  Договаривающаяся Сторона, являющаяся стороной в споре, не будетв   ходе   арбитражного   разбирательства   или   исполнения   решенияарбитражного  суда ссылаться для своей защиты на свой суверенитет  илина  тот факт, что инвестор другой Договаривающемся Стороны получил  наосновании договора страхования компенсацию, покрывающую полностью  иличастично понесенный убыток.      5.  Ни одна из Договаривающихся Сторон не должна пытаться разрешитьпо   дипломатическим   каналам   спор,   вынесенный   на   арбитражноерассмотрение  Международного  центра по урегулированию  инвестиционныхспоров,  за исключением случаев, когда другая Договаривающаяся Сторонане подчиняется решению, вынесенному арбитражным судом.                                 Статья 10.                Споры между Договаривающимися Сторонами      1.  Споры  между Договаривающимися Сторонами в отношении толкованияили  применения положений настоящего Соглашения должны разрешаться  подипломатическим каналам.      2.  Если  Договаривающиеся Стороны не смогут прийти  к  согласию  втечение  двенадцати месяцев с момента возникновения спора между  ними,спор должен быть передан по просьбе любой из Договаривающихся Сторон варбитражный суд, состоящий из трех членов.   Каждая  из   Договаривающихся  Сторон должна  назначить  по  одномуарбитру,  а эти два арбитра изберут председателя суда, который  долженбыть гражданином третьего государства.      3. Если одна из Договаривающихся Сторон не назначила своего арбитраи  не  ответила на предложение другой Договаривающейся Стороны сделатьтакое  назначение  в  течение  двух месяцев,  то  арбитр  должен  бытьназначен  по  просьбе последней Договаривающейся Стороны ПредседателемМеждународного Суда.      4.  Если оба арбитра не могут прийти к соглашению по поводу  выборапредседателя  суда  в  течение двух месяцев с момента  их  назначения,председатель   суда   должен   назначаться   по   просьбе   любой   изДоговаривающихся Сторон Председателем Международного Суда.      5.  Если  в  случаях, предусмотренных в пунктах  3  и  4  настоящейСтатьи,  Председатель Международного Суда не может выполнить указаннуюфункцию,  или  если он является гражданином одной из  ДоговаривающихсяСторон, назначение должно быть произведено Вице-Председателем, если жепоследний также не может этого сделать, или же он является гражданиномодной  из  Договаривающихся Сторон, назначение должно быть произведеноследующим  по  старшинству  членом  Международного  Суда,  который  неявляется  гражданином ни одной из Договаривающихся Сторон.  Назначениепредседателя суда должно состояться в течение трех месяцев  с  моментаобращения в Международный Суд.      6.  Арбитражный  суд, учреждаемый согласно этой  Статье,  принимаетpexemh  большинством голосов. Эти решения окончательны  и  обязательныдля  обеих Договаривающихся Сторон. Каждая из Договаривающихся  Стороннесет  расходы назначенного ею члена суда и расходы, связанные  с  егоучастием  в  арбитражном судопроизводстве; расходы председателя  суда,связанные  с его участием в арбитражном судопроизводстве,  и  расходы,связанные с рассмотрением спора, которые будут поделены поровну  междуДоговаривающимися  Сторонами.  Суд  сам  определяет  регламент   своейработы.                                  Статья 11                        Применение других правил                                      Если  внутреннее законодательство одной из Договаривающихся  Сторонили  существующие,  либо  согласованные впоследствии  в  дополнение  кданному  Соглашению между Договаривающимися Сторонами обязательства  всоответствии  с  международным правом содержат общие  или  специальныеправила,    согласно    которым    инвестиции    инвесторов     другойДоговаривающейся  Стороны  пользуются  режимом  более   благоприятным,нежели тот, который устанавливается настоящим Соглашением, эти правилаимеют преимущественную силу по отношению к настоящему Соглашению в тойчасти и постольку, в какой и поскольку они более благоприятны.                                 Статья 12.            Инвестиции, осуществленные до вступления в силу                         настоящего Соглашения                                      Данное  Соглашение  распространяется также на  инвестиции,  которыевложены  на  территории другой Договаривающейся Стороны и осуществленыинвесторами в соответствии с законодательством другой ДоговаривающейсяСтороны до вступления в силу данного Соглашения.                                 Статья 13.                           Вступление в силу                                      Договаривающиеся Стороны уведомят друг друга в письменной  форме  овыполнения   ими   внутригосударственных  процедур,  необходимых   длявступления в силу настоящего Соглашения. Настоящее Соглашение  вступитв  силу  по  истечении тридцати дней с даты поступления последнего  издвух вышеу помянутых уведомлений.                                 Статья 14.                 Срок действия и прекращение действия      1.  Настоящее Соглашение заключается сроком на десять лет. Действиенастоящего  Соглашения продлевается на очередной десятилетний  период,если ни одна из Договаривающихся Сторон не уведомит в письменной формедругую  Договаривающуюся Сторону по крайней мере за двенадцать месяцевдо  истечения  соответствующего срока  о  своем  намерении  прекратитьдействие настоящего Соглашения.      2.  При  этом в отношении инвестиций, осуществленных до прекращениядействия  настоящего  Соглашения, положения  Статей  1-12,  касающиесятаких инвестиций, будут оставаться в силе в течение десяти лет, считаяс даты прекращения действия данного Соглашения.      В   удостоверение  чего  представители,  должным  образом   на   тоуполномоченные своими Правительствами, подписали настоящее Соглашение.         Совершено в двух экземплярах в городе Минске 30 марта 1999 года  накыргызском,  белорусском и русском языках, причем все тексты  являютсяравно  аутентичными  и  имеют одинаковую юридическую  силу.  В  случаерасхождений  в толковании положений настоящего Соглашения предпочтениебудет отдаваться тексту на русском языке.      За Правительство                               За Правительство   Кыргызской Республики                          Республики Беларусь</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o79ovvrlnggrq6u1tw7f">
      <w:r>
        <w:rPr>
          <w:rFonts w:ascii="Arial" w:cs="Arial" w:eastAsia="Arial" w:hAnsi="Arial"/>
          <w:color w:val="132D3F"/>
          <w:sz w:val="16"/>
          <w:szCs w:val="16"/>
          <w:u w:val="single"/>
        </w:rPr>
        <w:t xml:space="preserve">dalil.kg/document/17069</w:t>
      </w:r>
    </w:hyperlink>
  </w:p>
  <w:p>
    <w:pPr>
      <w:spacing w:after="0" w:before="40"/>
      <w:jc w:val="center"/>
    </w:pPr>
    <w:hyperlink w:history="1" r:id="rIdcfc1zvddcdnb2uxyjicv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_eoxsn4txyb3hjlror6m" Type="http://schemas.openxmlformats.org/officeDocument/2006/relationships/hyperlink" Target="https://dalil.kg/document/35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o79ovvrlnggrq6u1tw7f" Type="http://schemas.openxmlformats.org/officeDocument/2006/relationships/hyperlink" Target="https://dalil.kg/document/17069" TargetMode="External"/><Relationship Id="rIdcfc1zvddcdnb2uxyjicv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2026-09-28T08:55:23.578Z</dcterms:created>
  <dcterms:modified xsi:type="dcterms:W3CDTF">2026-09-28T08:55:23.578Z</dcterms:modified>
</cp:coreProperties>
</file>

<file path=docProps/custom.xml><?xml version="1.0" encoding="utf-8"?>
<Properties xmlns="http://schemas.openxmlformats.org/officeDocument/2006/custom-properties" xmlns:vt="http://schemas.openxmlformats.org/officeDocument/2006/docPropsVTypes"/>
</file>