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c6ycy1x7f7c8a6mzkpe1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44  г.Москваот 28 марта 1996 года                                СОГЛАШЕНИЕ               между Кыргызской Республикой и Российской             Федерацией по вопросам юрисдикции и взаимной           правовой помощи по делам, связанным с пребыванием              воинских формирований Российской Федерации                  на территории Кыргызской Республики    Кыргызская  Республика  и  Российская  Федерация,  далее   именуемыеСторонами,  руководствуясь Договором о дружбе, сотрудничестве и взаимной  помощимежду  Республикой Кыргызстан и Российской Федерацией от 10 июня  1992года,  развивая  положения  статей  14  и 15  Соглашения  между  КыргызскойРеспубликой и Российской Федерацией о порядке использования российскихвоенных   объектов  на  территории  Кыргызской  Республики  и  статусевоеннослужащих  Вооруженных  Сил  Российской  Федерации  в  КыргызскойРеспублике от 5 июля 1993 года, статьи 23 Соглашения между РеспубликойКыргызстан  и  Российской  Федерацией  о  статусе  Пограничных   войскРоссийской Федерации, находящихся на территории Республики Кыргызстан,от  9  октября  1992  года  и  статьи 10 Соглашения  между  КыргызскойРеспубликой  и  Российской  Федерацией  о  порядке  комплектования   ипрохождения   военной  службы  гражданами  Кыргызской   Республики   вПограничных  войсках Российской Федерации, находящихся  на  территорииКыргызской Республики, от 1 апреля 1994 года,  исходя  из  необходимости разграничения юрисдикции между  КыргызскойРеспубликой и Российской Федерацией,  согласились о нижеследующем:    Статья 1.    Для целей настоящего Соглашения применяемые термины означают:  "воинские   формирования"  -  воинские  части,  военные  учреждения,предприятия  и  организации Вооруженных Сил  Российской  Федерации  натерритории  Кыргызской  Республики,  а  также  соединения,   части   иподразделения  Пограничных войск Российской Федерации, дислоцированныена территории Кыргызской Республики;  "компетентные органы":  а)  для  Кыргызской  Республики - суды, органы  прокуратуры,  органывнутренних   дел,   а  также  органы  Национальной   безопасности,   вкомпетенции   которых   находятся  вопросы,   регулируемые   настоящимСоглашением;  б)  для  Российской  Федерации - суды, органы прокуратуры,  а  такжеорганы  Федеральной  службы безопасности н командиры  воинских  частей(как  органы  дознания),  в  компетенции  которых  находятся  вопросы,регулируемые настоящим Соглашением;  "место  дислокации" - территория (акватория), на которой размещаютсявоинские   формирования,  отдельные  объекты  или  здания,  переданныеКыргызской Республикой в пользование воинским формированиям;  "лица,  входящие  в состав воинских формирований" -  военнослужащие,проходящие  службу в воинских формированиях; граждане,  работающие  понайму в воинских формированиях (далее именуются - гражданский персоналвоинских  формировании); лица, командированные Российской  Стороной  ввоинские  формирования;  члены  семей  военнослужащих  н  гражданскогоперсонала воинских формирований, кроме граждан Кыргызской Республики.    Статья 2.    Российская  Федерация  распространяет свою  юрисдикцию  на  воинскиепреступления,   совершенные  лицами,  входящими  в   состав   воинскихформирований,  места дислокации воинских формирований, находящихся  натерритории Кыргызской Республики, а также вне пределов их дислокации вслучае  совершения  лицами, входящими в состав воинских  формирований,противоправных  деяний  в  отношении  Российской  Федерации  или  лиц,входящих в состав воинских формирований.  В  иных случаях действует юрисдикция Кыргызской Стороны, применяетсяее законодательство и действуют ее компетентные органы.    Статья 3.    Дела, подпадающие под юрисдикцию Российской Стороны, рассматриваютсяее  компетентными  органами в местах дислокации воинских  формированийили  на  территории  Российской Федерации. Для этих  целей  в  составевоинских  формирований  создаются  и  действуют  компетентные   органыРоссийской Стороны.    Статья 4.    Компетентные  органы  Кыргызской Республики  и  компетентные  органыРоссийской  Федерации  незамедлительно  извещают  друг  друга  о  всехставших   им   известными  преступлениях,  относящихся  к   юрисдикциисоответственно  Кыргызской  Стороны или Российской  Стороны,  а  такжепроводят  первоначальные  следственные действия  до  момента  прибытияпредставителя  компетентных органов той Стороны, к юрисдикции  которойотносится  конкретное дело, с последующей передачей им по  описи  всехотносящихся к делу материалов и вещественных доказательств.  В  том случае, когда лицо, совершившее преступление, не установлено,компетентные  органы Сторон совместно определяют меры  по  закреплениюследов преступления, установлению и задержанию лица, подозреваемого  вего совершении.    Статья 5.    При   необходимости  выполнения  компетентными  органами  КыргызскойСтороны   процессуальных,  розыскных  н  иных  мероприятий  в   местахдислокации   воинских   формирований,   такие   действия   выполняютсякомпетентными  органами  Российской Стороны по  письменному  поручениюкомпетентных  органов  Кыргызской Стороны, если  они  не  противоречатзаконодательству Российской Федерации.    Статья 6.    При   необходимости  выполнения  компетентными  органами  РоссийскойСтороны процессуальных, розыскных и иных мероприятий за пределами местдислокации   воинских   формирований,   такие   действия   выполняютсякомпетентными  органами  Кыргызской Стороны по  письменному  поручениюкомпетентных  органов  Российской Стороны, если  они  не  противоречатзаконодательству Кыргызской Республики.    Статья 7.    Производство     компетентными    органами    Кыргызской     Стороныпроцессуальных  действий в отношении лиц, входящих в  состав  воинскихформирований, осуществляется в присутствии представителей компетентныхорганов Российской Федерации по их просьбе.  В этих случаях задержанный, арестованный (равно как и подозреваемый,обвиняемый, подсудимый) вправе пользоваться услугами адвоката,  в  томчисле представленного Российской Стороной.  Производство     компетентными    органами    Российской     Стороныпроцессуальных  действий  в  отношении граждан  Кыргызской  Республикиосуществляется  в  присутствии  представителей  компетентных   органовКыргызской Республики по их просьбе.  Сторона,  обратившаяся с просьбой об участии своих представителей  впроцессуальных действиях, проводимых другой Стороной, в  течение  трехсуток  с  момента  поступления обращения обеспечивает  прибытие  своихпредставителей   к  месту  проведения  соответствующих  процессуальныхдействий.    Статья 8.    При совершении лицами, входящими в состав воинских формирований, илив  группе  с  гражданами  Кыргызской Республики противоправных  деянийпротив   Российской  Федерации,  ее  граждан  и  одновременно   противКыргызской  Республики  и  ее  граждан  вопросы  подследственности   иподсудности  определяются Смешанной комиссией Сторон,  предусмотреннойстатьей  16  Соглашения  между  Кыргызской  Республикой  и  РоссийскойФедерацией  о  порядке использования российских  военных  объектов  натерритории  Кыргызской Республики и статусе военнослужащих ВооруженныхСил Российской Федерации в Кыргызской Республике от 5 июля 1993 года.    Статья 9.    Компетентные  органы Сторон непосредственно сносятся между  собой  сходатайствами  о  передаче  дел,  материалов,  проведении  оперативно-розыскных или процессуальных действий по конкретным уголовным делам, атакже  с  просьбами  об оказании иной правовой помощи.  Такие  просьбыбудут рассматриваться благожелательно.  Сношения  по  вопросам  выдачи, уголовного  преследования,  а  такжеисполнения  следственных  поручений, затрагивающих  права  граждан,  итребующие   санкции   прокурора,  осуществляются   через   генеральныепрокуратуры  Сторон в соответствии с Конвенцией о  правовой  помощи  иправовых отношениях по гражданским, семейным и уголовным делам  от  22января 1993 года.    Статья 10.    По решению Смешанной комиссии или договоренности между компетентнымиорганами  Сторон  могут  создаваться в  рамках  настоящего  Соглашениясовместные оперативно-следственные группы для расследования конкретныхпреступлений    или    происшествий,    руководствуясь    при     этомзаконодательством Стороны, в производстве которой находится  уголовноедело.    Статья 11.    Компетентные   органы   Кыргызской  Стороны  будут   незамедлительноизвещать  компетентные  органы  Российской  Стороны  о  каждом  случаевозбуждения  уголовного дела, задержания или ареста лица, входящего  всостав  воинских  формирований,  по делам,  относящимся  к  юрисдикцииКыргызской  Республики,  а  также  о  результатах  расследования   илисудебного разбирательства этих дел.  Компетентные   органы   Российской  Стороны  будут   незамедлительноизвещать  компетентные  органы  Кыргызской  Стороны  о  каждом  случаевозбуждения уголовного дела, задержания или ареста граждан  КыргызскойРеспублики по делам, относящимся к юрисдикции Российской Федерации,  атакже  о результатах расследования или судебного разбирательства  этихдел.    Статья 12.    Если  в  ходе  предварительного или судебного разбирательства  можетбыть  разглашена  государственная или военная тайна  одной  или  обеихСторон,  либо  информация,  могущая  нанести  ущерб  их  безопасности,соответствующие  компетентные органы Сторон примут все предусмотренныезаконом  меры  по предотвращению разглашения, передачи  третьим  лицамтаких сведений или информации.    Статья 13.    Исполнение  приговоров,  связанных с  лишением  свободы,  вынесенныхсудами  Кыргызской  Республики  в отношении  лиц,  входящих  в  составвоинских  формирований, по ходатайству осужденного, его  родственниковили компетентных органов Российской Стороны производится на территорииРоссийской Федерации.  Компетентные  органы  Кыргызской  Стороны  обеспечивают  по  просьбекомпетентных  органов Российской Стороны содержание  лиц,  находящихсяпод  стражей на основании судебных решений и постановлений, их охрану,конвоирование   и   этапирование  в  пределах  территории   КыргызскойРеспублики.    Статья 14.    Решения  по  гражданским делам воинских формирований, а  также  лиц,входящих  в состав воинских формирований, с юридическими и физическимилицами  Кыргызской Республики принимаются судами Кыргызской Республикив соответствии с ее законодательством.  Исполнение  решений суда по этим делам в отношении лиц,  входящих  всостав  воинских  формирований, проживающих на  территории  РоссийскойФедерации,   осуществляется  через  Министерство  юстиции   РоссийскойФедерации.    Статья 15.    Споры,  связанные с применением и толкованием настоящего Соглашения,разрешаются  путем  консультаций  и  переговоров  в  рамках  Смешаннойкомиссии Сторон.    Статья 16.    Настоящее  Соглашение подлежит ратификации, вступает в  силу  (*)  вдень обмена ратификационными грамотами и будет временно применяться содня его подписания.  Настоящее  Соглашение  остается  в силе  в  течение  срока  действияСоглашения  между  Кыргызской Республикой и  Российской  Федерацией  опорядке   использования  российских  военных  объектов  на  территорииКыргызской   Республики  и  статусе  военнослужащих  Вооруженных   СилРоссийской Федерации в Кыргызской Республике от 5 июля 1993 года.  Совершено в г.Москве 28 марта 1996 г. в двух экземплярах, каждый  накыргызском и русском языках, причем оба текста имеют одинаковую силу.    За Кыргызскую Республику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xhlcaqfm6h2isvlubsd">
      <w:r>
        <w:rPr>
          <w:rFonts w:ascii="Arial" w:cs="Arial" w:eastAsia="Arial" w:hAnsi="Arial"/>
          <w:color w:val="132D3F"/>
          <w:sz w:val="16"/>
          <w:szCs w:val="16"/>
          <w:u w:val="single"/>
        </w:rPr>
        <w:t xml:space="preserve">dalil.kg/document/17103</w:t>
      </w:r>
    </w:hyperlink>
  </w:p>
  <w:p>
    <w:pPr>
      <w:spacing w:after="0" w:before="40"/>
      <w:jc w:val="center"/>
    </w:pPr>
    <w:hyperlink w:history="1" r:id="rIdh7u2ebbcvdttgqkzo81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ycy1x7f7c8a6mzkpe1g" Type="http://schemas.openxmlformats.org/officeDocument/2006/relationships/hyperlink" Target="https://dalil.kg/document/5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xhlcaqfm6h2isvlubsd" Type="http://schemas.openxmlformats.org/officeDocument/2006/relationships/hyperlink" Target="https://dalil.kg/document/17103" TargetMode="External"/><Relationship Id="rIdh7u2ebbcvdttgqkzo81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2026-09-27T10:34:14.775Z</dcterms:created>
  <dcterms:modified xsi:type="dcterms:W3CDTF">2026-09-27T10:34:14.775Z</dcterms:modified>
</cp:coreProperties>
</file>

<file path=docProps/custom.xml><?xml version="1.0" encoding="utf-8"?>
<Properties xmlns="http://schemas.openxmlformats.org/officeDocument/2006/custom-properties" xmlns:vt="http://schemas.openxmlformats.org/officeDocument/2006/docPropsVTypes"/>
</file>