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dbry0doses8ilzp0zgca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июля 1998 года № 106    г.Москва от 10 января 1996 года                                СОГЛАШЕНИЕ         между Кыргызской Республикой и Российской Федерацией              о единстве управления таможенными службами    Кыргызская Республика и Российская Федерация, именуемые в дальнейшемСторонами,  основываясь на Соглашении о Таможенном союзе,  желая обеспечить единство управления таможенными службами КыргызскойРеспублики и Российской Федерации,   согласились о нижеследующем:    Статья 1.    Для целей настоящего Соглашения приведенные термины означают:  "таможенная   служба   Российской   Федерации"   -   Государственныйтаможенный комитет Российской Федерации;  "таможенная   служба   Кыргызской  Республики"   -   Государственнаятаможенная инспекция при Министерстве финансов Кыргызской Республики;  "Представительство  таможенной  службы  Российской   Федерации   притаможенной службе Кыргызской Республики" - организационные структуры исотрудники  таможенной  службы  Российской  Федерации,  обеспечивающиеединство   управления  таможенной  службой  Кыргызской  Республики   итаможенной службой Российской Федерации;  "Представительство  таможенной  службы  Кыргызской  Республики   притаможенной службе Российской Федерации" - организационные структуры  исотрудники  таможенной  службы Кыргызской  Республики,  обеспечивающиеединство   управления  таможенной  службой  Кыргызской  Республики   стаможенной службой Российской Федерации;  "члены семей сотрудников Представительств" - супруги, дети, а  такжепостоянно  совместно  проживающие  с сотрудниками  Представительств  инаходящиеся на их иждивении родственники.    Статья 2.    С целью обеспечения единства управления своими таможенными службами:  Стороны  утверждают Представительство таможенной  службы  РоссийскойФедерации при таможенной службе Кыргызской Республики (далее именуется- Представительство);  Представительство   возглавляет  Представитель   таможенной   службыРоссийской  Федерации  при  таможенной службе  Кыргызской  Республики,который  является  по должности заместителем .руководителя  таможеннойслужбы  Российской  Федерации, членом коллегии и  первым  заместителемруководителя таможенной службы Кыргызской Республики;  Стороны  учреждают  Представительство таможенной  службы  КыргызскойРеспублики   при  таможенной  службе  Российской  Федерации,   вопросыфункционирования  которого  определяются таможенными  службами  Сторонотдельными протоколами;  руководитель  таможенной службы Кыргызской  Республики  является  подолжности членом коллегии таможенной службы Российской Федерации:  решения   таможенных  служб  Сторон,  относящиеся  к   регулированиюправоотношений  в  области  таможенного дела,  принимаются  на  основеделегирования соответствующих полномочий одной из Сторон и объявляютсядля  исполнения  в  таможенных службах соответствующими  решениями  ихначальников.    Статья 3.    Представительство осуществляет следующие основные функции:  обеспечение  в  пределах  своих  полномочий  выполнения   настоящегоСоглашения;  согласование   решений  таможенной  службы  Кыргызской   Республики,включая  решения,  касающиеся  развития  таможенной  инфраструктуры  иоперативные  решения по повышению эффективности таможенного  контроля;организацию обмена информацией по вопросам таможенного дела;  организацию  взаимодействия таможенных служб  Сторон,  в  том  числесовместного таможенного контроля;  выработку  предложений по унификации законодательства и  нормативнойбазы  в сфере таможенного дела Кыргызской Республики с соответствующимзаконодательством и нормативной базой Российской Федерации;  определение  текущих  и  перспективных  потребностей  в  привлечениисотрудников   Представительства  для  работы   в   таможенной   службеКыргызской  Республики, в порядке, установленном таможенными  службамиСторон в соответствии с действующим законодательством;  согласование  направления сотрудников таможенной  службы  КыргызскойРеспублики в учебные заведения таможенной службы Российской Федерации;  согласование вопросов материально-технического оснащения  таможеннойслужбы Кыргызской Республики.    Статья 4.    Состав,   численность  и  структура  Представительства  определяютсятаможенной  службой Российской Федерации по согласованию с  таможеннойслужбой Кыргызской Республики.    Статья 5.    Представитель таможенной службы Российской Федерации при  таможеннойслужбе Кыргызской Республики:  назначается  приказом  руководителя  таможенной  службы   РоссийскойФедерации по согласованию с руководителем таможенной службы КыргызскойРеспублики;  осуществляет   в   отношении  сотрудников  Представительства   праваначальника регионального таможенного управления Российской Федерации иявляется распорядителем соответствующих кредитов.    Статья 6.    На  сотрудников Представительства и членов их семей распространяютсяв  полном  объеме  законы  и  нормативные акты  Российской  Федерации,определяющие   статус   сотрудников   таможенной   службы   РоссийскойФедерации;  за  ними сохраняются льготы и преимущества,  установленныедля  сотрудников таможенной службы Российской Федерации  и  членов  ихсемей.  Сотрудники   Представительства  носят   форму,   установленную   длядолжностных лиц таможенных органов Российской Федерации, и имеют правона хранение и ношение огнестрельного оружия в соответствии с порядком.установленным   для  должностных  лиц  таможенной  службы   КыргызскойРеспублики.    Статья 7.    Сотрудники  Представительства и члены их семей соблюдают КонституциюКыргызской Республики и ее законодательство.  Сотрудникам   Представительства  и  членам  их  семей  гарантируютсябезопасность, правовая и социальная защита.    Статья 8.    Сотрудники   Представительства  не   привлекаются   для   выполненияобщественных  работ,  за исключением ликвидации последствий  стихийныхбедствий и катастроф.    Статья 9.    Официальная     корреспонденция    и     почта     Представительстванеприкосновенны.  Представительство является юридическим лицом, имеет  свою  печать  ибанковский счет.    Статья 10.    Кыргызская  Сторона принимает на себя обязательства  по  обеспечениюПредставительства  служебными помещениями и  жилым  служебным  фондом,другими  зданиями  и  сооружениями, пунктами  базирования,  земельнымиучастками,  средствами транспорта и связи, а также  социально-бытовомуобеспечению его сотрудников.    Статья 11.    Представительство  освобождается от оплаты за  землю,  использованиевоздушного   и   водного  пространства,  аэродромов,   железнодорожныхподъездных путей, а также за услуги по обеспечению полетов самолетов ивертолетов,  навигационные услуги и от всех  видов  налогов  и  другихплатежей, подлежащих внесению в бюджеты всех уровней.    Статья 12.    Медицинское обслуживание сотрудников Представительства и  членов  ихсемей в медицинских учреждениях осуществляется бесплатно.    Статья 13.    Стороны     осуществляют    пенсионное    обеспечение    сотрудниковПредставительства,    избравших    постоянным    местом     жительствасоответственно  Российскую  Федерацию  или  Кыргызскую  Республику,  всоответствии  с  законодательством  Стороны,  гражданами  которой  ониявляются.  Медицинское  и  санаторно-курортное обслуживание,  а  также  выплатакомпенсаций,  пособий  и  предоставление льгот  пенсионерам  из  числасотрудников Представительства, избравших местом жительства  территориюРоссийской  Федерации  или  Кыргызской  Республики,  осуществляется  всоответствии  с  законодательством Стороны, избранной для  постоянногопроживания.    Статья 14.    Сотрудникам  Представительства  и  членам  их  семей  обеспечиваетсябеспрепятственный въезд на территорию Кыргызской Республики и выезд заее  пределы  с  правом  перемещения принадлежащего  им  имущества  безвзимания каких-либо налогов и сборов.    Статья 15.    По   делам  о  преступлениях  и  иных  правонарушениях,  совершенныхсотрудниками  Представительства или членами их семей, находящимися  натерритории   Кыргызской   Республики,   применяется   законодательствоКыргызской  Республики,  если  иное не предусмотрено  соответствующимисоглашениями.  Компетентные  органы  Российской Федерации и  Кыргызской  Республикимогут  обращаться  друг  к другу с просьбой о  передаче  или  принятииюрисдикции  в  отношении  отдельных  дел,  предусмотренных   настоящейстатьей. Такие просьбы будут рассматриваться благожелательно.    Статья 16.    Воздушные  суда таможенной службы Российской Федерации  осуществляютполеты  (пролеты)  в  воздушном пространстве Кыргызской  Республики  всоответствии    с    законодательством   Кыргызской    Республики    иустановленными правилами.    Статья 17.    Стороны  признают  имеющими силу документы, удостоверяющие  личностьсотрудника  таможенных  служб  Сторон, их образование,  специальность,право управления транспортными средствами.  Стороны   взаимно   признают   установленные   специальные    званиясотрудников   таможенных  служб  Российской  Федерации  и   КыргызскойРеспублики, в том числе присвоенных должностными лицами другой Стороныдо момента подписания настоящего Соглашения.    Статья 18.    Все   расходы   по   содержанию  Представительства,  предусмотренныеСтатьями 6, 10, 13 и 14 настоящего Соглашения, осуществляются за  счетсредств бюджета Российской Федерации.  Все   расходы  по  содержанию  Представительства  таможенной  службыКыргызской  Республики,  предусмотренные  Статьями  6,  10,  13  и  14настоящего   Соглашения,  осуществляется  за  счет   средств   бюджетаКыргызской Республики.  Порядок финансирования Представительства устанавливается таможеннымислужбами Сторон отдельным Протоколом.    Статья 19.    Таможенные  службы  Сторон осуществляют свою  деятельность  в  общихинтересах  Российской Федерации и Кыргызской Республики в соответствиис национальным законодательством Сторон.    Статья 20.    Таможенные  службы  Сторон  принимают  документы,  необходимые   дляреализации настоящего Соглашения.    Статья 21.    Настоящее Соглашение вступает в силу с даты последнего уведомления овыполнении  Сторонами внутригосударственных процедур, необходимых  дляего  вступления  в силу. Настоящее Соглашение временно применяется  содня его подписания.  Настоящее Соглашение будет действовать до истечения шести месяцев содня,   когда   одно  из  Сторон  направит  другой  Стороне  письменноеуведомление о своем намерении прекратить его действие.    Совершено в г.Москве 10 января 1996 года в двух экземплярах,  каждыйна  кыргызском  и  русском языках, причем оба текста имеют  одинаковуюсилу.    За Кыргызскую Республику                    За Российскую Федерацию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nftugnqwfksrgp_t_1g">
      <w:r>
        <w:rPr>
          <w:rFonts w:ascii="Arial" w:cs="Arial" w:eastAsia="Arial" w:hAnsi="Arial"/>
          <w:color w:val="132D3F"/>
          <w:sz w:val="16"/>
          <w:szCs w:val="16"/>
          <w:u w:val="single"/>
        </w:rPr>
        <w:t xml:space="preserve">dalil.kg/document/17119</w:t>
      </w:r>
    </w:hyperlink>
  </w:p>
  <w:p>
    <w:pPr>
      <w:spacing w:after="0" w:before="40"/>
      <w:jc w:val="center"/>
    </w:pPr>
    <w:hyperlink w:history="1" r:id="rIdbscktl2j_hi6w048vej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ry0doses8ilzp0zgcaj" Type="http://schemas.openxmlformats.org/officeDocument/2006/relationships/hyperlink" Target="https://dalil.kg/document/1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nftugnqwfksrgp_t_1g" Type="http://schemas.openxmlformats.org/officeDocument/2006/relationships/hyperlink" Target="https://dalil.kg/document/17119" TargetMode="External"/><Relationship Id="rIdbscktl2j_hi6w048vej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2026-09-25T01:57:04.950Z</dcterms:created>
  <dcterms:modified xsi:type="dcterms:W3CDTF">2026-09-25T01:57:04.950Z</dcterms:modified>
</cp:coreProperties>
</file>

<file path=docProps/custom.xml><?xml version="1.0" encoding="utf-8"?>
<Properties xmlns="http://schemas.openxmlformats.org/officeDocument/2006/custom-properties" xmlns:vt="http://schemas.openxmlformats.org/officeDocument/2006/docPropsVTypes"/>
</file>