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декабря 2002 года                                СОГЛАШЕНИЕ              между Правительством Кыргызской Республики                и Правительством Финляндской Республики               по оказанию финансовой помощи для проекта             технического содействия в области мониторинга               окружающей среды и укрепления потенциала                  управления в Кыргызской Республике    Правительство  Кыргызской  Республики  и  Правительство  ФинляндскойРеспублики, далее именуемые Сторонами,  желая     содействовать    дальнейшему    укреплению    существующихдружественных отношений между двумя государствами и их народами;  подтверждая  в  качестве целей сотрудничества -  смягчение  проблемыбедности,  борьба  с  глобальными экологическими угрозами,  содействиеразвитию  равенства, демократии и прав человека, поддержка  глобальнойбезопасности и содействие развитию экономического диалога;  учитывая,   что   общую  ответственность  в  области  экологическогомониторинга и совершенствования менеджмента (далее по тексту "Проект")несет Кыргызская Сторона;  договорились  в  отношении  вклада  финской  Стороны  в   Проект   онижеследующем:    Статья I. Сфера и цель Проекта    1. Проект будет осуществляться в соответствии с Проектным Документомот  6  июня  2001, приложенном в качестве Приложения  1  к  настоящемуСоглашению, а также в соответствии с согласованными Сторонами годовымипланами работ.  2.  Общей целью Проекта является содействие экологически устойчивомуразвитию  экономической деятельности путем укрепления администрации  именеджмента охраны окружающей среды в Кыргызской Республике.    Статья II. Принципы сотрудничества    1. Уважение принципов демократии, прав человека, хорошего управленияи  верховенства закона является основой сотрудничества между Сторонамии составляет существенную часть настоящего Соглашения.  2.   Проект  осуществляется  на  основе  принципов  прозрачности   иоткрытого диалога.    Статья III. Компетентные официальные органы    1.Министерство   экологии   и   чрезвычайных   ситуаций   КыргызскойРеспублики  и  Министерство иностранных дел Финляндии должны  являтьсякомпетентными органами, чтобы представлять Правительства  в  вопросах,касающихся   реализации   проекта  и  уполномоченными   органами   длязаключения  соглашений по возможному продолжению  настоящего  проекта,включая возможные дальнейшие фазы; эти соглашения не должны отражатьсяна общие обязательства Сторон.  2.  Ответственность  за  осуществление  Проекта  несет  Министерствоэкологии и чрезвычайных ситуаций Кыргызской Республики.    Статья IV. Финансирование финской Стороной    Вклад  финской  Стороны в реализацию Проекта в 2002-2004  годах,  награнтовой  основе,  который подлежит ежегодному одобрению  ПарламентомФинляндии,  составляет  не  более восемьсот восемьдесят  девять  тысячвосемьсот  восемьдесят два ЕВРО (889,882 ЕВРО). Из этой доли,  однако,будет   израсходована  только  сумма,  необходимая  для   фактическогопокрытия  расходов по осуществлению Проекта в соответствии с Проектнымдокументом.    Статья V. Финансирование Кыргызской Стороной    1. Кыргызская Сторона покрывает расходы в общей сумме ста пятидесятитысяч  двадцати  четырех  ЕВРО (150,024 ЕВРО),  в  качестве  вклада  восуществление проекта в соответствии с Проектным документом.  2.   Кыргызская  Сторона  предоставляет  все  финансовые  и   другиесредства,   необходимые   для   осуществления   проекта,   превышающиеоговоренные настоящим соглашением вклады Финляндии.    Статья VI. Поставки    1.  Финская  Сторона обеспечивает поставки услуг, предусмотренных  вПроектном   Документе,   и  заключает  контракт   с   консультационнымагентством по согласованию с Кыргызской Стороной. Прочие поставки  дляПроекта выполняются в соответствии с договоренностью между Сторонами.  2.  Какие-либо предложения, подарки, вознаграждения или  привилегии,которые  возможно  было  бы  считать незаконной  или  коррумпированнойпрактикой,  не  будут приняты, прямо или косвенно, в качестве  стимулаили   компенсации  за  заключение  или  осуществление  контрактов   попоставкам.  3.   Все   поставки  выполняются  в  соответствии  с   общепринятымипринципами   и   хорошей  практикой  выполнения  поставок.   Тендерныеприглашения и контракты по поставкам должны, соответственно,  включатьоговорку о возможности прекращения тендера и аннулирования контракта вслучае,  если незаконные или коррумпированные действия были связаны  сзаключением  или  осуществлением  контракта.  Кроме  того,  в   случаеаннулирования   контракта,   ущерб,   понесенный   заказчиком    будеткомпенсирован поставщиком.    Статья VII. Информация    1. Стороны:  а)   своевременно  информируют  друг  друга  о  всех  событиях   илиситуациях, которые могли бы влиять на осуществление Проекта;  б)  обеспечивают все нужные официальные органы и другие  организацииинформацией о настоящем Соглашении и Проекте.  2. Стороны имеют право на распространение информации о Проекте средиширокой публики и других заинтересованных сторон.  3. Все публикации и другие материалы, издаваемые в связи с Проектом,должны  быть снабжены сообщением о том, что Проект осуществляется  илибыл  осуществлен с помощью финансовой поддержки финской Стороной  и  врамках   международного   технического   содействия,   осуществляемогоФинляндией.    Статья VIII. Отчеты и мониторинг    1.  Через  каждые  шесть  месяцев Кыргызская  Сторона  предоставляетфинской  Стороне  отчет о ходе осуществления Проекта,  составляемый  всоответствии  с  Правилами  по  планированию,  мониторингу  и  анализупрограммы, опубликованными Министерством иностранных дел Финляндии,  атакже по детальной договоренности между Сторонами.  2.  Кыргызская Сторона разрешает проведение представителями  финскойСтороны  инспекций или аудиторских проверок в отношении  осуществленияПроекта. Инициатором инспекции или аудиторской проверки может  быть  иКыргызская Сторона.    Статья IX. Консультации    1. Стороны готовы провести совместные консультации в целях:  а) осуществления контроля за ходом сотрудничества;  б) достижения целей сотрудничества и Проекта.  2.  Стороны предоставляют друг другу всю информацию, необходимую дляпроведения консультаций.    Статья Х. Ответственность    1.  Кыргызская  Сторона  несет все риски,  связанные  с  исполнениемПроекта  по  настоящему  Соглашению. Кыргызская  Сторона  отвечает  запретензии,  которые могут быть предъявлены третьими сторонами  финскойСтороне,  Консультационным Агентствам, члену их  Персонала  или  лицу,нанятому  финской  Стороной, и освобождает  их  от  ответственности  вотношении   претензий   и   обязанностей,  возникающих   в   связи   сосуществлением Проекта.  2. Пункт 1 настоящей статьи не применяется в случае возбуждения искаили    возникновения   ответственности   вследствие   случая    грубойнебрежности,  умышленного  неправомерного  поведения  или  преступногоповедения,  установленного решением кыргызского суда,  удовлетворяющимфинскую Сторону.  3.  В  случае  любого иска по пункту 1 настоящей  статьи  КыргызскаяСторона  имеет право осуществлять и обеспечивать любое право судебногозачета,  встречного иска, залога, возмещения ущерба,  контрибуции  илигарантии,  на  которое  Правительство  Финляндии,  финское  агентство,организация, корпорация или персонал могут получить право.    Статья XI. Приостановление    1.  Стороны  вправе после проведения консультации с другой  Сторонойполностью или частично приостановить финансирование Проекта в случае:  а)  если  финансирование  другой  Стороной  не  отвечает  настоящемуСоглашению и Проектному Документу;  б)  если  любое  другое обязательство по настоящему  Соглашению  илиПроектному Документу не выполняется;  в) если управление Проектом считается неудовлетворительным;  г)  если  возникло  обстоятельство,  препятствующее  или  угрожающееосуществлению Проекта или достижению целей Проекта; или  д)  если  приостановление  обусловлено  существенным  изменением   вобстоятельствах, при которых Проект был начат.  2. Приостановление прекращается как только обстоятельства, вызвавшиеприостановление, перестали существовать.  3.  Финская  Сторона оставляет за собой право требовать  полное  иличастичное  возвращение доли финской Стороны, в случае выявления  фактанеправильного использования средств или неудовлетворительного отчета орасходовании средств согласно независимому аудиту.    Статья ХII. Особые положения    1. Условия предоставления услуг и товаров определяются в ПриложенияхII-IV, являющихся неотъемлемой частью настоящего Соглашения.  2. Другие обязанности Сторон определяются в Приложении I.  3.  Кыргызская  Сторона  предоставляет Консультационным  Агентствам,членам  их персонала и лицам, нанятым финской Стороной, а также членамих семей, режим не менее благоприятный, чем предоставленный Агентствами персоналу других стран или международных организаций, осуществляющихреализацию проектов международного технического сотрудничества.  4.  Финская  Сторона  вправе произвести  оценку  Проекта  после  егозавершения.  5. Товары, приобретенные в Кыргызстане или ввезенные в Кыргызстан  всоответствии  с  настоящим Соглашением для целей Проекта  находятся  висключительном  распоряжении Проекта. После окончательного  завершениеПроекта,  товары  переходят  в  собственность  Кыргызстана.  В  случаесогласования  Сторонами  следующих фаз  Проекта,  товары  переходят  всобственность Кыргызстана по завершении следующих фаз,  если  иное  неоговорено Сторонами.    Статья ХIII. Вступление в силу, внесение изменений, урегулирование               споров и прекращение действия Соглашения    1.  Настоящее Соглашение вступает в силу по истечении 30 дней с датыписьменного   уведомления   Сторонами   друг   друга   о    выполнениивнутригосударственных процедур, необходимых для вступления его в  силуи  будет оставаться в силе до тех пор, пока Стороны надлежащим образомне  выполнят  свои обязанности по этому Соглашению. Каждая  из  сторонможет  расторгнуть настоящее Соглашение путем письменного  уведомлениядругой Стороны за три месяца до прекращения действия Соглашения.  2.  В  настоящее Соглашение по взаимной договоренности Сторон  могутбыть   внесены   изменения   и  дополнения,   оформленные   отдельнымипротоколами, являющимися неотъемлемой его частью.  3. В случае возникновения споров в отношении применения и толкованияположении настоящего Соглашения компетентные органы будут разрешать ихмирно путем проведения переговоров.    Совершено  в  Бишкеке,  4 декабря 2002 года в  двух  экземплярах  нарусском  и  английском  языках. В случае возникновения  расхождения  втолковании, английский текст будет определяющим.  Приложения:  I. Проектный документ.  II. Условия для консультационных агентств.  III. Условия для персонала.  IV. Условия товаров.    За Правительство За Правительство  Кыргызской Республики Финляндской Республики      Республика  Финляндия Кыргызская Республика Министерство ИностранныхДел Министерство Экологии и  Отдел по Восточной Европе и Чрезвычайной Ситуации                           Центральной Азии                 Мониторинг окружающей среды и укрепление                         потенциала управления                                2 фаза                            ПРОЕКТНЫЙ ДОКУМЕНТ                          от 6 июня 2001 года                             Данные по Проекту    Название Проекта - Мониторинг Окружающей Среды и Укрепле-                  ние Потенциала Управления, 2 фаза;  Номер Проекта  Сектор - Окружающая Среда;  Фокус - Укрепление экологического мониторинга и                              инспекции;  Место реализации проекта - Кыргызская Республика, Чуйская область;  Продолжительность - 24 месяца (2001-2003);  Финансирование Проекта - Всего: FIM 6183000                  Правительство Финляндии FIM 5291000                      Правительство КР (персонал                  и физические средства) FIM 892000;  Компетентные стороны - Министерство Экологии и Чрезвычайной                    Ситуации Кыргызской Республики,                Министерство Иностранных Дел Финляндии;  Общая задача проекта - Внести вклад в экологически устойчивое                развитие экономической деятельности пу-                тем укрепления администрирования и уп-                равления окружающей средой в Кыргызской                              Республике;  Цель проекта - Улучшение систем управления, мониторин-                га окружающей среды, инспекции и соблю-                дения закона в Чуйской области; Интег-                 рированный подход по предотвращению и                  контролю загрязнений, применяемый к                 разработке национальной экологической                        разрешительной системы.                             Список сокращений    FSU - Бывший Советский Союз.  ADB - Азиатский Банк развития.  FIM - Финская Марка.  GDP - Валовой Внутренний Продукт.  IPPC - Интегрированный контроль и предупреждение загрязнения.  LIMS - Система Управления Лабораторной Информацией.  MFA - Министерство Иностранных Дел Финляндии.  MECE - Министерство Экологии и Чрезвычайных Ситуаций.  NEAP - Национальный План Действий по Окружающей Среде.  NGO - Неправительственная Организация.  РDК - Предельно-допустимые концентрации.  PDV - Предельно-допустимые выбросы.  SOP - Стандартные Текущие Процедуры.                         1. Исполнительное резюме    После развала Советского Союза, Кыргызская Республика столкнулась  ссерьезными  экономическими проблемами. Хотя уровень жизни  снизился  с1991   года,   и  уровень  бедности  увеличился  но  всей  республике,правительство  запустило  основные  реформы  в  сфере  экономики.  Какследствие,  экономическая  активность  и  инвестиции  стали   медленновозрастать. Бесконтрольная экспансия экономической активности, однако,может   вызвать  серьезные  последствия  для  окружающей   Среды   приотсутствии системы управления окружающей средой. Необходимо устойчивоеуправление   ресурсами  окружающей  Среды  для  сохранения  глобальнойуникальности  природы  республики  и  обеспечения  базы  для  будущегоэкономического развития.  Предпосылкой  для  эффективной системы управления окружающей  средойслужит  четко  определенная  экологическая информация.  Достоверная  иадекватная  информация  поможет  обеспечить  решение  наиболее  острыхэкологических   проблем   в  сложной  финансовой   ситуации.   Текущийэкологический мониторинг и система инспекционной службы  в  КыргызскойРеспублике  не  обеспечивают  информацией,  необходимой  для  принятияэффективного решения. Отсутствие оборудования и недостаток  знаний  поосновным  принципам  мониторинга связаны с  отсутствием  лабораторногообеспечения  качества и контроля, что делает полученную информацию  помониторингу недостоверной.  Кыргызская  сторона  обратилась  с  просьбой  о  2-й  фазе   проектаЭкологический  Мониторинг и Укрепление Потенциала Управления  в  времяпереговоров  с Министерством Иностранных Дел Финляндии осенью  1999  ивесной 2000 гг.  Общей  задачей  проекта  является вклад  в  экологически  устойчивоеразвитие экономической деятельности путем укрепления администрированияи  управления  окружающей средой в Кыргызской  Республике.  Проект  (2фаза)  нацелен на улучшение систем управления и мониторинга окружающейсреды, инспекции и соблюдения закона и потенциала в Чуйской области, атакже   разработку  национальной  разрешительной  системы  в   областиокружающей   среды  через  применение  Интегрированного   подхода   попредотвращению и контролю загрязнения (IPPC).  Проект  будет  осуществляться в Чуйской области и  продолжительностьего  -  24  месяца.  Правительство  Финляндии  предоставит  грант   нареализацию  проекта в размере около 5,3 млн. финских  марок.  Основнымисполнительным  агентством в Кыргызской Республике будет  МинистерствоЭкологии и Чрезвычайной Ситуации Кыргызской Республики.                                Предисловие    Кыргызская сторона обратилась с просьбой проведения 2-й фазы проектаЭкологического Мониторинга и Укрепления Потенциала Развития  во  времяпереговоров  с  Министерством Иностранных Дел  Финляндии,  проходившихосенью 1999 и весной 2000. Данный проектный документ был подготовлен вмарте-апреле   2000   совместно  с  экспертами   Министерства   Охраныокружающей  Среды  Кыргызской Республики и Института окружающей  СредыФинлндии.  Планирование проекта началось в Хельсинки в марте  2000,  ибыло  продолжено  в  Бишкеке с 1 по 1O апреля 2000. Были  организованывстречи с представителями различных организаций в Кыргызстане:  -   правовое   управление,  управление  мониторинга,   инспекционноеуправление, отдел экологической экспертизы, лаборатория и пресс-службаМООС;  - Чуйское областное управление охраны окружающей среды МООС;  - агентство Гидрометеорологии;  - межрайонные инспекционные службы Чуй-Токмок и Кара-Балта;  - Кара-Балтинский Горнорудный Комбинат;  - Кантский цементно-шиферный комбинат;  - Бишкекская ТЭЦ;  - сахарный-спиртовый завод "Бакай";  - Чуйская Экологическая лаборатория;  - НПО "Центр экологической информации и обучения".  Проектный  Документ был завершен в феврале 2001 путем диалога  междуМинистерством   Охраны  Окружающей  Среды  Кыргызской   Республики   иМинистерством Иностранных Дел Финляндии (Отдел по Восточной  Европе  иЦентральной Азии).                           2. Текущее положение    2.1. Правительственная и секторальная политика    В  советские времена, Кыргызская Республика в основном полагалась наэкономические   субсидии,  получаемые  из  Москвы.  Эти  экономическиесубсидии  представляли 12% от республиканского Валового  НациональногоПродукта. Экономика сильно пострадала после развала Советского Союза в1991  году.  Хотя  уровень жизни упал после 1991, и цены  стремительновозросли, республика достигла определенных реформ в экономике.  Странапоощряла  иностранные  инвестиции  и разработала  серьезную  программуприватизации.  Как  следствие, возросла  экономическая  активность,  ивпервые наметился рост экономики в 1996 году.  Горнодобывающая отрасль и выработка гидро-, электроэнергии  являютсяпримерами  перспективного развития экономики в будущем - обе  отрасли,которые  могут иметь негативное воздействие на окружающую среду,  еслине   будет   обеспечено  соответствующее  управление.   Бесконтрольнаяэкспансия   экономической  деятельности  может  привести  к  серьезнымпоследствиям  в окружающей среде. В связи с переходом  от  плановой  крыночной  экономике, отсутствие системы управления  окружающей  средойможет   вызвать  серьезный  ущерб  природным  ресурсам.  Хотя  процессреструктуризации имеет неспешный последовательный характер, до сих норна  многих промышленных предприятиях республики применяются устаревшиетехнологии,   загрязняющие   природную  среду.   Это   все   оказываетзначительную нагрузку на качество воды, воздуха и почвы в промышленныхзонах страны.  Ландшафты и биоразнообразие республики, особенно горные хребты Тянь-Шаня  и Памира, признаются как мировая уникальность. Многие виды имеютместное   происхождение,  которое  означает,  что  природа  республикибесценна. Тем не менее, устойчивое развитие экономической деятельностинеобходимо   также   по   чисто  экономическим  причинам.   Кыргызскиепредприятия испытывают желание экспортировать свою продукцию на  новыерынки  за  пределы  традиционного  рынка  в  бывшем  Советском  Союзе.Западные   потребители   все   больше   проявляют   беспокойства    обэкологическом   воздействии  от  деятельности  своих   компаний,   чтостановится  важным  критерием при покупке товара. Экотуризм,  с  однойстороны,   признается  правительством  республики  как   перспективныйисточник получения валюты в будущем. Сохранение биоразнообразия -  этоважный  вопрос  для потенциального развития туризма, и  поэтому  имеетособую экономическую значимость.  Необходимость   развития   и   совершенствования   деятельности   поэкологическому   мониторингу   и  управлению   данными   высказана   вНациональном  Плане  Действий по окружающей  Среде  (NEAP)  КыргызскойРеспублики. Согласно Плану Действий, необходима подробная информация озагрязнении,  деградации  почвы,  использовании  ресурсов,   состояниимусорных  свалок и хвостохранилищ с отходами, воздействии на населениеи  экосистемы  с целью разработки и подготовки обоснованных  оценок  исуждений  о приоритетах в природоохранной деятельности. Достоверная  иадекватная  информация  поможет обеспечить решение  наиболее  насущныхэкологических вопросов в трудной нынешней финансовой ситуации в первуюочередь.  Министерство   охраны  окружающей  Среды  (МООС)  было   создано   вКыргызской  Республике  в  1996  году.  Согласно  Закону   об   охранеокружающей    Среды   (1999),   МООС   исполняет   роль    регулятора,рассматривающего качество воды, воздуха и почвы, включая экологическиймониторинг. Согласно "Концепции Экологической Безопасности" КыргызскойРеспублики,  изданной в 1998, основным недостатком  настоящей  системымониторинга  является раздробленность ответственности за экологическиймониторинг    и   управление   данными   между   восемью    различнымиминистерствами и агентствами. Это приводит к дублированию деятельностии  слабой  информированности и использованию экологической информации.Отчет  дает  рекомендации, чтобы была создана  в  рамках  МООС  единаянациональная  система мониторинга качества окружающей Среды  и  оценкавоздействия  антропогенного  воздействия.  Он  также  указывает,   чтосистемы мониторинга промышленных предприятий в республике должны  бытьулучшены,  а  их  мониторинг и требования по  отчетности  должны  бытьунифицированы   в   целях  получения  достоверной  и   соответствующейинформации по загрязнению.    2.2. Общая информация    Кыргызские  правоохранительные органы разработали и подготовили  рядпланов  и  отчетов,  касающихся состояния окружающей  Среды,  и  планыдействий по наиболее важным экологическим проблемам. Сюда входят:  - национальный План Действия по Окружающей Среде (1995);  - отчеты о состоянии окружающей среды (последний отчет за 1998);  - концепция Экологической Безопасности (1997);  - национальный План действия по Гигиене Окружающей Среды (1997); и  - стратегия Устойчивого Человеческого Развития (1997).  Различные документы и отчеты, связанные с экологическим мониторингомв  Кыргызской  Республике,  были подготовлены  во  время  первой  фазыпроекта экологический Мониторинг и Укрепление Потенциала Управления  в1998-2000  гг.  Данные исследования явились основой  этого  проектногодокумента.  Настоящий проект подготовил, например,  трехтомный  отчет,включая:  - план Действий;  -  детальный  План Экологического Мониторинга Управления  Данными  вЧуйской области; и  - рабочий вариант Национального Плана.    2.3. Рассматриваемые проблемы    Чуйская  долина Кыргызской Республики является экономическим центромстраны,   так  как  столица  Бишкек  и  около  80%  всей  промышленнойактивности в Кыргызстане, сосредоточено в данном регионе. Промышленныепредприятия   в   области   включают,   среди   других,    горные    иметаллургические комбинаты, химические предприятия, цементные  заводы,тепло электростанции, спиртовые и сахарные заводы.  Что  касается  большей  части предприятий,  то  на  них  установленооборудование, контролирующее загрязнение, стоки и выбросы. Однако, из-за   устаревшего  советского  оборудования  и  технологии,  отсутствиятехнического обслуживания контрольного оборудования, выбросы и  сбросыпревышают  нормы  и  вызывают значительный вред здоровью  населения  иокружающей среде.  -  Качество  воздуха оставляет желать лучшего в крупных  городах,  ибыстрый  рост  уличного  движения ведет к  ухудшению  положения.  Видызагрязнения  воздушной  атмосферы в  Чуйской  области  включают  пыль,бензопирен,  двуокись  серы,  окись  углерода,  азот  и  соли  тяжелыхметаллов.  Особенно уровень загрязнения высокий в Бишкеке, потому  чтоего  климат,  географическое  положение  и  метеорологические  условиямедленно рассеивают атмосферные загрязнения.  -     Загрязнение     почвы    проблематично    из-за     недостаткасельскохозяйственных земель в горной республике. Промышленные  отходы,часть  которых  представляет опасность, размещаются  на  муниципальныхсвалках  для  твердых отходов, другие размещаются  в  неконтролируемыхместах,  а в некоторых случаях, предприятия складируют их временно  насвоих территориях.  -  Загрязнение  промышленными сточными водами вызвано  промышленнымипредприятиями,   которые  в  основном  сбрасывают   сточную   воду   вмуниципальную канализацию после некачественной предварительной очисткии создают дополнительную головную боль для перегруженных муниципальныхсооружений по очистке сточных вод.  -  Горные  отвалы радиоактивных хвостохранилищ Кара-Балты и  Ак-Тюзасоздают  особые проблемы, так как радиоактивные и токсичные  материалыраспространяются в окружающей среде но воздуху и через воду.  Настоящая   система  управления  окружающей  средой   в   КыргызскойРеспублике    характеризуется   командно-административным    подходом,уходящим корнями в советскую эру. Экологические разрешения основаны настандартах ГОСТа, которые определяют предельно допустимые концентрации(ПДК)  для окружающей Среды. Согласно данным концентрациям, управлениеЭкологической Экспертизы МООС установил предельно допустимые выбросы исбросы  (ПДВ и ПДС) для каждого предприятия. Платежи за загрязнение  ипользование  природными ресурсами основаны на фактических и  расчетныхсбросах  и  выбросах.  Существующий  подход  негибкий  потому  что  непринимается   в  расчет  общая  деятельность  предприятия.   Так   какпредприятие  сталкивается  с  большими экономическими  трудностями,  внекоторых   случаях,  подход  привел  к  ситуации,  когда   требованияприродоохранных  структур  в  некоторых случаях  отменяются  решениямивышестоящих политических органов.  Согласно  Закону об Охране окружающей Среды, мониторинг промышленныхстоков  возлагается  на  сами  предприятия-загрязнители.  Предприятия,однако,  не  обеспечивают  адекватной  и  достоверной  информацией  помониторингу,   которая  необходима  для  получения   реальной   оценкиположения  с  загрязнением.  Независимые  проверки  инспекторов   МООСограничены из-за недостатка бюджета. Районные экологические инспектораработают  за  мизерную зарплату, которую часто получают с  опозданием.Оборудование  и  приборный парк инспекторов  не  адекватен  и  требуетвремени  для проведения анализов и получения результатов. Это приводитк  тому,  что  часто визуальный мониторинг единственное  средство  дляэкологической  инспекции. Так как официальные инспекторы  не  получаютнеобходимое  оборудование и не в состоянии охватить проверкой  большиеучастки,  находящиеся в их ведомстве, то практикуется найм  на  работувнештатных  инспекторов, чей образовательный уровень не  соответствуетобязанностям.   Из-за  финансового  положения,  лаборатории   районныхинспекторов  не  могут  получить новое  аналитическое  оборудование  иприборы   для  отбора  проб.  Таким  образом,  отсутствие  надлежащегообеспечения качества делает результаты мониторинга недостоверными.  На   министерском  уровне,  управление  экологического  контроля   иинспекции при МООС, координирует и контролирует работу инспекторов  наместах  и  осуществляет  инспекцию крупных  предприятий-загрязнителей.Однако,  имеющиеся  лабораторные  средства  МООС  не  достаточны   дляпроведения   достоверных   лабораторных  анализов   и   лицензированиялабораторий  областного и районного уровней. Это  означает  отсутствиесредств  по обеспечению достоверной и точной информации по  сбросам  ивыбросам. Преобладающее положение часто приводит к случаям коррупции инарушениям.  МООС знает о существующих недостатках, но не в  состояниивыявить  и  проследить намеренные ошибочные отчеты и неполные  анализывыбросов от предприятий загрязнителей.  Как было отмечено ранее, существует большое количество институтов  илабораторий,  которые выполняют экологический мониторинг в  КыргызскойРеспублике.  Основной недостаток заключается в отсутствии перекрестнойотчетности  и очень узком распространении данных и обмене информацией,что   вызывает   дублирование,  а  с   другой   стороны,   прорехи   вмониторинговой  деятельности. Из-за вышеуказанных  проблем  в  цепочкеполучения   информации  по  экологическому  мониторингу,   отсутствуетдостоверна  информация о состоянии окружающей среды, которая  была  быдоступна   для   лиц,  принимающих  решения,  НПО  и   общественности.Отсутствие   информации   также  затрудняет   обеспечение   выполненияприродоохранных законов.    2.4. Участники и бенефициары    Основные бенефициары проекта:  -   Министерство  Охраны  окружающей  Среды  (МООС),  в   частности,Управление Мониторинга, Контрольно-Инспекционное Управление и ПравовоеУправление;  - Областное и межрайонные управления инспекции в Чуйской области;  -    Выбранные   Пилотные   предприятия,   включая   Кара-БалтийскийГорнорудный Комбинат.  Участники проекта:  Ведомства и организации, проводящие экологический мониторинг:  Министерство Здравоохранения;  Министерство Сельского и Водного Хозяйства;  Национальная Академия Наук;  Национальный Центр Экологической Стратегии и Политики;  Государственное Агентство Гидрометеорологии;  Государственное Агентство по Геологии и Минеральным Ресурсам;  НИИ Профилактики и Медицинской Экологии;  Национальный Статистический Комитет;  Лаборатории районных инспекционных служб.  Международные агентства и доноры:  АБР;  ПРООН;  ТАСИС;  ЮСАИД,  и другие.  Другие:  Население проживающее в Чуйской области;  Промышленные предприятия в Чуйской области;  Местные и республиканские НПО;  Иностранные  предприятия,  импортирующие  материалы   и   сырье   изКыргызской Республики;  Население всей Республики.  В следующей таблице приводится анализ некоторых ключевых групп:-----------------------------------------------------------------------|Бенефициар/|      Проблемы       |     Интересы    |      Усилия     ||Участник   |                     |                 |                 ||-----------|---------------------|-----------------|-----------------||Управление |Раздробленная        |Получить         |Высококвалифици- ||Мониторинга|ответственность по   |достоверную      |рованный персонал||МЭЧС       |мониторингу -        |информацию о     |лаборатории. На  ||           |отсутствие           |состоянии        |первом этапе     ||           |перекрестной и       |окружающей среды,|проекта проведено||           |всесторонней         |которая затем    |обучение         ||           |информации по        |передается лицам,|персонала и      ||           |мониторингу. Нет     |принимающим      |приобретено      ||           |оборудования для     |решения          |некоторое        ||           |проведения           |                 |оборудование.    ||           |достоверного анализа |                 |Правовая база для||           |                     |                 |мониторинга в    ||           |                     |                 |Кыргызской       ||           |                     |                 |Республике       ||-----------|---------------------|-----------------|-----------------||Государс-  |Нет инспекционного   |Проведение       |Квалифицированный||твенное    |оборудования. Не в   |непрерывной и    |персонал         ||Экологичес-|состоянии проводить  |соответствующей  |                 ||кое        |достоверную инспекцию|инспекционной    |                 ||Контрольное|и контролировать     |деятельности,    |                 ||Инспекцион-|деятельность         |которая может    |                 ||ное        |областных и районных |послужить базой  |                 ||Управление |инспекторов. В       |для реализации   |                 ||МЭЧС       |отдельных случаях, не|Закона об охране |                 ||           |могут обеспечить     |окружающей среды.|                 ||           |выполнение закона,   |Сертифицировать  |                 ||           |так как экономические|деятельность     |                 ||           |вопросы              |местных и        |                 ||           |рассматриваются как  |областных        |                 ||           |наиболее важные, чем |инспекций        |                 ||           |воздействие на       |                 |                 ||           |окружающую среду     |                 |                 ||-----------|---------------------|-----------------|-----------------||Правовое   |Быстро меняющиеся    |Создать          |Сотрудники       ||Управление |экономические        |адекватную       |управления       ||МЭЧС       |условиям             |правовую базу для|заинтересованы в ||           |несовершенная        |охраны окружающей|получении знаний ||           |правовая основа      |среды в условиях |о новых подходах ||           |требуют постоянных   |рыночной         |в природоохранное||           |дополнений в         |экономики.       |законодательство ||           |законодательную базу.|Эффективное      |                 ||           |Информация о новых   |выполнение       |                 ||           |законодательных актах|законов          |                 ||           |не поступает даже в  |                 |                 ||           |другие структуры     |                 |                 ||           |власти, не говоря о  |                 |                 ||           |предприятиях и       |                 |                 ||           |общественности       |                 |                 ||-----------|---------------------|-----------------|-----------------||Областное и|Нет инспекционного   |Обеспечивать     |Квалифицированный||районное   |оборудования         |республиканские  |персонал         ||управления |приборов. Недостаток |службы           |                 ||инспекцион-|реактивов в          |достоверной      |                 ||ной службы |лабораториях.        |непрерывной      |                 ||в Чуйской  |Инспектора не в      |информацией      |                 ||области    |состоянии охватить   |относительно     |                 ||           |все предприятия,     |инспекционной    |                 ||           |находящиеся в их     |деятельности     |                 ||           |ведении. Недостаточно|                 |                 ||           |обученного персонала.|                 |                 ||           |Низкая заработная    |                 |                 ||           |плата, что приводит к|                 |                 ||           |коррупции и          |                 |                 ||           |нарушениям           |                 |                 ||-----------|---------------------|-----------------|-----------------||Выбранные  |Устарелые            |Выпускать чистые |Некоторые системы||пилотные   |производственные     |и                |мониторинга, хотя||предприятия|технологии,          |конкурентно-спо- |и устаревшие,    ||           |вызывающие проблемы  |собные товары,   |имеются в        ||           |качества и экологии. |которые можно    |наличии.         ||           |С одной стороны,     |вывозить на      |Предприятия      ||           |прекращение          |экспорт.         |обычно имеют     ||           |правительственных    |Привлечение      |Технический      ||           |субсидий, а с другой |инвесторов,      |отдел,           ||           |стороны, отсутствие  |которые способны |занимающийся     ||           |инвесторов. Развал   |внедрить         |вопросами        ||           |традиционного рынка  |современные      |экологического   ||           |бывшего Советского   |технологии и     |мониторинга. Ряд ||           |Союза, проблемы в    |подходы          |предприятий имеет||           |доступе к мировому   |                 |иностранных      ||           |рынку. Зависимость от|                 |инвесторов,      ||           |поставок сырья из    |                 |которые могут    ||           |других стран бывшего |                 |быть             ||           |СССР. Процесс        |                 |заинтересованы в ||           |приватизации и       |                 |инвестициях в    ||           |быстрые изменения    |                 |экологические    ||           |природоохранного     |                 |технологии.      ||           |законодательства     |                 |Имеется          ||           |затрудняют           |                 |непосредственный ||           |долгосрочное         |                 |интерес к        ||           |планирование.        |                 |международным    ||           |Оборудование для     |                 |схемам           ||           |экологического       |                 |экологической    ||           |мониторинга либо     |                 |стандартизации и ||           |устарело или         |                 |сертификации     ||           |отсутствует.         |                 |                 ||           |Экологические платежи|                 |                 ||           |за загрязнение высоки|                 |                 ||           |для многих           |                 |                 ||           |предприятий,         |                 |                 ||           |столкнувшихся с      |                 |                 ||           |жестким финансовым   |                 |                 ||           |положением.          |                 |                 ||           |Экологические вопросы|                 |                 ||           |зависят во многом    |                 |                 ||           |от экономической     |                 |                 ||           |реальности           |                 |                 ||-----------|---------------------|-----------------|-----------------||Кара-Бал-  |Сокращение           |Производство     |Проведение       ||тинский    |производства.        |урановой,        |непрерывного     ||Горно-Ме-  |Отсутствие рынка     |молибденовой и   |мониторинга      ||таллурги-  |сбыта продукции. Не  |золотой продукции|хвостохранилища  ||ческий     |огороженные урановые |на полной        |                 ||Комбинат   |хвостохранилища      |мощности.        |                 ||           |площадью до 270      |Получение        |                 ||           |гектаров, расположены|финансовой       |                 ||           |в непосредственной   |поддержки для    |                 ||           |близости около города|рекультивации    |                 ||           |Кара-Балта. Нет      |Хвостохранилища  |                 ||           |точной информации о  |                 |                 ||           |распространении      |                 |                 ||           |загрязнения.         |                 |                 ||           |Отсутствие источников|                 |                 ||           |финансирования для   |                 |                 ||           |срочных              |                 |                 ||           |реабилитационных     |                 |                 ||           |мероприятий          |                 |                 ||-----------|---------------------|-----------------|-----------------||Население в|Безработица,         |Безопасная,      |Высокий уровень  ||Чуйской    |бедность. Не         |чистая Среда     |грамотности и    ||области    |функционирует сеть   |обитания.        |образованности   ||           |социальной защиты.   |Улучшение        |населения        ||           |Быстрый              |финансового      |                 ||           |рост населения.      |положения и сети |                 ||           |Загрязнение воздуха, |социальной защиты|                 ||           |воды и почвы вызывает|                 |                 ||           |рост болезней. Низкая|                 |                 ||           |информированность    |                 |                 ||           |населения о риске    |                 |                 ||           |здоровью, вызванном  |                 |                 ||           |окружающей средой    |                 |                 |-----------------------------------------------------------------------                        3. Определение деятельности    3.1. Общие задачи    Общей  задачей  проекта  является вклад  в  экологически  устойчивоеразвитие экономической деятельности путем укрепления администрированияи управления окружающей средой в Кыргызской Республике.    3.2. Цель проекта    Целью   проекта  является  совершенствование  систем  управления   имониторинга  окружающей  среды,  инспекции  и  соблюдения   закона   ипотенциала   в   Чуйской   области,  а  также   вклад   в   разработкуразрешительной  системы  в  области окружающей  среды  с  учетом  IPPCподхода.    3.3. Стратегия проекта    Первая фаза проекта была сосредоточена на укреплении горизонтальногораспространения информации по мониторингу среди различных  ведомств  иорганизаций,   проводящих  мониторинг  в  Чуйской   Области.   Базоваястратегия  второй фазы заключается в укреплении вертикальной  цепочки,которая обеспечивает информацией по выбросам в Чуйской области. Даннаяцепочка включает следующие элементы:  - предприятия с программами ведомственного мониторинга;  -  местных  и  областных инспекторов, которые обеспечивают  то,  чтоинформация,   представляемая  предприятиями,  точная  и  соответствуеттребованиям;  -  государственное Экологическое Контрольно-Инспекционное УправлениеМООС,  обеспечивающее качество инспекционной деятельности,  проводимойна местном уровне;  -  экологическая  разрешительная  система  и  согласованная  системамониторинга.  Поэтому,  проект  содержит обучение для всех производителей  данных,которые  вовлечены  в  процесс - инспектора  районного,  областного  иреспубликанского  уровней  и предприятия. В МООС,  проект  сфокусируетдеятельность   на   создании  средств  для  достоверных   лабораторныханализов,  которые являются базовыми требованиями по сертифицированноймониторинговой  деятельности, проводимой  экологической  инспекционнойслужбой.  Это,  в  свою  очередь,  подготовит  условия  для  получениядостоверной информации по распространению загрязнения, которые  должныобеспечить  более  эффективное исполнение Закона об Охране  ОкружающейСреды и реализацию инструментов экономической политики.  Текущая Кыргызская разрешительная система в области окружающей средыоснована на советских моделях распространения загрязнения и стандартахздоровья  населения  и не учитывает многие важные вопросы,  такие  кактехнологии, выбросы парниковых газов, взаимодействия между  различнымизагрязняющими   веществами.  В  настоящее  время  нет  функционирующейразрешительной  системы, которая помогла бы достигнуть  более  высокойэффективности  охраны  окружающей среды путем поощрения  загрязнителейвыполнять  все  надлежащие мероприятия против загрязнения  и  внедрятьчистые  и  безотходные технологии. Поэтому проект имеет целью  оказатьподдержку  в  разработке Интеграционного подхода по  предотвращению  иконтролю  загрязнений, чтобы ознакомить с ним экологические  службы  итех,  кто  непосредственно принимают решения, как  один  из  возможныхподходов  к  экологической разрешительной системе. Цель заключается  вдальнейшем  процессе  развития  экологических  норм  и  стандартов   вКыргызской Республике.  Важным  стратегическим  подходом  проекта  является  его  акцент  наконсультативные и солидарные отношения между экологическими органами ипредприятиями. В настоящее время, взаимоотношения властных структур  ипредприятий  имеют  свои  корни в советской  командно-административнойсистеме.  Необходим прагматичный и гибкий подход.  В  целях  полученияадекватной  информации  по  состоянию  окружающей  среды,  предприятиядолжны  быть включены в постоянный нацеленный мониторинг их источниковсбросов  и  выбросов.  Участие предприятий в мониторинге  предполагаетповышение   их  обязательство  в  фактических  действиях   в   областиэкологического  управления - планирование  и  выполнение  действий  поохране и улучшению состояния окружающей среды.  Многие  предприятия  в Кыргызстане имеют целью  экспортировать  своюпродукцию в страны за пределами СНГ, и в процесс приватизации часть изних  получила  статус акционерных обществ с иностранными  акционерами.Поэтому,  в долгосрочной перспективе они должны быть способны выдаватьдостоверную информацию для потребителей и работать в сотрудничестве  сорганами   власти.   Многие  предприятия  уже   проявили   интерес   кмеждународным стандартам качества и экологической сертификации,  такимкак ИСО 9000 и ИСО 14000. Совершенствование в области окружающей средыне должно рассматриваться кыргызскими предприятиями как препятствие, атолько как предпосылки для экономического роста страны.  Дополнительно   к   программам  мониторинга,   технико-экономическиеобоснования   по   необходимым   мерам,   направленным   на   снижениезагрязнения, и финансовые планы по реализации данных мероприятий будутразработаны  для  отобранных предприятий. Кара-Балтинский  ГорнорудныйКомбинат  будет  одним из пилотных предприятий проекта.  Радиоактивныехвостохранилища  завода  покрывают  территорию  площадью   свыше   300гектаров и являются основными загрязнителями в округе. Данный  участокбудет  исследован с помощью аэрогеофизической съемки, которая являетсябыстрым и эффективным средством получения информации и распространениизагрязнения.  Программа  мониторинга и ТЭО для  данного  завода  будутоснованы на данных аэросъемки. В будущем, метод аэросъемки может такжебыть применен к изучению других участков радиоактивного загрязнения  вцентрально-азиатском регионе, таких как хвостохранилища в Майли-Суу  вФерганской долине.  Дополнительно  к данной вертикальной стратегии, проект рассматриваеторганизацию  горизонтального  сотрудничества  различных   ведомств   иорганизаций  по мониторингу, начало которому положено во время  первойфазы  проекта.  Планируется  достичь путем  подготовки  и  ратификацииофициального  соглашения,  указывающею полномочия  разных  агентств  вэкологическом мониторинге Чуйской области.    3.4. Результаты и деятельность    Общие  задачи, цель, ожидаемые результаты, индикаторы  достижения  идеятельность проекта представлены в Логической Структуре в  Приложении1.                      4. Предложения, риск и факторы,                      обеспечивающие устойчивость    4.1. Совместимость с политикой и законодательством    Согласно официальным политическим документам по отношениям Финляндиис развивающимися странами, одобренным в 1998, целью политики Финляндиив области развития сотрудничества является:  - снижение бедности;  - обеспечение прав человека и демократии;  - предупреждение глобальных экологических проблем; и  - обеспечение глобальной безопасности;  - продвижение экономического взаимодействия.  Проект   рассматривает  многие  из  этих  целей.  Предпосылкой   дляустойчивого социального и экономического развития выступает здоровая ибезопасная  окружающая среда. В Кыргызской Республике, бедность  частосвязана с загрязнением окружающей среды. В настоящее время, население,проживающее около предприятий-загрязнителей, хвостохранилищ и  отваловне  получает  какую-либо  информацию  по  актуальным  вопросам  угрозыздоровью  населения. Проект преследует цель, чтобы эти люди могли,  покрайней   мере,  иметь  возможность  получить  данную   информацию   идемократическим  путем  повлиять на представителей  власти,  если  онипримут решение. Доступ общественности к информации, включая информациюпо окружающей среде, является важной предпосылкой для демократическогообщества.  Поэтому проект также имеет основу для укрепления демократиии прав человека.  Проект имеет цель оказания поддержки Кыргызской Республики в решениипроблем в области окружающей среды. Усиленные экологический мониторинги управление данными обеспечат, чтобы лица, принимающие решения, имелидостоверную  экологическую  информацию.  Это  позволит  им   приниматьприоритетные  и  экономически эффективные  решения  по  экологическомууправлению  при  планировании  действий,  направленных  на   улучшениесостояния окружающей среды в стране. Также это позволит органам властиобеспечить  более  эффективное соблюдение Закона об охране  окружающейсреды.  В   перспективе,   обязательство   предприятий   по   экологическомумониторингу,  отчетности и снижению загрязнения  будет  способствоватьпродвижению  экспорта  их продукции на мировые  рынки.  Принятие  схемэкологической  сертификации поддержит это  развитие  и  в  дальнейшем.Отношение сотрудничества между экологическими службами и предприятиямиявляется    необходимым   фактором   для   устойчивого   долгосрочногоэкономическою развития в стране.  Закон  Кыргызской Республики об Охране Окружающей Среды  был  принятПарламентом  республики  в  апреле  1991  года.  Закон  несколько  раздополнялся,  последний  раз в 1999, так как  изменение  экономическогоклимата   требовало   дополнения   и   изменения   в   природоохраннуюзаконодательную базу.  Закон    определяет    ответственность   правительства,    областныхадминистраций и правоохранительных органов в области охраны окружающейсреды, полномочия и задачи экологического мониторинга и финансированиеприродоохранной  деятельности. Дополнительно, он определяет  механизмыкомпенсации  в  случае экологического ущерба, принципы  экологическогоаудита,  стандартизации и сертификации и принципы выдачи экологическихнорм  и  лицензий.  Другими важными законодательными  актами  являютсяЗакон  об  Экологической  экспертизе (1999),  Закон  о  Питьевой  Воде(1999),  Закон об Охране Атмосферного Воздуха (1999), Закон  о  ВодныхРесурсах (1995) и Закон о Недрах (1997).  Так   как  Кыргызстан  все  еще  следует  экологическим  стандартам,применявшимся  в  бывшем  Советском  Союзе,  подход  к  стандартам  повыбросам  основан  на предельно допустимых концентрациях.  Возможностьпроведение мониторинга или контроля выбросов очень ограничена. Поэтомуприменение   текущих  разрешительных  нормативных  актов  недостаточноэффективно,  и загрязнители не стремятся улучшить свои природоохранныедействия. Нынешняя разрешительная система не регулирует загрязнение наединицу  продукции  или  процесса, а  только  устанавливает  предельнодопустимые  выбросы согласно экологическим стандартам того  или  иногорайона.  Кыргызское  Правительство заявляло в различных документах,  что  ононамерено развивать свою экономическую деятельность устойчивым путем, ичто  принцип  "загрязнитель платит" является краеугольным  камнем  егоприродоохранного  законодательства.  Несмотря  на  это,  имело   местонесколько  случаев, когда решения природоохранных органов относительносбросов   отдельных   больших  предприятий   были   отменены   другимивышестоящими  органами. Несмотря на экономические проблемы  кыргызскиепредприятия должны нести ответственность за загрязнение.    4.2. Институциональная устойчивость    В  целях  обеспечения институциональной устойчивости,  проект  будетинтегрирован,  как  только возможно, в существующие  институциональныеструктуры страны бенефициара, избегая создания отдельных структур  дляпроектных  целей.  Поэтому,  наиболее  важные  партнеры  международныхэкспертов  должны  предпочтительно принадлежать  к  постоянному  штатуответственных   местных   организаций.  Все   структуры   и   функции,разработанные  проектом,  должны  быть  устойчиво  внедрены   местнымиучреждениями,  учитывая  их  собственных  потенциал  и  ресурсы  послезавершения  проекта. Цель, поэтому, заключается в создании постоянных,доступных систем, а не в реализации краткосрочных проектных действий.  Одной    из    основных    целей   проекта    является    укреплениеинституционального потенциала участвующих организаций для  обеспеченияустойчивости  достигнутых ранее результатов. Проект поддерживает  рольМЭЧС как исполнителя надзорных и руководящих функций по экологическомумониторингу и укреплению деятельности в Кыргызской Республике.  Проектбудет  сосредоточен на обучении представителей ведомственных служб  помониторингу  и инспекции, отобранных предприятий в Чуйской  области  всфере мониторинга, методов лабораторного анализа, обеспечения качестваи  контроля.  Цель проекта заключается также в обучении ключевых  лиц,которые  способны в дальнейшем передать полученные знания и  навыки  всвоих  организациях  и при разработке постоянных учебных  программ  (иматериалов)  после  завершения проекта. Будет рассмотрена  возможностьсотрудничества  с  существующими  учебными  заведениями.  В   будущем,обучение  может  быть  распространено  на  экологических  инспекторов,лаборатории и предприятия во всей республике, проводимое МЭЧС.  Дополнительно    к    обучению,    проект    рассматривает    вопросинституционального  сотрудничества различных ведомств  и  организаций,участвующих  в  экологическом мониторинге.  Межведомственное  бюро  покоординации  экологического мониторинга будет  сформировано  в  началепроекта.   Цель   данного  координационного   органа   заключается   всогласовании и ратификации конкретной стратегии мониторинга, где четкоразграничены полномочия между ведомственными структурами.  Предполагается, что организации-партнеры продолжат сотрудничество  спроектом.  Изменения  в организационной структуре  могут  повлиять  наполномочия различных департаментов в МЭЧС, но это не должно  исключатьих из участия в проекте.  Создание интегрированной, единой и достоверной системы мониторинга вЧуйской области требует, чтобы организации, участвующие в мониторинге,смогли согласовать и принять круг полномочий и создать принципы  новойсистемы   мониторинга.  Необходимость  оптимизации  текущей   практикимониторинга  должна  быть понятна для всех организаций.  Проект  имеетцелью  упрочить связи между различными органами мониторинга, так чтобысотрудничество продолжалось и после завершения проекта.    4.3. Экономическая и финансовая устойчивость    В  целом  и  в  долгосрочной перспективе проект  нацелен  обеспечитьвозможности  для  устойчивого  экономического  развития  в  КыргызскойРеспублике.  Как  указано в предыдущих разделах,  устойчивое  развитиеявляется  решающим  для  страны не только  с  экологической,  но  и  сэкономической точек зрения. Так как число экологически лицензированныхпредприятий постоянно увеличивается в глобальном масштабе,  невероятнотрудно   становится   найти  рынки  сбыта  для  не   сертифицированнойпродукции.  Данные  сертификаты, однако, не могут  быть  получены  безсистемы   экологического  мониторинга  и  управления.  Другим   важнымэкономическим  аспектом  является потенциал  экотуризма  в  КыргызскойРеспублике.  Развитие  системы  интегрированного мониторинга  в  Чуйской  областипредупредит дублирование деятельности по мониторингу и траты ресурсов.Информация,    основанная   на   результатах   мониторинга,    поможетсосредоточить   скудные   финансовые  ресурсы   на   наиболее   важныхприоритетах  в  области  охраны окружающей  среды.  Она  также  должнаспособствовать более эффективному сбору взносов и платежей в будущем.  Оборудование,  приобретенное во время проекта, будет  выбрано  такимобразом, что оно не потребует дорогостоящих запчастей или техническогообслуживания.  Также аналитические методы, применяемые  в  лабораторииМЭЧС,  будут  разработаны так, что реактивы для них будут доступны  нонизкой цене.  Особенно предполагается, что заработная плата и операционные бюджетыМЭЧС, и особенно региональных инспекций будут постепенно расти в целяхпродолжения  выполнения обязанностей по мониторингу и инспекции  послезавершения международного проекта.  Распределение  ресурсов проекта является очень важным  вопросом  дляфинансовой устойчивости процессов развития: создание бюджетных линий ираспределение   ресурсов  по  видам  деятельности  является   ключевойпредпосылкой  к  оценке  затрат,  которые  будут  иметь  место   послезавершения проекта. Все вклады, местные и со стороны Финляндии, должнысистематически и равнозначно контролироваться.  Необходимо  готовить  отчеты и предоставлять  их  во  все  агентствапартнеров.  Взаимно  приемлемые,  совместные  мероприятия  по   аудитунеобходимы  для  финансового  вклада со стороны  Финляндии  и  страны-бенефициара.    4.4. Собственность, партнерство и участие    Согласно  Документу  Финляндии  по Развитию  Сотрудничества  (1996),страна-партнер  должна  предполагать  полную  собственность  по   всемоперациям.  Хотя  существует двусмысленность или неясность  в  термине"собственность",    его    практическое    применение    может    бытьпроиллюстрировано, например, следующими принципами, которые  относятсяк отношениям среди различных участников в проекте развития:  -  проект должен быть интегрирован насколько возможно в существующиеместные учреждения;  -  от  всех  бенефициаров проекта требуется продемонстрировать  своиобязательства   в   осуществлении  соответствующего  вклада   людских,материальных и финансовых ресурсов в проект;  -   все  участники  должны  быть  вовлечены  насколько  возможно   вразработку и осуществление проекта;  -  проектные процедуры и финансовые операции должны быть прозрачны иразличные участники подотчетны друг другу.  Основной  принцип  развития сотрудничества Финляндии  заключается  втом,  что  страна бенефициар несет ответственность за свое собственноеразвитие.  Таким  образом, роль донора заключается только  в  оказанииподдержки.  Цель заключается в избежании долгосрочной  зависимости  отвнешней помощи.  С   позиции   собственности   и  партнерства,   сотрудники   местныхорганизаций  должны нести основную ответственность за выполнение  всехдействий по проекту при поддержке и сотрудничестве со стороны  местныхи   международных   консультантов.   Подлинное   партнерство   требуетпостоянную  и  открытую коммуникацию, работу в  команде  и  совместноепринятие   решений,  а  также  управление  структурами  и  процедурами(соуправление)   между  местным  и  иностранным  персоналом   проекта.Например,  работа по планированию, бюджету и подготовке отчета  должнавыполняться  совместно.  Однако согласно  настоящим  требованиям  МИДаФинляндии,   финансовые   средства  Финляндии   продолжают   полностьюконтролироваться компанией консультантом по контракту с министерством.  В  целях  демонстрации  собственности и обязательств  по  проекту  исоздания  истинного партнерства, организация-хозяин должна  обеспечитьнадлежащими  ресурсами с позиции возобновляющихся затрат и персоналом,что  необходимо  для успешной реализации проекта, передачи  ноу-хау  иорганизационной   устойчивости.  Поэтому   не   должна   быть   толькомеждународные консультанты без местных партнеров.  Проект   был   предложен  Кыргызской  стороной.  Он  был  разработансовместно  кыргызскими и финскими экспертами во  время  переговоров  исеминаров,  имевших место в Кыргызской Республике и  Финляндии  весной2000 года, а также по Электронной почте в декабре 2000-феврале 2001.  С   учетом   участия  заинтересованных  лиц  в  реализации  проекта,межведомственный  орган  по  координации  экологического   мониторингасоздаст   усовершенствованную  систему  мониторинга  и  укрепит   ролиучаствующих   организаций.   Что   обеспечит   участие   ответственныхорганизаций в разработке действенных планов по мониторингу и инспекцииокружающей  средой. Руководство по качеству лаборатории МЭЧС  и  выборпараметров Стандартных оперативных процедур будут разработаны вместе сперсоналом    лаборатории.   Программы   обучения    для    работниковинспекционных служб и предприятий будут запланированы в сотрудничествес   республиканскими  и  региональными  агентствами.  Нужды   пилотныхпредприятий по программе обучения и снижению загрязнения будут изученыв  ходе  обсуждений  и переговоров с ними на всем протяжении  проекта.Участие   общественности   и  НПО  в  экологическом   вопросах   будетподдерживаться путем распространения копий законодательных  документовпо  природоохранной  деятельности  и  вовлечения  НПО  в  редакторскуюколлегию по изданию бюллетеней по экологическому мониторингу. А  такжепубликации  других  информационных  материалов  для  общественности  иорганизации различных информационных событий.  Участвующие пилотные предприятия необходимо выбирать таким  образом,чтобы   у  них  быть  неподдельный  интерес  в  совершенствовании   ихдеятельности  по экологическому мониторингу и управлению. Предприятия,выпускающие  продукцию на экспорт, должны иметь интерес к экологическивопросам.  Также заинтересованность могут проявлять те предприятия,  укоторых   в   процессе  приватизации  недавно  появились   иностранныеакционеры. В ходе обсуждений, имевших место во время пребывания миссиипо   подготовке   проекта,  были  определены  несколько  потенциальныхпилотных  предприятий. Выбор пилотных предприятий должен быть завершенна  начальном  этапе  проекта  во  избежание  каких-либо  задержек   впроектной деятельности.  Высший  орган проекта по принятию решений, т.е. Руководящий Комитет,должен  быть  создан  также  для  обеспечения  планирования,  принятиярешений и мониторинга на основе принципа участия.    4.5. Технологическая устойчивость    Для  получения  достоверной экологической информации  и  возможностиуправлять  и распространять данные, необходима современная технология.Проект  делает акцент на обучении, что позволит ведомствам  и  органаммониторинга     пользоваться    высокотехнологичными    измерительнымиинструментами. Обучение включает занятия по приобретению  практическихнавыков, как на рабочем месте, так и на курсах обучения.  При  выборе закупочного оборудования, будет применяться принцип, чтотехническое   поддержание  измерительных  приборов   и   аналитическихинструментов можно было бы проводить в Алматы или Москве,  если  не  вКыргызской  Республике. Следует учитывать и другой важный  аспект  призакупке  оборудования:  разумные  цены  на  запчасти  и  сервис.   Всеинструкции для пользователей предоставляются на русском языке.  Аэрогеофизические  съемки  в  районе  Кара-Балты   требуют   особоговнимания   из-за   своих  административных  и  технических   аспектов.Необходимо  получить  разрешение  на  полет,  так  как  самолет  будетпересекать  воздушное  пространство  соседних  республик,  таких   какУзбекистан.   Аэросъемка,  способствующая  получению  оценки   степенизагрязнения   Кара-Балты,  должна  быть  включена   в   повестку   дняКыргызского  правительства, как одна из приоритетных задач.  Выбранныйсубподрядчик  должен получить разрешение на полет во  время  начальнойстадии проекта.    4.6. Гендерные вопросы    Гендерные   вопросы  принимается  во  внимание  при  выборе   членовкоординационного  бюро и участников программы обучения.  Как  женщины,так и мужчины смогут участвовать в проекте.    4.7. Координация с другими проектами и донорскими агентствами    Очень  важно выявить проекты, связанные с укреплением потенциала  помониторингу   окружающей  среды  и  управлению  в  целях   обеспеченияадекватного   сотрудничества,  координации  и  согласованности   такихдействий.   Очень  важно  координировать  проект  с  другим  проектом,поддерживаемым   Азиатским   Банком   Развития   (Техническая   ПомощьКыргызской  Республике по Мониторингу Окружающей  Среды  и  УкреплениюПотенциала  Развития, фаза II). Согласно планам, проект, финансируемыйАБР, измерен обеспечить оборудованием по управлению данными и провестиобучение  для инспекторов по системе управления лабораторными  даннымина  областном уровне, а также для местных управлений мониторинга МЭЧС.Это  очень  важно  для  достижения  успеха  финского  проекта.  Особоевнимание  необходимо  уделить  координации  учебной  деятельности   пометодологии экологического мониторинга в Чуйской области.  Также   может   быть   другой   вид  сотрудничества,   связанный   сэкологическими  проблемами,  например,  управление  горными  отвалами,которое  может быть важным моментом для координации действий  с  Кара-Балтинским Горнорудным Комбинатом.                               5. Выполнение    5.1. Подход    Проект  начнется с Начальной фазы, которая продолжится 2 месяца.  Вовремя  этой  фазы,  персонал МЭЧС и международный Главный  ТехническийСоветник совместно выберут местных консультантов для проекта на основеоткрытого  тендерного  процесса. В период  данной  фазы,  Национальныйкоординатор и Руководитель проекта выбирают местных консультантов  дляпроекта.  Они  также  выберут  слушателей  из  инспекционных  служб  илаборатории  МЭЧС  и разработают план программы обучения  совместно  скраткосрочными  консультантами. В конце  Начальной  фазы,  ОперативныйПлан будет разработан.  В  течение  первых шести месяцев проект сосредоточится  на  нынешнейразрешительной  системе в области окружающей среды и обсудит  вариантыее  дальнейшего развития с лицами, принимающими решения, предприятиямии  другими  заинтересованными сторонами. В  этот  период  также  будуторганизованы семинар и учебная поездка. Одновременно, оценка  текущегосостояния   других   компонентов  проекта   и   другие   приготовления(инспекционная система, система экологического мониторинга  в  Чуйскойобласти, сотрудничество с пилотными предприятиями, аэросъемки в  Кара-Балте и т.д.) будут проходить.  Исполнительная   фаза  проекта  для  инспекционной  и   лабораторнойдеятельности начинается с закупки оборудования. После этого  потенциалучаствующих  организаций  будет укреплен как теоретическим  обучением,которое  нацелено  дать более глубокое представление  об  "источник  -переносчик   -  реципиент"  подходе  в  мониторинге,   так   и   болеепрактическим   инструктажем,  которой  позволит   сосредоточиться   напрактических  аспектах мониторинга. Каждый курс обучения  имеет  цельюполучить  осязаемый результат в форме разработанных годовых планов  помониторингу  и проведении инспекции или ежеквартальные руководства  покачеству.  В результате, обучаемые действительно осознают связь  междуобучением  и  их ежедневной практикой, что обеспечит устойчивость  дляпроекта. Обучение может включать учебные поездки в Финляндию.  Разработка  плана  мониторинга Чуйской  области  начнется  с  оценкисуществующих  полномочий в сфере мониторинга в данной  области.  Затемплан  будет  представлен на рассмотрение Межведомственному  органу  помониторингу,  который выработает совместное предложение по  реализацииплана   мониторинга   и   области  в  будущем.  Обучение   участвующихорганизаций методам экотоксикологии также предусмотрено, так как  этотважный аспект упущен в нынешней системе мониторинга.    5.2. Организация и персонал    5.2.1. Руководство проектом и его реализация    Министерство   Экологии   и  Чрезвычайной  Ситуации   (МЭЧС)   будетуполномочено  за осуществление проекта. МЭЧС назначит (или  примет  наработу)    Национального    Директора    Проекта    и    НациональногоРуководителя/Менеджера  Проекта. Национальный Менеджер  Проекта  будетменеджером на полной ставке от имени МЭЧС. Управление Мониторинга МООСберет    основные    функции   выполнения   проекта.   ГосударственноеЭкологическое  Контрольное  и  Инспекционное  Управление,   УправлениеЭкологической  Экспертизы  и  Правовое  Управление  примут  участие  восуществление  проекта.  Областные  и  районные  инспекционные  службыпримут участие в проекте на региональном и местном уровне.  Персонал МЭЧС (Национальный Директор Проекта и Национальный МенеджерПроекта)  будут поддерживаться местными и иностранными консультантами,которые оплачиваются Правительством Финляндии, следующим образом:  А) Международные консультанты:  -  Международный Главный Технический Советник (Руководитель Команды)- 22 рабочих месяца;  - Международный лабораторный консультант (химик) - 3 рабочих месяца;  -   Другие   международные  краткосрочные  эксперты  (по   обучению,исследования  по  снижению  загрязнений и планированию,  ведомственныймониторинг, экологические разрешительные системы) - 8 рабочих  месяцеввсе вместе.  Б) Местные консультанты:  -  Местный  консультант  по  снижению загрязнения  и  ведомственномумониторингу - 22 рабочих месяца;  - Переводчик/офис-менеджер - 24 рабочих месяца;  -  Местные  краткосрочные  консультанты  (экологический  мониторинг,инспекционная   и  лабораторная  службы,  планирование   по   снижениюзагрязнения,  ведомственный  мониторинг, экологические  разрешительныесистемы) 24 рабочих месяца все вместе.  Вышеуказанные  долгосрочные и краткосрочные  международные  экспертыбудут  предоставлены  финской/международной консалтинговой  компанией,которая  будет выбрана компетентными органами с кыргызской  и  финскойсторон  через  открытый  тендерный процесс  в  Финляндии.  Техническаяпомощь,  необходимая  для аэрогеофизической съемки,  будет  обеспеченасубподрядной компанией, отобранной отдельно компетентными органами.  Местные  консультанты  будут отобраны совместно  персоналом  МЭЧС  иГлавным   Техническим   Советником  в  процессе   открытого   тендера.Распределение  человеко-месяцев краткосрочных  местных  и  иностранныхконсультантов будет запланировано совместно персоналом МЭЧС и  ГлавнымТехническим  Советником во время Начальной стадии проекта  и  одобреноРуководящим Комитетом.  Для  выполнения  проекта,  могут  быть  созданы  рабочие  группы  поразличным    компонентам    и   действиям   проекта.    Дополнительно,Межведомственный  Орган по Мониторингу будет создан  путем  подписанияСоглашения   о  сотрудничестве.  Управление  Мониторинга  МЭЧС   будетвыступать, в данном случае, секретариатом Органа.  Индикативное описание работы ключевых сотрудников дано в  Приложении3.    5.2.2. Координационный Комитет Проекта    Для координации, контроля и наблюдения за выполнением проекта, будетсоздан  Координационный Комитет Проекта. В задачи комитета входит  (нонеобязательно ограничиваются):  - обзор и завершение оперативного плана, рабочего плана второго года(включая бюджет), ежеквартальные текущие отчеты, а также промежуточныйи финальный отчеты;  - одобрение выбора местных консультантов;  -  предоставление консультаций Национальному Менеджеру Проекта в егоосновных решениях;  -  передавать  нужды,  интересы  и  мнение  участвующих  организацийНациональному Менеджеру Проекта и Компетентным Органам, а также  вестипереговоры  в  целях нахождения взаимно приемлемых решений  в  случаяхпротиворечия;   информировать  о  решениях,  а  также  о   достигнутомпрогрессе и опыте, приобретенном в проекте;  -   оказывать   поддержку   Национальному  Менеджеру   Проекта   принеобходимости для взаимной пользы всех участников.  Руководящий Комитет Проекта будет собираться четыре раза в год  и  вслучае  особой  необходимости.  Он будет  состоять  из  представителейследующих организаций:  - Управление Мониторинга МЭЧС;  - Чуйская областная инспекция но охране окружающей среды;  - Члены межведомственного органа по мониторингу;  - Национальный Директор Проекта;  - Главный Технический Советник;    5.2.3. Компетентные органы и Координационные встречи    Компетентные органы обоих Правительств (МЭЧС Кыргызской Республики иМИД  Финляндии / Отдел по Восточной Европе и Центральной  Азии)  будутобладать полномочия принимать решения па всем протяжении проекта.  Онибудут  одобрять  планы  и  отчеты  по  проекту.  Компетентные  сторонывстретятся три раза за период проекта (после начальной стадии проекта,после  12  месяцев выполнения проекта и в конце проекта), совместно  скоординационными Встречами МЭЧС, АБР и МИДа Финляндии.    5.3. Бюджет    Индикативный бюджет проекта представлен в Приложении 2. МинистерствоИностранных Дел предоставит грант на сумму около 5,3 млн финских марокдля  проекта.  Вклад  со  стороны Кыргызского  правительства  включаетзарплату  сотрудникам МЭЧС и региональным инспекторам,  предоставлениепомещений   под   офис,   библиотеку  и  учебный   класс,   и   другойвспомогательный   персонал.  Предполагается,  что  размер   вклада   сКыргызской стороны составит 10% от общей суммы бюджета проекта.    5.4. Предварительный график    Общая  продолжительность  проекта - 24 месяца.  Индикативный  графикпредставлен в Приложении 4.             6. Планирование, мониторинг, отчетность и оценка    Проектная Команда, Руководящий Комитет и Компетентные стороны  будутвести   наблюдение  за  прогрессом,  эффективностью,  воздействием   иустойчивостью  проекта  путем  регулярного  планирования   и   системыотчетности, которая включает следующие отчеты:  - Начальный отчет и Рабочий план;  - Рабочий План второго года;  -  Промежуточный  Отчет и Финальный отчет (включая  рекомендации  побудущему   развитию   управления  окружающей  среды,   мониторинга   иукрепления деятельности в Кыргызской Республике);  -  Ежеквартальные  финансовые  и текущие  отчеты  (каждый  четвертыйквартальный отчет охватывает весь год реализации проекта и  включаетсяв промежуточный и финальный отчеты).  Вышеуказанные планы и отчеты должны отвечать требованиям РуководящихПринципов  Программы  Создания, Мониторинга и  Оценки  МИДа  Финляндии(1998).  Дополнительно,  следующие отчеты должны быть подготовлены  во  времяпроекта:  - Оценка текущей экологической разрешительной системы;  - Предложение по разработке экологической разрешительной системы;  - Анализ/Оценка текущих программ мониторинга в Чуйской области;  - Единая программа мониторинга для Чуйской области;  - Ежегодные программы для инспекционных служб Чуйской области;  -   Ежегодные   программы   мониторинга   для   выбранных   пилотныхпредприятий;  -  Руководство  по  лабораторному  качеству  и  стандартным  рабочимпроцедурам;  - Отчеты по обучению;  -  Экологический  аудит  и  планы по снижению  загрязнения  (включаятехнико-экономические   обоснования  и  финансовые   планы)   пилотныхпредприятий.  Окончательная  оценка  проекта может быть выполнена  в  конце  послезавершения проекта или позже по усмотрению Компетентных Сторон. Оценкапроекта,  если  будет  предпринята, будет  финансироваться  из  другихисточников, а не из бюджета проекта.                                 Приложение II                   Условия для консультационных агентств    1. Определения    Для  целей  настоящего  Соглашения  под  термином  "КонсультационноеАгентство"  понимается любой официальный орган и  государственные  иличастные   корпорации,  а  также  любые  государственные  или   частныеорганизации,  независимо  от  формы  собственности,  национальные  илимеждународные,  одобренные  Сторонами  и  привлеченные   Министерствоминостранных  дел  Финляндии для оказания услуг в  целях  осуществленияПроекта и программ.    2. Обязанности финской Стороны    Если   отдельным   соглашением  не  предусмотрено  иное,   Финляндияоплачивает  вознаграждения  и  расходы Консультационных  Агентств,  невключая   расходы,   которые   покрываются   Кыргызской   Стороной   всоответствии с пунктом 3 настоящего Приложения.    3. Обязанности кыргызской Стороны    Если  отдельным  соглашением не предусматривается  иное,  кыргызскаяСторона относительно иностранных Консультационных Агентств будет:  а)   обеспечивать  для  Консультационных  Агентств  все  необходимыеразрешения и полномочия на безвозмездной основе и без задержки;  б)   предоставлять  и  оплачивать  необходимое  офисное   помещение,коммуникационные  и  прочие услуги для Консультационных  Агентств  длявыполнения ими своих официальных задач;  в) освобождать Консультационные Агентства от подоходных налогов и отдругих  прямых  налогов или пошлин в отношении любого  вознаграждения,который выплачивается им за счет фондов или источников вне Кыргызстаназа  услуги,  предоставленные в Кыргызстане в соответствии с  настоящимСоглашением;  г)  воздерживаться от наложения валютных или обменных ограничений насредства,  ввезенные  Консультационными  Агентствами  в  Кыргызстан  всоответствии с законами Кыргызстана в целях осуществления  проекта,  иразрешает  вывоз  таких  средств, и оказывает  содействие  в  открытиибанковских счетов;  д)   освобождать   Консультационные  Агентства  от  профессиональнойрегистрации и лицензирования и других подобных требований;  е)    освобождать   Консультационные   Агентства   от    обязанностипредоставления  в официальные органы Кыргызстана любых  налоговых  илифинансовых деклараций, требуемых от частных лиц или корпораций;  ж)  выдавать  надлежащим образом на безвозмездной основе необходимыелицензии и другие разрешения на импорт оборудования, необходимого  дляосуществления проекта;  (з)  освобождать  оборудование от всех налогов,  таможенных  сборов,пошлин  и  других  подобных платежей, или несет затраты,  связанные  сними, в связи с его ввозом в Кыргызстан или вывозом из Кыргызстана,  иосвобождает оборудование также от всех импортных и экспортных запретови  ограничений  и  обеспечивает гибкий и безопасный прием,  помещение,обращение,  декларирование и отправление, также как и складирование  идальнейший перевоз импортированного оборудования; и  и)  облегчать порядок регистрации транспортных средств, ввезенных  вКыргызстан.                                Приложение III                           Условия для персонала    1. Определение    Для  целей  настоящего Соглашения под термином "Персонал" понимаетсяперсонал, нанятый Консультационными Агентствами, а также лица, нанятыефинской   Стороной  в  целях  осуществления  проекта  и  программ   понастоящему Соглашению.    2. Обязанности финской Стороны    2.1.  Финская Сторона покрывает заработную плату, платежи и  затратыПерсонала,  не  включая  расходы, подлежащие покрытию  Кыргызстаном  всоответствии с положениями пункта 3 настоящего Приложения.  2.2.  Финская Сторона покрывает расходы за проезд Персонала и членових семей в Кыргызстан и обратно.    3. Обязанности кыргызской Стороны    Кыргызская   Сторона  предпринимает  следующие  меры   в   отношениииностранного  персонала, предоставляющего услуги в  Кыргызстане,  еслидругое не оговорено в отдельном соглашении:  а)  обеспечивает на безвозмездной основе и без промедления Персоналуи  членам  их  семей выдачу многократных въездных и выездных  виз  безвзимания   консульских  и  других  сборов,  разрешений  на  работу   ипребывание  и  других необходимых разрешений и удостоверении  на  весьпериод их командировки;  б)  облегчает регистрацию транспортных средств, находящихся в личномиспользовании членов персонала и их семей;  в)  облегчает  выдачу  национальных водительских  прав  персоналу  ичленам их семей;  г)  освобождает  членов Персонала и их семей от  таможенных  сборов,пошлин  и  других  подобных платежей в отношении их личных  и  бытовыхпринадлежностей, включая транспортные средства, ввозимые в  Кыргызстанс  целью  их исключительного использования ими в течение шести месяцевсо  дня  их  прибытия в Кыргызстан. Персонал и члены их  семей  вправевывезти  эти  принадлежности без каких-либо таможенных пошлин,  сборовили других подобных платежей;  i)  в  случае если любая из принадлежностей, указанных в пункте (г),сломалась  до такой степени, что не может быть исправлена за умеренныерасходы, или потерялась не по вине Персонала или членов их семей, вышеуказанные   льготы  будут  применяться  и  в  отношении  ввоза   новыхпринадлежностей без ограниченного срока;  ii)  если  члены Персонала или члены их семей продают в  Кыргызстанелюбые  товары или принадлежности, указанные выше в пункте  (б),  лицу,которое  не  вправе  на подобные привилегии, они  должны  платить  всетаможенные сборы, пошлины и подобные платежи.  д)  освобождает членов Персонала от подоходного налога или от другихпрямых  налогов  или  пошлин, включая отчисления в национальные  фондысоциального обеспечения, в отношении любых вознаграждений, выплаченныхим за услуги, оказанные ими в Кыргызстане по настоящему Соглашению;  е)   освобождает   Персонал  и  членов  их  семей   от   обязанностипредоставления   официальным   органам   Кыргызстана   налоговых   илифинансовых   деклараций,   требуемых  от   граждан   Кыргызстана   илииностранцев, проживающих в Кыргызстане;  ж)  воздерживается от наложения валютных или обменных ограничений насредства,  ввезенные Персоналом или членами их семей в Кыргызстан  дляих  личного  пользования, и разрешает обмен и вывоз таких  средств,  иоказывает содействие в открытии банковских счетов;  з)  освобождает членов Персонала от профессиональной  регистрации  илицензирования и других подобных требований;  и)  обеспечивает полную защиту прав и свобод для Персонала и  членових семей;  к)  предоставляет  в случае национальных или международных  кризисовтакие  же  возможности репатриации Персоналу и членам их семей,  какиепредоставляются дипломатическому персоналу.    4. Прочие положения    4.1.   Кыргызской  Сторона  вправе  требовать  отзыва   или   заменыотдельного   сотрудника,  работа  или  поведение  которого   считаетсянеудовлетворительными. До осуществления этого права Кыргызская Сторонасоветуется с финской Стороной.  4.2.  Финская  Сторона вправе отозвать одного из  сотрудников  послепредварительного  письменного  уведомления  кыргызской  Стороны.  Еслиобстоятельства  не требуют незамедлительного отзыва  члена  Персонала,финская Сторона советуется с кыргызской до осуществления этого права истарается по просьбе последнего обеспечивать подходящую замену.  4.3. В случае ареста или задержания Персонала или членов их семей залюбую  причину или возбуждения уголовного дела против них,  кыргызскаяСторона   безотлагательно  уведомляет  Министерство  иностранных   делФинляндии  в  Хельсинки. Представители Финляндии имеют право  посещатьарестованных  или  задержанных лиц. Такие лица  имеют  право  наниматьадвокатов.                                 Приложение IV                            Условия для товаров    1. Определение    Для  целей  настоящего Соглашения под термином  "Товары"  понимаютсяпродукты,  материалы, транспортные средства, оборудование, инструментыи  любые  другие предметы, предоставленные Финляндией для  проектов  ипрограмм по настоящему Соглашению.    2. Обязанности финской Стороны    Если иное не предусматривается Соглашением, финская Сторона:  а)   покрывает  действительные  затраты,  как  закупку,  перевоз  и,надлежащим образом, страхование, связанное с каждой партией Товаров;  б) отвечает за транспортировку Товаров в Кыргызстан;  в)  требует,  чтобы Консультационные Агентства сообщили  назначеннымагентствам в Кыргызстане непосредственно после отправки примерную датуприбытия  каждой партии и передали документы отгрузки, счета и  другуюнеобходимую информацию.    3. Обязанности кыргызской Стороны    Если иное не предусматривается Соглашением, Кыргызская Сторона:  а) сообщает при необходимости финской Стороне о требуемых документахи о процедурах, связанных с таможенной декларацией;  б)  освобождает  Товары от всех таможенных сборов, пошлин  и  другихподобных платежей, или несет затраты, связанные с ними, в связи  с  ихввозом  в  Кыргызстан, и освобождает также Товар от всех  импортных  иэкспортных запретов и ограничений;  в)  обеспечивает  гибкий и безопасный прием,  помещение,  обращение,декларирование и отправление, также как и складирование  и  дальнейшийперевоз импортированных Товаров;  г)  принимает  все надлежащие меры и устанавливает порядки,  которыемогут  быть  необходимы в связи с претензиями по  утрате  или  ущерба,полного и частичного, любой партии Товара и уведомляет финскую Сторонунадлежащим образом об этом;  д)  носит исключительную ответственность за меры, указанные в пункте(г) выше, и несет также расходы за эти меры, если Товары были переданыкыргызской Стороне;  е)  облегчает порядок регистрации транспортных средств, ввезенных  вКыргызстан.    4. Прочие положения    4.1.  Товары  находятся  в  исключительном  распоряжении  Проекта  всоответствии с настоящим Соглашением во время его осуществления.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rzbj3m66sbx6-ghmej_">
      <w:r>
        <w:rPr>
          <w:rFonts w:ascii="Arial" w:cs="Arial" w:eastAsia="Arial" w:hAnsi="Arial"/>
          <w:color w:val="132D3F"/>
          <w:sz w:val="16"/>
          <w:szCs w:val="16"/>
          <w:u w:val="single"/>
        </w:rPr>
        <w:t xml:space="preserve">dalil.kg/document/17153</w:t>
      </w:r>
    </w:hyperlink>
  </w:p>
  <w:p>
    <w:pPr>
      <w:spacing w:after="0" w:before="40"/>
      <w:jc w:val="center"/>
    </w:pPr>
    <w:hyperlink w:history="1" r:id="rId64t1ef4s7ttcpzbv1di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rzbj3m66sbx6-ghmej_" Type="http://schemas.openxmlformats.org/officeDocument/2006/relationships/hyperlink" Target="https://dalil.kg/document/17153" TargetMode="External"/><Relationship Id="rId64t1ef4s7ttcpzbv1di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2026-09-25T11:32:31.259Z</dcterms:created>
  <dcterms:modified xsi:type="dcterms:W3CDTF">2026-09-25T11:32:31.259Z</dcterms:modified>
</cp:coreProperties>
</file>

<file path=docProps/custom.xml><?xml version="1.0" encoding="utf-8"?>
<Properties xmlns="http://schemas.openxmlformats.org/officeDocument/2006/custom-properties" xmlns:vt="http://schemas.openxmlformats.org/officeDocument/2006/docPropsVTypes"/>
</file>