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42uybqswnjwz1v4ijat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марта 2010 года РП № 87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разработки совокупности законодательных и институциональных механизмов противодействию коррупции в Кыргызской Республике: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рабочую группу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Сыдыкова Лейла Чынтургановна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председатель Комитета по конституционному законодательству, государственному устройству и правам человека,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Джолдубаева Индира Ырысбаевна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кадровой службы Кыргызской Республики, заместитель руководителя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Летова Ирина Витальевна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Иминов Махамаджан Саитович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сектором правовой экспертизы юридической службы Аппарата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Сейитбекова Мендайым Калдыбаевна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государственный инспектор Счетной палаты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Тургунбеков Канатбек Тургунбекович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Агентства по предупреждению коррупции при Государственной кадровой службе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Искаков Эркин Бакбурович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председателя Верховного суда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Мамединова Чинара Кудайбердиевна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управления Генеральной прокуратуры Кыргызской Республики по надзору за исполнением законов;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Сергеева Наталья Дмитриевна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Центра по координации законопроектной деятельности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Ширинбаева Алия Курманбековна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международного отдела Агентства по предупреждению коррупции при Государственной кадровой службе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Сулайманова Назгуль Назарбековна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кафедрой уголовного права и криминологии Кыргызско-Российского Славянского университета им.Б.Ельцина (по согласованию).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в срок до 20 мая </w:t>
      </w:r>
      <w:r>
        <w:rPr>
          <w:rFonts w:ascii="Arial" w:cs="Arial" w:eastAsia="Arial" w:hAnsi="Arial"/>
          <w:sz w:val="24"/>
          <w:szCs w:val="24"/>
        </w:rPr>
        <w:t xml:space="preserve">подготовить и внести на рассмотрение Президента Кыргызской Республики проект Закона Кыргызской Республики "О противодействии коррупции", а также проекты иных нормативных правовых актов.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право рабочей группе привлекать специалистов государственных органов и органов местного самоуправления, независимых экспертов для выполнения возложенных на нее задач.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юридическую службу Аппарата Президента Кыргызской Республики.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j2ibvfp3s8uqfeujoly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dalil.kg/document/17154</w:t>
      </w:r>
    </w:hyperlink>
  </w:p>
  <w:p>
    <w:pPr>
      <w:spacing w:after="0" w:before="40"/>
      <w:jc w:val="center"/>
    </w:pPr>
    <w:hyperlink w:history="1" r:id="rIdgqpfz2s8paayy67gf1f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42uybqswnjwz1v4ijatg" Type="http://schemas.openxmlformats.org/officeDocument/2006/relationships/hyperlink" Target="https://dalil.kg/document/2188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j2ibvfp3s8uqfeujoly4" Type="http://schemas.openxmlformats.org/officeDocument/2006/relationships/hyperlink" Target="https://dalil.kg/document/17154" TargetMode="External"/><Relationship Id="rIdgqpfz2s8paayy67gf1fd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2026-09-24T00:07:33.115Z</dcterms:created>
  <dcterms:modified xsi:type="dcterms:W3CDTF">2026-09-24T00:07:33.115Z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