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k0mfuau09foxvphpwm4l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января 2003 года № 8    г.Бишкек от 9 сентября 1998 года                                СОГЛАШЕНИЕ           между Межгосударственным банком и Правительством             Кыргызской Республики об условиях пребывания                Межгосударственного банка на территории                         Кыргызской Республики    Межгосударственный банк и Правительство Кыргызской Республики,  основываясь на Соглашении об учреждении Межгосударственного банка от22 января 1993 года,  в    целях   создания   благоприятных   условий   для   деятельностиМежгосударственного банка на территории Кыргызской Республики,  согласились о нижеследующем:    Статья 1.    Для  целей  настоящего  Соглашения  приводимые  ниже  понятия  имеютследующее значение:  а)  "Банк" - Межгосударственный банк; его обособленное подразделение-  отделение,  филиал, дочерний банк либо другая разрешенная  законамиКыргызской  Республики  форма  банковского  учреждения,  в   отношениикоторой  Межгосударственный банк является единственным либо  владеющимконтрольным пакетом акций собственником;  б) "Банк Кыргызстана" - Национальный банк Кыргызской Республики;  в)  "Соглашение  об  учреждении Банка" -  Соглашение  об  учрежденииМежгосударственного банка, подписанное в г.Минске 22 января 1993 года,и любые поправки и дополнения к нему;  г)  "устав  Банка"  - устав Межгосударственного  банка,  принятый  вг.Минске   22   января  1993  года,  являющийся  неотъемлемой   частьюСоглашения об учреждении Банка, и любые изменения и дополнения к нему;  д) "соответствующие власти" - соответствующие органы государственнойвласти и органы местного самоуправления Кыргызской Республики;  е)  "президент  Банка"  -  президент Межгосударственного  банка  илидругое лицо, уполномоченное действовать от имени президента;  ж)  "должностные  лица  Банка" - президент Банка,  его  заместители,руководитель обособленного подразделения Банка, его заместители,  иныедолжностные лица, перечень которых устанавливается Советом Банка;  з)  "сотрудники Банка" - все сотрудники Межгосударственного банка  иего  обособленного подразделения, включая технический и  обслуживающийперсонал;  и)  "члены  семей"  -  супруг  (супруга) и  несовершеннолетние  детидолжностных лиц Банка;  к)  "архивы Банка" - все документы, записи, корреспонденция и прочиематериалы,  включая рукописи и фотографии, фильмы и  звуковые  записи,компьютерные   программы   и  письменные  материалы,   видеопленки   ивидеодиски,  диски и пленки, содержащие информацию, собственником  илидержателем  которых  является  Межгосударственный  банк,  обособленноеподразделение Межгосударственного банка или кто-либо от его имени;  л)  "имущество  Банка"  - все активы Банка,  где  бы  и  в  чьем  быраспоряжении  они ни находились, включая денежные средства,  доходы  иправа,   которые  принадлежат  Банку  или  распоряжение   (управление)которыми осуществляется самим Банком или от его имени;  м)  "помещения  Банка"  -  здания  или  часть  зданий  в  КыргызскойРеспублике,  кому  бы  ни  принадлежало право  собственности  на  них,используемые  для целей Банка, а также земельные участки,  на  которыхрасположены данные здания или части зданий;  н)  "совещания"  -  заседания  Совета Банка,  совещания,  созываемыеБанком,   включая  любые  международные  конференции,   комиссии   иликомитеты.    Статья 2.    Обособленное подразделение Банка в Кыргызской Республике правомочно:  а)  по  поручению президента Банка заключать международные и  другиесоглашения,   а   также  совершать  любые  сделки  в  пределах   своейкомпетенции;  б)   приобретать,  арендовать,  отчуждать  движимое   и   недвижимоеимущество и распоряжаться им;  в)  выступать  от  своего имени и по поручению Банка  в  судебных  иарбитражных органах;  г)  совершать  другие  действия, направленные на  выполнение  задач,возложенных  на  обособленное  подразделение  в  соответствии  с   егоположением (уставом).  За  Банком  признаются те же процессуальные права для  защиты  своихинтересов,  которые закреплены законодательством Кыргызской Республикиза юридическими лицами.    Статья 3.    Соответствующие  власти предоставляют Банку за его  счет  помещения,необходимые для выполнения им своих функций.  Порядок  и  условия  владения и пользования  предоставленными  Банкупомещениями  определяются отдельными договорами между соответствующимивластями и Банком.  Банк  принимает  меры  к  надлежащему  содержанию,  эксплуатации   ииспользованию предоставленных ему помещений и обязуется  не  совершатьдействий, наносящих им ущерб.  Соответствующие власти по просьбе Банка оказывают ему  содействие  вприобретении   и  строительстве  помещений,  необходимых   Банку   дляосуществления  своих функций, или помощь в получении помещений  каким-либо иным путем, а также при необходимости в получении жилых помещенийи социально-бытовых объектов для должностных лиц Банка.    Статья 4.    Помещения   Банка   в   Кыргызской  Республике   и   его   имуществонеприкосновенны.   На  действия,  совершаемые  в   помещениях   Банка,распространяются  нормы внутреннего распорядка, принимаемые  Банком  вцелях выполнения им своих функций.  Исполнение  любых действий по решению соответствующих властей  можетиметь место в помещениях Банка только с согласия президента Банка  илидругого уполномоченного им должностного лица Банка.  Помещения  Банка не могут служить убежищем для лиц, преследуемых  позаконам   Кыргызской   Республики  или   подлежащих   выдаче   другомугосударству.  Неприкосновенность помещений Банка не дает права использовать  их  вцелях,  не  совместимых с задачами или функциями Банка  или  наносящихущерб  безопасности  Кыргызской Республики,  интересам  ее  граждан  июридических лиц.  Имущество  Банка,  находящееся на территории Кыргызской  Республики,обладает  иммунитетом  от обыска, ревизии, экспроприации,  конфискацииили    любой    иной   формы   вмешательства   путем   исполнительных,административных, судебных или иных действий, за исключением  случаев,когда:  а)  к  Банку или его должностному лицу предъявлен гражданский иск  овозмещении  ущерба  в  связи с происшествием,  вызванным  транспортнымсредством,  принадлежащим  Банку,  или  его  должностному  лицу,   илиэксплуатируемым от имени Банка, если этот ущерб не возмещается за счетстраховой выплаты;  б)  к  Банку или его должностному лицу предъявлен гражданский иск  овозмещении  вреда, причиненного жизни и здоровью гражданина  действиемили бездействием со стороны Банка или его должностного лица.    Статья 5.    Соответствующие  власти обеспечивают банк услугами  связи,  охраной,транспортными,   коммунальными  и  другими   услугами   на   условиях,установленных для органов исполнительной власти, оказывают  содействиеБанку  в  обеспечении  материально-техническими ресурсами  и  созданиинеобходимых условий для эксплуатации автомобильного транспорта.  Все  расходы по оплате указанных услуг производятся за счет  средствБанка.    Статья 6.    Банк   освобождается  от  всех  налогов,  сборов,  пошлин  и  другихплатежей,   взимаемых   на   территории  Кыргызской   Республики,   заисключением  тех, которые представляют собой плату за конкретные  видыобслуживания.  Банк  пользуется  теми же льготами при ввозе и  вывозе  имущества  ипредметов для служебного пользования, а также собственных изданий, чтои   дипломатические   представительства   иностранных   государств   вКыргызской Республике.    Статья 7.    Архивы  Банка  и  все  документы, принадлежащие ему  или  держателемкоторых  он  является,  неприкосновенны. Сообщения  и  корреспонденцияБанка   не  подлежат  цензуре.  Этот  иммунитет  распространяется   напечатную,  фотографическую, аудиовизуальную и иные  формы  информации,получаемой  или отправляемой Банком независимо от способа и  формы  еепередачи.  Банк  пользуется  не  менее  благоприятными  условиями  в  отношениитарифов  и  ставок телеграфной, телексной, факсимильной  и  телефоннойсвязи, чем те, которыми пользуются органы исполнительной власти.  Банк  с  согласия  соответствующих  властей  может  устанавливать  ииспользовать  в  Кыргызской Республике средства  дальней  связи  междудвумя  точками и другие средства приема и передачи сообщений,  которыемогут  быть необходимы для содействия обеспечению Банка связью  как  впределах, так и за пределами Кыргызской Республики.    Статья 8.    Банк  имеет  право созывать совещания и проводить иные  мероприятия,отвечающие  его  уставным  задачам, по  месту  своего  нахождения  бездополнительного согласования с соответствующими властями.    Статья 9.    Деятельность Банка, связанная с осуществлением уставных функций,  неподлежит  контролю  со  стороны  соответствующих  властей.  Надзор  задеятельностью   Банка  в  Кыргызской  Республике   осуществляет   БанкКыргызстана в соответствии с законодательством Кыргызской Республики.  В   соответствии  с  Протоколом  согласования  условий  деятельностиМежгосударственного банка в государствах-участниках СНГ от 18  октября1996 года Банк заключает с Банком Кыргызстана двустороннее соглашение,определяющее   порядок   и   правила  совершения   Банком   Банковскойдеятельности на территории Кыргызской Республики с учетом особенностейнационального законодательства.  В  той  степени,  в  какой  это необходимо для  достижения  целей  ивыполнения  функций Банка, и с учетом положений настоящего  Соглашениявсе  имущество  Банка  свободно от каких бы то  ни  было  ограничений,предписаний, контроля и мораториев.    Статья 10.    Должностные  лица Банка имеют следующие привилегии  и  иммунитеты  вКыргызской Республике:  а)  не  подлежат  судебной  и  административной  ответственности  задействия,  совершенные ими при исполнении служебных обязанностей,  всеих   официальные   документы   пользуются  неприкосновенностью;   этотиммунитет  не  применяется,  однако, к гражданской  ответственности  вслучае    причинения   ущерба   в   результате   дорожно-транспортногопроисшествия, совершенного любым должностным лицом Банка;  б)   пользуются  вместе  с  членами  семей  такими  же  льготами  порепатриации,     какими    пользуются    сотрудники    дипломатическихпредставительств иностранных государств, аккредитованных в  КыргызскойРеспублике;  в) освобождаются от государственных повинностей;  г)   освобождаются   вместе  с  членами  семей   и   родственниками,находящимися на их иждивении, от ограничений по иммиграции,  процедурырегистрации  иностранцев и регистрационных сборов в период  пребыванияна территории Кыргызской Республики;  д)  имеют право ввоза мебели, предметов домашнего обихода и  другоголичного  имущества без уплаты таможенных пошлин, налогов и сборов  привступлении в должность в банке, а также право их беспошлинного  вывозапосле прекращения службы в Банке.  Положения   пунктов  "б",  "в",  "г"  и  "д"  настоящей  статьи   неприменяются  в отношении должностных лиц Банка, являющихся  гражданамиКыргызской Республики.  Иммунитет в отношении действий, совершенных при исполнении служебныхобязанностей,  сохраняется  за  должностными  лицами  Банка  и   послезавершения их службы в Банке.  Должностные  лица Банка не могут совмещать работу в Банке  с  другойоплачиваемой  работой  и заниматься деятельностью,  не  совместимой  свыполнением служебных обязанностей, кроме научной, преподавательской ииной творческой деятельности.    Статья 11.    Соответствующие  власти  оказывают  необходимое  содействие   лицам,прибывающим  в  Кыргызскую  Республику или  выезжающим  из  КыргызскойРеспублики по делам Банка.    Статья 12.    Должностные  лица Банка, пользующиеся привилегиями и иммунитетами  всоответствии   с   настоящим  Соглашением,   уважают   суверенитет   изаконодательство  Кыргызской  Республики  и  обязуются  не   совершатьдействий,  наносящих  ущерб  правам и  законным  интересам  КыргызскойРеспублики.  Привилегии  и  иммунитеты,  предусмотренные  настоящим  Соглашением,предоставляются должностным лицам Банка не для личной выгоды отдельныхлиц,   а   для  эффективного  и  независимого  выполнения  ими   своихофициальных функций в интересах Банка.  Совет  Банка  может  отказаться в той степени и на  таких  условиях,которые он может определить, от любых иммунитетов, привилегий и льгот,предоставляемых согласно настоящему Соглашению, когда, по его  мнению,такая мера соответствует интересам Банка.  Президент   Банка  имеет  право  и  обязан  отказаться   от   любогоиммунитета, привилегии или льготы в отношении любого должностного лицаБанка,  за исключением президента Банка и его заместителей, когда,  поего  мнению,  иммунитет, привилегия или льгота затрудняют  отправлениеправосудия и отказ от них не наносит ущерба интересам Банка.  В  аналогичных  обстоятельствах и при тех же  условиях  Совет  Банкаимеет  право и обязан отказаться от любого иммунитета, привилегии  илильготы в отношении президента Банка и его заместителей. Банк постоянносотрудничает с соответствующими властями для предупреждения каких-либозлоупотреблений   со  стороны  должностных  лиц  Банка   в   связи   спредоставленными им привилегиями и иммунитетами.    Статья 13.    Налогообложение  окладов  и  других  вознаграждений,   выплачиваемыхБанком   сотрудникам   Банка,   осуществляется   в   соответствии    сзаконодательством  Кыргызской Республики и  международными  договорамиКыргызской Республики.  Банк   производит   обязательные  отчисления   в   фонды   занятостигосударств,  гражданами  которых  являются  сотрудники  Банка,   и   впенсионные  фонды  государств, на территории  которых  эти  сотрудникипостоянно   проживают.   Взносы   по  обязательному   медицинскому   исоциальному страхованию уплачиваются Банком в соответствии с порядком,действующим в Кыргызской Республике.    Статья 14.    Соответствующие власти организуют обеспечение за счет средств  Банкасотрудников  Банка и членов их семей социально-бытовым, медицинским  итранспортным    обслуживанием   на   условиях,    установленных    длясоответствующих  категорий государственных должностей  государственныхслужащих в центральном аппарате органа исполнительной власти.  На  сотрудников  Банка, являющихся гражданами Кыргызской  Республикиили  лицами, постоянно проживающими на ее территории, распространяетсядействующий  в Кыргызской Республике порядок социального и пенсионногообеспечения  и страхования, определенный законодательством  КыргызскойРеспублики.  Время  работы  в  Банке  сотрудников  Банка,   являющихсягражданами  Кыргызской Республики, учитывается в общем трудовом  стажекак время работы в Национальном банке Кыргызской Республики.    Статья 15.    Банк имеет право использовать свой флаг и эмблему в помещениях Банкав Кыргызской Республике и на транспортных средствах Банка.    Статья 16.    В  случае  прекращения  деятельности Банка на территории  КыргызскойРеспублики настоящее Соглашение прекращается после урегулирования всехимущественных  и  неимущественных  отношений,  участником  которых   вКыргызской Республике является Банк.    Статья 17.    По соглашению между Банком и Правительством Кыргызской Республики  внастоящее Соглашение могут быть внесены изменения.  Разногласия,  связанные  с  толкованием  и  применением   настоящегоСоглашения,  будут  разрешаться  путем  переговоров  между  Банком   иПравительством Кыргызской Республики.    Статья 18.    Настоящее  Соглашение  вступает в силу  с  момента  его  ратификацииЖогорку Кенешем Кыргызской Республики.    Совершено  в  г.Бишкеке  9 сентября 1998 года  в  двух  экземплярах,каждый  на  русском языке, имеющих одинаковую юридическую  силу.  Одинэкземпляр  хранится  в  архиве  Правительства  Кыргызской  Республики,другой в архиве Банка.    За Правительство                         За Межгосударственный банк  Кыргызской Республики                             В.Мащиц     Б.Силаев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mzytnduzwudxy6tttxg">
      <w:r>
        <w:rPr>
          <w:rFonts w:ascii="Arial" w:cs="Arial" w:eastAsia="Arial" w:hAnsi="Arial"/>
          <w:color w:val="132D3F"/>
          <w:sz w:val="16"/>
          <w:szCs w:val="16"/>
          <w:u w:val="single"/>
        </w:rPr>
        <w:t xml:space="preserve">dalil.kg/document/17197</w:t>
      </w:r>
    </w:hyperlink>
  </w:p>
  <w:p>
    <w:pPr>
      <w:spacing w:after="0" w:before="40"/>
      <w:jc w:val="center"/>
    </w:pPr>
    <w:hyperlink w:history="1" r:id="rIdqskw8am9ph4xt5pd0z-j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0mfuau09foxvphpwm4lh" Type="http://schemas.openxmlformats.org/officeDocument/2006/relationships/hyperlink" Target="https://dalil.kg/document/11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mzytnduzwudxy6tttxg" Type="http://schemas.openxmlformats.org/officeDocument/2006/relationships/hyperlink" Target="https://dalil.kg/document/17197" TargetMode="External"/><Relationship Id="rIdqskw8am9ph4xt5pd0z-j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2026-09-28T03:24:10.477Z</dcterms:created>
  <dcterms:modified xsi:type="dcterms:W3CDTF">2026-09-28T03:24:10.477Z</dcterms:modified>
</cp:coreProperties>
</file>

<file path=docProps/custom.xml><?xml version="1.0" encoding="utf-8"?>
<Properties xmlns="http://schemas.openxmlformats.org/officeDocument/2006/custom-properties" xmlns:vt="http://schemas.openxmlformats.org/officeDocument/2006/docPropsVTypes"/>
</file>