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vscuwxlb9jw6l_795wyy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1999 года № 84    г.Бонн от 31 марта 1998 года                                СОГЛАШЕНИЕ             между Правительством Кыргызской Республики и            Правительством Федеративной Республики Германия                     о техническом сотрудничестве    Правительство  Кыргызской  Республики и  Правительство  ФедеративнойРеспублики Германия,  основываясь на существующих между двумя государствами и их  народамидружественных связях,  принимая   во  внимание  взаимную  заинтересованность  в  содействииэкономическому и социальному прогрессу их государств и народов,  желая    углублять   отношения   путем   партнерского   техническогосотрудничества,  согласились о нижеследующем:    Статья 1.    1.  Договаривающиеся  Стороны осуществляют  сотрудничество  с  цельюсодействия экономическому и социальному развитию их народов.  2.  Настоящее  Соглашение  определяет  общие  правила  осуществлениятехнического  сотрудничества  между  Договаривающимися  Сторонами.  Поотдельным   проектам   технического  сотрудничества   ДоговаривающиесяСтороны   могут  заключать  дополнительные  соглашения  (именуемые   вдальнейшем    "проектными    соглашениями").    При    этом     каждаяДоговаривающаяся Сторона в своей стране сама несет ответственность  запроекты   технического   сотрудничества.   В   проектных   соглашенияхфиксируется  совместная концепция проекта, охватывающая, в  частности,цель   проекта,  обязательства  Договаривающихся  Сторон,   задачи   иорганизационный статус участников, а также график выполнения проекта.    Статья 2.    1.  Проектные соглашения могут предусматривать поддержку со  стороныПравительства Федеративной Республики Германия в следующих сферах:  а)  учебные,  консультационные,  научно-исследовательские  и  прочиеучреждения в Кыргызской Республике;  b) разработка планов, изысканий и экспертиз;  с)   другие   области  сотрудничества,  которые  будут   согласованыДоговаривающимися Сторонами.  2. Поддержка может осуществляться путем:  а)     командирования    специалистов,    например:    инструкторов,консультантов,  профессионалов по экспертизам, экспертов,  научного  итехнического   персонала,  проектных  помощников  и   вспомогательногоперсонала;  весь  персонал, командируемый по  поручению  ПравительстваФедеративной    Республики   Германия,    именуется    в    дальнейшем"командированными специалистами";  b)  поставки  материалов  и  оборудования (именуемого  в  дальнейшем"материалами");  с)  подготовки  и повышения квалификации специалистов и  руководящихкадров,   а   также  ученых  в  Кыргызской  Республике,   ФедеративнойРеспублике Германия или других странах;  d) другим адекватным путем.  3.  Правительство Федеративной Республики Германия принимает на себярасходы  в  связи  с выполнением следующих обязательств  по  проектам,осуществлению  которых  оно содействует, если  иное  не  предусмотренопроектными соглашениями:  а) оплата труда командированных специалистов;  b)  размещение командированных специалистов и членов их семей,  еслисами командированные специалисты не несут эти расходы;  с)  служебные  поездки  командированных  специалистов  в  КыргызскойРеспублике и за ее пределами;  d)  приобретение  материалов, упомянутых в подпункте  "b"  пункта  2настоящей статьи;  e)  перевозка  и страхование материалов, упомянутых в подпункте  "b"пункта 2 настоящей статьи, до места реализации проекта, за исключениемуказанных в пункте 2 статьи 3 настоящего Соглашения сборов и  расходовза хранение материалов на складе;  f)  подготовка  и повышение квалификации специалистов и  руководящихкадров, а также ученых из Кыргызской Республики согласно действующим вГермании критериям.  4.  По  прибытии  в страну материалы, поставленные для  проектов  попоручению Правительства Федеративной Республики Германия, переходят  всобственность   Кыргызской  Республики,  если  иное  не  предусмотренопроектными  соглашениями.  Эти материалы  без  каких-либо  ограниченийбудут   предоставлены   в  распоряжение  поддерживаемых   проектов   икомандированных специалистов для выполнения их задач.  5.  Правительство Федеративной Республики Германия будет  уведомлятьПравительство   Кыргызской  Республики   о   том,   каким   кураторам,организациям  или учреждениям поручено осуществление  мер  содействия.Эти  уполномоченные кураторы, организации или учреждения  именуются  вдальнейшем "исполнителями".    Статья 3.    Правительство   Кыргызской  Республики  берет  на   себя   следующиеобязательства по проектам:  1.  Оно  предоставит за свой счет необходимые для  осуществляемых  вКыргызской  Республике проектов земельные участки  и  здания,  включаяоборудование,  если  последнее  не  будет  поставлено  за  свой   счетПравительством Федеративной Республики Германия.  2.  Оно освободит материалы, поставляемые по поручению ПравительстваФедеративной   Республики   Германия  для  реализации   проектов,   отлицензионных,    портовых,    импортных,    экспортных,    и    прочихгосударственных сборов, а также от расходов за их хранение на  складахи обеспечит незамедлительное прохождение материалов через таможню.  3.  Оно берет на себя эксплуатационно-ремонтные расходы, возникающиев  связи  с  проектами,  а  также материалами, поставляемыми  согласноподпункту "b" пункта 2 статьи 2 настоящего Соглашения.  4.   Оно   предоставит  за  свой  счет  соответственно   необходимыйквалифицированный и подсобный персонал или обеспечит их предоставлениекуратором  проекта.  Для  этого в проектных  соглашениях  должны  бытьзафиксированы соответствующие графики.  5. Оно обеспечит как можно более скорое продолжение специалистами изКыргызской     Республики     выполнения     задач,     осуществляемыхкомандированными специалистами. Если для последних в рамках настоящегоСоглашения  предусмотрена  подготовка  или  повышение  квалификации  вКыргызской  Республике, Федеративной Республике  Германия  или  другихстранах,   оно   своевременно  подберет  достаточно   кандидатов   дляпрохождения подготовки или повышения квалификации, согласуясь при этомс  Посольством  Федеративной Республики Германия в гор.Бишкек  или  соспециалистами,  названными  Посольством.  Оно  подберет  только  такихкандидатов,  которые  перед  ним взяли на себя  обязательство,  пройдяподготовку   или   повышение   квалификации,   работать    в    рамкахсоответствующих  проектов  до тех пор, пока  не  будет  обеспечено  ихпродолжение, и обеспечит этим специалистам адекватную оплату.  6.  Оно признает документы об образовании (сертификаты об обучении),приобретенные   в  Кыргызской  Республике  гражданами   в   результатепрохождения  подготовки и повышения квалификации в  рамках  настоящегоСоглашения, соответственно уровню их квалификации и откроет этим лицамсоответствующие их образованию возможности трудоустройства и карьеры.  7.  Оно окажет командированным специалистам всяческое содействие приосуществлении возложенных на них задач и предоставит в их распоряжениевсю необходимую документацию.  8.  Оно  обеспечит  предоставление всех необходимых  для  реализациипроектов  услуг,  кроме  тех, которые согласно  проектным  соглашениямдолжны   быть  предоставлены  Правительством  Федеративной  РеспубликиГермания.  9.   Оно   обеспечит  предоставление  всем  учреждениям   КыргызскойРеспублики,  задействованным в осуществлении настоящего  Соглашения  ипроектных  соглашений,  своевременной  и  полной  информации   об   ихсодержании.    Статья 4.    1.  Правительство Федеративной Республики Германия обеспечит,  чтобыкомандированные специалисты были обязаны:  а)  прилагая все силы, содействовать в рамках заключенных по  поводуих  работы  договоренностей достижению целей,  указанных  в  настоящемСоглашении и проектных соглашениях;  b) не вмешиваться во внутренние дела Кыргызской Республики;  с)  соблюдать  действующее в Кыргызской Республике законодательство,уважать традиции и обычаи страны;  d)  не  заниматься никакой другой экономической деятельностью, крометой, которая им поручена;  е)  в  атмосфере  доверия  сотрудничать с официальными  учреждениямиКыргызской Республики.  2.  Правительство  Федеративной Республики Германия  примет  меры  ктому,  чтобы  на  каждого  из командируемых специалистов  еще  до  егоотправления   было  получено  соответствующее  согласие  ПравительстваКыргызской   Республики.   Исполнители  будут   запрашивать   согласиеПравительства  Кыргызской Республики на командирование избранного  имиспециалиста,  сопровождая запрос соответствующей  биографией.  Если  втечение двух месяцев со стороны Правительства Кыргызской Республики непоступит отказа, то это будет расцениваться как согласие.  3.  Если Правительство Кыргызской Республики пожелает отзыва какого-либо   командированного   специалиста,  оно  заблаговременно   сообщитПравительству   Федеративной  Республики   Германия   причины   своегопожелания.   Правительство  Федеративной  Республики  Германия   будетподобным    образом   как   можно   более   заблаговременно   сообщатьПравительству  Кыргызской  Республики о  своем  намерении  отозвать  сгерманской стороны какого-либо командированного специалиста.    Статья 5.    Правительство  Кыргызской  Республики предоставляет  командированнымспециалистам  и проживающим с ними членам их семей те же привилегии  ииммунитеты,  как  и экспертам ООН и ее специализированных  учреждений,согласно положениям Конвенции о привилегиях и иммунитетах ОбъединенныхНаций   от   13  февраля  1946  года  и  Соглашения  между  КыргызскойРеспубликой  и  Программой развития ООН (ПРООН) от  14  сентября  1992года.  Освобождение  от налогов и прочих сборов распространяется  также  навознаграждения,  выплачиваемые  фирмам,  осуществляющим  по  поручениюПравительства  Федеративной  Республики  Германия  меры  содействия  врамках  настоящего Соглашения, если эти фирмы не имеют местонахождениев Кыргызской Республике.    Статья 6.    Настоящее   Соглашение   действует  также   в   отношении   проектовтехнического   сотрудничества   между   Договаривающимися   Сторонами,находящихся уже в стадии реализации в момент его вступления в силу.    Статья 7.    1. Договаривающиеся Стороны по дипломатическим каналам уведомят другдруга  о  выполнении внутригосударственных процедур,  необходимых  длявступления настоящего Соглашения в силу. Настоящее Соглашение  вступитв силу в день поступления последнего из двух уведомлений.  2. Настоящее Соглашение действует в течение пяти лет. Затем его срокдействия автоматически продлевается на одногодичные периоды,  если  ниодна  из  Договаривающихся Сторон не позднее  чем  за  три  месяца  доистечения  соответствующего срока его действия не заявит в  письменнойформе о своем намерении прекратить его действие.  3.  По  истечении срока действия настоящего Соглашения его положенияостанутся   в  силе  по  отношению  к  начатым  проектам  техническогосотрудничества.    Совершено  в  городе  Бонн 31 марта 1998 года, в  двух  экземплярахкаждый  на  русском  и  немецком  языках,  причем  оба  текста   имеютодинаковую силу.    За Правительство                       За Правительство  Кыргызской Республики                  Федеративной Республики                                          Германия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tinpkrckfj0auedm6oyq">
      <w:r>
        <w:rPr>
          <w:rFonts w:ascii="Arial" w:cs="Arial" w:eastAsia="Arial" w:hAnsi="Arial"/>
          <w:color w:val="132D3F"/>
          <w:sz w:val="16"/>
          <w:szCs w:val="16"/>
          <w:u w:val="single"/>
        </w:rPr>
        <w:t xml:space="preserve">dalil.kg/document/17345</w:t>
      </w:r>
    </w:hyperlink>
  </w:p>
  <w:p>
    <w:pPr>
      <w:spacing w:after="0" w:before="40"/>
      <w:jc w:val="center"/>
    </w:pPr>
    <w:hyperlink w:history="1" r:id="rIdboex1b0meth_cyn2fq4v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scuwxlb9jw6l_795wyyp" Type="http://schemas.openxmlformats.org/officeDocument/2006/relationships/hyperlink" Target="https://dalil.kg/document/24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tinpkrckfj0auedm6oyq" Type="http://schemas.openxmlformats.org/officeDocument/2006/relationships/hyperlink" Target="https://dalil.kg/document/17345" TargetMode="External"/><Relationship Id="rIdboex1b0meth_cyn2fq4v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2026-09-24T10:33:07.376Z</dcterms:created>
  <dcterms:modified xsi:type="dcterms:W3CDTF">2026-09-24T10:33:07.376Z</dcterms:modified>
</cp:coreProperties>
</file>

<file path=docProps/custom.xml><?xml version="1.0" encoding="utf-8"?>
<Properties xmlns="http://schemas.openxmlformats.org/officeDocument/2006/custom-properties" xmlns:vt="http://schemas.openxmlformats.org/officeDocument/2006/docPropsVTypes"/>
</file>