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f_hirazfizkomyp6a8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2005 года № 149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ВИЧ/СПИДе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2nmf_jmezbsznxwdsae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fsysndgoenv3mclcas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o4eotpgou1izhkx0kh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lgbo_em4atmsxi8ghl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2020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ekkc64kwcorijgopav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2021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 </w:t>
      </w:r>
      <w:hyperlink w:history="1" r:id="rIdihy3wakrvi4gyx2mxre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мая 2017 года № 74)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
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ВИЧ</w:t>
      </w:r>
      <w:r>
        <w:rPr>
          <w:rFonts w:ascii="Arial" w:cs="Arial" w:eastAsia="Arial" w:hAnsi="Arial"/>
          <w:sz w:val="24"/>
          <w:szCs w:val="24"/>
        </w:rPr>
        <w:t xml:space="preserve"> - вирус иммунодефицита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ВИЧ-инфекция</w:t>
      </w:r>
      <w:r>
        <w:rPr>
          <w:rFonts w:ascii="Arial" w:cs="Arial" w:eastAsia="Arial" w:hAnsi="Arial"/>
          <w:sz w:val="24"/>
          <w:szCs w:val="24"/>
        </w:rPr>
        <w:t xml:space="preserve"> - заболевание, вызванное вирусом иммунодефицита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СПИД</w:t>
      </w:r>
      <w:r>
        <w:rPr>
          <w:rFonts w:ascii="Arial" w:cs="Arial" w:eastAsia="Arial" w:hAnsi="Arial"/>
          <w:sz w:val="24"/>
          <w:szCs w:val="24"/>
        </w:rPr>
        <w:t xml:space="preserve"> - синдром приобретенного иммунодефицита - конечная стадия ВИЧ-инфекции с проявлениями болезни, обусловленными глубоким поражением иммунной системы человека вирусом иммунодефицита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ЛЖВС</w:t>
      </w:r>
      <w:r>
        <w:rPr>
          <w:rFonts w:ascii="Arial" w:cs="Arial" w:eastAsia="Arial" w:hAnsi="Arial"/>
          <w:sz w:val="24"/>
          <w:szCs w:val="24"/>
        </w:rPr>
        <w:t xml:space="preserve"> - лица, живущие с ВИЧ/СПИДом, - лица, зараженные вирусом иммунодефицита человека как на стадии отсутствия проявлений болезни, так и на стадии глубокого поражения иммунной системы, вызванного вирусом иммунодефицита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ЛПВС</w:t>
      </w:r>
      <w:r>
        <w:rPr>
          <w:rFonts w:ascii="Arial" w:cs="Arial" w:eastAsia="Arial" w:hAnsi="Arial"/>
          <w:sz w:val="24"/>
          <w:szCs w:val="24"/>
        </w:rPr>
        <w:t xml:space="preserve"> - лица, пострадавшие от ВИЧ/СПИДа, - лица, которые претерпели моральный и имущественный вред в связи с заражением ВИЧ/СПИДом их родственников и близких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медицинское освидетельствование на ВИЧ</w:t>
      </w:r>
      <w:r>
        <w:rPr>
          <w:rFonts w:ascii="Arial" w:cs="Arial" w:eastAsia="Arial" w:hAnsi="Arial"/>
          <w:sz w:val="24"/>
          <w:szCs w:val="24"/>
        </w:rPr>
        <w:t xml:space="preserve"> - обследование лица на заражение вирусом иммунодефицита человека, сопровождающееся проведением дотестового и послетестового психосоциального консультирования;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анонимное освидетельствование на ВИЧ</w:t>
      </w:r>
      <w:r>
        <w:rPr>
          <w:rFonts w:ascii="Arial" w:cs="Arial" w:eastAsia="Arial" w:hAnsi="Arial"/>
          <w:sz w:val="24"/>
          <w:szCs w:val="24"/>
        </w:rPr>
        <w:t xml:space="preserve"> - добровольное медицинское обследование на заражение ВИЧ, проводимое без предъявления документов, удостоверяющих личность, и без сообщения личных данных освидетельствуемого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конфиденциальное освидетельствование на ВИЧ</w:t>
      </w:r>
      <w:r>
        <w:rPr>
          <w:rFonts w:ascii="Arial" w:cs="Arial" w:eastAsia="Arial" w:hAnsi="Arial"/>
          <w:sz w:val="24"/>
          <w:szCs w:val="24"/>
        </w:rPr>
        <w:t xml:space="preserve"> - медицинское обследование на заражение ВИЧ, при котором обследуемому лицу гарантируется сохранение в тайне информации о факте прохождения освидетельствования на ВИЧ и о его результатах;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обязательное освидетельствование на ВИЧ</w:t>
      </w:r>
      <w:r>
        <w:rPr>
          <w:rFonts w:ascii="Arial" w:cs="Arial" w:eastAsia="Arial" w:hAnsi="Arial"/>
          <w:sz w:val="24"/>
          <w:szCs w:val="24"/>
        </w:rPr>
        <w:t xml:space="preserve"> - медицинское обследование на заражение ВИЧ лица с его согласия, которое является обязательным требованием для отдельных категорий граждан и выполнения определенных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принудительное освидетельствование на ВИЧ</w:t>
      </w:r>
      <w:r>
        <w:rPr>
          <w:rFonts w:ascii="Arial" w:cs="Arial" w:eastAsia="Arial" w:hAnsi="Arial"/>
          <w:sz w:val="24"/>
          <w:szCs w:val="24"/>
        </w:rPr>
        <w:t xml:space="preserve"> - медицинское обследование на заражение ВИЧ, проводимое без согласия лица, по решению суда на основании постановления органов следствия;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психосоциальное консультирование</w:t>
      </w:r>
      <w:r>
        <w:rPr>
          <w:rFonts w:ascii="Arial" w:cs="Arial" w:eastAsia="Arial" w:hAnsi="Arial"/>
          <w:sz w:val="24"/>
          <w:szCs w:val="24"/>
        </w:rPr>
        <w:t xml:space="preserve"> - конфиденциальный диалог между обследуемым лицом и лицом, предоставляющим поддержку, дающий возможность преодолеть психоэмоциональный стресс и принять решение относительно ВИЧ/СПИДа. Процесс психосоциального консультирования при ВИЧ-инфекции состоит из дотестового и послетестового консультирования;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стигма</w:t>
      </w:r>
      <w:r>
        <w:rPr>
          <w:rFonts w:ascii="Arial" w:cs="Arial" w:eastAsia="Arial" w:hAnsi="Arial"/>
          <w:sz w:val="24"/>
          <w:szCs w:val="24"/>
        </w:rPr>
        <w:t xml:space="preserve"> - "клеймо", "ярлык";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стигматизация</w:t>
      </w:r>
      <w:r>
        <w:rPr>
          <w:rFonts w:ascii="Arial" w:cs="Arial" w:eastAsia="Arial" w:hAnsi="Arial"/>
          <w:sz w:val="24"/>
          <w:szCs w:val="24"/>
        </w:rPr>
        <w:t xml:space="preserve"> - присвоение человеку или группе людей унижающих их достоинство свойств, связанных с ВИЧ/СПИДом;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дискриминация</w:t>
      </w:r>
      <w:r>
        <w:rPr>
          <w:rFonts w:ascii="Arial" w:cs="Arial" w:eastAsia="Arial" w:hAnsi="Arial"/>
          <w:sz w:val="24"/>
          <w:szCs w:val="24"/>
        </w:rPr>
        <w:t xml:space="preserve"> - ущемление прав и свобод ЛЖВС и ЛПВС по мотивам ВИЧ/СПИДа;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уязвимые группы</w:t>
      </w:r>
      <w:r>
        <w:rPr>
          <w:rFonts w:ascii="Arial" w:cs="Arial" w:eastAsia="Arial" w:hAnsi="Arial"/>
          <w:sz w:val="24"/>
          <w:szCs w:val="24"/>
        </w:rPr>
        <w:t xml:space="preserve"> - группы лиц, в которых риск распространения ВИЧ-инфекции наиболее велик в силу особенностей поведения ее членов, в частности, незащищенного секса или внутривенного введения наркотиков, и которые потенциально представляют наибольшую угрозу общественному здоровью.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Предмет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правового регулирования вопросов предупреждения распространения ВИЧ/СПИДа на территории Кыргызской Республики, обеспечения системы мероприятий по защите прав лиц, живущих с ВИЧ/СПИДом, безопасности граждан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e4scy-8_49gpjsf7ix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ВИЧ/СПИДе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ВИЧ/СПИДе состоит из настоящего Закона, других законов и принимаемых в соответствии с ними иных нормативных правовых актов, а также из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2 утратила силу в соответствии с </w:t>
      </w:r>
      <w:hyperlink w:history="1" r:id="rIdxtmewuchpyf4jc5lecg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мая 2017 года № 74)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Кыргызской Республики по вопросам ВИЧ/СПИДа реализуется путем организации исполнения настоящего Закона, других законов и принимаемых в соответствии с ними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igetsrllzlhybuhjus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rit_awt5ey-6v0vfou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Гарантии государства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Государством гарантируется: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комплексных мероприятий по профилактике ВИЧ/СПИДа;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регулярное предоставление достоверной информации населению по вопросам ВИЧ/СПИДа, в том числе через средства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в учебные программы образовательных организаций тематических разделов по вопросам ВИЧ/СПИДа;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медицинских процедур, биологических жидкостей и тканей, используемых в диагностических, лечебных и научных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медицинскому освидетельствованию для выявления ВИЧ-инфекции с проведением дотестового и послетестового консультирования;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бесплатное анонимное медицинское освидетельствование;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конфиденциальность информации о факте медицинского освидетельствования на ВИЧ и его результатах;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доступа ко всем видам медико-санитарной помощи и лекарственному обеспечению лицам, живущим с ВИЧ/СПИДом, в организациях здравоохранения бесплатно и на льготных условиях в соответствии с Программой государственных гарантий по согласованию с соответствующим комитетом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защита ЛЖВС и ЛПВС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денежной компенсации родителям детей, заразившихся ВИЧ/СПИДом парентеральным путем в государственных или муниципальных учреждениях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условий труда и средствами индивидуальной защиты медицинского персонала и других специалистов, имеющих риск заражения ВИЧ/СПИДом;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специалистов для реализации мер по вопросам ВИЧ/СПИДа;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научных исследований по проблемам ВИЧ/СПИДа;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общественной и благотворительной деятельности, направленной на решение вопросов ВИЧ/СПИДа;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международного сотрудничества, регулярный обмен информацией и опытом в рамках международных программ по ВИЧ/СПИДу;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прозрачности реализуемых мероприятий по ВИЧ/СПИДу.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осуществлении мер по вопросам ВИЧ/СПИДа могут принимать участие предприятия, учреждения, организации, в том числе некоммерческие и международные, а также частные лица, включая иностранных граждан. Государством гарантируется поддержка указанных юридических и физических лиц в осуществлении таких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Финансирование деятельности по ВИЧ/СПИДу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целевых программ, деятельности предприятий, учреждений и организаций независимо от форм собственности по ВИЧ/СПИДу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республиканского и местных бюджетов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кредитов, грантов и целевых фондов;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средств, направляемых на медицинское страхование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источников финансирования,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eofogfzuxpusstxays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2020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
 Права и обязанности граждан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Права и обязанности граждан в области ВИЧ/СПИДа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Кыргызской Республики, иностранным гражданам и лицам без гражданства, проживающим или находящимся на территории Кыргызской Республики, предоставляется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добровольное, конфиденциальное медицинское освидетельствование на ВИЧ и медицинское наблюдение в организациях здравоохранения независимо от их ведомственной подчиненности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гарантированного минимума достоверной информации о ВИЧ/СПИДе и мерах профилактики;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участие в профилактических программах и доступ к профилактическим средствам (дезинфицирующие средства, чистые шприцы, иглы и презервативы);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специализированной, квалифицированной медицинской помощи в области ВИЧ/СПИДа;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паллиативной помощи больным в терминальной стадии заболевания под наблюдением врача в медицинских учреждениях или в форме амбулаторной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иностранные граждане и лица без гражданства, проживающие или находящиеся на территории Кыргызской Республики, несут обязанности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_f97duy8cm-azlnk02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Права и обязанности ЛЖВС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живущие с ВИЧ/СПИДом, обладают всей полнотой социально-экономических, политических, личных прав и свобод, а также несут обязанности, закрепленные </w:t>
      </w:r>
      <w:hyperlink w:history="1" r:id="rIdilnfzrna-pw826wixof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живущие с ВИЧ/СПИДом,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уважительное и гуманное отношение, исключающее унижение человеческого достоинства в связи с данным заболеванием;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качественной медико-санитарной помощи и лекарственное обеспечение бесплатно и на льготных условиях в соответствии с Программой государственных гарантий;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добровольное, анонимное и конфиденциальное медицинское освидетельствование;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полной информации о порядке медицинского освидетельствования на ВИЧ и его результатах, а также на дотестовое и послетестовое психосоциальное консультирование;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достоверной и полной информации о своих правах, характере имеющегося у них заболевания и применяемых методах наблюдения и лечения;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социальное обеспечение и обслуживание в порядке, предусмотренном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квалифицированной юридической помощи и психологической поддержки;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реализацию сексуальных и репродуктивных прав;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профессиональное образование, переквалификацию и трудовую деятельность по избранной профессии, за исключением работы по специальностям и на должностях, установленных специальным перечнем, утвержденным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свободный выбор врача и организации здравоохранения при проведении медицинского освидетельствования, лечения и наблюдения.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лиц, живущих с ВИЧ/СПИДом, в качестве объектов для испытаний лекарственных средств, научного исследования или учебного процесса, фотографирования, видео- или киносъемки производится только с их или их законных представителей письменного согласия.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живущие с ВИЧ/СПИДом, обязаны предпринимать меры по предотвращению передачи ВИЧ-инфекции другому лицу.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Заведомое поставление в опасность заражения либо заражение другого лица (или нескольких лиц) ВИЧ лицом, знавшим о наличии у него ВИЧ-инфекции, влечет уголовную ответственность, установленную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Виновное в этом лицо возмещает также ущерб, причиненный в связи с оказанием зараженному лицу медицинской и социальной помощи.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
 Медицинское освидетельствование на ВИЧ. Профилактическое наблюдение за ЛЖВС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Виды медицинского освидетельствования на ВИЧ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предусматриваются следующие виды медицинского освидетельствования: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Добровольное медицинское освидетельствование проводится анонимно и конфиденциально на основе информированного, осознанного, письменного согласия обследуемого лица или его законного представителя.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 прохождения и результаты конфиденциального медицинского освидетельствования на ВИЧ не разглашаются и не передаются третьей стороне без предварительного письменного согласия обследуемого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освидетельствование проводится конфиденциально.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Принудительное освидетельствование на ВИЧ проводится только по решению суда на основании постановления следователя, прокурора о его назначении. Факт и результаты такого освидетельствования также носят конфиденциальный характер, охраняемый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медицинское освидетельствование на ВИЧ сопровождается дотестовым и послетестовым психосоциальным консультированием. Порядок проведения психосоциального консультирования в связи с ВИЧ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Освидетельствуемое лицо имеет право отказаться от проведения медицинского освидетельствования на любой его стадии, за исключением принудительного медицинского освидетельствования.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-n-uzihwmiase2sx5s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Обязательное медицинское освидетельствование на ВИЧ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Обязательному медицинскому освидетельствованию на ВИЧ подлежат: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доноры крови, биологических жидкостей, органов и тканей;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 в случаях, предусмотренных международными договорами;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профессиональная деятельность которых предусматривает обязательное прохождение медицинского освидетельствования на ВИЧ. Перечень специальностей и должностей, подлежащих обязательному медицинскому освидетельствованию,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 не имеют права требовать от работников представления официального медицинского заключения освидетельствования на ВИЧ, если это не предусмотрено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освидетельствование проводится только с письменного согласия обследуемого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Порядок проведения медицинского освидетельствования на ВИЧ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освидетельствование на ВИЧ проводится в государственных, муниципальных или частных организациях здравоохранения на основании лицензии, предоставляемой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освидетельствование детей в возрасте до 14 лет проводится по письменной просьбе их законных представителей. Медицинское освидетельствование детей в возрасте от 14 до 18 лет проводится по письменной либо устной просьбе ребенка в порядке, установленном Кабинетом Министров Кыргызской Республики. При этом согласие законных представителей ребенка не требуется. Медицинское освидетельствование лиц, признанных в установленном законом порядке недееспособными, проводится по письменной просьбе или с письменного согласия их законных представителей, которые имеют право присутствовать при проведении медицинского освидетельствования.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Психосоциальное консультирование лиц в возрасте до 18 лет проводится специалистом с участием детского психолога, родителей или законного представителя, которые приглашаются с согласия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какое-либо принуждение при проведении медицинского освидетельствования на ВИЧ, проведение его без согласия обследуемого лица либо с использованием методов физического, психологического и морального давления, равно как с использованием зависимого положения освидетельствуемого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официального медицинского заключения по результатам медицинского освидетельствования на ВИЧ по требованию граждан Кыргызской Республики, иностранных граждан и лиц без гражданства о наличии или отсутствии у них ВИЧ/СПИДа осуществляется организациями здравоохранения, имеющими лицензию и аккредитованными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заражении того или иного лица вирусом иммунодефицита человека либо о заболевании его ВИЧ-инфекцией, СПИДом составляют служебную тайну, охраняемую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иностранных дипломатических представительств и консульских учреждений, пользующиеся на территории Кыргызской Республики дипломатическим иммунитетом и привилегиями, могут быть освидетельствованы на заражение вирусом иммунодефицита человека при их обращении.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медицинского освидетельствования на ВИЧ, учета и медицинского наблюдения лиц, живущих с ВИЧ/СПИДом,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hnqh_iii7ik2hay6w8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2021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Административное выдворение иностранных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находящиеся на территории Кыргызской Республики, в случае умышленного уклонения от прохождения обязательного медицинского освидетельствования на ВИЧ подлежат административному выдворению за пределы Кыргызской Республики в соответствии с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
 Социальная защита лиц, живущих с ВИЧ/СПИДом, и лиц, пострадавших от ВИЧ/СПИДа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Социальная защита ЛЖВС и ЛПВС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достигшим возраста 18 лет, а также родителям (лицам, заменяющих родителей) детей, не достигших возраста 18 лет на день заражения ВИЧ/СПИДом, в случае заражения ВИЧ/СПИДом парентеральным путем в государственных или муниципальных учреждениях здравоохранения выплачивается единовременная денежная компенсация. Порядок выплаты единовременной денежной компенсации определяется Правительством Кыргызской Республики. Размер единовременной денежной компенсации не может быть ниже 1000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живущим с ВИЧ/СПИДом, которым установлена инвалидность, назначается пенсия по инвалидности, а при отсутствии права на пенсионное обеспечение - социальное пособие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родителей детей в возрасте до 14 лет, живущих с ВИЧ/СПИДом, либо лицо, осуществляющее фактический уход за ними, имеют право на совместное пребывание в стационарах с выплатой пособия по временной нетрудоспособности в установленном законодательством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upg17catxf6tutfexz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2020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В соответствии с </w:t>
      </w:r>
      <w:hyperlink w:history="1" r:id="rIdosk_e-wvch1j2eiln5y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августа 2020 года № 136 положения части 1 настоящей статьи распространяются в отношении детей, не достигших совершеннолетия на день выявления заражения ВИЧ/СПИДом, начиная с 23 августа 2005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Положение об оказании социальной помощи лицам, живущим с ВИЧ/СПИДом, и членам их семей (утверждено </w:t>
      </w:r>
      <w:hyperlink w:history="1" r:id="rIdh9p3sttraux7zfhojo9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апреля 2006 года № 296)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Социальная защита детей, живущих с ВИЧ/СПИДом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в возрасте до двух лет, которым установлен диагноз ВИЧ/СПИД, признаются детьми-инвалидами.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с ВИЧ-инфекцией и больным СПИДом устанавливается государственное пособие с момента регистрации, а детям, рожденным от матерей, живущих с ВИЧ/СПИДом, - с момента рождения до достижения 18 месяцев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Дети, рожденные от матерей, живущих с ВИЧ/СПИДом, обеспечиваются заменителями грудного молока до достижения возраста одного года за счет средств республиканского и местного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старше двух лет, живущие с ВИЧ/СПИДом, проходят освидетельствование в медико-социальной экспертной комиссии на общих основаниях.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Дети, живущие с ВИЧ/СПИДом, находящиеся в клиниках, реабилитационных центрах или по состоянию здоровья в домашних условиях, имеют право на обучение по специальным программам курса средней общеобразовательной школы и начального профессионального образования, утвержденным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отказ в приеме в детские дошкольные учреждения, школы, интернаты и санаторно-оздоровительные учреждения детей, живущих с ВИЧ/СПИДом.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f9cawq_jhncxzv7ivm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Запрет на ограничение прав и стигматизацию лиц, живущих с ВИЧ/СПИДом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дискриминация и стигматизация ЛЖВС и ЛПВС, а также ущемление их законных интересов, прав и свобод на основании наличия у них ВИЧ-инфекции.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отказ: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заключении либо прекращение трудового договора, кроме отдельных видов профессиональной деятельности, установленных специальным перечнем;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приеме в образовательные организации и организации здравоохранения.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
 Социальная защита лиц, подвергающихся риску заражения вирусом иммунодефицита человека при исполнении служебных обязанностей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Отнесение ВИЧ-инфекции, СПИДа к профессиональным заболеваниям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Заражение вирусом иммунодефицита человека медицинских, фармацевтических, социальных или других работников при исполнении ими служебных обязанностей относится к категории профессиональных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работникам предоставляются льготы и выплачивается государственное единовременное пособие в размерах и порядке,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организаций здравоохранения, персонал которых проводит диагностические исследования на ВИЧ-инфекцию, оказывает лечебную помощь лицам, живущим с ВИЧ/СПИДом, а также имеет контакт с кровью и иными биологическими материалами от ВИЧ-инфицированных лиц, обязана обеспечивать этих работников необходимыми средствами защиты, систематическое их обследование с целью выявления заражения ВИЧ.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Работодатели, независимо от форм собственности, обязаны обеспечивать своих работников информацией о ВИЧ/СПИДе и мерами защиты на рабочем месте при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Льготы в области труда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Работникам, занятым оказанием медицинской, социальной и другой помощи лицам, живущим с ВИЧ/СПИДом, лабораторной диагностикой ВИЧ-инфекции, проведением научных исследований с использованием инфицированного материала, производством биологических препаратов для диагностики, а также лечением и профилактикой СПИДа, устанавливается доплата к заработной плате, предоставляется право на ежегодный дополнительный отпуск в соответствии с Перечнем производств, работ, профессий и должностей, утверждаемым Правительством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
 Заключительные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положений настоящего Закона влечет за собой в установленном порядке дисциплинарную, административную, уголовную и гражданскую правовую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Порядок обжалования неправомерных действий должностных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Неправомерные действия или бездействие должностных лиц, нарушающие права ЛЖВС и ЛПВС, могут быть обжалованы в суде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Международное сотрудничество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международного сотрудничества Кыргызской Республики с другими государствами в области ВИЧ/СПИДа устанавливается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 порядке введения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pwarrvaqyer6beyqnge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профилактике СПИДа в Кыргызской Республике" от 19 декабря 1996 года № 62.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3 утратила силу в соответствии с </w:t>
      </w:r>
      <w:hyperlink w:history="1" r:id="rId9rko43hnrzy-adgoudz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мая 2017 года № 74)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и представить на рассмотрение Жогорку Кенеша Кыргызской Республики предложения о приведении законодательных актов Кыргызской Республики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-kshv8skfrdpowjuw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dalil.kg/document/1747</w:t>
      </w:r>
    </w:hyperlink>
  </w:p>
  <w:p>
    <w:pPr>
      <w:spacing w:after="0" w:before="40"/>
      <w:jc w:val="center"/>
    </w:pPr>
    <w:hyperlink w:history="1" r:id="rIdw6beuacuzp6kcyzae1h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_hirazfizkomyp6a82a" Type="http://schemas.openxmlformats.org/officeDocument/2006/relationships/hyperlink" Target="https://dalil.kg/document/230002377" TargetMode="External"/><Relationship Id="rId2nmf_jmezbsznxwdsaewx" Type="http://schemas.openxmlformats.org/officeDocument/2006/relationships/hyperlink" Target="https://dalil.kg/document/203288" TargetMode="External"/><Relationship Id="rIdrfsysndgoenv3mclcasiw" Type="http://schemas.openxmlformats.org/officeDocument/2006/relationships/hyperlink" Target="https://dalil.kg/document/111331" TargetMode="External"/><Relationship Id="rIdpo4eotpgou1izhkx0kh4m" Type="http://schemas.openxmlformats.org/officeDocument/2006/relationships/hyperlink" Target="https://dalil.kg/document/111581" TargetMode="External"/><Relationship Id="rIdilgbo_em4atmsxi8ghluq" Type="http://schemas.openxmlformats.org/officeDocument/2006/relationships/hyperlink" Target="https://dalil.kg/document/112140" TargetMode="External"/><Relationship Id="rId9ekkc64kwcorijgopavou" Type="http://schemas.openxmlformats.org/officeDocument/2006/relationships/hyperlink" Target="https://dalil.kg/document/112300" TargetMode="External"/><Relationship Id="rIdihy3wakrvi4gyx2mxre-w" Type="http://schemas.openxmlformats.org/officeDocument/2006/relationships/hyperlink" Target="https://dalil.kg/document/111581" TargetMode="External"/><Relationship Id="rIdae4scy-8_49gpjsf7ixs_" Type="http://schemas.openxmlformats.org/officeDocument/2006/relationships/hyperlink" Target="https://dalil.kg/document/111581" TargetMode="External"/><Relationship Id="rIdxtmewuchpyf4jc5lecgoj" Type="http://schemas.openxmlformats.org/officeDocument/2006/relationships/hyperlink" Target="https://dalil.kg/document/111581" TargetMode="External"/><Relationship Id="rIdcigetsrllzlhybuhjuso8" Type="http://schemas.openxmlformats.org/officeDocument/2006/relationships/hyperlink" Target="https://dalil.kg/document/203288" TargetMode="External"/><Relationship Id="rId0rit_awt5ey-6v0vfoux5" Type="http://schemas.openxmlformats.org/officeDocument/2006/relationships/hyperlink" Target="https://dalil.kg/document/111581" TargetMode="External"/><Relationship Id="rIdweofogfzuxpusstxaysni" Type="http://schemas.openxmlformats.org/officeDocument/2006/relationships/hyperlink" Target="https://dalil.kg/document/112140" TargetMode="External"/><Relationship Id="rIdl_f97duy8cm-azlnk02um" Type="http://schemas.openxmlformats.org/officeDocument/2006/relationships/hyperlink" Target="https://dalil.kg/document/111331" TargetMode="External"/><Relationship Id="rIdilnfzrna-pw826wixoftp" Type="http://schemas.openxmlformats.org/officeDocument/2006/relationships/hyperlink" Target="https://dalil.kg/document/1" TargetMode="External"/><Relationship Id="rIdf-n-uzihwmiase2sx5sjr" Type="http://schemas.openxmlformats.org/officeDocument/2006/relationships/hyperlink" Target="https://dalil.kg/document/111581" TargetMode="External"/><Relationship Id="rId6hnqh_iii7ik2hay6w8lp" Type="http://schemas.openxmlformats.org/officeDocument/2006/relationships/hyperlink" Target="https://dalil.kg/document/112300" TargetMode="External"/><Relationship Id="rIdkupg17catxf6tutfexznj" Type="http://schemas.openxmlformats.org/officeDocument/2006/relationships/hyperlink" Target="https://dalil.kg/document/112140" TargetMode="External"/><Relationship Id="rIdosk_e-wvch1j2eiln5ylo" Type="http://schemas.openxmlformats.org/officeDocument/2006/relationships/hyperlink" Target="https://dalil.kg/document/112140" TargetMode="External"/><Relationship Id="rIdh9p3sttraux7zfhojo9bn" Type="http://schemas.openxmlformats.org/officeDocument/2006/relationships/hyperlink" Target="https://dalil.kg/document/57371" TargetMode="External"/><Relationship Id="rIdjf9cawq_jhncxzv7ivmx4" Type="http://schemas.openxmlformats.org/officeDocument/2006/relationships/hyperlink" Target="https://dalil.kg/document/203288" TargetMode="External"/><Relationship Id="rIdpwarrvaqyer6beyqnge7z" Type="http://schemas.openxmlformats.org/officeDocument/2006/relationships/hyperlink" Target="https://dalil.kg/document/669" TargetMode="External"/><Relationship Id="rId9rko43hnrzy-adgoudzhu" Type="http://schemas.openxmlformats.org/officeDocument/2006/relationships/hyperlink" Target="https://dalil.kg/document/111581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-kshv8skfrdpowjuwro" Type="http://schemas.openxmlformats.org/officeDocument/2006/relationships/hyperlink" Target="https://dalil.kg/document/1747" TargetMode="External"/><Relationship Id="rIdw6beuacuzp6kcyzae1h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2026-09-24T14:36:45.168Z</dcterms:created>
  <dcterms:modified xsi:type="dcterms:W3CDTF">2026-09-24T14:36:45.168Z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