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г.Шанхайот 15 июня 2001 года                               ДЕКЛАРАЦИЯ          о создании "Шанхайской организации сотрудничества"      Главы государств Республики Казахстан,  Китайской Народной Респуб-лики, Кыргызской Республики, Российской Федерации, Республики Таджикис-тан и Республики Узбекистан,     высоко оценивая  позитивную  роль "Шанхайской пятерки" за пять летее существования в продвижении и углублении  отношений  добрососедства,взаимного  доверия и дружбы между государствами-участниками,  упрочениибезопасности и стабильности в регионе, содействии совместному развитию,     единодушно считая,  что  создание  и развитие "Шанхайской пятерки"отвечало нуждам человечества и исторической тенденции к миру и развитиюв условиях,  сложившихся после окончания "холодной войны", раскрыло ог-ромный потенциал добрососедства,  единения и сотрудничества через взаи-моуважение  и  взаимное  доверие между государствами,  принадлежащими кразным цивилизациям и являющимися носителями разных  культурных  тради-ций,     особо отмечая,  что подписанные в Шанхае и Москве соответственно в1996 и 1997 годах главами Республики Казахстан, Китайской Народной Рес-публики,  Кыргызской Республики, Российской Федерации и Республики Тад-жикистан соглашения об укреплении доверия в военной области и о  взаим-ном сокращении вооруженных сил в районе границы, а также итоговые доку-менты,  подписанные в ходе встреч в </w:t>
      </w:r>
      <w:hyperlink w:history="1" r:id="rIdtz4xjmeimoztmy6zsgb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Алма-Ате</w:t>
        </w:r>
      </w:hyperlink>
      <w:r>
        <w:rPr>
          <w:rFonts w:ascii="Arial" w:cs="Arial" w:eastAsia="Arial" w:hAnsi="Arial"/>
          <w:sz w:val="24"/>
          <w:szCs w:val="24"/>
        </w:rPr>
        <w:t xml:space="preserve"> (1998 г.),  </w:t>
      </w:r>
      <w:hyperlink w:history="1" r:id="rIdmqo2i8yun3x-w1lvki4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Бишкеке</w:t>
        </w:r>
      </w:hyperlink>
      <w:r>
        <w:rPr>
          <w:rFonts w:ascii="Arial" w:cs="Arial" w:eastAsia="Arial" w:hAnsi="Arial"/>
          <w:sz w:val="24"/>
          <w:szCs w:val="24"/>
        </w:rPr>
        <w:t xml:space="preserve">  (1999г.)  и </w:t>
      </w:r>
      <w:hyperlink w:history="1" r:id="rIddasicv5_bo8gtfmeoew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Душанбе</w:t>
        </w:r>
      </w:hyperlink>
      <w:r>
        <w:rPr>
          <w:rFonts w:ascii="Arial" w:cs="Arial" w:eastAsia="Arial" w:hAnsi="Arial"/>
          <w:sz w:val="24"/>
          <w:szCs w:val="24"/>
        </w:rPr>
        <w:t xml:space="preserve"> (2000 г.),  внесли важный вклад в дело поддержания мира,безопасности и стабильности в регионе и во всем мире,  значительно обо-гатили  практику современной дипломатии и регионального сотрудничества,оказали широкое и позитивное влияние на международное сообщество,     будучи твердо убежденными в том, что в условиях динамичного разви-тия процессов политической многополярности,  экономической и информаци-онной глобализации в XXI веке перевод механизма "Шанхайской пятерки" наболее  высокий уровень сотрудничества будет способствовать более эффек-тивному совместному использованию открывающихся возможностей  и  проти-востоянию новым вызовам и угрозам,     торжественно объявляют о следующем:     1. Республика Казахстан, Китайская Народная Республика, КыргызскаяРеспублика,  Российская Федерация,  Республика Таджикистан и РеспубликаУзбекистан создают "Шанхайскую организацию сотрудничества".     2. Целями "Шанхайской организации сотрудничества" являются: укреп-ление между государствами-участниками взаимного доверия,  дружбы и доб-рососедства; поощрение эффективного сотрудничества между ними в полити-ческой,  торгово-экономической, научно-технической, культурной, образо-вательной,  энергетической, транспортной, экологической и других облас-тях;  совместные усилия по поддержанию и обеспечению мира, безопасностии стабильности в регионе,  построению нового демократического, справед-ливого  и  рационального  политического и экономического международногопорядка.     3. В  рамках  "Шанхайской организации сотрудничества" поочередно вкаждом из ее  государств-участников  проводятся  ежегодные  официальныевстречи  глав  государств  и регулярные встречи глав правительств госу-дарств-участников.  В целях расширения и интенсификации  сотрудничестваво всех областях по мере необходимости возможно создание новых механиз-мов,  помимо уже действующих механизмов встреч руководителей  соответс-твующих ведомств,  а также формирование постоянных и временных эксперт-ных рабочих групп для изучения планов и предложений по дальнейшему раз-витию сотрудничества.     4. Сформировавшийся в процессе развития "Шанхайской пятерки" "шан-хайский  дух",  характеризующийся взаимным доверием,  взаимной выгодой,равенством, взаимными консультациями, уважением к многообразию культур,стремлением к совместному развитию,  является бесценным достоянием, на-копленным странами региона за годы сотрудничества.  Оно будет  приумно-жаться,  становясь в новом столетии нормой в отношениях между государс-твами - участниками "Шанхайской организации сотрудничества".     5. Государства - участники "Шанхайской организации сотрудничества"твердо придерживаются целей и принципов </w:t>
      </w:r>
      <w:hyperlink w:history="1" r:id="rIdrdsgvwxood6rj4kidjw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ОбъединенныхНаций,  принципов взаимного уважения независимости, суверенитета и тер-риториальной целостности,  равноправия и взаимной выгоды,  решения всехвопросов путем взаимных консультаций, невмешательства во внутренние де-ла, неприменения военной силы или угрозы силой, отказа от односторонне-го военного превосходства в сопредельных районах.     6. "Шанхайская организация сотрудничества" сформировалась на  базесоглашений  об укреплении доверия в военной области и о взаимном сокра-щении вооруженных сил в районе границы,  подписанных  соответственно  вШанхае и Москве в 1996 и 1997 годах. Сегодня сотрудничество в ее рамкахуже охватывает политическую,  торгово-экономическую,  культурную, науч-но-техническую и иные сферы. Принципы, нашедшие отражение в вышеуказан-ных соглашениях,  определяют основу взаимоотношений между государствами- участниками "Шанхайской организации сотрудничества".     7. "Шанхайская  организация  сотрудничества"  не  является союзом,направленным против других государств и регионов,  придерживается прин-ципа открытости.  Она выражает готовность развивать диалог,  контакты исотрудничество в любых формах с другими государствами и соответствующи-ми  международными и региональными организациями и на основе консенсусапринимать в качестве новых членов государства, которые разделяют цели изадачи  сотрудничества  в  рамках организации,  принципы,  изложенные впункте 6,  а также другие положения настоящей Декларации  и  вступлениекоторых может способствовать осуществлению такого сотрудничества.     8. "Шанхайская  организация  сотрудничества"  придает приоритетноезначение региональной безопасности и предпринимает все необходимые уси-лия для ее обеспечения. Государства-участники будут осуществлять тесноевзаимодействие в целях реализации </w:t>
      </w:r>
      <w:hyperlink w:history="1" r:id="rIdnbxugwzkqizbd7ko2d6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Шанхайской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борьбе с  тер-роризмом, сепаратизмом и экстремизмом, в том числе путем учреждения ре-гиональной антитеррористической структуры "Шанхайской организации  сот-рудничества" с месторасположением в г.Бишкеке.  Кроме этого, будут раз-работаны соответствующие многосторонние документы  о  сотрудничестве  впресечении незаконного оборота оружия и наркотиков, незаконной миграциии других видов преступной деятельности.     9. "Шанхайская организация сотрудничества" использует огромный по-тенциал и  широкие  возможности  взаимовыгодного  сотрудничества  госу-дарств-участников в торгово-экономической области, предпринимает усилияв целях содействия дальнейшему развитию сотрудничества и диверсификацииего форм между государствами-участниками на двусторонней и многосторон-ней основе. В этих целях в рамках "Шанхайской организации сотрудничест-ва" будет начат переговорный процесс по вопросам создания благоприятныхусловий для торговли и инвестиций,  разработана долгосрочная  Программамногостороннего торгово-экономического сотрудничества, а также подписа-ны соответствующие документы.     10. Государства - участники "Шанхайской организации  сотрудничест-ва"  укрепляют  механизм консультаций и координируют действия по регио-нальным вопросам и международной проблематике,  оказывают взаимную под-держку  и налаживают тесное сотрудничество по важнейшим международным ирегиональным вопросам, совместно способствуют упрочению мира и стабиль-ности в регионе и во всем мире, исходя из того, что сохранение глобаль-ного стратегического баланса и стабильности  в  нынешней  международнойситуации имеет особенно важное значение.     11. С целью координации сотрудничества и  организации  взаимодейс-твия  компетентных министерств и ведомств государств - участников "Шан-хайской организации сотрудничества" создается Совет национальных  коор-динаторов государств - участников этой организации.     Деятельность указанного Совета определяется Временным  положением,утвержденным министрами иностранных дел государств-участников.     Совету национальных координаторов поручается на  основе  настоящейДекларации  и  документов,  ранее  принятых главами государств в рамках"Шанхайской пятерки",  приступить к разработке проекта Хартии "Шанхайс-кой организации сотрудничества",  которая будет содержать ясное изложе-ние положений о целях,  предмете,  задачах, направлениях перспективногосотрудничества в рамках "Шанхайской организации сотрудничества",  прин-ципах и процедуре принятия в нее новых членов,  юридической силе прини-маемых  ею  решений  и способах взаимодействия с другими международнымиорганизациями, и представить его для подписания в ходе встречи глав го-сударств в 2002 году.     Обобщая опыт  прошлого  и  оценивая   перспективы,   главы   госу-дарств-участников твердо верят, что образование "Шанхайской организациисотрудничества" знаменует собой начало  перехода  сотрудничества  госу-дарств-участников на новый этап развития, отвечает тенденциям современ-ной эпохи, реалиям данного региона, коренным интересам народов всех го-сударств-участников.      Президент Республики Казахстан                       Н.Назарбаев     Председатель Китайской Народной Республики           Цзян Цзэминь     Президент Кыргызской Республики                      А.Акаев     Президент Российской Федерации                       В.Путин     Президент Республики Таджикистан                     Э.Рахмонов     Президент Республики Узбекистан                      И.Каримов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b79fzpwpxu8kbesip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dalil.kg/document/17528</w:t>
      </w:r>
    </w:hyperlink>
  </w:p>
  <w:p>
    <w:pPr>
      <w:spacing w:after="0" w:before="40"/>
      <w:jc w:val="center"/>
    </w:pPr>
    <w:hyperlink w:history="1" r:id="rIdtyqf8vrqjbc_boscinf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4xjmeimoztmy6zsgbmo" Type="http://schemas.openxmlformats.org/officeDocument/2006/relationships/hyperlink" Target="https://dalil.kg/document/17531" TargetMode="External"/><Relationship Id="rIdmqo2i8yun3x-w1lvki4y8" Type="http://schemas.openxmlformats.org/officeDocument/2006/relationships/hyperlink" Target="https://dalil.kg/document/17529" TargetMode="External"/><Relationship Id="rIddasicv5_bo8gtfmeoewgb" Type="http://schemas.openxmlformats.org/officeDocument/2006/relationships/hyperlink" Target="https://dalil.kg/document/17530" TargetMode="External"/><Relationship Id="rIdrdsgvwxood6rj4kidjwbc" Type="http://schemas.openxmlformats.org/officeDocument/2006/relationships/hyperlink" Target="https://dalil.kg/document/17507" TargetMode="External"/><Relationship Id="rIdnbxugwzkqizbd7ko2d6xa" Type="http://schemas.openxmlformats.org/officeDocument/2006/relationships/hyperlink" Target="https://dalil.kg/document/1736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b79fzpwpxu8kbesip-o" Type="http://schemas.openxmlformats.org/officeDocument/2006/relationships/hyperlink" Target="https://dalil.kg/document/17528" TargetMode="External"/><Relationship Id="rIdtyqf8vrqjbc_boscinf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2026-09-25T10:18:58.508Z</dcterms:created>
  <dcterms:modified xsi:type="dcterms:W3CDTF">2026-09-25T10:18:58.508Z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