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Кара-Балтинского городского кенеша № 07 от 16 февраля 2023 года «О выделении денежных средств на софинансирование»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Ахметова Д.С. - директора МП «Универсал» при мэрии города Кара-Балта о внесении изменения и дополнения в </w:t>
      </w:r>
      <w:hyperlink w:history="1" r:id="rIdoate74fycucopupcmof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Кара-Балтинкого городского кенеша № 07 от 16 февраля 2023 года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выделении денежных средств на софинансирование</w:t>
      </w:r>
      <w:r>
        <w:rPr>
          <w:rFonts w:ascii="Arial" w:cs="Arial" w:eastAsia="Arial" w:hAnsi="Arial"/>
          <w:sz w:val="24"/>
          <w:szCs w:val="24"/>
        </w:rPr>
        <w:t xml:space="preserve">», а также руководствуясь статьями </w:t>
      </w:r>
      <w:hyperlink w:history="1" r:id="rIdml0qxmk__qf01dw97sp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-vdxfniesura8i_mp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 сессия Кара-Балтинского городского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bx1g0iei0gonzeoz80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№ 07 от 16 февраля 2023 года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выделении денежных средств на софинансирование</w:t>
      </w:r>
      <w:r>
        <w:rPr>
          <w:rFonts w:ascii="Arial" w:cs="Arial" w:eastAsia="Arial" w:hAnsi="Arial"/>
          <w:sz w:val="24"/>
          <w:szCs w:val="24"/>
        </w:rPr>
        <w:t xml:space="preserve">», внести изменения, изложив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1-слово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мусоровозов</w:t>
      </w:r>
      <w:r>
        <w:rPr>
          <w:rFonts w:ascii="Arial" w:cs="Arial" w:eastAsia="Arial" w:hAnsi="Arial"/>
          <w:sz w:val="24"/>
          <w:szCs w:val="24"/>
        </w:rPr>
        <w:t xml:space="preserve">»- заменить словом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специализированной техники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 - 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Кара-Балта- Джекшенова М.Р.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МП “Универсал”, Чуй - Бишкекское Управление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_djcn5-f8rxt3sten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dalil.kg/document/178224</w:t>
      </w:r>
    </w:hyperlink>
  </w:p>
  <w:p>
    <w:pPr>
      <w:spacing w:after="0" w:before="40"/>
      <w:jc w:val="center"/>
    </w:pPr>
    <w:hyperlink w:history="1" r:id="rIdajshebubdfyekxyh4g6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te74fycucopupcmofn7" Type="http://schemas.openxmlformats.org/officeDocument/2006/relationships/hyperlink" Target="https://dalil.kg/document/136277" TargetMode="External"/><Relationship Id="rIdml0qxmk__qf01dw97sp4h" Type="http://schemas.openxmlformats.org/officeDocument/2006/relationships/hyperlink" Target="https://dalil.kg/document/112302#st_34" TargetMode="External"/><Relationship Id="rIdwt-vdxfniesura8i_mph6" Type="http://schemas.openxmlformats.org/officeDocument/2006/relationships/hyperlink" Target="https://dalil.kg/document/112302#st_39" TargetMode="External"/><Relationship Id="rIdbx1g0iei0gonzeoz80srm" Type="http://schemas.openxmlformats.org/officeDocument/2006/relationships/hyperlink" Target="https://dalil.kg/document/1362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_djcn5-f8rxt3stenza" Type="http://schemas.openxmlformats.org/officeDocument/2006/relationships/hyperlink" Target="https://dalil.kg/document/178224" TargetMode="External"/><Relationship Id="rIdajshebubdfyekxyh4g6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2026-09-28T14:08:15.373Z</dcterms:created>
  <dcterms:modified xsi:type="dcterms:W3CDTF">2026-09-28T14:08:15.373Z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