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10 августа 2007 года № 266-р            РАСПОРЯЖЕНИЕ ПРАВИТЕЛЬСТВА КЫРГЫЗСКОЙ РЕСПУБЛИКИ      В связи с тем, что распоряжение Правительства Кыргызской Республи-ки от 13 октября 2004 года № 664-р, предусматривающее реализацию не за-вершенного строительством  объекта  Национального  центра  педиатрии  идетской хирургии,  расположенного по адресу:  город Бишкек,  микрорайонДжал, ул.Ахунбаева, 190, было принято в нарушение статьи 26 Закона Кыр-гызской Республики </w:t>
      </w:r>
      <w:hyperlink w:history="1" r:id="rIdvnfbss8t8bfe6rloskfd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"Об организациях здравоохранения"</w:t>
        </w:r>
      </w:hyperlink>
      <w:r>
        <w:rPr>
          <w:rFonts w:ascii="Arial" w:cs="Arial" w:eastAsia="Arial" w:hAnsi="Arial"/>
          <w:sz w:val="24"/>
          <w:szCs w:val="24"/>
        </w:rPr>
        <w:t xml:space="preserve"> и статьи 14 ЗаконаКыргызской Республики </w:t>
      </w:r>
      <w:hyperlink w:history="1" r:id="rIdflha_cuud-g-il2q8brr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приватизации государственной  собственности  в</w:t>
        </w:r>
      </w:hyperlink>
      <w:hyperlink w:history="1" r:id="rIdk3intc084h3hrzypleie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Кыргызской Республике"</w:t>
        </w:r>
      </w:hyperlink>
      <w:r>
        <w:rPr>
          <w:rFonts w:ascii="Arial" w:cs="Arial" w:eastAsia="Arial" w:hAnsi="Arial"/>
          <w:sz w:val="24"/>
          <w:szCs w:val="24"/>
        </w:rPr>
        <w:t xml:space="preserve">:     1. Отменить действие распоряжения Правительства Кыргызской Респуб-лики от 13 октября 2004 года № 664-р и признать его утратившим силу.     2. Министерству здравоохранения Кыргызской Республики и  Государс-твенному  комитету  Кыргызской Республики по управлению государственнымимуществом:     - принять необходимые меры, вытекающие из пункта 1 настоящего рас-поряжения;     - привести свои решения в соответствие с настоящим распоряжением.     3. Контроль за выполнением настоящего  распоряжения  возложить  наотдел экономики, торговли, туризма и предпринимательства и отдел право-вого обеспечения и кадровой службы  Аппарата  Правительства  КыргызскойРеспублики.      Премьер-министр Кыргызской Республики             А.Атамбаев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oqhh5r9u85m-npgdkuo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dalil.kg/document/18921</w:t>
      </w:r>
    </w:hyperlink>
  </w:p>
  <w:p>
    <w:pPr>
      <w:spacing w:after="0" w:before="40"/>
      <w:jc w:val="center"/>
    </w:pPr>
    <w:hyperlink w:history="1" r:id="rId2leucpdsqxfolfdi3q5n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nfbss8t8bfe6rloskfdo" Type="http://schemas.openxmlformats.org/officeDocument/2006/relationships/hyperlink" Target="https://dalil.kg/document/1515" TargetMode="External"/><Relationship Id="rIdflha_cuud-g-il2q8brra" Type="http://schemas.openxmlformats.org/officeDocument/2006/relationships/hyperlink" Target="https://dalil.kg/document/978" TargetMode="External"/><Relationship Id="rIdk3intc084h3hrzypleiez" Type="http://schemas.openxmlformats.org/officeDocument/2006/relationships/hyperlink" Target="https://dalil.kg/document/97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oqhh5r9u85m-npgdkuoz" Type="http://schemas.openxmlformats.org/officeDocument/2006/relationships/hyperlink" Target="https://dalil.kg/document/18921" TargetMode="External"/><Relationship Id="rId2leucpdsqxfolfdi3q5n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2026-10-03T11:50:08.793Z</dcterms:created>
  <dcterms:modified xsi:type="dcterms:W3CDTF">2026-10-03T11:50:08.793Z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