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г.Бишкекот 19 июля 2006 года № 119                       ЗАКОН КЫРГЫЗСКОЙ РЕСПУБЛИКИ           О ратификации Протокола о присоединении Республики           Узбекистан к Договору об учреждении Евразийского          экономического сообщества от 10 октября 2000 года,                   подписанного 25 января 2006 года                       в городе Санкт-Петербург      Принят Жогорку Кенешем     Кыргызской Республики                            13 июня 2006 года       Статья 1.      Ратифицировать </w:t>
      </w:r>
      <w:hyperlink w:history="1" r:id="rIdnrowvl9fyfm5i01xpv__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Протокол</w:t>
        </w:r>
      </w:hyperlink>
      <w:r>
        <w:rPr>
          <w:rFonts w:ascii="Arial" w:cs="Arial" w:eastAsia="Arial" w:hAnsi="Arial"/>
          <w:sz w:val="24"/>
          <w:szCs w:val="24"/>
        </w:rPr>
        <w:t xml:space="preserve">  о  присоединении  Республики Узбекистан к</w:t>
      </w:r>
      <w:hyperlink w:history="1" r:id="rIdsjowwephsncuqxhdxhji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Договору</w:t>
        </w:r>
      </w:hyperlink>
      <w:r>
        <w:rPr>
          <w:rFonts w:ascii="Arial" w:cs="Arial" w:eastAsia="Arial" w:hAnsi="Arial"/>
          <w:sz w:val="24"/>
          <w:szCs w:val="24"/>
        </w:rPr>
        <w:t xml:space="preserve"> об учреждении Евразийского экономического сообщества от 10 ок-тября 2000 года,  подписанный 25 января 2006 года в городе Санкт-Петер-бург.      Статья 2.      Министерству иностранных дел Кыргызской Республики  уведомить  Ин-теграционный  Комитет Евразийского экономического сообщества о выполне-нии Кыргызской Республикой внутригосударственных процедур,  необходимыхдля вступления в силу указанного Протокола.      Президент      Кыргызской Республики                                К.Бакиев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jomyvvrd_oa_d4wqjyh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dalil.kg/document/1902</w:t>
      </w:r>
    </w:hyperlink>
  </w:p>
  <w:p>
    <w:pPr>
      <w:spacing w:after="0" w:before="40"/>
      <w:jc w:val="center"/>
    </w:pPr>
    <w:hyperlink w:history="1" r:id="rId8ontg464ouhh5tjhmivu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rowvl9fyfm5i01xpv__b" Type="http://schemas.openxmlformats.org/officeDocument/2006/relationships/hyperlink" Target="https://dalil.kg/document/17745" TargetMode="External"/><Relationship Id="rIdsjowwephsncuqxhdxhjia" Type="http://schemas.openxmlformats.org/officeDocument/2006/relationships/hyperlink" Target="https://dalil.kg/document/17008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jomyvvrd_oa_d4wqjyhj" Type="http://schemas.openxmlformats.org/officeDocument/2006/relationships/hyperlink" Target="https://dalil.kg/document/1902" TargetMode="External"/><Relationship Id="rId8ontg464ouhh5tjhmivu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2026-09-25T08:42:15.076Z</dcterms:created>
  <dcterms:modified xsi:type="dcterms:W3CDTF">2026-09-25T08:42:15.076Z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